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bookmarkStart w:id="0" w:name="_GoBack"/>
      <w:bookmarkEnd w:id="0"/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55575" w:rsidRPr="00C0646F" w:rsidRDefault="00A0248D" w:rsidP="00155575">
      <w:pPr>
        <w:autoSpaceDE w:val="0"/>
        <w:autoSpaceDN w:val="0"/>
        <w:adjustRightInd w:val="0"/>
        <w:spacing w:after="120"/>
        <w:contextualSpacing/>
        <w:rPr>
          <w:color w:val="365F91" w:themeColor="accent1" w:themeShade="BF"/>
          <w:szCs w:val="21"/>
        </w:rPr>
      </w:pPr>
      <w:r>
        <w:rPr>
          <w:szCs w:val="21"/>
        </w:rPr>
        <w:t xml:space="preserve">                           </w:t>
      </w:r>
      <w:r w:rsidR="00C0646F">
        <w:rPr>
          <w:szCs w:val="21"/>
        </w:rPr>
        <w:t xml:space="preserve">     </w:t>
      </w:r>
      <w:r>
        <w:rPr>
          <w:szCs w:val="21"/>
        </w:rPr>
        <w:t xml:space="preserve"> </w:t>
      </w:r>
      <w:r w:rsidRPr="00C0646F">
        <w:rPr>
          <w:color w:val="365F91" w:themeColor="accent1" w:themeShade="BF"/>
          <w:szCs w:val="21"/>
        </w:rPr>
        <w:t xml:space="preserve"> </w:t>
      </w:r>
      <w:r w:rsidR="00C0646F">
        <w:rPr>
          <w:color w:val="365F91" w:themeColor="accent1" w:themeShade="BF"/>
          <w:szCs w:val="21"/>
        </w:rPr>
        <w:tab/>
      </w:r>
      <w:r w:rsidRPr="00C0646F">
        <w:rPr>
          <w:color w:val="365F91" w:themeColor="accent1" w:themeShade="BF"/>
          <w:szCs w:val="21"/>
        </w:rPr>
        <w:t>Probability(X&gt;50)=1-P(X</w:t>
      </w:r>
      <w:r w:rsidR="00F46C62">
        <w:rPr>
          <w:color w:val="365F91" w:themeColor="accent1" w:themeShade="BF"/>
          <w:szCs w:val="21"/>
        </w:rPr>
        <w:t>&lt;</w:t>
      </w:r>
      <w:r w:rsidRPr="00C0646F">
        <w:rPr>
          <w:color w:val="365F91" w:themeColor="accent1" w:themeShade="BF"/>
          <w:szCs w:val="21"/>
        </w:rPr>
        <w:t>50)</w:t>
      </w:r>
    </w:p>
    <w:p w:rsidR="00A0248D" w:rsidRPr="00C0646F" w:rsidRDefault="00A0248D" w:rsidP="00155575">
      <w:pPr>
        <w:autoSpaceDE w:val="0"/>
        <w:autoSpaceDN w:val="0"/>
        <w:adjustRightInd w:val="0"/>
        <w:spacing w:after="120"/>
        <w:contextualSpacing/>
        <w:rPr>
          <w:color w:val="365F91" w:themeColor="accent1" w:themeShade="BF"/>
          <w:szCs w:val="21"/>
        </w:rPr>
      </w:pPr>
      <w:r w:rsidRPr="00C0646F">
        <w:rPr>
          <w:color w:val="365F91" w:themeColor="accent1" w:themeShade="BF"/>
          <w:szCs w:val="21"/>
        </w:rPr>
        <w:t xml:space="preserve">                               </w:t>
      </w:r>
      <w:r w:rsidR="00C0646F">
        <w:rPr>
          <w:color w:val="365F91" w:themeColor="accent1" w:themeShade="BF"/>
          <w:szCs w:val="21"/>
        </w:rPr>
        <w:tab/>
      </w:r>
      <w:r w:rsidRPr="00C0646F">
        <w:rPr>
          <w:color w:val="365F91" w:themeColor="accent1" w:themeShade="BF"/>
          <w:szCs w:val="21"/>
        </w:rPr>
        <w:t xml:space="preserve"> Z = (X- mean)/std = (X-45)/8</w:t>
      </w:r>
    </w:p>
    <w:p w:rsidR="00A0248D" w:rsidRPr="00C0646F" w:rsidRDefault="00A0248D" w:rsidP="00155575">
      <w:pPr>
        <w:autoSpaceDE w:val="0"/>
        <w:autoSpaceDN w:val="0"/>
        <w:adjustRightInd w:val="0"/>
        <w:spacing w:after="120"/>
        <w:contextualSpacing/>
        <w:rPr>
          <w:color w:val="365F91" w:themeColor="accent1" w:themeShade="BF"/>
          <w:szCs w:val="21"/>
        </w:rPr>
      </w:pPr>
      <w:r w:rsidRPr="00C0646F">
        <w:rPr>
          <w:color w:val="365F91" w:themeColor="accent1" w:themeShade="BF"/>
          <w:szCs w:val="21"/>
        </w:rPr>
        <w:t xml:space="preserve">                              </w:t>
      </w:r>
      <w:r w:rsidR="00C0646F">
        <w:rPr>
          <w:color w:val="365F91" w:themeColor="accent1" w:themeShade="BF"/>
          <w:szCs w:val="21"/>
        </w:rPr>
        <w:tab/>
      </w:r>
      <w:r w:rsidRPr="00C0646F">
        <w:rPr>
          <w:color w:val="365F91" w:themeColor="accent1" w:themeShade="BF"/>
          <w:szCs w:val="21"/>
        </w:rPr>
        <w:t>P(X&lt;=50) = P(Z&lt;=(50-45)/8)</w:t>
      </w:r>
    </w:p>
    <w:p w:rsidR="00A0248D" w:rsidRPr="00C0646F" w:rsidRDefault="00A0248D" w:rsidP="00155575">
      <w:pPr>
        <w:autoSpaceDE w:val="0"/>
        <w:autoSpaceDN w:val="0"/>
        <w:adjustRightInd w:val="0"/>
        <w:spacing w:after="120"/>
        <w:contextualSpacing/>
        <w:rPr>
          <w:color w:val="365F91" w:themeColor="accent1" w:themeShade="BF"/>
          <w:szCs w:val="21"/>
        </w:rPr>
      </w:pPr>
      <w:r w:rsidRPr="00C0646F">
        <w:rPr>
          <w:color w:val="365F91" w:themeColor="accent1" w:themeShade="BF"/>
          <w:szCs w:val="21"/>
        </w:rPr>
        <w:t xml:space="preserve">                                 </w:t>
      </w:r>
      <w:r w:rsidR="00C0646F">
        <w:rPr>
          <w:color w:val="365F91" w:themeColor="accent1" w:themeShade="BF"/>
          <w:szCs w:val="21"/>
        </w:rPr>
        <w:tab/>
      </w:r>
      <w:r w:rsidRPr="00C0646F">
        <w:rPr>
          <w:color w:val="365F91" w:themeColor="accent1" w:themeShade="BF"/>
          <w:szCs w:val="21"/>
        </w:rPr>
        <w:t>P(Z&lt;=0.625) = 0.73237</w:t>
      </w:r>
    </w:p>
    <w:p w:rsidR="00A0248D" w:rsidRPr="00C0646F" w:rsidRDefault="00A0248D" w:rsidP="00155575">
      <w:pPr>
        <w:autoSpaceDE w:val="0"/>
        <w:autoSpaceDN w:val="0"/>
        <w:adjustRightInd w:val="0"/>
        <w:spacing w:after="120"/>
        <w:contextualSpacing/>
        <w:rPr>
          <w:color w:val="365F91" w:themeColor="accent1" w:themeShade="BF"/>
          <w:szCs w:val="21"/>
        </w:rPr>
      </w:pPr>
      <w:r w:rsidRPr="00C0646F">
        <w:rPr>
          <w:color w:val="365F91" w:themeColor="accent1" w:themeShade="BF"/>
          <w:szCs w:val="21"/>
        </w:rPr>
        <w:t xml:space="preserve">                                       </w:t>
      </w:r>
      <w:r w:rsidR="00C0646F">
        <w:rPr>
          <w:color w:val="365F91" w:themeColor="accent1" w:themeShade="BF"/>
          <w:szCs w:val="21"/>
        </w:rPr>
        <w:t xml:space="preserve">      </w:t>
      </w:r>
      <w:r w:rsidRPr="00C0646F">
        <w:rPr>
          <w:color w:val="365F91" w:themeColor="accent1" w:themeShade="BF"/>
          <w:szCs w:val="21"/>
        </w:rPr>
        <w:t>=100 - 73.237</w:t>
      </w:r>
    </w:p>
    <w:p w:rsidR="00A0248D" w:rsidRPr="00C0646F" w:rsidRDefault="00A0248D" w:rsidP="00155575">
      <w:pPr>
        <w:autoSpaceDE w:val="0"/>
        <w:autoSpaceDN w:val="0"/>
        <w:adjustRightInd w:val="0"/>
        <w:spacing w:after="120"/>
        <w:contextualSpacing/>
        <w:rPr>
          <w:color w:val="365F91" w:themeColor="accent1" w:themeShade="BF"/>
          <w:sz w:val="28"/>
          <w:szCs w:val="28"/>
        </w:rPr>
      </w:pPr>
      <w:r w:rsidRPr="00C0646F">
        <w:rPr>
          <w:color w:val="365F91" w:themeColor="accent1" w:themeShade="BF"/>
          <w:szCs w:val="21"/>
        </w:rPr>
        <w:t xml:space="preserve">                                         </w:t>
      </w:r>
      <w:r w:rsidR="00C0646F">
        <w:rPr>
          <w:color w:val="365F91" w:themeColor="accent1" w:themeShade="BF"/>
          <w:szCs w:val="21"/>
        </w:rPr>
        <w:t xml:space="preserve">          </w:t>
      </w:r>
      <w:r w:rsidRPr="00C0646F">
        <w:rPr>
          <w:color w:val="365F91" w:themeColor="accent1" w:themeShade="BF"/>
          <w:szCs w:val="21"/>
        </w:rPr>
        <w:t>=</w:t>
      </w:r>
      <w:r w:rsidR="00C0646F" w:rsidRPr="00C0646F">
        <w:rPr>
          <w:color w:val="365F91" w:themeColor="accent1" w:themeShade="BF"/>
          <w:szCs w:val="21"/>
        </w:rPr>
        <w:t xml:space="preserve"> </w:t>
      </w:r>
      <w:r w:rsidR="00C0646F" w:rsidRPr="00C0646F">
        <w:rPr>
          <w:color w:val="365F91" w:themeColor="accent1" w:themeShade="BF"/>
          <w:sz w:val="28"/>
          <w:szCs w:val="28"/>
        </w:rPr>
        <w:t>0.2676</w:t>
      </w:r>
    </w:p>
    <w:p w:rsidR="00A0248D" w:rsidRPr="00EE10F3" w:rsidRDefault="00A0248D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            </w:t>
      </w: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905D56" w:rsidRPr="00905D56" w:rsidRDefault="00E877A5" w:rsidP="00B775CE"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 w:val="28"/>
          <w:szCs w:val="28"/>
        </w:rPr>
      </w:pPr>
      <w:r>
        <w:rPr>
          <w:szCs w:val="21"/>
        </w:rPr>
        <w:t xml:space="preserve">           </w:t>
      </w:r>
      <w:r w:rsidR="00B775CE">
        <w:rPr>
          <w:szCs w:val="21"/>
        </w:rPr>
        <w:tab/>
      </w:r>
      <w:r w:rsidR="00B775CE">
        <w:rPr>
          <w:szCs w:val="21"/>
        </w:rPr>
        <w:tab/>
      </w:r>
      <w:r w:rsidR="00905D56" w:rsidRPr="00905D56">
        <w:rPr>
          <w:color w:val="548DD4" w:themeColor="text2" w:themeTint="99"/>
          <w:sz w:val="28"/>
          <w:szCs w:val="28"/>
        </w:rPr>
        <w:t>False</w:t>
      </w:r>
    </w:p>
    <w:p w:rsidR="00B775CE" w:rsidRPr="00C0646F" w:rsidRDefault="00905D56" w:rsidP="00B775CE">
      <w:pPr>
        <w:autoSpaceDE w:val="0"/>
        <w:autoSpaceDN w:val="0"/>
        <w:adjustRightInd w:val="0"/>
        <w:spacing w:after="120"/>
        <w:contextualSpacing/>
        <w:rPr>
          <w:color w:val="365F91" w:themeColor="accent1" w:themeShade="BF"/>
          <w:szCs w:val="21"/>
        </w:rPr>
      </w:pPr>
      <w:r>
        <w:rPr>
          <w:szCs w:val="21"/>
        </w:rPr>
        <w:t xml:space="preserve">     </w:t>
      </w:r>
      <w:r>
        <w:rPr>
          <w:szCs w:val="21"/>
        </w:rPr>
        <w:tab/>
      </w:r>
      <w:r>
        <w:rPr>
          <w:szCs w:val="21"/>
        </w:rPr>
        <w:tab/>
      </w:r>
      <w:r w:rsidR="00B775CE">
        <w:rPr>
          <w:szCs w:val="21"/>
        </w:rPr>
        <w:tab/>
      </w:r>
      <w:r w:rsidR="00B775CE">
        <w:rPr>
          <w:color w:val="365F91" w:themeColor="accent1" w:themeShade="BF"/>
          <w:szCs w:val="21"/>
        </w:rPr>
        <w:t>Probability(X&gt;44</w:t>
      </w:r>
      <w:r w:rsidR="00E714A2">
        <w:rPr>
          <w:color w:val="365F91" w:themeColor="accent1" w:themeShade="BF"/>
          <w:szCs w:val="21"/>
        </w:rPr>
        <w:t>)=</w:t>
      </w:r>
      <w:r w:rsidR="00B775CE" w:rsidRPr="00C0646F">
        <w:rPr>
          <w:color w:val="365F91" w:themeColor="accent1" w:themeShade="BF"/>
          <w:szCs w:val="21"/>
        </w:rPr>
        <w:t>P(X</w:t>
      </w:r>
      <w:r w:rsidR="00B775CE">
        <w:rPr>
          <w:color w:val="365F91" w:themeColor="accent1" w:themeShade="BF"/>
          <w:szCs w:val="21"/>
        </w:rPr>
        <w:t>&lt;44</w:t>
      </w:r>
      <w:r w:rsidR="00B775CE" w:rsidRPr="00C0646F">
        <w:rPr>
          <w:color w:val="365F91" w:themeColor="accent1" w:themeShade="BF"/>
          <w:szCs w:val="21"/>
        </w:rPr>
        <w:t>)</w:t>
      </w:r>
    </w:p>
    <w:p w:rsidR="00B775CE" w:rsidRPr="00C0646F" w:rsidRDefault="00B775CE" w:rsidP="00B775CE">
      <w:pPr>
        <w:autoSpaceDE w:val="0"/>
        <w:autoSpaceDN w:val="0"/>
        <w:adjustRightInd w:val="0"/>
        <w:spacing w:after="120"/>
        <w:contextualSpacing/>
        <w:rPr>
          <w:color w:val="365F91" w:themeColor="accent1" w:themeShade="BF"/>
          <w:szCs w:val="21"/>
        </w:rPr>
      </w:pPr>
      <w:r>
        <w:rPr>
          <w:color w:val="365F91" w:themeColor="accent1" w:themeShade="BF"/>
          <w:szCs w:val="21"/>
        </w:rPr>
        <w:tab/>
      </w:r>
      <w:r>
        <w:rPr>
          <w:color w:val="365F91" w:themeColor="accent1" w:themeShade="BF"/>
          <w:szCs w:val="21"/>
        </w:rPr>
        <w:tab/>
      </w:r>
      <w:r>
        <w:rPr>
          <w:color w:val="365F91" w:themeColor="accent1" w:themeShade="BF"/>
          <w:szCs w:val="21"/>
        </w:rPr>
        <w:tab/>
        <w:t>Z = (X- mean)/std = (X-38)/6</w:t>
      </w:r>
    </w:p>
    <w:p w:rsidR="00B775CE" w:rsidRPr="00C0646F" w:rsidRDefault="00B775CE" w:rsidP="00B775CE">
      <w:pPr>
        <w:autoSpaceDE w:val="0"/>
        <w:autoSpaceDN w:val="0"/>
        <w:adjustRightInd w:val="0"/>
        <w:spacing w:after="120"/>
        <w:contextualSpacing/>
        <w:rPr>
          <w:color w:val="365F91" w:themeColor="accent1" w:themeShade="BF"/>
          <w:szCs w:val="21"/>
        </w:rPr>
      </w:pPr>
      <w:r w:rsidRPr="00C0646F">
        <w:rPr>
          <w:color w:val="365F91" w:themeColor="accent1" w:themeShade="BF"/>
          <w:szCs w:val="21"/>
        </w:rPr>
        <w:t xml:space="preserve">                              </w:t>
      </w:r>
      <w:r>
        <w:rPr>
          <w:color w:val="365F91" w:themeColor="accent1" w:themeShade="BF"/>
          <w:szCs w:val="21"/>
        </w:rPr>
        <w:tab/>
        <w:t>P(X&lt;=44) = P(Z&lt;=(44-38)/6</w:t>
      </w:r>
      <w:r w:rsidRPr="00C0646F">
        <w:rPr>
          <w:color w:val="365F91" w:themeColor="accent1" w:themeShade="BF"/>
          <w:szCs w:val="21"/>
        </w:rPr>
        <w:t>)</w:t>
      </w:r>
    </w:p>
    <w:p w:rsidR="00B775CE" w:rsidRPr="00C0646F" w:rsidRDefault="00B775CE" w:rsidP="00B775CE">
      <w:pPr>
        <w:autoSpaceDE w:val="0"/>
        <w:autoSpaceDN w:val="0"/>
        <w:adjustRightInd w:val="0"/>
        <w:spacing w:after="120"/>
        <w:contextualSpacing/>
        <w:rPr>
          <w:color w:val="365F91" w:themeColor="accent1" w:themeShade="BF"/>
          <w:szCs w:val="21"/>
        </w:rPr>
      </w:pPr>
      <w:r w:rsidRPr="00C0646F">
        <w:rPr>
          <w:color w:val="365F91" w:themeColor="accent1" w:themeShade="BF"/>
          <w:szCs w:val="21"/>
        </w:rPr>
        <w:t xml:space="preserve">                                 </w:t>
      </w:r>
      <w:r>
        <w:rPr>
          <w:color w:val="365F91" w:themeColor="accent1" w:themeShade="BF"/>
          <w:szCs w:val="21"/>
        </w:rPr>
        <w:tab/>
        <w:t>P(Z&lt;=1) = 0.1586</w:t>
      </w:r>
    </w:p>
    <w:p w:rsidR="00B775CE" w:rsidRDefault="00B775CE" w:rsidP="00B775CE">
      <w:pPr>
        <w:autoSpaceDE w:val="0"/>
        <w:autoSpaceDN w:val="0"/>
        <w:adjustRightInd w:val="0"/>
        <w:spacing w:after="120"/>
        <w:contextualSpacing/>
        <w:rPr>
          <w:color w:val="365F91" w:themeColor="accent1" w:themeShade="BF"/>
          <w:szCs w:val="21"/>
        </w:rPr>
      </w:pPr>
      <w:r w:rsidRPr="00C0646F">
        <w:rPr>
          <w:color w:val="365F91" w:themeColor="accent1" w:themeShade="BF"/>
          <w:szCs w:val="21"/>
        </w:rPr>
        <w:t xml:space="preserve">                                       </w:t>
      </w:r>
      <w:r>
        <w:rPr>
          <w:color w:val="365F91" w:themeColor="accent1" w:themeShade="BF"/>
          <w:szCs w:val="21"/>
        </w:rPr>
        <w:t xml:space="preserve">      </w:t>
      </w:r>
      <w:r w:rsidR="00905D56">
        <w:rPr>
          <w:color w:val="365F91" w:themeColor="accent1" w:themeShade="BF"/>
          <w:szCs w:val="21"/>
        </w:rPr>
        <w:t>=(400/100) *</w:t>
      </w:r>
      <w:r>
        <w:rPr>
          <w:color w:val="365F91" w:themeColor="accent1" w:themeShade="BF"/>
          <w:szCs w:val="21"/>
        </w:rPr>
        <w:t xml:space="preserve"> 15.86</w:t>
      </w:r>
    </w:p>
    <w:p w:rsidR="00905D56" w:rsidRDefault="00905D56" w:rsidP="00B775CE">
      <w:pPr>
        <w:autoSpaceDE w:val="0"/>
        <w:autoSpaceDN w:val="0"/>
        <w:adjustRightInd w:val="0"/>
        <w:spacing w:after="120"/>
        <w:contextualSpacing/>
        <w:rPr>
          <w:color w:val="365F91" w:themeColor="accent1" w:themeShade="BF"/>
          <w:szCs w:val="21"/>
        </w:rPr>
      </w:pPr>
      <w:r>
        <w:rPr>
          <w:color w:val="365F91" w:themeColor="accent1" w:themeShade="BF"/>
          <w:szCs w:val="21"/>
        </w:rPr>
        <w:t xml:space="preserve">                    </w:t>
      </w:r>
      <w:r>
        <w:rPr>
          <w:color w:val="365F91" w:themeColor="accent1" w:themeShade="BF"/>
          <w:szCs w:val="21"/>
        </w:rPr>
        <w:tab/>
      </w:r>
      <w:r>
        <w:rPr>
          <w:color w:val="365F91" w:themeColor="accent1" w:themeShade="BF"/>
          <w:szCs w:val="21"/>
        </w:rPr>
        <w:tab/>
        <w:t>=</w:t>
      </w:r>
      <w:r w:rsidRPr="00905D56">
        <w:rPr>
          <w:color w:val="365F91" w:themeColor="accent1" w:themeShade="BF"/>
          <w:sz w:val="28"/>
          <w:szCs w:val="28"/>
        </w:rPr>
        <w:t>63</w:t>
      </w:r>
      <w:r>
        <w:rPr>
          <w:color w:val="365F91" w:themeColor="accent1" w:themeShade="BF"/>
          <w:szCs w:val="21"/>
        </w:rPr>
        <w:tab/>
      </w:r>
    </w:p>
    <w:p w:rsidR="00905D56" w:rsidRDefault="00905D56" w:rsidP="00905D56">
      <w:pPr>
        <w:autoSpaceDE w:val="0"/>
        <w:autoSpaceDN w:val="0"/>
        <w:adjustRightInd w:val="0"/>
        <w:spacing w:after="120"/>
        <w:contextualSpacing/>
        <w:rPr>
          <w:color w:val="365F91" w:themeColor="accent1" w:themeShade="BF"/>
          <w:szCs w:val="21"/>
        </w:rPr>
      </w:pPr>
      <w:r>
        <w:rPr>
          <w:color w:val="365F91" w:themeColor="accent1" w:themeShade="BF"/>
          <w:szCs w:val="21"/>
        </w:rPr>
        <w:tab/>
      </w:r>
      <w:r>
        <w:rPr>
          <w:color w:val="365F91" w:themeColor="accent1" w:themeShade="BF"/>
          <w:szCs w:val="21"/>
        </w:rPr>
        <w:tab/>
      </w:r>
      <w:r>
        <w:rPr>
          <w:color w:val="365F91" w:themeColor="accent1" w:themeShade="BF"/>
          <w:szCs w:val="21"/>
        </w:rPr>
        <w:tab/>
        <w:t>Probability(38&lt; X &lt; 44)= 34.13</w:t>
      </w:r>
    </w:p>
    <w:p w:rsidR="00905D56" w:rsidRDefault="00905D56" w:rsidP="00905D56">
      <w:pPr>
        <w:autoSpaceDE w:val="0"/>
        <w:autoSpaceDN w:val="0"/>
        <w:adjustRightInd w:val="0"/>
        <w:spacing w:after="120"/>
        <w:contextualSpacing/>
        <w:rPr>
          <w:color w:val="365F91" w:themeColor="accent1" w:themeShade="BF"/>
          <w:szCs w:val="21"/>
        </w:rPr>
      </w:pPr>
      <w:r>
        <w:rPr>
          <w:color w:val="365F91" w:themeColor="accent1" w:themeShade="BF"/>
          <w:szCs w:val="21"/>
        </w:rPr>
        <w:t xml:space="preserve">                            </w:t>
      </w:r>
      <w:r>
        <w:rPr>
          <w:color w:val="365F91" w:themeColor="accent1" w:themeShade="BF"/>
          <w:szCs w:val="21"/>
        </w:rPr>
        <w:tab/>
      </w:r>
      <w:r>
        <w:rPr>
          <w:color w:val="365F91" w:themeColor="accent1" w:themeShade="BF"/>
          <w:szCs w:val="21"/>
        </w:rPr>
        <w:tab/>
        <w:t xml:space="preserve"> = (400/100)*34.13</w:t>
      </w:r>
    </w:p>
    <w:p w:rsidR="00905D56" w:rsidRDefault="00905D56" w:rsidP="00905D56">
      <w:pPr>
        <w:autoSpaceDE w:val="0"/>
        <w:autoSpaceDN w:val="0"/>
        <w:adjustRightInd w:val="0"/>
        <w:spacing w:after="120"/>
        <w:contextualSpacing/>
        <w:rPr>
          <w:color w:val="365F91" w:themeColor="accent1" w:themeShade="BF"/>
          <w:sz w:val="28"/>
          <w:szCs w:val="28"/>
        </w:rPr>
      </w:pPr>
      <w:r>
        <w:rPr>
          <w:color w:val="365F91" w:themeColor="accent1" w:themeShade="BF"/>
          <w:szCs w:val="21"/>
        </w:rPr>
        <w:tab/>
      </w:r>
      <w:r>
        <w:rPr>
          <w:color w:val="365F91" w:themeColor="accent1" w:themeShade="BF"/>
          <w:szCs w:val="21"/>
        </w:rPr>
        <w:tab/>
      </w:r>
      <w:r>
        <w:rPr>
          <w:color w:val="365F91" w:themeColor="accent1" w:themeShade="BF"/>
          <w:szCs w:val="21"/>
        </w:rPr>
        <w:tab/>
        <w:t xml:space="preserve"> = </w:t>
      </w:r>
      <w:r w:rsidRPr="00905D56">
        <w:rPr>
          <w:color w:val="365F91" w:themeColor="accent1" w:themeShade="BF"/>
          <w:sz w:val="28"/>
          <w:szCs w:val="28"/>
        </w:rPr>
        <w:t>136</w:t>
      </w:r>
    </w:p>
    <w:p w:rsidR="00905D56" w:rsidRPr="00905D56" w:rsidRDefault="00905D56" w:rsidP="00905D56">
      <w:pPr>
        <w:autoSpaceDE w:val="0"/>
        <w:autoSpaceDN w:val="0"/>
        <w:adjustRightInd w:val="0"/>
        <w:spacing w:after="120"/>
        <w:contextualSpacing/>
        <w:rPr>
          <w:color w:val="365F91" w:themeColor="accent1" w:themeShade="BF"/>
          <w:sz w:val="28"/>
          <w:szCs w:val="28"/>
        </w:rPr>
      </w:pPr>
    </w:p>
    <w:p w:rsidR="00905D56" w:rsidRPr="00C0646F" w:rsidRDefault="00905D56" w:rsidP="00B775CE">
      <w:pPr>
        <w:autoSpaceDE w:val="0"/>
        <w:autoSpaceDN w:val="0"/>
        <w:adjustRightInd w:val="0"/>
        <w:spacing w:after="120"/>
        <w:contextualSpacing/>
        <w:rPr>
          <w:color w:val="365F91" w:themeColor="accent1" w:themeShade="BF"/>
          <w:szCs w:val="21"/>
        </w:rPr>
      </w:pPr>
    </w:p>
    <w:p w:rsidR="00B775CE" w:rsidRPr="00C0646F" w:rsidRDefault="00B775CE" w:rsidP="00B775CE">
      <w:pPr>
        <w:autoSpaceDE w:val="0"/>
        <w:autoSpaceDN w:val="0"/>
        <w:adjustRightInd w:val="0"/>
        <w:spacing w:after="120"/>
        <w:contextualSpacing/>
        <w:rPr>
          <w:color w:val="365F91" w:themeColor="accent1" w:themeShade="BF"/>
          <w:sz w:val="28"/>
          <w:szCs w:val="28"/>
        </w:rPr>
      </w:pPr>
      <w:r w:rsidRPr="00C0646F">
        <w:rPr>
          <w:color w:val="365F91" w:themeColor="accent1" w:themeShade="BF"/>
          <w:szCs w:val="21"/>
        </w:rPr>
        <w:t xml:space="preserve">                                         </w:t>
      </w:r>
      <w:r>
        <w:rPr>
          <w:color w:val="365F91" w:themeColor="accent1" w:themeShade="BF"/>
          <w:szCs w:val="21"/>
        </w:rPr>
        <w:t xml:space="preserve">        </w:t>
      </w:r>
    </w:p>
    <w:p w:rsidR="00E877A5" w:rsidRDefault="00E877A5" w:rsidP="00E877A5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E877A5" w:rsidRDefault="00E877A5" w:rsidP="00E877A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E877A5" w:rsidRDefault="00E877A5" w:rsidP="00E877A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E877A5" w:rsidRDefault="00E877A5" w:rsidP="00E877A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E877A5" w:rsidRDefault="00E877A5" w:rsidP="00E877A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E877A5" w:rsidRPr="00EE10F3" w:rsidRDefault="00E877A5" w:rsidP="00E877A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lastRenderedPageBreak/>
        <w:t xml:space="preserve"> 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903D88" w:rsidRPr="00C0646F" w:rsidRDefault="00903D88" w:rsidP="00903D88">
      <w:pPr>
        <w:autoSpaceDE w:val="0"/>
        <w:autoSpaceDN w:val="0"/>
        <w:adjustRightInd w:val="0"/>
        <w:spacing w:after="120"/>
        <w:contextualSpacing/>
        <w:rPr>
          <w:color w:val="365F91" w:themeColor="accent1" w:themeShade="BF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E714A2">
        <w:rPr>
          <w:color w:val="365F91" w:themeColor="accent1" w:themeShade="BF"/>
          <w:szCs w:val="21"/>
        </w:rPr>
        <w:t>Probability(X&lt;</w:t>
      </w:r>
      <w:r>
        <w:rPr>
          <w:color w:val="365F91" w:themeColor="accent1" w:themeShade="BF"/>
          <w:szCs w:val="21"/>
        </w:rPr>
        <w:t>30</w:t>
      </w:r>
      <w:r w:rsidR="00E714A2">
        <w:rPr>
          <w:color w:val="365F91" w:themeColor="accent1" w:themeShade="BF"/>
          <w:szCs w:val="21"/>
        </w:rPr>
        <w:t>)=</w:t>
      </w:r>
      <w:r w:rsidRPr="00C0646F">
        <w:rPr>
          <w:color w:val="365F91" w:themeColor="accent1" w:themeShade="BF"/>
          <w:szCs w:val="21"/>
        </w:rPr>
        <w:t>P(X</w:t>
      </w:r>
      <w:r>
        <w:rPr>
          <w:color w:val="365F91" w:themeColor="accent1" w:themeShade="BF"/>
          <w:szCs w:val="21"/>
        </w:rPr>
        <w:t>&lt;30</w:t>
      </w:r>
      <w:r w:rsidRPr="00C0646F">
        <w:rPr>
          <w:color w:val="365F91" w:themeColor="accent1" w:themeShade="BF"/>
          <w:szCs w:val="21"/>
        </w:rPr>
        <w:t>)</w:t>
      </w:r>
    </w:p>
    <w:p w:rsidR="00903D88" w:rsidRPr="00C0646F" w:rsidRDefault="00903D88" w:rsidP="00903D88">
      <w:pPr>
        <w:autoSpaceDE w:val="0"/>
        <w:autoSpaceDN w:val="0"/>
        <w:adjustRightInd w:val="0"/>
        <w:spacing w:after="120"/>
        <w:contextualSpacing/>
        <w:rPr>
          <w:color w:val="365F91" w:themeColor="accent1" w:themeShade="BF"/>
          <w:szCs w:val="21"/>
        </w:rPr>
      </w:pPr>
      <w:r>
        <w:rPr>
          <w:color w:val="365F91" w:themeColor="accent1" w:themeShade="BF"/>
          <w:szCs w:val="21"/>
        </w:rPr>
        <w:tab/>
      </w:r>
      <w:r>
        <w:rPr>
          <w:color w:val="365F91" w:themeColor="accent1" w:themeShade="BF"/>
          <w:szCs w:val="21"/>
        </w:rPr>
        <w:tab/>
      </w:r>
      <w:r>
        <w:rPr>
          <w:color w:val="365F91" w:themeColor="accent1" w:themeShade="BF"/>
          <w:szCs w:val="21"/>
        </w:rPr>
        <w:tab/>
        <w:t>Z = (X- mean)/std = (X-38)/6</w:t>
      </w:r>
    </w:p>
    <w:p w:rsidR="00903D88" w:rsidRPr="00C0646F" w:rsidRDefault="00903D88" w:rsidP="00903D88">
      <w:pPr>
        <w:autoSpaceDE w:val="0"/>
        <w:autoSpaceDN w:val="0"/>
        <w:adjustRightInd w:val="0"/>
        <w:spacing w:after="120"/>
        <w:contextualSpacing/>
        <w:rPr>
          <w:color w:val="365F91" w:themeColor="accent1" w:themeShade="BF"/>
          <w:szCs w:val="21"/>
        </w:rPr>
      </w:pPr>
      <w:r w:rsidRPr="00C0646F">
        <w:rPr>
          <w:color w:val="365F91" w:themeColor="accent1" w:themeShade="BF"/>
          <w:szCs w:val="21"/>
        </w:rPr>
        <w:t xml:space="preserve">                              </w:t>
      </w:r>
      <w:r>
        <w:rPr>
          <w:color w:val="365F91" w:themeColor="accent1" w:themeShade="BF"/>
          <w:szCs w:val="21"/>
        </w:rPr>
        <w:tab/>
        <w:t>P(X&lt;=30) = P(Z&lt;=(30-38)/6</w:t>
      </w:r>
      <w:r w:rsidRPr="00C0646F">
        <w:rPr>
          <w:color w:val="365F91" w:themeColor="accent1" w:themeShade="BF"/>
          <w:szCs w:val="21"/>
        </w:rPr>
        <w:t>)</w:t>
      </w:r>
    </w:p>
    <w:p w:rsidR="00903D88" w:rsidRPr="00C0646F" w:rsidRDefault="00903D88" w:rsidP="00903D88">
      <w:pPr>
        <w:autoSpaceDE w:val="0"/>
        <w:autoSpaceDN w:val="0"/>
        <w:adjustRightInd w:val="0"/>
        <w:spacing w:after="120"/>
        <w:contextualSpacing/>
        <w:rPr>
          <w:color w:val="365F91" w:themeColor="accent1" w:themeShade="BF"/>
          <w:szCs w:val="21"/>
        </w:rPr>
      </w:pPr>
      <w:r w:rsidRPr="00C0646F">
        <w:rPr>
          <w:color w:val="365F91" w:themeColor="accent1" w:themeShade="BF"/>
          <w:szCs w:val="21"/>
        </w:rPr>
        <w:t xml:space="preserve">                                 </w:t>
      </w:r>
      <w:r>
        <w:rPr>
          <w:color w:val="365F91" w:themeColor="accent1" w:themeShade="BF"/>
          <w:szCs w:val="21"/>
        </w:rPr>
        <w:tab/>
        <w:t>P(Z&lt;=-1.33) = 9.12</w:t>
      </w:r>
    </w:p>
    <w:p w:rsidR="00903D88" w:rsidRDefault="00903D88" w:rsidP="00903D88">
      <w:pPr>
        <w:autoSpaceDE w:val="0"/>
        <w:autoSpaceDN w:val="0"/>
        <w:adjustRightInd w:val="0"/>
        <w:spacing w:after="120"/>
        <w:contextualSpacing/>
        <w:rPr>
          <w:color w:val="365F91" w:themeColor="accent1" w:themeShade="BF"/>
          <w:szCs w:val="21"/>
        </w:rPr>
      </w:pPr>
      <w:r w:rsidRPr="00C0646F">
        <w:rPr>
          <w:color w:val="365F91" w:themeColor="accent1" w:themeShade="BF"/>
          <w:szCs w:val="21"/>
        </w:rPr>
        <w:t xml:space="preserve">                                       </w:t>
      </w:r>
      <w:r>
        <w:rPr>
          <w:color w:val="365F91" w:themeColor="accent1" w:themeShade="BF"/>
          <w:szCs w:val="21"/>
        </w:rPr>
        <w:t xml:space="preserve">      =(400/100) * 9.12</w:t>
      </w:r>
    </w:p>
    <w:p w:rsidR="00E714A2" w:rsidRDefault="00903D88" w:rsidP="00903D88">
      <w:pPr>
        <w:autoSpaceDE w:val="0"/>
        <w:autoSpaceDN w:val="0"/>
        <w:adjustRightInd w:val="0"/>
        <w:spacing w:after="120"/>
        <w:contextualSpacing/>
        <w:rPr>
          <w:color w:val="365F91" w:themeColor="accent1" w:themeShade="BF"/>
          <w:sz w:val="28"/>
          <w:szCs w:val="28"/>
        </w:rPr>
      </w:pPr>
      <w:r>
        <w:rPr>
          <w:color w:val="365F91" w:themeColor="accent1" w:themeShade="BF"/>
          <w:szCs w:val="21"/>
        </w:rPr>
        <w:t xml:space="preserve">                    </w:t>
      </w:r>
      <w:r>
        <w:rPr>
          <w:color w:val="365F91" w:themeColor="accent1" w:themeShade="BF"/>
          <w:szCs w:val="21"/>
        </w:rPr>
        <w:tab/>
      </w:r>
      <w:r>
        <w:rPr>
          <w:color w:val="365F91" w:themeColor="accent1" w:themeShade="BF"/>
          <w:szCs w:val="21"/>
        </w:rPr>
        <w:tab/>
        <w:t>=</w:t>
      </w:r>
      <w:r>
        <w:rPr>
          <w:color w:val="365F91" w:themeColor="accent1" w:themeShade="BF"/>
          <w:sz w:val="28"/>
          <w:szCs w:val="28"/>
        </w:rPr>
        <w:t>36</w:t>
      </w:r>
    </w:p>
    <w:p w:rsidR="00903D88" w:rsidRPr="00E714A2" w:rsidRDefault="00E714A2" w:rsidP="00903D88">
      <w:pPr>
        <w:autoSpaceDE w:val="0"/>
        <w:autoSpaceDN w:val="0"/>
        <w:adjustRightInd w:val="0"/>
        <w:spacing w:after="120"/>
        <w:contextualSpacing/>
        <w:rPr>
          <w:color w:val="365F91" w:themeColor="accent1" w:themeShade="BF"/>
          <w:sz w:val="32"/>
          <w:szCs w:val="32"/>
        </w:rPr>
      </w:pPr>
      <w:r>
        <w:rPr>
          <w:color w:val="365F91" w:themeColor="accent1" w:themeShade="BF"/>
          <w:sz w:val="28"/>
          <w:szCs w:val="28"/>
        </w:rPr>
        <w:tab/>
      </w:r>
      <w:r>
        <w:rPr>
          <w:color w:val="365F91" w:themeColor="accent1" w:themeShade="BF"/>
          <w:sz w:val="28"/>
          <w:szCs w:val="28"/>
        </w:rPr>
        <w:tab/>
      </w:r>
      <w:r w:rsidRPr="00E714A2">
        <w:rPr>
          <w:color w:val="365F91" w:themeColor="accent1" w:themeShade="BF"/>
          <w:sz w:val="32"/>
          <w:szCs w:val="32"/>
        </w:rPr>
        <w:t>TRUE</w:t>
      </w:r>
      <w:r w:rsidR="00903D88" w:rsidRPr="00E714A2">
        <w:rPr>
          <w:color w:val="365F91" w:themeColor="accent1" w:themeShade="BF"/>
          <w:sz w:val="32"/>
          <w:szCs w:val="32"/>
        </w:rPr>
        <w:tab/>
      </w:r>
    </w:p>
    <w:p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903D88" w:rsidRDefault="00903D88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903D88" w:rsidRDefault="00903D88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903D88" w:rsidRDefault="00903D88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903D88" w:rsidRPr="00EE10F3" w:rsidRDefault="00903D88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>iid</w:t>
      </w:r>
      <w:r w:rsidR="00F26EE2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662847" w:rsidRDefault="00C13BA8" w:rsidP="00155575">
      <w:pPr>
        <w:spacing w:after="120"/>
        <w:contextualSpacing/>
        <w:rPr>
          <w:color w:val="548DD4" w:themeColor="text2" w:themeTint="99"/>
          <w:sz w:val="28"/>
          <w:szCs w:val="28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662847" w:rsidRPr="00662847">
        <w:rPr>
          <w:color w:val="548DD4" w:themeColor="text2" w:themeTint="99"/>
          <w:sz w:val="28"/>
          <w:szCs w:val="28"/>
        </w:rPr>
        <w:t xml:space="preserve">2 </w:t>
      </w:r>
      <w:r w:rsidR="00662847" w:rsidRPr="00662847">
        <w:rPr>
          <w:i/>
          <w:iCs/>
          <w:color w:val="548DD4" w:themeColor="text2" w:themeTint="99"/>
          <w:sz w:val="28"/>
          <w:szCs w:val="28"/>
        </w:rPr>
        <w:t>X</w:t>
      </w:r>
      <w:r w:rsidR="00662847" w:rsidRPr="00662847">
        <w:rPr>
          <w:color w:val="548DD4" w:themeColor="text2" w:themeTint="99"/>
          <w:sz w:val="28"/>
          <w:szCs w:val="28"/>
          <w:vertAlign w:val="subscript"/>
        </w:rPr>
        <w:t>1</w:t>
      </w:r>
      <w:r w:rsidR="00662847">
        <w:rPr>
          <w:color w:val="548DD4" w:themeColor="text2" w:themeTint="99"/>
          <w:sz w:val="28"/>
          <w:szCs w:val="28"/>
          <w:vertAlign w:val="subscript"/>
        </w:rPr>
        <w:t xml:space="preserve"> </w:t>
      </w:r>
      <w:r w:rsidR="00662847" w:rsidRPr="00662847">
        <w:rPr>
          <w:sz w:val="28"/>
          <w:szCs w:val="28"/>
        </w:rPr>
        <w:t>~</w:t>
      </w:r>
      <w:r w:rsidR="00662847">
        <w:rPr>
          <w:sz w:val="28"/>
          <w:szCs w:val="28"/>
        </w:rPr>
        <w:t xml:space="preserve">  </w:t>
      </w:r>
      <w:r w:rsidR="00662847" w:rsidRPr="00662847">
        <w:rPr>
          <w:i/>
          <w:iCs/>
          <w:color w:val="548DD4" w:themeColor="text2" w:themeTint="99"/>
          <w:sz w:val="28"/>
          <w:szCs w:val="28"/>
        </w:rPr>
        <w:t>N</w:t>
      </w:r>
      <w:r w:rsidR="00662847" w:rsidRPr="00662847">
        <w:rPr>
          <w:color w:val="548DD4" w:themeColor="text2" w:themeTint="99"/>
          <w:sz w:val="28"/>
          <w:szCs w:val="28"/>
        </w:rPr>
        <w:t xml:space="preserve">(μ + μ , </w:t>
      </w:r>
      <w:r w:rsidR="00662847">
        <w:rPr>
          <w:color w:val="548DD4" w:themeColor="text2" w:themeTint="99"/>
          <w:sz w:val="28"/>
          <w:szCs w:val="28"/>
        </w:rPr>
        <w:t>(2</w:t>
      </w:r>
      <w:r w:rsidR="00662847" w:rsidRPr="00662847">
        <w:rPr>
          <w:color w:val="548DD4" w:themeColor="text2" w:themeTint="99"/>
          <w:sz w:val="28"/>
          <w:szCs w:val="28"/>
        </w:rPr>
        <w:t>σ</w:t>
      </w:r>
      <w:r>
        <w:rPr>
          <w:color w:val="548DD4" w:themeColor="text2" w:themeTint="99"/>
          <w:sz w:val="28"/>
          <w:szCs w:val="28"/>
        </w:rPr>
        <w:t>)</w:t>
      </w:r>
      <w:r w:rsidR="00662847" w:rsidRPr="00662847">
        <w:rPr>
          <w:color w:val="548DD4" w:themeColor="text2" w:themeTint="99"/>
          <w:sz w:val="28"/>
          <w:szCs w:val="28"/>
          <w:vertAlign w:val="superscript"/>
        </w:rPr>
        <w:t>2</w:t>
      </w:r>
      <w:r>
        <w:rPr>
          <w:color w:val="548DD4" w:themeColor="text2" w:themeTint="99"/>
          <w:sz w:val="28"/>
          <w:szCs w:val="28"/>
          <w:vertAlign w:val="superscript"/>
        </w:rPr>
        <w:t xml:space="preserve">  </w:t>
      </w:r>
      <w:r w:rsidRPr="00C13BA8">
        <w:rPr>
          <w:color w:val="548DD4" w:themeColor="text2" w:themeTint="99"/>
          <w:sz w:val="28"/>
          <w:szCs w:val="28"/>
        </w:rPr>
        <w:t>)</w:t>
      </w:r>
    </w:p>
    <w:p w:rsidR="00C13BA8" w:rsidRDefault="00C13BA8" w:rsidP="00C13BA8">
      <w:pPr>
        <w:spacing w:after="120"/>
        <w:contextualSpacing/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ab/>
      </w:r>
      <w:r>
        <w:rPr>
          <w:color w:val="548DD4" w:themeColor="text2" w:themeTint="99"/>
          <w:sz w:val="28"/>
          <w:szCs w:val="28"/>
        </w:rPr>
        <w:tab/>
      </w:r>
      <w:r>
        <w:rPr>
          <w:color w:val="548DD4" w:themeColor="text2" w:themeTint="99"/>
          <w:sz w:val="28"/>
          <w:szCs w:val="28"/>
        </w:rPr>
        <w:tab/>
      </w:r>
      <w:r>
        <w:rPr>
          <w:color w:val="548DD4" w:themeColor="text2" w:themeTint="99"/>
          <w:sz w:val="28"/>
          <w:szCs w:val="28"/>
        </w:rPr>
        <w:tab/>
      </w:r>
      <w:r w:rsidRPr="00662847">
        <w:rPr>
          <w:color w:val="548DD4" w:themeColor="text2" w:themeTint="99"/>
          <w:sz w:val="28"/>
          <w:szCs w:val="28"/>
        </w:rPr>
        <w:t xml:space="preserve">2 </w:t>
      </w:r>
      <w:r w:rsidRPr="00662847">
        <w:rPr>
          <w:i/>
          <w:iCs/>
          <w:color w:val="548DD4" w:themeColor="text2" w:themeTint="99"/>
          <w:sz w:val="28"/>
          <w:szCs w:val="28"/>
        </w:rPr>
        <w:t>X</w:t>
      </w:r>
      <w:r w:rsidRPr="00662847">
        <w:rPr>
          <w:color w:val="548DD4" w:themeColor="text2" w:themeTint="99"/>
          <w:sz w:val="28"/>
          <w:szCs w:val="28"/>
          <w:vertAlign w:val="subscript"/>
        </w:rPr>
        <w:t>1</w:t>
      </w:r>
      <w:r>
        <w:rPr>
          <w:color w:val="548DD4" w:themeColor="text2" w:themeTint="99"/>
          <w:sz w:val="28"/>
          <w:szCs w:val="28"/>
          <w:vertAlign w:val="subscript"/>
        </w:rPr>
        <w:t xml:space="preserve"> </w:t>
      </w:r>
      <w:r w:rsidRPr="00662847">
        <w:rPr>
          <w:sz w:val="28"/>
          <w:szCs w:val="28"/>
        </w:rPr>
        <w:t>~</w:t>
      </w:r>
      <w:r>
        <w:rPr>
          <w:sz w:val="28"/>
          <w:szCs w:val="28"/>
        </w:rPr>
        <w:t xml:space="preserve">  </w:t>
      </w:r>
      <w:r w:rsidRPr="00662847">
        <w:rPr>
          <w:i/>
          <w:iCs/>
          <w:color w:val="548DD4" w:themeColor="text2" w:themeTint="99"/>
          <w:sz w:val="28"/>
          <w:szCs w:val="28"/>
        </w:rPr>
        <w:t>N</w:t>
      </w:r>
      <w:r>
        <w:rPr>
          <w:color w:val="548DD4" w:themeColor="text2" w:themeTint="99"/>
          <w:sz w:val="28"/>
          <w:szCs w:val="28"/>
        </w:rPr>
        <w:t>(2</w:t>
      </w:r>
      <w:r w:rsidRPr="00662847">
        <w:rPr>
          <w:color w:val="548DD4" w:themeColor="text2" w:themeTint="99"/>
          <w:sz w:val="28"/>
          <w:szCs w:val="28"/>
        </w:rPr>
        <w:t xml:space="preserve"> μ , </w:t>
      </w:r>
      <w:r>
        <w:rPr>
          <w:color w:val="548DD4" w:themeColor="text2" w:themeTint="99"/>
          <w:sz w:val="28"/>
          <w:szCs w:val="28"/>
        </w:rPr>
        <w:t>4</w:t>
      </w:r>
      <w:r w:rsidRPr="00662847">
        <w:rPr>
          <w:color w:val="548DD4" w:themeColor="text2" w:themeTint="99"/>
          <w:sz w:val="28"/>
          <w:szCs w:val="28"/>
        </w:rPr>
        <w:t>σ</w:t>
      </w:r>
      <w:r w:rsidRPr="00662847">
        <w:rPr>
          <w:color w:val="548DD4" w:themeColor="text2" w:themeTint="99"/>
          <w:sz w:val="28"/>
          <w:szCs w:val="28"/>
          <w:vertAlign w:val="superscript"/>
        </w:rPr>
        <w:t>2</w:t>
      </w:r>
      <w:r>
        <w:rPr>
          <w:color w:val="548DD4" w:themeColor="text2" w:themeTint="99"/>
          <w:sz w:val="28"/>
          <w:szCs w:val="28"/>
          <w:vertAlign w:val="superscript"/>
        </w:rPr>
        <w:t xml:space="preserve">  </w:t>
      </w:r>
      <w:r w:rsidRPr="00C13BA8">
        <w:rPr>
          <w:color w:val="548DD4" w:themeColor="text2" w:themeTint="99"/>
          <w:sz w:val="28"/>
          <w:szCs w:val="28"/>
        </w:rPr>
        <w:t>)</w:t>
      </w:r>
    </w:p>
    <w:p w:rsidR="00662847" w:rsidRDefault="00662847" w:rsidP="00155575">
      <w:pPr>
        <w:spacing w:after="120"/>
        <w:contextualSpacing/>
        <w:rPr>
          <w:szCs w:val="21"/>
        </w:rPr>
      </w:pPr>
    </w:p>
    <w:p w:rsidR="00155575" w:rsidRPr="00662847" w:rsidRDefault="00C13BA8" w:rsidP="00155575">
      <w:pPr>
        <w:spacing w:after="120"/>
        <w:contextualSpacing/>
        <w:rPr>
          <w:color w:val="548DD4" w:themeColor="text2" w:themeTint="99"/>
          <w:sz w:val="28"/>
          <w:szCs w:val="28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662847" w:rsidRPr="00662847">
        <w:rPr>
          <w:i/>
          <w:iCs/>
          <w:color w:val="548DD4" w:themeColor="text2" w:themeTint="99"/>
          <w:sz w:val="28"/>
          <w:szCs w:val="28"/>
        </w:rPr>
        <w:t>X</w:t>
      </w:r>
      <w:r w:rsidR="00662847" w:rsidRPr="00662847">
        <w:rPr>
          <w:color w:val="548DD4" w:themeColor="text2" w:themeTint="99"/>
          <w:sz w:val="28"/>
          <w:szCs w:val="28"/>
          <w:vertAlign w:val="subscript"/>
        </w:rPr>
        <w:t>1</w:t>
      </w:r>
      <w:r w:rsidR="00662847" w:rsidRPr="00662847">
        <w:rPr>
          <w:color w:val="548DD4" w:themeColor="text2" w:themeTint="99"/>
          <w:sz w:val="28"/>
          <w:szCs w:val="28"/>
        </w:rPr>
        <w:t xml:space="preserve"> + </w:t>
      </w:r>
      <w:r w:rsidR="00662847" w:rsidRPr="00662847">
        <w:rPr>
          <w:i/>
          <w:iCs/>
          <w:color w:val="548DD4" w:themeColor="text2" w:themeTint="99"/>
          <w:sz w:val="28"/>
          <w:szCs w:val="28"/>
        </w:rPr>
        <w:t>X</w:t>
      </w:r>
      <w:r w:rsidR="00662847" w:rsidRPr="00662847">
        <w:rPr>
          <w:color w:val="548DD4" w:themeColor="text2" w:themeTint="99"/>
          <w:sz w:val="28"/>
          <w:szCs w:val="28"/>
          <w:vertAlign w:val="subscript"/>
        </w:rPr>
        <w:t xml:space="preserve">2   </w:t>
      </w:r>
      <w:r w:rsidR="00662847" w:rsidRPr="00662847">
        <w:rPr>
          <w:color w:val="548DD4" w:themeColor="text2" w:themeTint="99"/>
          <w:sz w:val="28"/>
          <w:szCs w:val="28"/>
        </w:rPr>
        <w:t xml:space="preserve">~ </w:t>
      </w:r>
      <w:r w:rsidR="00662847" w:rsidRPr="00662847">
        <w:rPr>
          <w:color w:val="548DD4" w:themeColor="text2" w:themeTint="99"/>
          <w:sz w:val="28"/>
          <w:szCs w:val="28"/>
          <w:vertAlign w:val="subscript"/>
        </w:rPr>
        <w:t xml:space="preserve"> </w:t>
      </w:r>
      <w:r w:rsidR="00662847" w:rsidRPr="00662847">
        <w:rPr>
          <w:i/>
          <w:iCs/>
          <w:color w:val="548DD4" w:themeColor="text2" w:themeTint="99"/>
          <w:sz w:val="28"/>
          <w:szCs w:val="28"/>
        </w:rPr>
        <w:t>N</w:t>
      </w:r>
      <w:r w:rsidR="00662847" w:rsidRPr="00662847">
        <w:rPr>
          <w:color w:val="548DD4" w:themeColor="text2" w:themeTint="99"/>
          <w:sz w:val="28"/>
          <w:szCs w:val="28"/>
        </w:rPr>
        <w:t>(μ + μ ,  σ</w:t>
      </w:r>
      <w:r w:rsidR="00662847" w:rsidRPr="00662847">
        <w:rPr>
          <w:color w:val="548DD4" w:themeColor="text2" w:themeTint="99"/>
          <w:sz w:val="28"/>
          <w:szCs w:val="28"/>
          <w:vertAlign w:val="superscript"/>
        </w:rPr>
        <w:t xml:space="preserve">2  </w:t>
      </w:r>
      <w:r w:rsidR="00662847" w:rsidRPr="00662847">
        <w:rPr>
          <w:color w:val="548DD4" w:themeColor="text2" w:themeTint="99"/>
          <w:sz w:val="28"/>
          <w:szCs w:val="28"/>
        </w:rPr>
        <w:t>+ σ</w:t>
      </w:r>
      <w:r w:rsidR="00662847" w:rsidRPr="00662847">
        <w:rPr>
          <w:color w:val="548DD4" w:themeColor="text2" w:themeTint="99"/>
          <w:sz w:val="28"/>
          <w:szCs w:val="28"/>
          <w:vertAlign w:val="superscript"/>
        </w:rPr>
        <w:t xml:space="preserve">2 </w:t>
      </w:r>
      <w:r w:rsidR="00662847" w:rsidRPr="00662847">
        <w:rPr>
          <w:color w:val="548DD4" w:themeColor="text2" w:themeTint="99"/>
          <w:sz w:val="28"/>
          <w:szCs w:val="28"/>
        </w:rPr>
        <w:t>)</w:t>
      </w:r>
    </w:p>
    <w:p w:rsidR="00662847" w:rsidRPr="00662847" w:rsidRDefault="00662847" w:rsidP="00155575">
      <w:pPr>
        <w:spacing w:after="120"/>
        <w:contextualSpacing/>
        <w:rPr>
          <w:color w:val="548DD4" w:themeColor="text2" w:themeTint="99"/>
          <w:sz w:val="28"/>
          <w:szCs w:val="28"/>
        </w:rPr>
      </w:pPr>
      <w:r w:rsidRPr="00662847">
        <w:rPr>
          <w:color w:val="548DD4" w:themeColor="text2" w:themeTint="99"/>
          <w:sz w:val="28"/>
          <w:szCs w:val="28"/>
        </w:rPr>
        <w:tab/>
      </w:r>
      <w:r w:rsidRPr="00662847">
        <w:rPr>
          <w:color w:val="548DD4" w:themeColor="text2" w:themeTint="99"/>
          <w:sz w:val="28"/>
          <w:szCs w:val="28"/>
        </w:rPr>
        <w:tab/>
      </w:r>
      <w:r w:rsidRPr="00662847">
        <w:rPr>
          <w:color w:val="548DD4" w:themeColor="text2" w:themeTint="99"/>
          <w:sz w:val="28"/>
          <w:szCs w:val="28"/>
        </w:rPr>
        <w:tab/>
      </w:r>
      <w:r w:rsidRPr="00662847">
        <w:rPr>
          <w:color w:val="548DD4" w:themeColor="text2" w:themeTint="99"/>
          <w:sz w:val="28"/>
          <w:szCs w:val="28"/>
        </w:rPr>
        <w:tab/>
      </w:r>
      <w:r w:rsidRPr="00662847">
        <w:rPr>
          <w:i/>
          <w:iCs/>
          <w:color w:val="548DD4" w:themeColor="text2" w:themeTint="99"/>
          <w:sz w:val="28"/>
          <w:szCs w:val="28"/>
        </w:rPr>
        <w:t>X</w:t>
      </w:r>
      <w:r w:rsidRPr="00662847">
        <w:rPr>
          <w:color w:val="548DD4" w:themeColor="text2" w:themeTint="99"/>
          <w:sz w:val="28"/>
          <w:szCs w:val="28"/>
          <w:vertAlign w:val="subscript"/>
        </w:rPr>
        <w:t>1</w:t>
      </w:r>
      <w:r w:rsidRPr="00662847">
        <w:rPr>
          <w:color w:val="548DD4" w:themeColor="text2" w:themeTint="99"/>
          <w:sz w:val="28"/>
          <w:szCs w:val="28"/>
        </w:rPr>
        <w:t xml:space="preserve"> + </w:t>
      </w:r>
      <w:r w:rsidRPr="00662847">
        <w:rPr>
          <w:i/>
          <w:iCs/>
          <w:color w:val="548DD4" w:themeColor="text2" w:themeTint="99"/>
          <w:sz w:val="28"/>
          <w:szCs w:val="28"/>
        </w:rPr>
        <w:t>X</w:t>
      </w:r>
      <w:r w:rsidRPr="00662847">
        <w:rPr>
          <w:color w:val="548DD4" w:themeColor="text2" w:themeTint="99"/>
          <w:sz w:val="28"/>
          <w:szCs w:val="28"/>
          <w:vertAlign w:val="subscript"/>
        </w:rPr>
        <w:t xml:space="preserve">2   </w:t>
      </w:r>
      <w:r w:rsidRPr="00662847">
        <w:rPr>
          <w:color w:val="548DD4" w:themeColor="text2" w:themeTint="99"/>
          <w:sz w:val="28"/>
          <w:szCs w:val="28"/>
        </w:rPr>
        <w:t xml:space="preserve">~ </w:t>
      </w:r>
      <w:r w:rsidRPr="00662847">
        <w:rPr>
          <w:color w:val="548DD4" w:themeColor="text2" w:themeTint="99"/>
          <w:sz w:val="28"/>
          <w:szCs w:val="28"/>
          <w:vertAlign w:val="subscript"/>
        </w:rPr>
        <w:t xml:space="preserve"> </w:t>
      </w:r>
      <w:r w:rsidRPr="00662847">
        <w:rPr>
          <w:i/>
          <w:iCs/>
          <w:color w:val="548DD4" w:themeColor="text2" w:themeTint="99"/>
          <w:sz w:val="28"/>
          <w:szCs w:val="28"/>
        </w:rPr>
        <w:t>N</w:t>
      </w:r>
      <w:r w:rsidRPr="00662847">
        <w:rPr>
          <w:color w:val="548DD4" w:themeColor="text2" w:themeTint="99"/>
          <w:sz w:val="28"/>
          <w:szCs w:val="28"/>
        </w:rPr>
        <w:t>( 2μ ,  2σ</w:t>
      </w:r>
      <w:r w:rsidRPr="00662847">
        <w:rPr>
          <w:color w:val="548DD4" w:themeColor="text2" w:themeTint="99"/>
          <w:sz w:val="28"/>
          <w:szCs w:val="28"/>
          <w:vertAlign w:val="superscript"/>
        </w:rPr>
        <w:t xml:space="preserve">2 </w:t>
      </w:r>
      <w:r w:rsidRPr="00662847">
        <w:rPr>
          <w:color w:val="548DD4" w:themeColor="text2" w:themeTint="99"/>
          <w:sz w:val="28"/>
          <w:szCs w:val="28"/>
        </w:rPr>
        <w:t>)</w:t>
      </w:r>
    </w:p>
    <w:p w:rsidR="00662847" w:rsidRDefault="00662847" w:rsidP="00155575">
      <w:pPr>
        <w:spacing w:after="120"/>
        <w:contextualSpacing/>
        <w:rPr>
          <w:szCs w:val="21"/>
        </w:rPr>
      </w:pPr>
    </w:p>
    <w:p w:rsidR="00662847" w:rsidRPr="00EE10F3" w:rsidRDefault="00662847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155575" w:rsidRDefault="00C13BA8" w:rsidP="00155575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</w:p>
    <w:p w:rsidR="00C13BA8" w:rsidRPr="00C13BA8" w:rsidRDefault="00C13BA8" w:rsidP="00155575">
      <w:pPr>
        <w:spacing w:after="120"/>
        <w:ind w:left="1080"/>
        <w:contextualSpacing/>
        <w:rPr>
          <w:color w:val="548DD4" w:themeColor="text2" w:themeTint="99"/>
          <w:sz w:val="28"/>
          <w:szCs w:val="28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C13BA8">
        <w:rPr>
          <w:color w:val="548DD4" w:themeColor="text2" w:themeTint="99"/>
          <w:sz w:val="28"/>
          <w:szCs w:val="28"/>
        </w:rPr>
        <w:t>48.5,151.5</w:t>
      </w: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4C6051" w:rsidRPr="00DF5E86" w:rsidRDefault="004C6051" w:rsidP="004C605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17365D" w:themeColor="text2" w:themeShade="BF"/>
          <w:sz w:val="28"/>
          <w:szCs w:val="28"/>
        </w:rPr>
      </w:pPr>
      <w:r>
        <w:rPr>
          <w:szCs w:val="21"/>
        </w:rPr>
        <w:t xml:space="preserve">   </w:t>
      </w:r>
      <w:r w:rsidRPr="00DF5E86">
        <w:rPr>
          <w:rFonts w:asciiTheme="minorHAnsi" w:hAnsiTheme="minorHAnsi"/>
          <w:color w:val="548DD4" w:themeColor="text2" w:themeTint="99"/>
          <w:sz w:val="28"/>
          <w:szCs w:val="28"/>
        </w:rPr>
        <w:t>Range is Rs (99.00810347848784, 980.9918965215122) in Million</w:t>
      </w:r>
      <w:r w:rsidR="00DF5E86">
        <w:rPr>
          <w:rFonts w:asciiTheme="minorHAnsi" w:hAnsiTheme="minorHAnsi"/>
          <w:color w:val="548DD4" w:themeColor="text2" w:themeTint="99"/>
          <w:sz w:val="28"/>
          <w:szCs w:val="28"/>
        </w:rPr>
        <w:t>s</w:t>
      </w:r>
    </w:p>
    <w:p w:rsidR="004C6051" w:rsidRDefault="004C6051" w:rsidP="004C6051">
      <w:pPr>
        <w:spacing w:after="120"/>
        <w:ind w:left="1080"/>
        <w:contextualSpacing/>
        <w:rPr>
          <w:szCs w:val="21"/>
        </w:rPr>
      </w:pPr>
    </w:p>
    <w:p w:rsidR="004C6051" w:rsidRPr="00EE10F3" w:rsidRDefault="004C6051" w:rsidP="004C6051">
      <w:pPr>
        <w:spacing w:after="120"/>
        <w:ind w:left="108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DF5E86" w:rsidRPr="00DF5E86" w:rsidRDefault="00DF5E86" w:rsidP="00DF5E8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548DD4" w:themeColor="text2" w:themeTint="99"/>
          <w:sz w:val="28"/>
          <w:szCs w:val="28"/>
        </w:rPr>
      </w:pPr>
      <w:r>
        <w:rPr>
          <w:szCs w:val="21"/>
        </w:rPr>
        <w:t xml:space="preserve"> </w:t>
      </w:r>
      <w:r>
        <w:rPr>
          <w:szCs w:val="21"/>
        </w:rPr>
        <w:tab/>
      </w:r>
      <w:r w:rsidRPr="00DF5E86">
        <w:rPr>
          <w:rFonts w:asciiTheme="minorHAnsi" w:hAnsiTheme="minorHAnsi"/>
          <w:color w:val="548DD4" w:themeColor="text2" w:themeTint="99"/>
          <w:sz w:val="28"/>
          <w:szCs w:val="28"/>
        </w:rPr>
        <w:t>5th percentile of profit (in Million Rupees) is 170.0</w:t>
      </w:r>
    </w:p>
    <w:p w:rsidR="00DF5E86" w:rsidRDefault="00DF5E86" w:rsidP="00DF5E86">
      <w:pPr>
        <w:spacing w:after="120"/>
        <w:ind w:left="1080"/>
        <w:contextualSpacing/>
        <w:rPr>
          <w:szCs w:val="21"/>
        </w:rPr>
      </w:pPr>
    </w:p>
    <w:p w:rsidR="00DF5E86" w:rsidRPr="00EE10F3" w:rsidRDefault="00DF5E86" w:rsidP="00DF5E86">
      <w:pPr>
        <w:spacing w:after="120"/>
        <w:ind w:left="1080"/>
        <w:contextualSpacing/>
        <w:rPr>
          <w:szCs w:val="21"/>
        </w:rPr>
      </w:pPr>
    </w:p>
    <w:p w:rsidR="00DF5E86" w:rsidRDefault="00155575" w:rsidP="00DF5E86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DF5E86" w:rsidRDefault="00DF5E86" w:rsidP="00DF5E86">
      <w:pPr>
        <w:spacing w:after="120"/>
        <w:ind w:left="1080"/>
        <w:contextualSpacing/>
        <w:rPr>
          <w:szCs w:val="21"/>
        </w:rPr>
      </w:pPr>
    </w:p>
    <w:p w:rsidR="00DF5E86" w:rsidRPr="00DF5E86" w:rsidRDefault="00145642" w:rsidP="00DF5E86">
      <w:pPr>
        <w:spacing w:after="120"/>
        <w:ind w:left="1080"/>
        <w:contextualSpacing/>
        <w:rPr>
          <w:szCs w:val="21"/>
        </w:rPr>
      </w:pPr>
      <w:r>
        <w:rPr>
          <w:color w:val="548DD4" w:themeColor="text2" w:themeTint="99"/>
          <w:sz w:val="28"/>
          <w:szCs w:val="28"/>
        </w:rPr>
        <w:t>2</w:t>
      </w:r>
      <w:r w:rsidR="00DF5E86" w:rsidRPr="00DF5E86">
        <w:rPr>
          <w:color w:val="548DD4" w:themeColor="text2" w:themeTint="99"/>
          <w:sz w:val="28"/>
          <w:szCs w:val="28"/>
        </w:rPr>
        <w:t xml:space="preserve"> Divisions has a larger probability of making a loss in a given year</w:t>
      </w:r>
    </w:p>
    <w:sectPr w:rsidR="00DF5E86" w:rsidRPr="00DF5E86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155575"/>
    <w:rsid w:val="000055B3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5642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92D8F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C605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84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03D88"/>
    <w:rsid w:val="00905D56"/>
    <w:rsid w:val="00945B84"/>
    <w:rsid w:val="009601CB"/>
    <w:rsid w:val="009637E5"/>
    <w:rsid w:val="00974092"/>
    <w:rsid w:val="009F547E"/>
    <w:rsid w:val="00A0248D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775CE"/>
    <w:rsid w:val="00B819CA"/>
    <w:rsid w:val="00B92EFD"/>
    <w:rsid w:val="00BC3AA3"/>
    <w:rsid w:val="00BC6204"/>
    <w:rsid w:val="00BD16CA"/>
    <w:rsid w:val="00BD1B4D"/>
    <w:rsid w:val="00BE289C"/>
    <w:rsid w:val="00C0646F"/>
    <w:rsid w:val="00C13BA8"/>
    <w:rsid w:val="00C151B3"/>
    <w:rsid w:val="00C21F7F"/>
    <w:rsid w:val="00C31DA0"/>
    <w:rsid w:val="00C43114"/>
    <w:rsid w:val="00C44CAF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DF5E86"/>
    <w:rsid w:val="00E269E7"/>
    <w:rsid w:val="00E558F5"/>
    <w:rsid w:val="00E714A2"/>
    <w:rsid w:val="00E877A5"/>
    <w:rsid w:val="00EC2106"/>
    <w:rsid w:val="00EF374A"/>
    <w:rsid w:val="00F26EE2"/>
    <w:rsid w:val="00F35EB9"/>
    <w:rsid w:val="00F46C62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051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1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3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8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Admin</cp:lastModifiedBy>
  <cp:revision>11</cp:revision>
  <dcterms:created xsi:type="dcterms:W3CDTF">2013-09-25T17:43:00Z</dcterms:created>
  <dcterms:modified xsi:type="dcterms:W3CDTF">2023-01-19T09:47:00Z</dcterms:modified>
</cp:coreProperties>
</file>