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2028" w14:textId="7D0C2D75" w:rsidR="006D0BF3" w:rsidRDefault="002F5805" w:rsidP="006D0BF3">
      <w:pPr>
        <w:jc w:val="center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lang w:val="en-US"/>
        </w:rPr>
        <w:t xml:space="preserve">  </w:t>
      </w:r>
      <w:r w:rsidR="00096A09">
        <w:rPr>
          <w:rFonts w:ascii="Arial" w:eastAsia="Arial" w:hAnsi="Arial" w:cs="Arial"/>
          <w:b/>
          <w:bCs/>
          <w:color w:val="000000"/>
          <w:lang w:val="en-US"/>
        </w:rPr>
        <w:t>S</w:t>
      </w:r>
      <w:r w:rsidR="006D0BF3">
        <w:rPr>
          <w:b/>
          <w:bCs/>
          <w:sz w:val="28"/>
          <w:szCs w:val="28"/>
        </w:rPr>
        <w:t>ASSESSMENT TOOL 2</w:t>
      </w:r>
    </w:p>
    <w:p w14:paraId="0E829D2A" w14:textId="77777777" w:rsidR="006D0BF3" w:rsidRDefault="006D0BF3" w:rsidP="006D0BF3">
      <w:pPr>
        <w:jc w:val="center"/>
        <w:rPr>
          <w:b/>
          <w:bCs/>
          <w:sz w:val="34"/>
          <w:szCs w:val="34"/>
        </w:rPr>
      </w:pPr>
    </w:p>
    <w:p w14:paraId="43D406D6" w14:textId="77777777" w:rsidR="006D0BF3" w:rsidRDefault="006D0BF3" w:rsidP="006D0BF3">
      <w:pPr>
        <w:jc w:val="center"/>
        <w:rPr>
          <w:b/>
          <w:bCs/>
          <w:sz w:val="34"/>
          <w:szCs w:val="34"/>
        </w:rPr>
      </w:pPr>
    </w:p>
    <w:p w14:paraId="38170A85" w14:textId="1F70EDDF" w:rsidR="006D0BF3" w:rsidRDefault="006D0BF3" w:rsidP="006D0BF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 w:rsidR="008A4215" w:rsidRPr="008A4215">
        <w:rPr>
          <w:rFonts w:ascii="Arial" w:eastAsia="Arial" w:hAnsi="Arial" w:cs="Arial"/>
          <w:b/>
          <w:bCs/>
        </w:rPr>
        <w:t xml:space="preserve"> </w:t>
      </w:r>
      <w:r w:rsidR="008A4215"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 w:rsidR="008A4215">
        <w:rPr>
          <w:rFonts w:ascii="Arial" w:eastAsia="Arial" w:hAnsi="Arial" w:cs="Arial"/>
          <w:b/>
          <w:bCs/>
        </w:rPr>
        <w:t>CSA0711</w:t>
      </w:r>
    </w:p>
    <w:p w14:paraId="66FB74CB" w14:textId="77777777" w:rsidR="006D0BF3" w:rsidRDefault="006D0BF3" w:rsidP="006D0BF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7B7BDD1" wp14:editId="4EF9B2E6">
                <wp:extent cx="5746115" cy="26670"/>
                <wp:effectExtent l="0" t="0" r="0" b="0"/>
                <wp:docPr id="113901053" name="Rectangle 11390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39F565" w14:textId="77777777" w:rsidR="006D0BF3" w:rsidRDefault="006D0BF3" w:rsidP="006D0BF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7BDD1" id="Rectangle 11390105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C39F565" w14:textId="77777777" w:rsidR="006D0BF3" w:rsidRDefault="006D0BF3" w:rsidP="006D0BF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BC7FD6" w14:textId="77777777" w:rsidR="006D0BF3" w:rsidRDefault="006D0BF3" w:rsidP="006D0BF3">
      <w:pPr>
        <w:rPr>
          <w:rFonts w:ascii="Arial" w:eastAsia="Arial" w:hAnsi="Arial" w:cs="Arial"/>
          <w:b/>
          <w:bCs/>
        </w:rPr>
      </w:pPr>
    </w:p>
    <w:p w14:paraId="75812AC0" w14:textId="77777777" w:rsidR="006D0BF3" w:rsidRDefault="006D0BF3" w:rsidP="006D0BF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7520B2C" w14:textId="77777777" w:rsidR="006D0BF3" w:rsidRDefault="006D0BF3" w:rsidP="006D0BF3">
      <w:pPr>
        <w:rPr>
          <w:rFonts w:ascii="Arial" w:eastAsia="Arial" w:hAnsi="Arial" w:cs="Arial"/>
          <w:b/>
          <w:bCs/>
        </w:rPr>
      </w:pPr>
    </w:p>
    <w:p w14:paraId="218387E7" w14:textId="77777777" w:rsidR="006D0BF3" w:rsidRPr="004D0E82" w:rsidRDefault="006D0BF3" w:rsidP="006D0BF3">
      <w:pPr>
        <w:rPr>
          <w:rFonts w:eastAsia="Arial"/>
          <w:iCs/>
          <w:color w:val="000000"/>
        </w:rPr>
      </w:pPr>
      <w:r w:rsidRPr="004D0E82">
        <w:rPr>
          <w:rFonts w:eastAsia="Arial"/>
          <w:b/>
          <w:bCs/>
          <w:iCs/>
        </w:rPr>
        <w:t xml:space="preserve">CO1: </w:t>
      </w:r>
      <w:r w:rsidRPr="004D0E82">
        <w:rPr>
          <w:rFonts w:eastAsia="Arial"/>
          <w:iCs/>
          <w:color w:val="000000"/>
        </w:rPr>
        <w:t>Apply the functions of OSI layer in enabling reliable data transmission across networks. (BL2, BL3)</w:t>
      </w:r>
    </w:p>
    <w:p w14:paraId="4E017891" w14:textId="77777777" w:rsidR="006D0BF3" w:rsidRPr="004D0E82" w:rsidRDefault="006D0BF3" w:rsidP="006D0BF3">
      <w:pPr>
        <w:rPr>
          <w:rFonts w:eastAsia="Arial"/>
          <w:iCs/>
        </w:rPr>
      </w:pPr>
    </w:p>
    <w:p w14:paraId="297B2FBD" w14:textId="77777777" w:rsidR="006D0BF3" w:rsidRPr="004D0E82" w:rsidRDefault="006D0BF3" w:rsidP="006D0BF3">
      <w:pPr>
        <w:rPr>
          <w:rFonts w:eastAsia="Arial"/>
          <w:iCs/>
        </w:rPr>
      </w:pPr>
      <w:r w:rsidRPr="004D0E82">
        <w:rPr>
          <w:rFonts w:eastAsia="Arial"/>
          <w:iCs/>
        </w:rPr>
        <w:t>Assessment Tool Weightage: 30%</w:t>
      </w:r>
    </w:p>
    <w:p w14:paraId="5B51E64E" w14:textId="75E33010" w:rsidR="001C7466" w:rsidRDefault="001C7466">
      <w:pPr>
        <w:rPr>
          <w:rFonts w:ascii="Arial" w:eastAsia="Arial" w:hAnsi="Arial" w:cs="Arial"/>
          <w:b/>
          <w:bCs/>
          <w:color w:val="000000"/>
          <w:sz w:val="36"/>
          <w:szCs w:val="36"/>
          <w:lang w:val="en-US"/>
        </w:rPr>
      </w:pPr>
    </w:p>
    <w:p w14:paraId="3982B6C4" w14:textId="77777777" w:rsidR="002F5805" w:rsidRDefault="002F5805">
      <w:pPr>
        <w:rPr>
          <w:rFonts w:ascii="Arial" w:eastAsia="Arial" w:hAnsi="Arial" w:cs="Arial"/>
          <w:b/>
          <w:bCs/>
          <w:color w:val="000000"/>
          <w:sz w:val="36"/>
          <w:szCs w:val="36"/>
          <w:lang w:val="en-US"/>
        </w:rPr>
      </w:pPr>
    </w:p>
    <w:p w14:paraId="591FD953" w14:textId="77777777" w:rsidR="006D0BF3" w:rsidRDefault="006D0BF3" w:rsidP="00B871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A partially completed concept map is given below:</w:t>
      </w:r>
    </w:p>
    <w:p w14:paraId="35E13B04" w14:textId="77777777" w:rsidR="006D0BF3" w:rsidRDefault="006D0BF3" w:rsidP="00B871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1CA1D794" w14:textId="77777777" w:rsidR="006D0BF3" w:rsidRPr="00B8715D" w:rsidRDefault="00AA11E7" w:rsidP="00B871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sdt>
        <w:sdtPr>
          <w:tag w:val="goog_rdk_0"/>
          <w:id w:val="-1060153000"/>
        </w:sdtPr>
        <w:sdtEndPr/>
        <w:sdtContent>
          <w:r w:rsidR="006D0BF3" w:rsidRPr="00B8715D">
            <w:rPr>
              <w:rFonts w:eastAsia="Arial Unicode MS"/>
              <w:color w:val="000000"/>
            </w:rPr>
            <w:t>Application → Presentation → ______ → Transport → Network → ______ → Physical.</w:t>
          </w:r>
        </w:sdtContent>
      </w:sdt>
    </w:p>
    <w:p w14:paraId="07D81B6A" w14:textId="77777777" w:rsidR="006D0BF3" w:rsidRPr="00B8715D" w:rsidRDefault="006D0BF3" w:rsidP="00B871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</w:rPr>
      </w:pPr>
      <w:proofErr w:type="spellStart"/>
      <w:r w:rsidRPr="00B8715D">
        <w:rPr>
          <w:rFonts w:eastAsia="Arial"/>
          <w:color w:val="000000"/>
        </w:rPr>
        <w:t>Analyze</w:t>
      </w:r>
      <w:proofErr w:type="spellEnd"/>
      <w:r w:rsidRPr="00B8715D">
        <w:rPr>
          <w:rFonts w:eastAsia="Arial"/>
          <w:color w:val="000000"/>
        </w:rPr>
        <w:t xml:space="preserve"> the missing layers and explain how their functions are essential for reliable communication.</w:t>
      </w:r>
      <w:r w:rsidRPr="00B8715D">
        <w:rPr>
          <w:rFonts w:eastAsia="Arial"/>
          <w:b/>
          <w:bCs/>
          <w:color w:val="000000"/>
        </w:rPr>
        <w:t xml:space="preserve">                                  </w:t>
      </w:r>
    </w:p>
    <w:p w14:paraId="2C02FEE6" w14:textId="787C4E9E" w:rsidR="002F5805" w:rsidRPr="00B8715D" w:rsidRDefault="002F5805">
      <w:pPr>
        <w:rPr>
          <w:b/>
          <w:bCs/>
          <w:sz w:val="36"/>
          <w:szCs w:val="36"/>
          <w:lang w:val="en-US"/>
        </w:rPr>
      </w:pPr>
    </w:p>
    <w:p w14:paraId="21C05B12" w14:textId="77777777" w:rsidR="002F5805" w:rsidRDefault="002F5805">
      <w:pPr>
        <w:rPr>
          <w:b/>
          <w:bCs/>
          <w:sz w:val="36"/>
          <w:szCs w:val="36"/>
          <w:lang w:val="en-US"/>
        </w:rPr>
      </w:pPr>
    </w:p>
    <w:p w14:paraId="6F70F528" w14:textId="03489FDE" w:rsidR="006D0BF3" w:rsidRDefault="00EB4B0C" w:rsidP="006D0BF3">
      <w:pPr>
        <w:rPr>
          <w:b/>
          <w:bCs/>
          <w:noProof/>
          <w:sz w:val="36"/>
          <w:szCs w:val="36"/>
          <w:lang w:val="en-US"/>
          <w14:ligatures w14:val="standardContextual"/>
        </w:rPr>
      </w:pPr>
      <w:r>
        <w:rPr>
          <w:b/>
          <w:bCs/>
          <w:noProof/>
          <w:sz w:val="36"/>
          <w:szCs w:val="36"/>
          <w:lang w:val="en-US"/>
          <w14:ligatures w14:val="standardContextual"/>
        </w:rPr>
        <w:lastRenderedPageBreak/>
        <w:drawing>
          <wp:inline distT="0" distB="0" distL="0" distR="0" wp14:anchorId="1429C192" wp14:editId="440859D5">
            <wp:extent cx="5943600" cy="4753610"/>
            <wp:effectExtent l="0" t="0" r="0" b="8890"/>
            <wp:docPr id="1455500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00659" name="Picture 14555006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2885" w14:textId="77777777" w:rsidR="003D02C1" w:rsidRDefault="003D02C1" w:rsidP="003D02C1">
      <w:pPr>
        <w:rPr>
          <w:b/>
          <w:bCs/>
          <w:noProof/>
          <w:sz w:val="36"/>
          <w:szCs w:val="36"/>
          <w:lang w:val="en-US"/>
          <w14:ligatures w14:val="standardContextual"/>
        </w:rPr>
      </w:pPr>
    </w:p>
    <w:p w14:paraId="5677341E" w14:textId="378FCD28" w:rsidR="003D02C1" w:rsidRPr="003D02C1" w:rsidRDefault="003D02C1" w:rsidP="003D02C1">
      <w:pPr>
        <w:rPr>
          <w:sz w:val="36"/>
          <w:szCs w:val="36"/>
          <w:lang w:val="en-US"/>
        </w:rPr>
      </w:pPr>
      <w:r w:rsidRPr="002E3842">
        <w:rPr>
          <w:lang w:val="en-US"/>
        </w:rPr>
        <w:t>2. Construct a concept map linking data units (Segment, Packet, Frame, Bits) with their respective OSI layers and analyze how transformation of data units supports transmission</w:t>
      </w:r>
      <w:r>
        <w:rPr>
          <w:lang w:val="en-US"/>
        </w:rPr>
        <w:t>.</w:t>
      </w:r>
    </w:p>
    <w:p w14:paraId="03A33F0D" w14:textId="2E617BE5" w:rsidR="006D0BF3" w:rsidRDefault="00EB4B0C">
      <w:pPr>
        <w:rPr>
          <w:b/>
          <w:bCs/>
          <w:noProof/>
          <w:sz w:val="36"/>
          <w:szCs w:val="36"/>
          <w:lang w:val="en-US"/>
          <w14:ligatures w14:val="standardContextual"/>
        </w:rPr>
      </w:pPr>
      <w:r>
        <w:rPr>
          <w:b/>
          <w:bCs/>
          <w:noProof/>
          <w:sz w:val="36"/>
          <w:szCs w:val="36"/>
          <w:lang w:val="en-US"/>
          <w14:ligatures w14:val="standardContextual"/>
        </w:rPr>
        <w:lastRenderedPageBreak/>
        <w:drawing>
          <wp:inline distT="0" distB="0" distL="0" distR="0" wp14:anchorId="6CDABEAE" wp14:editId="5F0499C3">
            <wp:extent cx="5943600" cy="4723765"/>
            <wp:effectExtent l="0" t="0" r="0" b="635"/>
            <wp:docPr id="1632713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13815" name="Picture 1632713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BAB3" w14:textId="77777777" w:rsidR="00EB4B0C" w:rsidRPr="00EB4B0C" w:rsidRDefault="00EB4B0C" w:rsidP="00EB4B0C">
      <w:pPr>
        <w:rPr>
          <w:sz w:val="36"/>
          <w:szCs w:val="36"/>
          <w:lang w:val="en-US"/>
        </w:rPr>
      </w:pPr>
    </w:p>
    <w:p w14:paraId="5F9CC394" w14:textId="77777777" w:rsidR="00EB4B0C" w:rsidRPr="00EB4B0C" w:rsidRDefault="00EB4B0C" w:rsidP="00EB4B0C">
      <w:pPr>
        <w:rPr>
          <w:sz w:val="36"/>
          <w:szCs w:val="36"/>
          <w:lang w:val="en-US"/>
        </w:rPr>
      </w:pPr>
    </w:p>
    <w:p w14:paraId="496E1003" w14:textId="77777777" w:rsidR="00B8715D" w:rsidRPr="00B8715D" w:rsidRDefault="00B8715D" w:rsidP="00B8715D">
      <w:pPr>
        <w:tabs>
          <w:tab w:val="left" w:pos="1423"/>
        </w:tabs>
        <w:rPr>
          <w:lang w:val="en-US"/>
        </w:rPr>
      </w:pPr>
      <w:r w:rsidRPr="00B8715D">
        <w:rPr>
          <w:lang w:val="en-US"/>
        </w:rPr>
        <w:t>3.Given the concept map:</w:t>
      </w:r>
    </w:p>
    <w:p w14:paraId="1E6924B9" w14:textId="77777777" w:rsidR="00B8715D" w:rsidRPr="00B8715D" w:rsidRDefault="00B8715D" w:rsidP="00B8715D">
      <w:pPr>
        <w:tabs>
          <w:tab w:val="left" w:pos="1423"/>
        </w:tabs>
        <w:rPr>
          <w:lang w:val="en-US"/>
        </w:rPr>
      </w:pPr>
      <w:proofErr w:type="spellStart"/>
      <w:r w:rsidRPr="00B8715D">
        <w:rPr>
          <w:lang w:val="en-US"/>
        </w:rPr>
        <w:t>DataLink→MACAddress→LocalDelivery</w:t>
      </w:r>
      <w:proofErr w:type="spellEnd"/>
    </w:p>
    <w:p w14:paraId="42B29AAF" w14:textId="77777777" w:rsidR="00B8715D" w:rsidRPr="00B8715D" w:rsidRDefault="00B8715D" w:rsidP="00B8715D">
      <w:pPr>
        <w:tabs>
          <w:tab w:val="left" w:pos="1423"/>
        </w:tabs>
        <w:rPr>
          <w:lang w:val="en-US"/>
        </w:rPr>
      </w:pPr>
      <w:r w:rsidRPr="00B8715D">
        <w:rPr>
          <w:lang w:val="en-US"/>
        </w:rPr>
        <w:t>Network → IP Address → Global Delivery</w:t>
      </w:r>
    </w:p>
    <w:p w14:paraId="58E4FE5E" w14:textId="77777777" w:rsidR="00B8715D" w:rsidRPr="00B8715D" w:rsidRDefault="00B8715D" w:rsidP="00B8715D">
      <w:pPr>
        <w:tabs>
          <w:tab w:val="left" w:pos="1423"/>
        </w:tabs>
        <w:rPr>
          <w:lang w:val="en-US"/>
        </w:rPr>
      </w:pPr>
      <w:r w:rsidRPr="00B8715D">
        <w:rPr>
          <w:lang w:val="en-US"/>
        </w:rPr>
        <w:t>Explain how these relationships ensure complete data delivery across networks.    ​​​​​​​​​​</w:t>
      </w:r>
    </w:p>
    <w:p w14:paraId="721F2F14" w14:textId="6C5A6C80" w:rsidR="00EB4B0C" w:rsidRPr="00B8715D" w:rsidRDefault="009031DF" w:rsidP="00B8715D">
      <w:pPr>
        <w:tabs>
          <w:tab w:val="left" w:pos="1423"/>
        </w:tabs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640149A8" wp14:editId="03707655">
            <wp:extent cx="5943600" cy="4737100"/>
            <wp:effectExtent l="0" t="0" r="0" b="6350"/>
            <wp:docPr id="440043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43872" name="Picture 4400438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B0C" w:rsidRPr="00B87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05"/>
    <w:rsid w:val="00096A09"/>
    <w:rsid w:val="001A3B4D"/>
    <w:rsid w:val="001C7466"/>
    <w:rsid w:val="002B6509"/>
    <w:rsid w:val="002E3842"/>
    <w:rsid w:val="002F5805"/>
    <w:rsid w:val="003D02C1"/>
    <w:rsid w:val="004471BD"/>
    <w:rsid w:val="004D08A3"/>
    <w:rsid w:val="005D5AD0"/>
    <w:rsid w:val="00625798"/>
    <w:rsid w:val="006670A8"/>
    <w:rsid w:val="006D0BF3"/>
    <w:rsid w:val="008428C7"/>
    <w:rsid w:val="008A4215"/>
    <w:rsid w:val="009031DF"/>
    <w:rsid w:val="00B8715D"/>
    <w:rsid w:val="00EB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4A32"/>
  <w15:chartTrackingRefBased/>
  <w15:docId w15:val="{C1C1EE0A-6A54-4CF1-8C17-1A9FADDC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805"/>
    <w:pPr>
      <w:spacing w:after="0" w:line="240" w:lineRule="auto"/>
    </w:pPr>
    <w:rPr>
      <w:rFonts w:ascii="Times New Roman" w:eastAsia="Times New Roman" w:hAnsi="Times New Roman" w:cs="Times New Roman"/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8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8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0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0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0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0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0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0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5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d</dc:creator>
  <cp:keywords/>
  <dc:description/>
  <cp:lastModifiedBy>bharadwaj d</cp:lastModifiedBy>
  <cp:revision>2</cp:revision>
  <dcterms:created xsi:type="dcterms:W3CDTF">2026-07-21T16:22:00Z</dcterms:created>
  <dcterms:modified xsi:type="dcterms:W3CDTF">2026-07-21T16:22:00Z</dcterms:modified>
</cp:coreProperties>
</file>