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F7BBEE" w14:textId="77777777" w:rsidR="00B91557" w:rsidRPr="00B91557" w:rsidRDefault="00B91557" w:rsidP="00B91557">
      <w:pPr>
        <w:spacing w:after="0" w:line="240" w:lineRule="auto"/>
        <w:jc w:val="center"/>
        <w:rPr>
          <w:rFonts w:ascii="Times New Roman" w:eastAsia="Times New Roman" w:hAnsi="Times New Roman" w:cs="Times New Roman"/>
          <w:sz w:val="24"/>
          <w:szCs w:val="24"/>
          <w:lang w:eastAsia="en-IN"/>
        </w:rPr>
      </w:pPr>
      <w:r w:rsidRPr="00B91557">
        <w:rPr>
          <w:rFonts w:ascii="Calibri" w:eastAsia="Times New Roman" w:hAnsi="Calibri" w:cs="Calibri"/>
          <w:b/>
          <w:bCs/>
          <w:color w:val="000000"/>
          <w:sz w:val="24"/>
          <w:szCs w:val="24"/>
          <w:lang w:eastAsia="en-IN"/>
        </w:rPr>
        <w:t>Project Design Phase</w:t>
      </w:r>
    </w:p>
    <w:p w14:paraId="7DF15806" w14:textId="77777777" w:rsidR="00B91557" w:rsidRPr="00B91557" w:rsidRDefault="00B91557" w:rsidP="00B91557">
      <w:pPr>
        <w:spacing w:after="0" w:line="240" w:lineRule="auto"/>
        <w:jc w:val="center"/>
        <w:rPr>
          <w:rFonts w:ascii="Times New Roman" w:eastAsia="Times New Roman" w:hAnsi="Times New Roman" w:cs="Times New Roman"/>
          <w:sz w:val="24"/>
          <w:szCs w:val="24"/>
          <w:lang w:eastAsia="en-IN"/>
        </w:rPr>
      </w:pPr>
      <w:r w:rsidRPr="00B91557">
        <w:rPr>
          <w:rFonts w:ascii="Calibri" w:eastAsia="Times New Roman" w:hAnsi="Calibri" w:cs="Calibri"/>
          <w:b/>
          <w:bCs/>
          <w:color w:val="000000"/>
          <w:sz w:val="24"/>
          <w:szCs w:val="24"/>
          <w:lang w:eastAsia="en-IN"/>
        </w:rPr>
        <w:t>Proposed Solution Template</w:t>
      </w:r>
    </w:p>
    <w:p w14:paraId="2ECAD1B8" w14:textId="77777777" w:rsidR="00B91557" w:rsidRPr="00B91557" w:rsidRDefault="00B91557" w:rsidP="00B91557">
      <w:pPr>
        <w:spacing w:after="0" w:line="240" w:lineRule="auto"/>
        <w:rPr>
          <w:rFonts w:ascii="Times New Roman" w:eastAsia="Times New Roman" w:hAnsi="Times New Roman" w:cs="Times New Roman"/>
          <w:sz w:val="24"/>
          <w:szCs w:val="24"/>
          <w:lang w:eastAsia="en-IN"/>
        </w:rPr>
      </w:pPr>
    </w:p>
    <w:tbl>
      <w:tblPr>
        <w:tblW w:w="9344" w:type="dxa"/>
        <w:tblCellMar>
          <w:top w:w="15" w:type="dxa"/>
          <w:left w:w="15" w:type="dxa"/>
          <w:bottom w:w="15" w:type="dxa"/>
          <w:right w:w="15" w:type="dxa"/>
        </w:tblCellMar>
        <w:tblLook w:val="04A0" w:firstRow="1" w:lastRow="0" w:firstColumn="1" w:lastColumn="0" w:noHBand="0" w:noVBand="1"/>
      </w:tblPr>
      <w:tblGrid>
        <w:gridCol w:w="2425"/>
        <w:gridCol w:w="6919"/>
      </w:tblGrid>
      <w:tr w:rsidR="00B91557" w:rsidRPr="00B91557" w14:paraId="4FD20507" w14:textId="77777777" w:rsidTr="00B91557">
        <w:trPr>
          <w:trHeight w:val="26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DC5D48" w14:textId="77777777" w:rsidR="00B91557" w:rsidRPr="00B91557" w:rsidRDefault="00B91557" w:rsidP="00B91557">
            <w:pPr>
              <w:spacing w:after="0" w:line="240" w:lineRule="auto"/>
              <w:rPr>
                <w:rFonts w:ascii="Times New Roman" w:eastAsia="Times New Roman" w:hAnsi="Times New Roman" w:cs="Times New Roman"/>
                <w:sz w:val="24"/>
                <w:szCs w:val="24"/>
                <w:lang w:eastAsia="en-IN"/>
              </w:rPr>
            </w:pPr>
            <w:r w:rsidRPr="00B91557">
              <w:rPr>
                <w:rFonts w:ascii="Calibri" w:eastAsia="Times New Roman" w:hAnsi="Calibri" w:cs="Calibri"/>
                <w:color w:val="000000"/>
                <w:lang w:eastAsia="en-IN"/>
              </w:rPr>
              <w:t>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F35A09" w14:textId="360DE756" w:rsidR="00B91557" w:rsidRPr="00B91557" w:rsidRDefault="00B91557" w:rsidP="00B91557">
            <w:pPr>
              <w:spacing w:after="0" w:line="240" w:lineRule="auto"/>
              <w:rPr>
                <w:rFonts w:ascii="Times New Roman" w:eastAsia="Times New Roman" w:hAnsi="Times New Roman" w:cs="Times New Roman"/>
                <w:sz w:val="24"/>
                <w:szCs w:val="24"/>
                <w:lang w:eastAsia="en-IN"/>
              </w:rPr>
            </w:pPr>
            <w:r w:rsidRPr="00B91557">
              <w:rPr>
                <w:rFonts w:ascii="Calibri" w:eastAsia="Times New Roman" w:hAnsi="Calibri" w:cs="Calibri"/>
                <w:color w:val="000000"/>
                <w:lang w:eastAsia="en-IN"/>
              </w:rPr>
              <w:t>1</w:t>
            </w:r>
            <w:r w:rsidR="00ED71A2">
              <w:rPr>
                <w:rFonts w:ascii="Calibri" w:eastAsia="Times New Roman" w:hAnsi="Calibri" w:cs="Calibri"/>
                <w:color w:val="000000"/>
                <w:lang w:eastAsia="en-IN"/>
              </w:rPr>
              <w:t xml:space="preserve">3 June </w:t>
            </w:r>
            <w:r w:rsidRPr="00B91557">
              <w:rPr>
                <w:rFonts w:ascii="Calibri" w:eastAsia="Times New Roman" w:hAnsi="Calibri" w:cs="Calibri"/>
                <w:color w:val="000000"/>
                <w:lang w:eastAsia="en-IN"/>
              </w:rPr>
              <w:t>2025</w:t>
            </w:r>
          </w:p>
        </w:tc>
      </w:tr>
      <w:tr w:rsidR="00B91557" w:rsidRPr="00B91557" w14:paraId="03560B88" w14:textId="77777777" w:rsidTr="00B91557">
        <w:trPr>
          <w:trHeight w:val="24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17BDC0" w14:textId="77777777" w:rsidR="00B91557" w:rsidRPr="00B91557" w:rsidRDefault="00B91557" w:rsidP="00B91557">
            <w:pPr>
              <w:spacing w:after="0" w:line="240" w:lineRule="auto"/>
              <w:rPr>
                <w:rFonts w:ascii="Times New Roman" w:eastAsia="Times New Roman" w:hAnsi="Times New Roman" w:cs="Times New Roman"/>
                <w:sz w:val="24"/>
                <w:szCs w:val="24"/>
                <w:lang w:eastAsia="en-IN"/>
              </w:rPr>
            </w:pPr>
            <w:r w:rsidRPr="00B91557">
              <w:rPr>
                <w:rFonts w:ascii="Calibri" w:eastAsia="Times New Roman" w:hAnsi="Calibri" w:cs="Calibri"/>
                <w:color w:val="000000"/>
                <w:lang w:eastAsia="en-IN"/>
              </w:rPr>
              <w:t>Team 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D75147" w14:textId="0ABBB310" w:rsidR="00B91557" w:rsidRPr="00B91557" w:rsidRDefault="00B91557" w:rsidP="00B91557">
            <w:pPr>
              <w:spacing w:after="0" w:line="240" w:lineRule="auto"/>
              <w:rPr>
                <w:rFonts w:ascii="Times New Roman" w:eastAsia="Times New Roman" w:hAnsi="Times New Roman" w:cs="Times New Roman"/>
                <w:lang w:eastAsia="en-IN"/>
              </w:rPr>
            </w:pPr>
            <w:r w:rsidRPr="00B91557">
              <w:rPr>
                <w:rFonts w:ascii="Times New Roman" w:eastAsia="Times New Roman" w:hAnsi="Times New Roman" w:cs="Times New Roman"/>
                <w:lang w:eastAsia="en-IN"/>
              </w:rPr>
              <w:t>LTVIP2025TMID59165</w:t>
            </w:r>
          </w:p>
        </w:tc>
      </w:tr>
      <w:tr w:rsidR="00B91557" w:rsidRPr="00B91557" w14:paraId="0619BD90" w14:textId="77777777" w:rsidTr="00B91557">
        <w:trPr>
          <w:trHeight w:val="26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0501E7" w14:textId="77777777" w:rsidR="00B91557" w:rsidRPr="00B91557" w:rsidRDefault="00B91557" w:rsidP="00B91557">
            <w:pPr>
              <w:spacing w:after="0" w:line="240" w:lineRule="auto"/>
              <w:rPr>
                <w:rFonts w:ascii="Times New Roman" w:eastAsia="Times New Roman" w:hAnsi="Times New Roman" w:cs="Times New Roman"/>
                <w:sz w:val="24"/>
                <w:szCs w:val="24"/>
                <w:lang w:eastAsia="en-IN"/>
              </w:rPr>
            </w:pPr>
            <w:r w:rsidRPr="00B91557">
              <w:rPr>
                <w:rFonts w:ascii="Calibri" w:eastAsia="Times New Roman" w:hAnsi="Calibri" w:cs="Calibri"/>
                <w:color w:val="000000"/>
                <w:lang w:eastAsia="en-IN"/>
              </w:rPr>
              <w:t>Project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26B5D0" w14:textId="55B73094" w:rsidR="00B91557" w:rsidRPr="00B91557" w:rsidRDefault="00B91557" w:rsidP="00B91557">
            <w:pPr>
              <w:spacing w:after="0" w:line="240" w:lineRule="auto"/>
              <w:rPr>
                <w:rFonts w:ascii="Times New Roman" w:eastAsia="Times New Roman" w:hAnsi="Times New Roman" w:cs="Times New Roman"/>
                <w:lang w:eastAsia="en-IN"/>
              </w:rPr>
            </w:pPr>
            <w:r w:rsidRPr="00B91557">
              <w:rPr>
                <w:rFonts w:ascii="Times New Roman" w:hAnsi="Times New Roman" w:cs="Times New Roman"/>
                <w:color w:val="35475C"/>
                <w:shd w:val="clear" w:color="auto" w:fill="FFFFFF"/>
              </w:rPr>
              <w:t>Citizen AI – Intelligent Citizen Engagement Platform</w:t>
            </w:r>
          </w:p>
        </w:tc>
      </w:tr>
      <w:tr w:rsidR="00B91557" w:rsidRPr="00B91557" w14:paraId="6D669BAF" w14:textId="77777777" w:rsidTr="00B91557">
        <w:trPr>
          <w:trHeight w:val="24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89FE5A" w14:textId="77777777" w:rsidR="00B91557" w:rsidRPr="00B91557" w:rsidRDefault="00B91557" w:rsidP="00B91557">
            <w:pPr>
              <w:spacing w:after="0" w:line="240" w:lineRule="auto"/>
              <w:rPr>
                <w:rFonts w:ascii="Times New Roman" w:eastAsia="Times New Roman" w:hAnsi="Times New Roman" w:cs="Times New Roman"/>
                <w:sz w:val="24"/>
                <w:szCs w:val="24"/>
                <w:lang w:eastAsia="en-IN"/>
              </w:rPr>
            </w:pPr>
            <w:r w:rsidRPr="00B91557">
              <w:rPr>
                <w:rFonts w:ascii="Calibri" w:eastAsia="Times New Roman" w:hAnsi="Calibri" w:cs="Calibri"/>
                <w:color w:val="000000"/>
                <w:lang w:eastAsia="en-IN"/>
              </w:rPr>
              <w:t>Maximum Marks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EF8FA5" w14:textId="77777777" w:rsidR="00B91557" w:rsidRPr="00B91557" w:rsidRDefault="00B91557" w:rsidP="00B91557">
            <w:pPr>
              <w:spacing w:after="0" w:line="240" w:lineRule="auto"/>
              <w:rPr>
                <w:rFonts w:ascii="Times New Roman" w:eastAsia="Times New Roman" w:hAnsi="Times New Roman" w:cs="Times New Roman"/>
                <w:sz w:val="24"/>
                <w:szCs w:val="24"/>
                <w:lang w:eastAsia="en-IN"/>
              </w:rPr>
            </w:pPr>
            <w:r w:rsidRPr="00B91557">
              <w:rPr>
                <w:rFonts w:ascii="Calibri" w:eastAsia="Times New Roman" w:hAnsi="Calibri" w:cs="Calibri"/>
                <w:color w:val="000000"/>
                <w:lang w:eastAsia="en-IN"/>
              </w:rPr>
              <w:t>2 Marks</w:t>
            </w:r>
          </w:p>
        </w:tc>
      </w:tr>
    </w:tbl>
    <w:p w14:paraId="146F7440" w14:textId="77777777" w:rsidR="00B91557" w:rsidRPr="00B91557" w:rsidRDefault="00B91557" w:rsidP="00B91557">
      <w:pPr>
        <w:spacing w:after="0" w:line="240" w:lineRule="auto"/>
        <w:rPr>
          <w:rFonts w:ascii="Times New Roman" w:eastAsia="Times New Roman" w:hAnsi="Times New Roman" w:cs="Times New Roman"/>
          <w:sz w:val="24"/>
          <w:szCs w:val="24"/>
          <w:lang w:eastAsia="en-IN"/>
        </w:rPr>
      </w:pPr>
    </w:p>
    <w:p w14:paraId="12CB6F7A" w14:textId="77777777" w:rsidR="00B91557" w:rsidRPr="00B91557" w:rsidRDefault="00B91557" w:rsidP="00B91557">
      <w:pPr>
        <w:spacing w:line="240" w:lineRule="auto"/>
        <w:rPr>
          <w:rFonts w:ascii="Times New Roman" w:eastAsia="Times New Roman" w:hAnsi="Times New Roman" w:cs="Times New Roman"/>
          <w:sz w:val="24"/>
          <w:szCs w:val="24"/>
          <w:lang w:eastAsia="en-IN"/>
        </w:rPr>
      </w:pPr>
      <w:r w:rsidRPr="00B91557">
        <w:rPr>
          <w:rFonts w:ascii="Calibri" w:eastAsia="Times New Roman" w:hAnsi="Calibri" w:cs="Calibri"/>
          <w:b/>
          <w:bCs/>
          <w:color w:val="000000"/>
          <w:lang w:eastAsia="en-IN"/>
        </w:rPr>
        <w:t>Proposed Solution Template:</w:t>
      </w:r>
    </w:p>
    <w:p w14:paraId="218065F3" w14:textId="77777777" w:rsidR="00B91557" w:rsidRPr="00B91557" w:rsidRDefault="00B91557" w:rsidP="00B91557">
      <w:pPr>
        <w:spacing w:line="240" w:lineRule="auto"/>
        <w:rPr>
          <w:rFonts w:ascii="Times New Roman" w:eastAsia="Times New Roman" w:hAnsi="Times New Roman" w:cs="Times New Roman"/>
          <w:sz w:val="24"/>
          <w:szCs w:val="24"/>
          <w:lang w:eastAsia="en-IN"/>
        </w:rPr>
      </w:pPr>
      <w:r w:rsidRPr="00B91557">
        <w:rPr>
          <w:rFonts w:ascii="Calibri" w:eastAsia="Times New Roman" w:hAnsi="Calibri" w:cs="Calibri"/>
          <w:color w:val="000000"/>
          <w:lang w:eastAsia="en-IN"/>
        </w:rPr>
        <w:t>Project team shall fill the following information in the proposed solution template.</w:t>
      </w:r>
    </w:p>
    <w:tbl>
      <w:tblPr>
        <w:tblW w:w="9351" w:type="dxa"/>
        <w:tblCellMar>
          <w:top w:w="15" w:type="dxa"/>
          <w:left w:w="15" w:type="dxa"/>
          <w:bottom w:w="15" w:type="dxa"/>
          <w:right w:w="15" w:type="dxa"/>
        </w:tblCellMar>
        <w:tblLook w:val="04A0" w:firstRow="1" w:lastRow="0" w:firstColumn="1" w:lastColumn="0" w:noHBand="0" w:noVBand="1"/>
      </w:tblPr>
      <w:tblGrid>
        <w:gridCol w:w="701"/>
        <w:gridCol w:w="4043"/>
        <w:gridCol w:w="4607"/>
      </w:tblGrid>
      <w:tr w:rsidR="00B91557" w:rsidRPr="00B91557" w14:paraId="796CAC43" w14:textId="77777777" w:rsidTr="00B91557">
        <w:trPr>
          <w:trHeight w:val="55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D3F1D2" w14:textId="77777777" w:rsidR="00B91557" w:rsidRPr="00B91557" w:rsidRDefault="00B91557" w:rsidP="00B91557">
            <w:pPr>
              <w:spacing w:after="0" w:line="240" w:lineRule="auto"/>
              <w:rPr>
                <w:rFonts w:ascii="Times New Roman" w:eastAsia="Times New Roman" w:hAnsi="Times New Roman" w:cs="Times New Roman"/>
                <w:sz w:val="24"/>
                <w:szCs w:val="24"/>
                <w:lang w:eastAsia="en-IN"/>
              </w:rPr>
            </w:pPr>
            <w:proofErr w:type="spellStart"/>
            <w:r w:rsidRPr="00B91557">
              <w:rPr>
                <w:rFonts w:ascii="Calibri" w:eastAsia="Times New Roman" w:hAnsi="Calibri" w:cs="Calibri"/>
                <w:b/>
                <w:bCs/>
                <w:color w:val="000000"/>
                <w:lang w:eastAsia="en-IN"/>
              </w:rPr>
              <w:t>S.No</w:t>
            </w:r>
            <w:proofErr w:type="spellEnd"/>
            <w:r w:rsidRPr="00B91557">
              <w:rPr>
                <w:rFonts w:ascii="Calibri" w:eastAsia="Times New Roman" w:hAnsi="Calibri" w:cs="Calibri"/>
                <w:b/>
                <w:bCs/>
                <w:color w:val="000000"/>
                <w:lang w:eastAsia="en-IN"/>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F0D743" w14:textId="77777777" w:rsidR="00B91557" w:rsidRPr="00B91557" w:rsidRDefault="00B91557" w:rsidP="00B91557">
            <w:pPr>
              <w:spacing w:after="0" w:line="240" w:lineRule="auto"/>
              <w:rPr>
                <w:rFonts w:ascii="Times New Roman" w:eastAsia="Times New Roman" w:hAnsi="Times New Roman" w:cs="Times New Roman"/>
                <w:sz w:val="24"/>
                <w:szCs w:val="24"/>
                <w:lang w:eastAsia="en-IN"/>
              </w:rPr>
            </w:pPr>
            <w:r w:rsidRPr="00B91557">
              <w:rPr>
                <w:rFonts w:ascii="Calibri" w:eastAsia="Times New Roman" w:hAnsi="Calibri" w:cs="Calibri"/>
                <w:b/>
                <w:bCs/>
                <w:color w:val="000000"/>
                <w:lang w:eastAsia="en-IN"/>
              </w:rPr>
              <w:t>Parameter</w:t>
            </w:r>
          </w:p>
        </w:tc>
        <w:tc>
          <w:tcPr>
            <w:tcW w:w="46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7EF43D" w14:textId="77777777" w:rsidR="00B91557" w:rsidRPr="00B91557" w:rsidRDefault="00B91557" w:rsidP="00B91557">
            <w:pPr>
              <w:spacing w:after="0" w:line="240" w:lineRule="auto"/>
              <w:rPr>
                <w:rFonts w:ascii="Times New Roman" w:eastAsia="Times New Roman" w:hAnsi="Times New Roman" w:cs="Times New Roman"/>
                <w:sz w:val="24"/>
                <w:szCs w:val="24"/>
                <w:lang w:eastAsia="en-IN"/>
              </w:rPr>
            </w:pPr>
            <w:r w:rsidRPr="00B91557">
              <w:rPr>
                <w:rFonts w:ascii="Calibri" w:eastAsia="Times New Roman" w:hAnsi="Calibri" w:cs="Calibri"/>
                <w:b/>
                <w:bCs/>
                <w:color w:val="000000"/>
                <w:lang w:eastAsia="en-IN"/>
              </w:rPr>
              <w:t>Description</w:t>
            </w:r>
          </w:p>
        </w:tc>
      </w:tr>
      <w:tr w:rsidR="00B91557" w:rsidRPr="00B91557" w14:paraId="318C3C24" w14:textId="77777777" w:rsidTr="00B91557">
        <w:trPr>
          <w:trHeight w:val="81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1979F4" w14:textId="77777777" w:rsidR="00B91557" w:rsidRPr="00B91557" w:rsidRDefault="00B91557" w:rsidP="00B91557">
            <w:pPr>
              <w:numPr>
                <w:ilvl w:val="0"/>
                <w:numId w:val="1"/>
              </w:numPr>
              <w:spacing w:before="100" w:beforeAutospacing="1" w:after="100" w:afterAutospacing="1" w:line="240" w:lineRule="auto"/>
              <w:ind w:left="644"/>
              <w:textAlignment w:val="baseline"/>
              <w:rPr>
                <w:rFonts w:ascii="Calibri" w:eastAsia="Times New Roman" w:hAnsi="Calibri" w:cs="Calibri"/>
                <w:color w:val="000000"/>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6869F8" w14:textId="77777777" w:rsidR="00B91557" w:rsidRPr="00B91557" w:rsidRDefault="00B91557" w:rsidP="00B91557">
            <w:pPr>
              <w:spacing w:after="0" w:line="240" w:lineRule="auto"/>
              <w:rPr>
                <w:rFonts w:ascii="Times New Roman" w:eastAsia="Times New Roman" w:hAnsi="Times New Roman" w:cs="Times New Roman"/>
                <w:sz w:val="24"/>
                <w:szCs w:val="24"/>
                <w:lang w:eastAsia="en-IN"/>
              </w:rPr>
            </w:pPr>
            <w:r w:rsidRPr="00B91557">
              <w:rPr>
                <w:rFonts w:ascii="Calibri" w:eastAsia="Times New Roman" w:hAnsi="Calibri" w:cs="Calibri"/>
                <w:color w:val="222222"/>
                <w:lang w:eastAsia="en-IN"/>
              </w:rPr>
              <w:t>Problem Statement (Problem to be solved)</w:t>
            </w:r>
          </w:p>
        </w:tc>
        <w:tc>
          <w:tcPr>
            <w:tcW w:w="46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B63140" w14:textId="11DE8F36" w:rsidR="00B91557" w:rsidRPr="00B91557" w:rsidRDefault="00B91557" w:rsidP="00B91557">
            <w:pPr>
              <w:spacing w:after="0" w:line="240" w:lineRule="auto"/>
              <w:rPr>
                <w:rFonts w:ascii="Times New Roman" w:eastAsia="Times New Roman" w:hAnsi="Times New Roman" w:cs="Times New Roman"/>
                <w:sz w:val="24"/>
                <w:szCs w:val="24"/>
                <w:lang w:eastAsia="en-IN"/>
              </w:rPr>
            </w:pPr>
            <w:r>
              <w:t>Citizens often face difficulty in accessing timely information and services related to governance, health, public utilities, and civic issues due to lack of digital awareness, language barriers, or mobility constraints. There is a need for a user-friendly, accessible interface that bridges this gap.</w:t>
            </w:r>
          </w:p>
        </w:tc>
      </w:tr>
      <w:tr w:rsidR="00B91557" w:rsidRPr="00B91557" w14:paraId="4ADB40C0" w14:textId="77777777" w:rsidTr="00B91557">
        <w:trPr>
          <w:trHeight w:val="81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EC0D63" w14:textId="77777777" w:rsidR="00B91557" w:rsidRPr="00B91557" w:rsidRDefault="00B91557" w:rsidP="00B91557">
            <w:pPr>
              <w:numPr>
                <w:ilvl w:val="0"/>
                <w:numId w:val="2"/>
              </w:numPr>
              <w:spacing w:before="100" w:beforeAutospacing="1" w:after="100" w:afterAutospacing="1" w:line="240" w:lineRule="auto"/>
              <w:textAlignment w:val="baseline"/>
              <w:rPr>
                <w:rFonts w:ascii="Calibri" w:eastAsia="Times New Roman" w:hAnsi="Calibri" w:cs="Calibri"/>
                <w:color w:val="000000"/>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CA86C6" w14:textId="77777777" w:rsidR="00B91557" w:rsidRPr="00B91557" w:rsidRDefault="00B91557" w:rsidP="00B91557">
            <w:pPr>
              <w:spacing w:after="0" w:line="240" w:lineRule="auto"/>
              <w:rPr>
                <w:rFonts w:ascii="Times New Roman" w:eastAsia="Times New Roman" w:hAnsi="Times New Roman" w:cs="Times New Roman"/>
                <w:sz w:val="24"/>
                <w:szCs w:val="24"/>
                <w:lang w:eastAsia="en-IN"/>
              </w:rPr>
            </w:pPr>
            <w:r w:rsidRPr="00B91557">
              <w:rPr>
                <w:rFonts w:ascii="Calibri" w:eastAsia="Times New Roman" w:hAnsi="Calibri" w:cs="Calibri"/>
                <w:color w:val="222222"/>
                <w:lang w:eastAsia="en-IN"/>
              </w:rPr>
              <w:t>Idea / Solution description</w:t>
            </w:r>
          </w:p>
        </w:tc>
        <w:tc>
          <w:tcPr>
            <w:tcW w:w="46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A144DA" w14:textId="02B513F1" w:rsidR="00B91557" w:rsidRPr="00B91557" w:rsidRDefault="00B91557" w:rsidP="00B91557">
            <w:pPr>
              <w:spacing w:after="0" w:line="240" w:lineRule="auto"/>
              <w:rPr>
                <w:rFonts w:ascii="Times New Roman" w:eastAsia="Times New Roman" w:hAnsi="Times New Roman" w:cs="Times New Roman"/>
                <w:sz w:val="24"/>
                <w:szCs w:val="24"/>
                <w:lang w:eastAsia="en-IN"/>
              </w:rPr>
            </w:pPr>
            <w:r>
              <w:t>Citizen AI is a voice-enabled, multilingual virtual assistant powered by AI that helps citizens interact with government and civic systems. It offers services such as grievance redressal, health support, utility bill information.</w:t>
            </w:r>
          </w:p>
        </w:tc>
      </w:tr>
      <w:tr w:rsidR="00B91557" w:rsidRPr="00B91557" w14:paraId="1997250E" w14:textId="77777777" w:rsidTr="00B91557">
        <w:trPr>
          <w:trHeight w:val="78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4FF29F" w14:textId="77777777" w:rsidR="00B91557" w:rsidRPr="00B91557" w:rsidRDefault="00B91557" w:rsidP="00B91557">
            <w:pPr>
              <w:numPr>
                <w:ilvl w:val="0"/>
                <w:numId w:val="3"/>
              </w:numPr>
              <w:spacing w:before="100" w:beforeAutospacing="1" w:after="100" w:afterAutospacing="1" w:line="240" w:lineRule="auto"/>
              <w:textAlignment w:val="baseline"/>
              <w:rPr>
                <w:rFonts w:ascii="Calibri" w:eastAsia="Times New Roman" w:hAnsi="Calibri" w:cs="Calibri"/>
                <w:color w:val="000000"/>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1B94AF" w14:textId="77777777" w:rsidR="00B91557" w:rsidRPr="00B91557" w:rsidRDefault="00B91557" w:rsidP="00B91557">
            <w:pPr>
              <w:spacing w:after="0" w:line="240" w:lineRule="auto"/>
              <w:rPr>
                <w:rFonts w:ascii="Times New Roman" w:eastAsia="Times New Roman" w:hAnsi="Times New Roman" w:cs="Times New Roman"/>
                <w:sz w:val="24"/>
                <w:szCs w:val="24"/>
                <w:lang w:eastAsia="en-IN"/>
              </w:rPr>
            </w:pPr>
            <w:r w:rsidRPr="00B91557">
              <w:rPr>
                <w:rFonts w:ascii="Calibri" w:eastAsia="Times New Roman" w:hAnsi="Calibri" w:cs="Calibri"/>
                <w:color w:val="222222"/>
                <w:lang w:eastAsia="en-IN"/>
              </w:rPr>
              <w:t>Novelty / Uniqueness </w:t>
            </w:r>
          </w:p>
        </w:tc>
        <w:tc>
          <w:tcPr>
            <w:tcW w:w="46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23A5A9" w14:textId="77CAC37D" w:rsidR="00B91557" w:rsidRPr="00B91557" w:rsidRDefault="00B91557" w:rsidP="00B91557">
            <w:pPr>
              <w:spacing w:after="0" w:line="240" w:lineRule="auto"/>
              <w:rPr>
                <w:rFonts w:ascii="Times New Roman" w:eastAsia="Times New Roman" w:hAnsi="Times New Roman" w:cs="Times New Roman"/>
                <w:sz w:val="24"/>
                <w:szCs w:val="24"/>
                <w:lang w:eastAsia="en-IN"/>
              </w:rPr>
            </w:pPr>
            <w:r>
              <w:t>The system leverages advanced NLP through Amazon Lex, voice automation via Amazon Connect, and real-time response generation using IBM Granite or similar LLMs.</w:t>
            </w:r>
          </w:p>
        </w:tc>
      </w:tr>
      <w:tr w:rsidR="00B91557" w:rsidRPr="00B91557" w14:paraId="328AB056" w14:textId="77777777" w:rsidTr="00B91557">
        <w:trPr>
          <w:trHeight w:val="81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7549B3" w14:textId="77777777" w:rsidR="00B91557" w:rsidRPr="00B91557" w:rsidRDefault="00B91557" w:rsidP="00B91557">
            <w:pPr>
              <w:numPr>
                <w:ilvl w:val="0"/>
                <w:numId w:val="4"/>
              </w:numPr>
              <w:spacing w:before="100" w:beforeAutospacing="1" w:after="100" w:afterAutospacing="1" w:line="240" w:lineRule="auto"/>
              <w:textAlignment w:val="baseline"/>
              <w:rPr>
                <w:rFonts w:ascii="Calibri" w:eastAsia="Times New Roman" w:hAnsi="Calibri" w:cs="Calibri"/>
                <w:color w:val="000000"/>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993A08" w14:textId="77777777" w:rsidR="00B91557" w:rsidRPr="00B91557" w:rsidRDefault="00B91557" w:rsidP="00B91557">
            <w:pPr>
              <w:spacing w:after="0" w:line="240" w:lineRule="auto"/>
              <w:rPr>
                <w:rFonts w:ascii="Times New Roman" w:eastAsia="Times New Roman" w:hAnsi="Times New Roman" w:cs="Times New Roman"/>
                <w:sz w:val="24"/>
                <w:szCs w:val="24"/>
                <w:lang w:eastAsia="en-IN"/>
              </w:rPr>
            </w:pPr>
            <w:r w:rsidRPr="00B91557">
              <w:rPr>
                <w:rFonts w:ascii="Calibri" w:eastAsia="Times New Roman" w:hAnsi="Calibri" w:cs="Calibri"/>
                <w:color w:val="222222"/>
                <w:lang w:eastAsia="en-IN"/>
              </w:rPr>
              <w:t>Social Impact / Customer Satisfaction</w:t>
            </w:r>
          </w:p>
        </w:tc>
        <w:tc>
          <w:tcPr>
            <w:tcW w:w="46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543539" w14:textId="21660A6F" w:rsidR="00B91557" w:rsidRPr="00B91557" w:rsidRDefault="00B91557" w:rsidP="00B91557">
            <w:pPr>
              <w:spacing w:after="0" w:line="240" w:lineRule="auto"/>
              <w:rPr>
                <w:rFonts w:ascii="Times New Roman" w:eastAsia="Times New Roman" w:hAnsi="Times New Roman" w:cs="Times New Roman"/>
                <w:sz w:val="24"/>
                <w:szCs w:val="24"/>
                <w:lang w:eastAsia="en-IN"/>
              </w:rPr>
            </w:pPr>
            <w:r>
              <w:t>Citizen AI improves access to public services and empowers rural and marginalized communities by offering them a simple, voice-driven channel for government communication. This leads to higher satisfaction, better civic participation, and improved quality of life.</w:t>
            </w:r>
          </w:p>
        </w:tc>
      </w:tr>
      <w:tr w:rsidR="00B91557" w:rsidRPr="00B91557" w14:paraId="7E19EF20" w14:textId="77777777" w:rsidTr="00B91557">
        <w:trPr>
          <w:trHeight w:val="81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9BAAE9" w14:textId="77777777" w:rsidR="00B91557" w:rsidRPr="00B91557" w:rsidRDefault="00B91557" w:rsidP="00B91557">
            <w:pPr>
              <w:numPr>
                <w:ilvl w:val="0"/>
                <w:numId w:val="5"/>
              </w:numPr>
              <w:spacing w:before="100" w:beforeAutospacing="1" w:after="100" w:afterAutospacing="1" w:line="240" w:lineRule="auto"/>
              <w:textAlignment w:val="baseline"/>
              <w:rPr>
                <w:rFonts w:ascii="Calibri" w:eastAsia="Times New Roman" w:hAnsi="Calibri" w:cs="Calibri"/>
                <w:color w:val="000000"/>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F8740E" w14:textId="77777777" w:rsidR="00B91557" w:rsidRPr="00B91557" w:rsidRDefault="00B91557" w:rsidP="00B91557">
            <w:pPr>
              <w:spacing w:after="0" w:line="240" w:lineRule="auto"/>
              <w:rPr>
                <w:rFonts w:ascii="Times New Roman" w:eastAsia="Times New Roman" w:hAnsi="Times New Roman" w:cs="Times New Roman"/>
                <w:sz w:val="24"/>
                <w:szCs w:val="24"/>
                <w:lang w:eastAsia="en-IN"/>
              </w:rPr>
            </w:pPr>
            <w:r w:rsidRPr="00B91557">
              <w:rPr>
                <w:rFonts w:ascii="Calibri" w:eastAsia="Times New Roman" w:hAnsi="Calibri" w:cs="Calibri"/>
                <w:color w:val="222222"/>
                <w:lang w:eastAsia="en-IN"/>
              </w:rPr>
              <w:t>Business Model (Revenue Model)</w:t>
            </w:r>
          </w:p>
        </w:tc>
        <w:tc>
          <w:tcPr>
            <w:tcW w:w="46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88F489" w14:textId="2B34588C" w:rsidR="00B91557" w:rsidRPr="00B91557" w:rsidRDefault="00B91557" w:rsidP="00B91557">
            <w:pPr>
              <w:spacing w:after="0" w:line="240" w:lineRule="auto"/>
              <w:rPr>
                <w:rFonts w:ascii="Times New Roman" w:eastAsia="Times New Roman" w:hAnsi="Times New Roman" w:cs="Times New Roman"/>
                <w:sz w:val="24"/>
                <w:szCs w:val="24"/>
                <w:lang w:eastAsia="en-IN"/>
              </w:rPr>
            </w:pPr>
            <w:r>
              <w:t>The solution can be offered as a SaaS platform to government departments, municipal bodies, and NGOs on a subscription basis. Additional revenue may be generated via integration support, data analytics insights, and third-party API access for service providers.</w:t>
            </w:r>
          </w:p>
        </w:tc>
      </w:tr>
      <w:tr w:rsidR="00B91557" w:rsidRPr="00B91557" w14:paraId="3F33F785" w14:textId="77777777" w:rsidTr="00B91557">
        <w:trPr>
          <w:trHeight w:val="81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F7AA25" w14:textId="77777777" w:rsidR="00B91557" w:rsidRPr="00B91557" w:rsidRDefault="00B91557" w:rsidP="00B91557">
            <w:pPr>
              <w:numPr>
                <w:ilvl w:val="0"/>
                <w:numId w:val="6"/>
              </w:numPr>
              <w:spacing w:before="100" w:beforeAutospacing="1" w:after="100" w:afterAutospacing="1" w:line="240" w:lineRule="auto"/>
              <w:textAlignment w:val="baseline"/>
              <w:rPr>
                <w:rFonts w:ascii="Calibri" w:eastAsia="Times New Roman" w:hAnsi="Calibri" w:cs="Calibri"/>
                <w:color w:val="000000"/>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4714B4" w14:textId="77777777" w:rsidR="00B91557" w:rsidRPr="00B91557" w:rsidRDefault="00B91557" w:rsidP="00B91557">
            <w:pPr>
              <w:spacing w:after="0" w:line="240" w:lineRule="auto"/>
              <w:rPr>
                <w:rFonts w:ascii="Times New Roman" w:eastAsia="Times New Roman" w:hAnsi="Times New Roman" w:cs="Times New Roman"/>
                <w:sz w:val="24"/>
                <w:szCs w:val="24"/>
                <w:lang w:eastAsia="en-IN"/>
              </w:rPr>
            </w:pPr>
            <w:r w:rsidRPr="00B91557">
              <w:rPr>
                <w:rFonts w:ascii="Calibri" w:eastAsia="Times New Roman" w:hAnsi="Calibri" w:cs="Calibri"/>
                <w:color w:val="222222"/>
                <w:lang w:eastAsia="en-IN"/>
              </w:rPr>
              <w:t>Scalability of the Solution</w:t>
            </w:r>
          </w:p>
        </w:tc>
        <w:tc>
          <w:tcPr>
            <w:tcW w:w="46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F1E6E7" w14:textId="7E9C66E5" w:rsidR="00B91557" w:rsidRPr="00B91557" w:rsidRDefault="00B91557" w:rsidP="00B91557">
            <w:pPr>
              <w:spacing w:after="0" w:line="240" w:lineRule="auto"/>
              <w:rPr>
                <w:rFonts w:ascii="Times New Roman" w:eastAsia="Times New Roman" w:hAnsi="Times New Roman" w:cs="Times New Roman"/>
                <w:b/>
                <w:bCs/>
                <w:sz w:val="24"/>
                <w:szCs w:val="24"/>
                <w:lang w:eastAsia="en-IN"/>
              </w:rPr>
            </w:pPr>
            <w:r>
              <w:t>The system is built on scalable cloud infrastructure (AWS), allowing easy deployment across regions and departments. It supports multi-language expansion, integration with local service databases, and API-based extensions for third-party tools.</w:t>
            </w:r>
          </w:p>
        </w:tc>
      </w:tr>
    </w:tbl>
    <w:p w14:paraId="4DC28D01" w14:textId="77777777" w:rsidR="00DA1F26" w:rsidRDefault="00DA1F26"/>
    <w:sectPr w:rsidR="00DA1F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342D7A"/>
    <w:multiLevelType w:val="multilevel"/>
    <w:tmpl w:val="DA1273A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CB07AB1"/>
    <w:multiLevelType w:val="multilevel"/>
    <w:tmpl w:val="6786D79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3466CC"/>
    <w:multiLevelType w:val="multilevel"/>
    <w:tmpl w:val="CC08FA2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2B568BD"/>
    <w:multiLevelType w:val="multilevel"/>
    <w:tmpl w:val="B52A8CD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D9F45F5"/>
    <w:multiLevelType w:val="multilevel"/>
    <w:tmpl w:val="2E6407B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DF50F88"/>
    <w:multiLevelType w:val="multilevel"/>
    <w:tmpl w:val="2D7A1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3"/>
    <w:lvlOverride w:ilvl="0">
      <w:lvl w:ilvl="0">
        <w:numFmt w:val="decimal"/>
        <w:lvlText w:val="%1."/>
        <w:lvlJc w:val="left"/>
      </w:lvl>
    </w:lvlOverride>
  </w:num>
  <w:num w:numId="3">
    <w:abstractNumId w:val="2"/>
    <w:lvlOverride w:ilvl="0">
      <w:lvl w:ilvl="0">
        <w:numFmt w:val="decimal"/>
        <w:lvlText w:val="%1."/>
        <w:lvlJc w:val="left"/>
      </w:lvl>
    </w:lvlOverride>
  </w:num>
  <w:num w:numId="4">
    <w:abstractNumId w:val="1"/>
    <w:lvlOverride w:ilvl="0">
      <w:lvl w:ilvl="0">
        <w:numFmt w:val="decimal"/>
        <w:lvlText w:val="%1."/>
        <w:lvlJc w:val="left"/>
      </w:lvl>
    </w:lvlOverride>
  </w:num>
  <w:num w:numId="5">
    <w:abstractNumId w:val="4"/>
    <w:lvlOverride w:ilvl="0">
      <w:lvl w:ilvl="0">
        <w:numFmt w:val="decimal"/>
        <w:lvlText w:val="%1."/>
        <w:lvlJc w:val="left"/>
      </w:lvl>
    </w:lvlOverride>
  </w:num>
  <w:num w:numId="6">
    <w:abstractNumId w:val="0"/>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557"/>
    <w:rsid w:val="00B91557"/>
    <w:rsid w:val="00DA1F26"/>
    <w:rsid w:val="00ED71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28A94"/>
  <w15:chartTrackingRefBased/>
  <w15:docId w15:val="{B21EFB1D-6F3D-4F29-9A8D-1DC15E53C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9155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0713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297</Words>
  <Characters>1696</Characters>
  <Application>Microsoft Office Word</Application>
  <DocSecurity>0</DocSecurity>
  <Lines>14</Lines>
  <Paragraphs>3</Paragraphs>
  <ScaleCrop>false</ScaleCrop>
  <Company/>
  <LinksUpToDate>false</LinksUpToDate>
  <CharactersWithSpaces>1990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reddy Gajjala</dc:creator>
  <cp:keywords/>
  <dc:description/>
  <cp:lastModifiedBy>Dinesh reddy Gajjala</cp:lastModifiedBy>
  <cp:revision>2</cp:revision>
  <dcterms:created xsi:type="dcterms:W3CDTF">2025-06-27T08:14:00Z</dcterms:created>
  <dcterms:modified xsi:type="dcterms:W3CDTF">2025-06-27T09:55:00Z</dcterms:modified>
</cp:coreProperties>
</file>