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r w:rsidRPr="00943705">
        <w:rPr>
          <w:rFonts w:ascii="Times New Roman" w:hAnsi="Times New Roman" w:cs="Times New Roman"/>
          <w:noProof/>
          <w:lang w:val="en-SG" w:eastAsia="en-SG"/>
        </w:rPr>
        <w:drawing>
          <wp:inline distT="0" distB="0" distL="0" distR="0">
            <wp:extent cx="3429000" cy="20923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429000" cy="2092325"/>
                    </a:xfrm>
                    <a:prstGeom prst="rect">
                      <a:avLst/>
                    </a:prstGeom>
                    <a:noFill/>
                    <a:ln w="9525">
                      <a:noFill/>
                      <a:miter lim="800000"/>
                      <a:headEnd/>
                      <a:tailEnd/>
                    </a:ln>
                  </pic:spPr>
                </pic:pic>
              </a:graphicData>
            </a:graphic>
          </wp:inline>
        </w:drawing>
      </w:r>
    </w:p>
    <w:p w:rsidR="003C3A05" w:rsidRPr="00943705" w:rsidRDefault="003C3A05" w:rsidP="003C3A05">
      <w:pPr>
        <w:jc w:val="center"/>
        <w:rPr>
          <w:rFonts w:ascii="Times New Roman" w:hAnsi="Times New Roman" w:cs="Times New Roman"/>
          <w:b/>
        </w:rPr>
      </w:pPr>
      <w:r w:rsidRPr="00943705">
        <w:rPr>
          <w:rFonts w:ascii="Times New Roman" w:hAnsi="Times New Roman" w:cs="Times New Roman"/>
          <w:b/>
        </w:rPr>
        <w:t>CG1103 - DATA STRUCTURES AND ALGORITHMS I</w:t>
      </w: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r w:rsidRPr="00943705">
        <w:rPr>
          <w:rFonts w:ascii="Times New Roman" w:hAnsi="Times New Roman" w:cs="Times New Roman"/>
        </w:rPr>
        <w:t>Group Lab 3</w:t>
      </w: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623EAE" w:rsidRPr="00943705" w:rsidRDefault="00623EAE"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3C3A05" w:rsidRPr="00943705" w:rsidRDefault="003C3A05" w:rsidP="003C3A05">
      <w:pPr>
        <w:jc w:val="center"/>
        <w:rPr>
          <w:rFonts w:ascii="Times New Roman" w:hAnsi="Times New Roman" w:cs="Times New Roman"/>
        </w:rPr>
      </w:pPr>
    </w:p>
    <w:p w:rsidR="00623EAE" w:rsidRPr="00943705" w:rsidRDefault="00623EAE" w:rsidP="003C3A05">
      <w:pPr>
        <w:jc w:val="center"/>
        <w:rPr>
          <w:rFonts w:ascii="Times New Roman" w:hAnsi="Times New Roman" w:cs="Times New Roman"/>
        </w:rPr>
      </w:pPr>
    </w:p>
    <w:p w:rsidR="003C3A05" w:rsidRPr="00943705" w:rsidRDefault="003C3A05" w:rsidP="003C3A05">
      <w:pPr>
        <w:rPr>
          <w:rFonts w:ascii="Times New Roman" w:hAnsi="Times New Roman" w:cs="Times New Roman"/>
        </w:rPr>
      </w:pPr>
      <w:r w:rsidRPr="00943705">
        <w:rPr>
          <w:rFonts w:ascii="Times New Roman" w:hAnsi="Times New Roman" w:cs="Times New Roman"/>
        </w:rPr>
        <w:t>Lab Day: Friday</w:t>
      </w:r>
      <w:r w:rsidRPr="00943705">
        <w:rPr>
          <w:rFonts w:ascii="Times New Roman" w:hAnsi="Times New Roman" w:cs="Times New Roman"/>
        </w:rPr>
        <w:tab/>
      </w:r>
      <w:r w:rsidRPr="00943705">
        <w:rPr>
          <w:rFonts w:ascii="Times New Roman" w:hAnsi="Times New Roman" w:cs="Times New Roman"/>
        </w:rPr>
        <w:tab/>
      </w:r>
      <w:r w:rsidRPr="00943705">
        <w:rPr>
          <w:rFonts w:ascii="Times New Roman" w:hAnsi="Times New Roman" w:cs="Times New Roman"/>
        </w:rPr>
        <w:tab/>
      </w:r>
      <w:r w:rsidRPr="00943705">
        <w:rPr>
          <w:rFonts w:ascii="Times New Roman" w:hAnsi="Times New Roman" w:cs="Times New Roman"/>
        </w:rPr>
        <w:tab/>
      </w:r>
      <w:r w:rsidRPr="00943705">
        <w:rPr>
          <w:rFonts w:ascii="Times New Roman" w:hAnsi="Times New Roman" w:cs="Times New Roman"/>
        </w:rPr>
        <w:tab/>
      </w:r>
      <w:r w:rsidRPr="00943705">
        <w:rPr>
          <w:rFonts w:ascii="Times New Roman" w:hAnsi="Times New Roman" w:cs="Times New Roman"/>
        </w:rPr>
        <w:tab/>
        <w:t>Lab Time: 1100 - 1300</w:t>
      </w:r>
    </w:p>
    <w:tbl>
      <w:tblPr>
        <w:tblW w:w="9356" w:type="dxa"/>
        <w:tblInd w:w="-87" w:type="dxa"/>
        <w:tblBorders>
          <w:top w:val="single" w:sz="2" w:space="0" w:color="000000"/>
          <w:left w:val="single" w:sz="2" w:space="0" w:color="000000"/>
          <w:bottom w:val="single" w:sz="2" w:space="0" w:color="000000"/>
        </w:tblBorders>
        <w:tblLayout w:type="fixed"/>
        <w:tblCellMar>
          <w:left w:w="10" w:type="dxa"/>
          <w:right w:w="10" w:type="dxa"/>
        </w:tblCellMar>
        <w:tblLook w:val="0000"/>
      </w:tblPr>
      <w:tblGrid>
        <w:gridCol w:w="1135"/>
        <w:gridCol w:w="1249"/>
        <w:gridCol w:w="1750"/>
        <w:gridCol w:w="1678"/>
        <w:gridCol w:w="3544"/>
      </w:tblGrid>
      <w:tr w:rsidR="003C3A05" w:rsidRPr="00943705" w:rsidTr="00623EAE">
        <w:tc>
          <w:tcPr>
            <w:tcW w:w="1135" w:type="dxa"/>
            <w:tcBorders>
              <w:top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p>
        </w:tc>
        <w:tc>
          <w:tcPr>
            <w:tcW w:w="1249" w:type="dxa"/>
            <w:tcBorders>
              <w:top w:val="single" w:sz="2" w:space="0" w:color="000000"/>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Name</w:t>
            </w:r>
          </w:p>
        </w:tc>
        <w:tc>
          <w:tcPr>
            <w:tcW w:w="1750" w:type="dxa"/>
            <w:tcBorders>
              <w:top w:val="single" w:sz="2" w:space="0" w:color="000000"/>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proofErr w:type="spellStart"/>
            <w:r w:rsidRPr="00943705">
              <w:t>Matric</w:t>
            </w:r>
            <w:proofErr w:type="spellEnd"/>
            <w:r w:rsidRPr="00943705">
              <w:t xml:space="preserve"> Number</w:t>
            </w:r>
          </w:p>
        </w:tc>
        <w:tc>
          <w:tcPr>
            <w:tcW w:w="1678" w:type="dxa"/>
            <w:tcBorders>
              <w:top w:val="single" w:sz="2" w:space="0" w:color="000000"/>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Email</w:t>
            </w:r>
          </w:p>
        </w:tc>
        <w:tc>
          <w:tcPr>
            <w:tcW w:w="354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Contribution to</w:t>
            </w:r>
          </w:p>
          <w:p w:rsidR="003C3A05" w:rsidRPr="00943705" w:rsidRDefault="003C3A05" w:rsidP="00F37930">
            <w:pPr>
              <w:pStyle w:val="TableContents"/>
              <w:spacing w:after="0" w:line="240" w:lineRule="auto"/>
              <w:jc w:val="center"/>
            </w:pPr>
            <w:r w:rsidRPr="00943705">
              <w:t>Lab 4</w:t>
            </w:r>
          </w:p>
        </w:tc>
      </w:tr>
      <w:tr w:rsidR="003C3A05" w:rsidRPr="00943705" w:rsidTr="00623EAE">
        <w:tc>
          <w:tcPr>
            <w:tcW w:w="1135" w:type="dxa"/>
            <w:tcBorders>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Team Leader</w:t>
            </w:r>
          </w:p>
        </w:tc>
        <w:tc>
          <w:tcPr>
            <w:tcW w:w="1249"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 xml:space="preserve">Yong </w:t>
            </w:r>
            <w:proofErr w:type="spellStart"/>
            <w:r w:rsidRPr="00943705">
              <w:t>Jia</w:t>
            </w:r>
            <w:proofErr w:type="spellEnd"/>
            <w:r w:rsidRPr="00943705">
              <w:t xml:space="preserve"> Hong</w:t>
            </w:r>
          </w:p>
        </w:tc>
        <w:tc>
          <w:tcPr>
            <w:tcW w:w="1750"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A0087736N</w:t>
            </w:r>
          </w:p>
        </w:tc>
        <w:tc>
          <w:tcPr>
            <w:tcW w:w="1678"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a0087736@nus.edu.sg</w:t>
            </w:r>
          </w:p>
        </w:tc>
        <w:tc>
          <w:tcPr>
            <w:tcW w:w="3544" w:type="dxa"/>
            <w:tcBorders>
              <w:left w:val="single" w:sz="2" w:space="0" w:color="000000"/>
              <w:bottom w:val="single" w:sz="2" w:space="0" w:color="000000"/>
              <w:right w:val="single" w:sz="2" w:space="0" w:color="000000"/>
            </w:tcBorders>
            <w:tcMar>
              <w:top w:w="55" w:type="dxa"/>
              <w:left w:w="55" w:type="dxa"/>
              <w:bottom w:w="55" w:type="dxa"/>
              <w:right w:w="55" w:type="dxa"/>
            </w:tcMar>
          </w:tcPr>
          <w:p w:rsidR="003C3A05" w:rsidRPr="00943705" w:rsidRDefault="003C3A05" w:rsidP="003C3A05">
            <w:pPr>
              <w:pStyle w:val="TableContents"/>
              <w:spacing w:after="0" w:line="240" w:lineRule="auto"/>
              <w:jc w:val="center"/>
            </w:pPr>
            <w:r w:rsidRPr="00943705">
              <w:t>Implement the jobs algorithm</w:t>
            </w:r>
            <w:r w:rsidR="00623EAE" w:rsidRPr="00943705">
              <w:t xml:space="preserve"> and checking of inputs</w:t>
            </w:r>
          </w:p>
        </w:tc>
      </w:tr>
      <w:tr w:rsidR="003C3A05" w:rsidRPr="00943705" w:rsidTr="00623EAE">
        <w:tc>
          <w:tcPr>
            <w:tcW w:w="1135" w:type="dxa"/>
            <w:tcBorders>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Member 1</w:t>
            </w:r>
          </w:p>
        </w:tc>
        <w:tc>
          <w:tcPr>
            <w:tcW w:w="1249"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Yang Mo</w:t>
            </w:r>
          </w:p>
        </w:tc>
        <w:tc>
          <w:tcPr>
            <w:tcW w:w="1750"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A0091836X</w:t>
            </w:r>
          </w:p>
        </w:tc>
        <w:tc>
          <w:tcPr>
            <w:tcW w:w="1678"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a0091836@nus.edu.sg</w:t>
            </w:r>
          </w:p>
        </w:tc>
        <w:tc>
          <w:tcPr>
            <w:tcW w:w="3544" w:type="dxa"/>
            <w:tcBorders>
              <w:left w:val="single" w:sz="2" w:space="0" w:color="000000"/>
              <w:bottom w:val="single" w:sz="2" w:space="0" w:color="000000"/>
              <w:right w:val="single" w:sz="2" w:space="0" w:color="000000"/>
            </w:tcBorders>
            <w:tcMar>
              <w:top w:w="55" w:type="dxa"/>
              <w:left w:w="55" w:type="dxa"/>
              <w:bottom w:w="55" w:type="dxa"/>
              <w:right w:w="55" w:type="dxa"/>
            </w:tcMar>
          </w:tcPr>
          <w:p w:rsidR="003C3A05" w:rsidRPr="00943705" w:rsidRDefault="00623EAE" w:rsidP="00737ECC">
            <w:pPr>
              <w:pStyle w:val="TableContents"/>
              <w:spacing w:after="0" w:line="240" w:lineRule="auto"/>
              <w:jc w:val="center"/>
            </w:pPr>
            <w:r w:rsidRPr="00943705">
              <w:t>Imp</w:t>
            </w:r>
            <w:r w:rsidR="00737ECC">
              <w:t xml:space="preserve">rovements to the data structure, </w:t>
            </w:r>
            <w:r w:rsidRPr="00943705">
              <w:t>implementing of the jobs algorithm</w:t>
            </w:r>
            <w:r w:rsidR="00737ECC">
              <w:t xml:space="preserve"> and a logging in function</w:t>
            </w:r>
          </w:p>
        </w:tc>
      </w:tr>
      <w:tr w:rsidR="003C3A05" w:rsidRPr="00943705" w:rsidTr="00623EAE">
        <w:tc>
          <w:tcPr>
            <w:tcW w:w="1135" w:type="dxa"/>
            <w:tcBorders>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Member 2</w:t>
            </w:r>
          </w:p>
        </w:tc>
        <w:tc>
          <w:tcPr>
            <w:tcW w:w="1249"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proofErr w:type="spellStart"/>
            <w:r w:rsidRPr="00943705">
              <w:t>Dinesh</w:t>
            </w:r>
            <w:proofErr w:type="spellEnd"/>
            <w:r w:rsidRPr="00943705">
              <w:t xml:space="preserve"> </w:t>
            </w:r>
            <w:proofErr w:type="spellStart"/>
            <w:r w:rsidRPr="00943705">
              <w:t>Thangavel</w:t>
            </w:r>
            <w:proofErr w:type="spellEnd"/>
          </w:p>
        </w:tc>
        <w:tc>
          <w:tcPr>
            <w:tcW w:w="1750"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A0088592M</w:t>
            </w:r>
          </w:p>
        </w:tc>
        <w:tc>
          <w:tcPr>
            <w:tcW w:w="1678" w:type="dxa"/>
            <w:tcBorders>
              <w:left w:val="single" w:sz="2" w:space="0" w:color="000000"/>
              <w:bottom w:val="single" w:sz="2" w:space="0" w:color="000000"/>
            </w:tcBorders>
            <w:tcMar>
              <w:top w:w="55" w:type="dxa"/>
              <w:left w:w="55" w:type="dxa"/>
              <w:bottom w:w="55" w:type="dxa"/>
              <w:right w:w="55" w:type="dxa"/>
            </w:tcMar>
          </w:tcPr>
          <w:p w:rsidR="003C3A05" w:rsidRPr="00943705" w:rsidRDefault="003C3A05" w:rsidP="00F37930">
            <w:pPr>
              <w:pStyle w:val="TableContents"/>
              <w:spacing w:after="0" w:line="240" w:lineRule="auto"/>
              <w:jc w:val="center"/>
            </w:pPr>
            <w:r w:rsidRPr="00943705">
              <w:t>a0088592@nus.edu.sg</w:t>
            </w:r>
          </w:p>
        </w:tc>
        <w:tc>
          <w:tcPr>
            <w:tcW w:w="3544" w:type="dxa"/>
            <w:tcBorders>
              <w:left w:val="single" w:sz="2" w:space="0" w:color="000000"/>
              <w:bottom w:val="single" w:sz="2" w:space="0" w:color="000000"/>
              <w:right w:val="single" w:sz="2" w:space="0" w:color="000000"/>
            </w:tcBorders>
            <w:tcMar>
              <w:top w:w="55" w:type="dxa"/>
              <w:left w:w="55" w:type="dxa"/>
              <w:bottom w:w="55" w:type="dxa"/>
              <w:right w:w="55" w:type="dxa"/>
            </w:tcMar>
          </w:tcPr>
          <w:p w:rsidR="003C3A05" w:rsidRPr="00943705" w:rsidRDefault="00623EAE" w:rsidP="00F37930">
            <w:pPr>
              <w:pStyle w:val="TableContents"/>
              <w:spacing w:after="0" w:line="240" w:lineRule="auto"/>
              <w:jc w:val="center"/>
            </w:pPr>
            <w:r w:rsidRPr="00943705">
              <w:t>Improvements to the data structure and beautifying the program</w:t>
            </w:r>
          </w:p>
        </w:tc>
      </w:tr>
    </w:tbl>
    <w:p w:rsidR="00B36060" w:rsidRPr="00943705" w:rsidRDefault="00F259E5">
      <w:pPr>
        <w:rPr>
          <w:rFonts w:ascii="Times New Roman" w:hAnsi="Times New Roman" w:cs="Times New Roman"/>
        </w:rPr>
      </w:pPr>
      <w:r w:rsidRPr="00737ECC">
        <w:rPr>
          <w:rFonts w:ascii="Times New Roman" w:hAnsi="Times New Roman" w:cs="Times New Roman"/>
          <w:b/>
        </w:rPr>
        <w:lastRenderedPageBreak/>
        <w:t xml:space="preserve">To run </w:t>
      </w:r>
      <w:proofErr w:type="spellStart"/>
      <w:r w:rsidRPr="00737ECC">
        <w:rPr>
          <w:rFonts w:ascii="Times New Roman" w:hAnsi="Times New Roman" w:cs="Times New Roman"/>
          <w:b/>
        </w:rPr>
        <w:t>batchjobs</w:t>
      </w:r>
      <w:proofErr w:type="spellEnd"/>
      <w:r w:rsidR="00B36060" w:rsidRPr="00943705">
        <w:rPr>
          <w:rFonts w:ascii="Times New Roman" w:hAnsi="Times New Roman" w:cs="Times New Roman"/>
        </w:rPr>
        <w:t>: Firstly, choose the type of container to use for storage of data. After t</w:t>
      </w:r>
      <w:r w:rsidR="0044199E" w:rsidRPr="00943705">
        <w:rPr>
          <w:rFonts w:ascii="Times New Roman" w:hAnsi="Times New Roman" w:cs="Times New Roman"/>
        </w:rPr>
        <w:t xml:space="preserve">hat choose option 2 ("Manager") and key in password (12345) to authenticate. Secondly, choose option 8 to load data from ("batchdata.txt"), after that choose option 11 to load jobs to be done from ("batchjobs.txt"). At this point in time, </w:t>
      </w:r>
      <w:r w:rsidR="002A3800" w:rsidRPr="00943705">
        <w:rPr>
          <w:rFonts w:ascii="Times New Roman" w:hAnsi="Times New Roman" w:cs="Times New Roman"/>
        </w:rPr>
        <w:t>the job processing is not done yet, it is only done after user keys in option 12</w:t>
      </w:r>
      <w:r w:rsidRPr="00943705">
        <w:rPr>
          <w:rFonts w:ascii="Times New Roman" w:hAnsi="Times New Roman" w:cs="Times New Roman"/>
        </w:rPr>
        <w:t xml:space="preserve"> and the changes to the database will be updated and a file ("log.txt") is generated to record any errors.</w:t>
      </w:r>
    </w:p>
    <w:p w:rsidR="00F259E5" w:rsidRPr="00943705" w:rsidRDefault="00F259E5">
      <w:pPr>
        <w:rPr>
          <w:rFonts w:ascii="Times New Roman" w:hAnsi="Times New Roman" w:cs="Times New Roman"/>
        </w:rPr>
      </w:pPr>
    </w:p>
    <w:p w:rsidR="00F259E5" w:rsidRPr="00943705" w:rsidRDefault="00FC7147">
      <w:pPr>
        <w:rPr>
          <w:rFonts w:ascii="Times New Roman" w:hAnsi="Times New Roman" w:cs="Times New Roman"/>
        </w:rPr>
      </w:pPr>
      <w:r w:rsidRPr="00737ECC">
        <w:rPr>
          <w:rFonts w:ascii="Times New Roman" w:hAnsi="Times New Roman" w:cs="Times New Roman"/>
          <w:b/>
        </w:rPr>
        <w:t>Explanation</w:t>
      </w:r>
      <w:r w:rsidRPr="00943705">
        <w:rPr>
          <w:rFonts w:ascii="Times New Roman" w:hAnsi="Times New Roman" w:cs="Times New Roman"/>
        </w:rPr>
        <w:t xml:space="preserve">: Since the </w:t>
      </w:r>
      <w:r w:rsidR="003C3A05" w:rsidRPr="00943705">
        <w:rPr>
          <w:rFonts w:ascii="Times New Roman" w:hAnsi="Times New Roman" w:cs="Times New Roman"/>
        </w:rPr>
        <w:t xml:space="preserve">jobs of the </w:t>
      </w:r>
      <w:r w:rsidRPr="00943705">
        <w:rPr>
          <w:rFonts w:ascii="Times New Roman" w:hAnsi="Times New Roman" w:cs="Times New Roman"/>
        </w:rPr>
        <w:t>first user in the file</w:t>
      </w:r>
      <w:r w:rsidR="003C3A05" w:rsidRPr="00943705">
        <w:rPr>
          <w:rFonts w:ascii="Times New Roman" w:hAnsi="Times New Roman" w:cs="Times New Roman"/>
        </w:rPr>
        <w:t xml:space="preserve"> ("batchjobs.txt")</w:t>
      </w:r>
      <w:r w:rsidRPr="00943705">
        <w:rPr>
          <w:rFonts w:ascii="Times New Roman" w:hAnsi="Times New Roman" w:cs="Times New Roman"/>
        </w:rPr>
        <w:t xml:space="preserve"> </w:t>
      </w:r>
      <w:r w:rsidR="003C3A05" w:rsidRPr="00943705">
        <w:rPr>
          <w:rFonts w:ascii="Times New Roman" w:hAnsi="Times New Roman" w:cs="Times New Roman"/>
        </w:rPr>
        <w:t xml:space="preserve">is </w:t>
      </w:r>
      <w:r w:rsidRPr="00943705">
        <w:rPr>
          <w:rFonts w:ascii="Times New Roman" w:hAnsi="Times New Roman" w:cs="Times New Roman"/>
        </w:rPr>
        <w:t>to be executed last and vice versa, jobs of the particular user is firstly stored in a queue and</w:t>
      </w:r>
      <w:r w:rsidR="003C3A05" w:rsidRPr="00943705">
        <w:rPr>
          <w:rFonts w:ascii="Times New Roman" w:hAnsi="Times New Roman" w:cs="Times New Roman"/>
        </w:rPr>
        <w:t xml:space="preserve"> the queue is stored in a stack and then stored in another queue again. This is because, before the user opts to process the jobs, he could choose to load another jobs file and to ensure that the system process the jobs in the correct order, which is jobs that is loaded first is executed first.</w:t>
      </w:r>
    </w:p>
    <w:p w:rsidR="00B36060" w:rsidRPr="00943705" w:rsidRDefault="00B36060">
      <w:pPr>
        <w:rPr>
          <w:rFonts w:ascii="Times New Roman" w:hAnsi="Times New Roman" w:cs="Times New Roman"/>
        </w:rPr>
      </w:pPr>
    </w:p>
    <w:p w:rsidR="006437E1" w:rsidRPr="00943705" w:rsidRDefault="0068630E">
      <w:pPr>
        <w:rPr>
          <w:rFonts w:ascii="Times New Roman" w:hAnsi="Times New Roman" w:cs="Times New Roman"/>
        </w:rPr>
      </w:pPr>
      <w:r w:rsidRPr="00943705">
        <w:rPr>
          <w:rFonts w:ascii="Times New Roman" w:hAnsi="Times New Roman" w:cs="Times New Roman"/>
        </w:rPr>
        <w:t>Changes in Glab4</w:t>
      </w:r>
    </w:p>
    <w:p w:rsidR="00DD1F20" w:rsidRPr="00943705" w:rsidRDefault="00DD1F20">
      <w:pPr>
        <w:rPr>
          <w:rFonts w:ascii="Times New Roman" w:hAnsi="Times New Roman" w:cs="Times New Roman"/>
        </w:rPr>
      </w:pPr>
    </w:p>
    <w:p w:rsidR="0068630E" w:rsidRPr="00943705" w:rsidRDefault="0068630E" w:rsidP="0068630E">
      <w:pPr>
        <w:pStyle w:val="ListParagraph"/>
        <w:numPr>
          <w:ilvl w:val="0"/>
          <w:numId w:val="1"/>
        </w:numPr>
        <w:rPr>
          <w:rFonts w:ascii="Times New Roman" w:hAnsi="Times New Roman" w:cs="Times New Roman"/>
        </w:rPr>
      </w:pPr>
      <w:r w:rsidRPr="00943705">
        <w:rPr>
          <w:rFonts w:ascii="Times New Roman" w:hAnsi="Times New Roman" w:cs="Times New Roman"/>
        </w:rPr>
        <w:t>Main Function:</w:t>
      </w:r>
    </w:p>
    <w:p w:rsidR="0068630E" w:rsidRPr="00943705" w:rsidRDefault="0068630E" w:rsidP="0068630E">
      <w:pPr>
        <w:pStyle w:val="ListParagraph"/>
        <w:rPr>
          <w:rFonts w:ascii="Times New Roman" w:hAnsi="Times New Roman" w:cs="Times New Roman"/>
        </w:rPr>
      </w:pPr>
      <w:r w:rsidRPr="00943705">
        <w:rPr>
          <w:rFonts w:ascii="Times New Roman" w:hAnsi="Times New Roman" w:cs="Times New Roman"/>
        </w:rPr>
        <w:t xml:space="preserve">In main function, we added a choice statement to identify the user’s status </w:t>
      </w:r>
      <w:r w:rsidR="00DD1F20" w:rsidRPr="00943705">
        <w:rPr>
          <w:rFonts w:ascii="Times New Roman" w:hAnsi="Times New Roman" w:cs="Times New Roman"/>
        </w:rPr>
        <w:t xml:space="preserve">before any products information is loaded </w:t>
      </w:r>
      <w:r w:rsidRPr="00943705">
        <w:rPr>
          <w:rFonts w:ascii="Times New Roman" w:hAnsi="Times New Roman" w:cs="Times New Roman"/>
        </w:rPr>
        <w:t>(Whether the user is a normal user or a Manager). If it is a manager, then a string of password is needed for verification. When the program is launched for the first time, the password for manager is initialized to be a simple string of numbers</w:t>
      </w:r>
      <w:r w:rsidR="00C72292" w:rsidRPr="00943705">
        <w:rPr>
          <w:rFonts w:ascii="Times New Roman" w:hAnsi="Times New Roman" w:cs="Times New Roman"/>
          <w:highlight w:val="yellow"/>
        </w:rPr>
        <w:t>(12345)</w:t>
      </w:r>
      <w:r w:rsidRPr="00943705">
        <w:rPr>
          <w:rFonts w:ascii="Times New Roman" w:hAnsi="Times New Roman" w:cs="Times New Roman"/>
        </w:rPr>
        <w:t>, but the manager can update the password to a more complicated and secure one if needed. Moreover, the password will be remembered when next time the system is launched.</w:t>
      </w:r>
      <w:r w:rsidR="00C72292" w:rsidRPr="00943705">
        <w:rPr>
          <w:rFonts w:ascii="Times New Roman" w:hAnsi="Times New Roman" w:cs="Times New Roman"/>
        </w:rPr>
        <w:t xml:space="preserve"> </w:t>
      </w:r>
      <w:r w:rsidR="00C72292" w:rsidRPr="00943705">
        <w:rPr>
          <w:rFonts w:ascii="Times New Roman" w:hAnsi="Times New Roman" w:cs="Times New Roman"/>
          <w:highlight w:val="yellow"/>
        </w:rPr>
        <w:t>Also, this password cannot be hacked by  any other user as it is encrypted using shift transformation.</w:t>
      </w:r>
    </w:p>
    <w:p w:rsidR="0068630E" w:rsidRPr="00943705" w:rsidRDefault="0068630E" w:rsidP="0068630E">
      <w:pPr>
        <w:pStyle w:val="ListParagraph"/>
        <w:rPr>
          <w:rFonts w:ascii="Times New Roman" w:hAnsi="Times New Roman" w:cs="Times New Roman"/>
        </w:rPr>
      </w:pPr>
    </w:p>
    <w:p w:rsidR="00DD1F20" w:rsidRPr="00943705" w:rsidRDefault="0068630E" w:rsidP="00DD1F20">
      <w:pPr>
        <w:pStyle w:val="ListParagraph"/>
        <w:rPr>
          <w:rFonts w:ascii="Times New Roman" w:hAnsi="Times New Roman" w:cs="Times New Roman"/>
        </w:rPr>
      </w:pPr>
      <w:r w:rsidRPr="00943705">
        <w:rPr>
          <w:rFonts w:ascii="Times New Roman" w:hAnsi="Times New Roman" w:cs="Times New Roman"/>
        </w:rPr>
        <w:t>Also, logging into the system as a normal user will not be required to provide a password but when a normal user wants to log in the manager account, the system will automatically exit when the maximum number of attempts is exceeded</w:t>
      </w:r>
      <w:r w:rsidR="00DD1F20" w:rsidRPr="00943705">
        <w:rPr>
          <w:rFonts w:ascii="Times New Roman" w:hAnsi="Times New Roman" w:cs="Times New Roman"/>
        </w:rPr>
        <w:t xml:space="preserve"> </w:t>
      </w:r>
      <w:r w:rsidRPr="00943705">
        <w:rPr>
          <w:rFonts w:ascii="Times New Roman" w:hAnsi="Times New Roman" w:cs="Times New Roman"/>
        </w:rPr>
        <w:t>(which we set to be 5 times).</w:t>
      </w:r>
    </w:p>
    <w:p w:rsidR="00DD1F20" w:rsidRPr="00943705" w:rsidRDefault="00DD1F20" w:rsidP="00DD1F20">
      <w:pPr>
        <w:pStyle w:val="ListParagraph"/>
        <w:rPr>
          <w:rFonts w:ascii="Times New Roman" w:hAnsi="Times New Roman" w:cs="Times New Roman"/>
        </w:rPr>
      </w:pPr>
    </w:p>
    <w:p w:rsidR="00DD1F20" w:rsidRPr="00943705" w:rsidRDefault="00DD1F20" w:rsidP="00DD1F20">
      <w:pPr>
        <w:pStyle w:val="ListParagraph"/>
        <w:rPr>
          <w:rFonts w:ascii="Times New Roman" w:hAnsi="Times New Roman" w:cs="Times New Roman"/>
        </w:rPr>
      </w:pPr>
      <w:r w:rsidRPr="00943705">
        <w:rPr>
          <w:rFonts w:ascii="Times New Roman" w:hAnsi="Times New Roman" w:cs="Times New Roman"/>
        </w:rPr>
        <w:t>The normal user will only have access to a function-limited menu with                much fewer choices than the manager’s.</w:t>
      </w:r>
    </w:p>
    <w:p w:rsidR="00DD1F20" w:rsidRPr="00943705" w:rsidRDefault="00DD1F20" w:rsidP="0068630E">
      <w:pPr>
        <w:pStyle w:val="ListParagraph"/>
        <w:rPr>
          <w:rFonts w:ascii="Times New Roman" w:hAnsi="Times New Roman" w:cs="Times New Roman"/>
        </w:rPr>
      </w:pPr>
    </w:p>
    <w:p w:rsidR="0068630E" w:rsidRPr="00943705" w:rsidRDefault="0068630E" w:rsidP="0068630E">
      <w:pPr>
        <w:pStyle w:val="ListParagraph"/>
        <w:numPr>
          <w:ilvl w:val="0"/>
          <w:numId w:val="1"/>
        </w:numPr>
        <w:rPr>
          <w:rFonts w:ascii="Times New Roman" w:hAnsi="Times New Roman" w:cs="Times New Roman"/>
        </w:rPr>
      </w:pPr>
      <w:r w:rsidRPr="00943705">
        <w:rPr>
          <w:rFonts w:ascii="Times New Roman" w:hAnsi="Times New Roman" w:cs="Times New Roman"/>
        </w:rPr>
        <w:t>API:</w:t>
      </w:r>
    </w:p>
    <w:p w:rsidR="00DD1F20" w:rsidRPr="00943705" w:rsidRDefault="00DD1F20" w:rsidP="00DD1F20">
      <w:pPr>
        <w:pStyle w:val="ListParagraph"/>
        <w:rPr>
          <w:rFonts w:ascii="Times New Roman" w:hAnsi="Times New Roman" w:cs="Times New Roman"/>
        </w:rPr>
      </w:pPr>
    </w:p>
    <w:p w:rsidR="00DD1F20" w:rsidRPr="00943705" w:rsidRDefault="00BB1ADF" w:rsidP="00BB1ADF">
      <w:pPr>
        <w:pStyle w:val="ListParagraph"/>
        <w:rPr>
          <w:rFonts w:ascii="Times New Roman" w:hAnsi="Times New Roman" w:cs="Times New Roman"/>
        </w:rPr>
      </w:pPr>
      <w:r w:rsidRPr="00943705">
        <w:rPr>
          <w:rFonts w:ascii="Times New Roman" w:hAnsi="Times New Roman" w:cs="Times New Roman"/>
        </w:rPr>
        <w:t>1)</w:t>
      </w:r>
      <w:r w:rsidR="00DD1F20" w:rsidRPr="00943705">
        <w:rPr>
          <w:rFonts w:ascii="Times New Roman" w:hAnsi="Times New Roman" w:cs="Times New Roman"/>
        </w:rPr>
        <w:t xml:space="preserve">Changing return types of several functions (add delete eta) as well as </w:t>
      </w:r>
      <w:r w:rsidRPr="00943705">
        <w:rPr>
          <w:rFonts w:ascii="Times New Roman" w:hAnsi="Times New Roman" w:cs="Times New Roman"/>
        </w:rPr>
        <w:t xml:space="preserve">   </w:t>
      </w:r>
      <w:r w:rsidR="00DD1F20" w:rsidRPr="00943705">
        <w:rPr>
          <w:rFonts w:ascii="Times New Roman" w:hAnsi="Times New Roman" w:cs="Times New Roman"/>
        </w:rPr>
        <w:t xml:space="preserve">adding </w:t>
      </w:r>
      <w:proofErr w:type="spellStart"/>
      <w:r w:rsidR="00DD1F20" w:rsidRPr="00943705">
        <w:rPr>
          <w:rFonts w:ascii="Times New Roman" w:hAnsi="Times New Roman" w:cs="Times New Roman"/>
        </w:rPr>
        <w:t>num_to_sell</w:t>
      </w:r>
      <w:proofErr w:type="spellEnd"/>
      <w:r w:rsidR="00DD1F20" w:rsidRPr="00943705">
        <w:rPr>
          <w:rFonts w:ascii="Times New Roman" w:hAnsi="Times New Roman" w:cs="Times New Roman"/>
        </w:rPr>
        <w:t xml:space="preserve"> and </w:t>
      </w:r>
      <w:proofErr w:type="spellStart"/>
      <w:r w:rsidR="00DD1F20" w:rsidRPr="00943705">
        <w:rPr>
          <w:rFonts w:ascii="Times New Roman" w:hAnsi="Times New Roman" w:cs="Times New Roman"/>
        </w:rPr>
        <w:t>num_to_add</w:t>
      </w:r>
      <w:proofErr w:type="spellEnd"/>
      <w:r w:rsidR="00DD1F20" w:rsidRPr="00943705">
        <w:rPr>
          <w:rFonts w:ascii="Times New Roman" w:hAnsi="Times New Roman" w:cs="Times New Roman"/>
        </w:rPr>
        <w:t xml:space="preserve"> as new parameters for functions </w:t>
      </w:r>
    </w:p>
    <w:p w:rsidR="00DD1F20" w:rsidRPr="00943705" w:rsidRDefault="00DD1F20" w:rsidP="00DD1F20">
      <w:pPr>
        <w:pStyle w:val="ListParagraph"/>
        <w:rPr>
          <w:rFonts w:ascii="Times New Roman" w:hAnsi="Times New Roman" w:cs="Times New Roman"/>
        </w:rPr>
      </w:pPr>
      <w:proofErr w:type="spellStart"/>
      <w:r w:rsidRPr="00943705">
        <w:rPr>
          <w:rFonts w:ascii="Times New Roman" w:hAnsi="Times New Roman" w:cs="Times New Roman"/>
        </w:rPr>
        <w:t>API_SellProduct</w:t>
      </w:r>
      <w:proofErr w:type="spellEnd"/>
      <w:r w:rsidRPr="00943705">
        <w:rPr>
          <w:rFonts w:ascii="Times New Roman" w:hAnsi="Times New Roman" w:cs="Times New Roman"/>
        </w:rPr>
        <w:t xml:space="preserve"> &amp; </w:t>
      </w:r>
      <w:proofErr w:type="spellStart"/>
      <w:r w:rsidRPr="00943705">
        <w:rPr>
          <w:rFonts w:ascii="Times New Roman" w:hAnsi="Times New Roman" w:cs="Times New Roman"/>
        </w:rPr>
        <w:t>API_RestockProduct</w:t>
      </w:r>
      <w:proofErr w:type="spellEnd"/>
      <w:r w:rsidRPr="00943705">
        <w:rPr>
          <w:rFonts w:ascii="Times New Roman" w:hAnsi="Times New Roman" w:cs="Times New Roman"/>
        </w:rPr>
        <w:t xml:space="preserve"> to adapt to the needs of Job Processing class.</w:t>
      </w:r>
    </w:p>
    <w:p w:rsidR="00BB1ADF" w:rsidRPr="00943705" w:rsidRDefault="00BB1ADF" w:rsidP="00BB1ADF">
      <w:pPr>
        <w:pStyle w:val="ListParagraph"/>
        <w:rPr>
          <w:rFonts w:ascii="Times New Roman" w:hAnsi="Times New Roman" w:cs="Times New Roman"/>
        </w:rPr>
      </w:pPr>
      <w:r w:rsidRPr="00943705">
        <w:rPr>
          <w:rFonts w:ascii="Times New Roman" w:hAnsi="Times New Roman" w:cs="Times New Roman"/>
        </w:rPr>
        <w:t>2)</w:t>
      </w:r>
      <w:r w:rsidR="00DD1F20" w:rsidRPr="00943705">
        <w:rPr>
          <w:rFonts w:ascii="Times New Roman" w:hAnsi="Times New Roman" w:cs="Times New Roman"/>
        </w:rPr>
        <w:t xml:space="preserve">Added </w:t>
      </w:r>
      <w:r w:rsidRPr="00943705">
        <w:rPr>
          <w:rFonts w:ascii="Times New Roman" w:hAnsi="Times New Roman" w:cs="Times New Roman"/>
        </w:rPr>
        <w:t xml:space="preserve">Private variables: </w:t>
      </w:r>
    </w:p>
    <w:p w:rsidR="00DD1F20" w:rsidRPr="00943705" w:rsidRDefault="00BB1ADF" w:rsidP="00BB1ADF">
      <w:pPr>
        <w:pStyle w:val="ListParagraph"/>
        <w:rPr>
          <w:rFonts w:ascii="Times New Roman" w:hAnsi="Times New Roman" w:cs="Times New Roman"/>
        </w:rPr>
      </w:pPr>
      <w:r w:rsidRPr="00943705">
        <w:rPr>
          <w:rFonts w:ascii="Times New Roman" w:hAnsi="Times New Roman" w:cs="Times New Roman"/>
        </w:rPr>
        <w:t xml:space="preserve">      a)</w:t>
      </w:r>
      <w:proofErr w:type="spellStart"/>
      <w:r w:rsidRPr="00943705">
        <w:rPr>
          <w:rFonts w:ascii="Times New Roman" w:hAnsi="Times New Roman" w:cs="Times New Roman"/>
        </w:rPr>
        <w:t>Jobdata</w:t>
      </w:r>
      <w:proofErr w:type="spellEnd"/>
      <w:r w:rsidRPr="00943705">
        <w:rPr>
          <w:rFonts w:ascii="Times New Roman" w:hAnsi="Times New Roman" w:cs="Times New Roman"/>
        </w:rPr>
        <w:t xml:space="preserve"> which is a </w:t>
      </w:r>
      <w:proofErr w:type="spellStart"/>
      <w:r w:rsidRPr="00943705">
        <w:rPr>
          <w:rFonts w:ascii="Times New Roman" w:hAnsi="Times New Roman" w:cs="Times New Roman"/>
        </w:rPr>
        <w:t>processJobs</w:t>
      </w:r>
      <w:proofErr w:type="spellEnd"/>
      <w:r w:rsidRPr="00943705">
        <w:rPr>
          <w:rFonts w:ascii="Times New Roman" w:hAnsi="Times New Roman" w:cs="Times New Roman"/>
        </w:rPr>
        <w:t xml:space="preserve"> class object;</w:t>
      </w:r>
    </w:p>
    <w:p w:rsidR="00BB1ADF" w:rsidRPr="00943705" w:rsidRDefault="00BB1ADF" w:rsidP="00BB1ADF">
      <w:pPr>
        <w:pStyle w:val="ListParagraph"/>
        <w:rPr>
          <w:rFonts w:ascii="Times New Roman" w:hAnsi="Times New Roman" w:cs="Times New Roman"/>
        </w:rPr>
      </w:pPr>
      <w:r w:rsidRPr="00943705">
        <w:rPr>
          <w:rFonts w:ascii="Times New Roman" w:hAnsi="Times New Roman" w:cs="Times New Roman"/>
        </w:rPr>
        <w:t xml:space="preserve">      b)A product type pointer ;</w:t>
      </w:r>
    </w:p>
    <w:p w:rsidR="00BB1ADF" w:rsidRPr="00943705" w:rsidRDefault="00DD1F20" w:rsidP="00DD1F20">
      <w:pPr>
        <w:rPr>
          <w:rFonts w:ascii="Times New Roman" w:hAnsi="Times New Roman" w:cs="Times New Roman"/>
        </w:rPr>
      </w:pPr>
      <w:r w:rsidRPr="00943705">
        <w:rPr>
          <w:rFonts w:ascii="Times New Roman" w:hAnsi="Times New Roman" w:cs="Times New Roman"/>
        </w:rPr>
        <w:t xml:space="preserve">             </w:t>
      </w:r>
      <w:r w:rsidR="00BB1ADF" w:rsidRPr="00943705">
        <w:rPr>
          <w:rFonts w:ascii="Times New Roman" w:hAnsi="Times New Roman" w:cs="Times New Roman"/>
        </w:rPr>
        <w:t xml:space="preserve"> 3)New functions: </w:t>
      </w:r>
    </w:p>
    <w:p w:rsidR="00DD1F20" w:rsidRPr="00943705" w:rsidRDefault="00BB1ADF" w:rsidP="00DD1F20">
      <w:pPr>
        <w:rPr>
          <w:rFonts w:ascii="Times New Roman" w:hAnsi="Times New Roman" w:cs="Times New Roman"/>
        </w:rPr>
      </w:pPr>
      <w:r w:rsidRPr="00943705">
        <w:rPr>
          <w:rFonts w:ascii="Times New Roman" w:hAnsi="Times New Roman" w:cs="Times New Roman"/>
        </w:rPr>
        <w:t xml:space="preserve">                  a)</w:t>
      </w:r>
      <w:proofErr w:type="spellStart"/>
      <w:r w:rsidRPr="00943705">
        <w:rPr>
          <w:rFonts w:ascii="Times New Roman" w:hAnsi="Times New Roman" w:cs="Times New Roman"/>
        </w:rPr>
        <w:t>API_loadJobData</w:t>
      </w:r>
      <w:proofErr w:type="spellEnd"/>
      <w:r w:rsidRPr="00943705">
        <w:rPr>
          <w:rFonts w:ascii="Times New Roman" w:hAnsi="Times New Roman" w:cs="Times New Roman"/>
        </w:rPr>
        <w:t xml:space="preserve"> and </w:t>
      </w:r>
      <w:proofErr w:type="spellStart"/>
      <w:r w:rsidRPr="00943705">
        <w:rPr>
          <w:rFonts w:ascii="Times New Roman" w:hAnsi="Times New Roman" w:cs="Times New Roman"/>
        </w:rPr>
        <w:t>API_proceedjobs</w:t>
      </w:r>
      <w:proofErr w:type="spellEnd"/>
      <w:r w:rsidRPr="00943705">
        <w:rPr>
          <w:rFonts w:ascii="Times New Roman" w:hAnsi="Times New Roman" w:cs="Times New Roman"/>
        </w:rPr>
        <w:t xml:space="preserve"> (used to process job data);</w:t>
      </w:r>
    </w:p>
    <w:p w:rsidR="00943705" w:rsidRPr="00943705" w:rsidRDefault="00BB1ADF" w:rsidP="00DD1F20">
      <w:pPr>
        <w:rPr>
          <w:rFonts w:ascii="Times New Roman" w:hAnsi="Times New Roman" w:cs="Times New Roman"/>
        </w:rPr>
      </w:pPr>
      <w:r w:rsidRPr="00943705">
        <w:rPr>
          <w:rFonts w:ascii="Times New Roman" w:hAnsi="Times New Roman" w:cs="Times New Roman"/>
        </w:rPr>
        <w:t xml:space="preserve">                  b)</w:t>
      </w:r>
      <w:proofErr w:type="spellStart"/>
      <w:r w:rsidRPr="00943705">
        <w:rPr>
          <w:rFonts w:ascii="Times New Roman" w:hAnsi="Times New Roman" w:cs="Times New Roman"/>
        </w:rPr>
        <w:t>API_displayprofeatures</w:t>
      </w:r>
      <w:proofErr w:type="spellEnd"/>
      <w:r w:rsidRPr="00943705">
        <w:rPr>
          <w:rFonts w:ascii="Times New Roman" w:hAnsi="Times New Roman" w:cs="Times New Roman"/>
        </w:rPr>
        <w:t xml:space="preserve">(product*) to call the combined display         function in </w:t>
      </w:r>
      <w:proofErr w:type="spellStart"/>
      <w:r w:rsidRPr="00943705">
        <w:rPr>
          <w:rFonts w:ascii="Times New Roman" w:hAnsi="Times New Roman" w:cs="Times New Roman"/>
        </w:rPr>
        <w:t>productdatabasebase</w:t>
      </w:r>
      <w:proofErr w:type="spellEnd"/>
      <w:r w:rsidRPr="00943705">
        <w:rPr>
          <w:rFonts w:ascii="Times New Roman" w:hAnsi="Times New Roman" w:cs="Times New Roman"/>
        </w:rPr>
        <w:t xml:space="preserve"> instead of using respective </w:t>
      </w:r>
      <w:proofErr w:type="spellStart"/>
      <w:r w:rsidRPr="00943705">
        <w:rPr>
          <w:rFonts w:ascii="Times New Roman" w:hAnsi="Times New Roman" w:cs="Times New Roman"/>
        </w:rPr>
        <w:t>displayfunctions</w:t>
      </w:r>
      <w:proofErr w:type="spellEnd"/>
      <w:r w:rsidRPr="00943705">
        <w:rPr>
          <w:rFonts w:ascii="Times New Roman" w:hAnsi="Times New Roman" w:cs="Times New Roman"/>
        </w:rPr>
        <w:t xml:space="preserve"> in three databases; </w:t>
      </w:r>
    </w:p>
    <w:p w:rsidR="00943705" w:rsidRPr="00943705" w:rsidRDefault="00943705" w:rsidP="00943705">
      <w:pPr>
        <w:autoSpaceDE w:val="0"/>
        <w:autoSpaceDN w:val="0"/>
        <w:adjustRightInd w:val="0"/>
        <w:rPr>
          <w:rFonts w:ascii="Times New Roman" w:hAnsi="Times New Roman" w:cs="Times New Roman"/>
          <w:lang w:val="en-SG"/>
        </w:rPr>
      </w:pPr>
      <w:r w:rsidRPr="00943705">
        <w:rPr>
          <w:rFonts w:ascii="Times New Roman" w:hAnsi="Times New Roman" w:cs="Times New Roman"/>
        </w:rPr>
        <w:lastRenderedPageBreak/>
        <w:tab/>
        <w:t xml:space="preserve">     c)</w:t>
      </w:r>
      <w:r w:rsidRPr="00943705">
        <w:rPr>
          <w:rFonts w:ascii="Times New Roman" w:hAnsi="Times New Roman" w:cs="Times New Roman"/>
          <w:color w:val="0000FF"/>
          <w:lang w:val="en-SG"/>
        </w:rPr>
        <w:t xml:space="preserve"> </w:t>
      </w:r>
      <w:proofErr w:type="spellStart"/>
      <w:r w:rsidRPr="00943705">
        <w:rPr>
          <w:rFonts w:ascii="Times New Roman" w:hAnsi="Times New Roman" w:cs="Times New Roman"/>
          <w:lang w:val="en-SG"/>
        </w:rPr>
        <w:t>API_checkInt</w:t>
      </w:r>
      <w:proofErr w:type="spellEnd"/>
      <w:r w:rsidRPr="00943705">
        <w:rPr>
          <w:rFonts w:ascii="Times New Roman" w:hAnsi="Times New Roman" w:cs="Times New Roman"/>
          <w:lang w:val="en-SG"/>
        </w:rPr>
        <w:t xml:space="preserve">(string </w:t>
      </w:r>
      <w:proofErr w:type="spellStart"/>
      <w:r w:rsidRPr="00943705">
        <w:rPr>
          <w:rFonts w:ascii="Times New Roman" w:hAnsi="Times New Roman" w:cs="Times New Roman"/>
          <w:lang w:val="en-SG"/>
        </w:rPr>
        <w:t>toCheck</w:t>
      </w:r>
      <w:proofErr w:type="spellEnd"/>
      <w:r w:rsidRPr="00943705">
        <w:rPr>
          <w:rFonts w:ascii="Times New Roman" w:hAnsi="Times New Roman" w:cs="Times New Roman"/>
          <w:lang w:val="en-SG"/>
        </w:rPr>
        <w:t xml:space="preserve">) and </w:t>
      </w:r>
      <w:proofErr w:type="spellStart"/>
      <w:r w:rsidRPr="00943705">
        <w:rPr>
          <w:rFonts w:ascii="Times New Roman" w:hAnsi="Times New Roman" w:cs="Times New Roman"/>
          <w:lang w:val="en-SG"/>
        </w:rPr>
        <w:t>API_checkDouble</w:t>
      </w:r>
      <w:proofErr w:type="spellEnd"/>
      <w:r w:rsidRPr="00943705">
        <w:rPr>
          <w:rFonts w:ascii="Times New Roman" w:hAnsi="Times New Roman" w:cs="Times New Roman"/>
          <w:lang w:val="en-SG"/>
        </w:rPr>
        <w:t xml:space="preserve">(string </w:t>
      </w:r>
      <w:proofErr w:type="spellStart"/>
      <w:r w:rsidRPr="00943705">
        <w:rPr>
          <w:rFonts w:ascii="Times New Roman" w:hAnsi="Times New Roman" w:cs="Times New Roman"/>
          <w:lang w:val="en-SG"/>
        </w:rPr>
        <w:t>toCheck</w:t>
      </w:r>
      <w:proofErr w:type="spellEnd"/>
      <w:r w:rsidRPr="00943705">
        <w:rPr>
          <w:rFonts w:ascii="Times New Roman" w:hAnsi="Times New Roman" w:cs="Times New Roman"/>
          <w:lang w:val="en-SG"/>
        </w:rPr>
        <w:t>) to check that the user inputs the correct characters</w:t>
      </w:r>
    </w:p>
    <w:p w:rsidR="00943705" w:rsidRPr="00943705" w:rsidRDefault="00943705" w:rsidP="00DD1F20">
      <w:pPr>
        <w:rPr>
          <w:rFonts w:ascii="Times New Roman" w:hAnsi="Times New Roman" w:cs="Times New Roman"/>
        </w:rPr>
      </w:pPr>
    </w:p>
    <w:p w:rsidR="0068630E" w:rsidRPr="00943705" w:rsidRDefault="0068630E" w:rsidP="0068630E">
      <w:pPr>
        <w:pStyle w:val="ListParagraph"/>
        <w:rPr>
          <w:rFonts w:ascii="Times New Roman" w:hAnsi="Times New Roman" w:cs="Times New Roman"/>
        </w:rPr>
      </w:pPr>
      <w:r w:rsidRPr="00943705">
        <w:rPr>
          <w:rFonts w:ascii="Times New Roman" w:hAnsi="Times New Roman" w:cs="Times New Roman"/>
        </w:rPr>
        <w:t xml:space="preserve"> </w:t>
      </w:r>
    </w:p>
    <w:p w:rsidR="0068630E" w:rsidRPr="00943705" w:rsidRDefault="0068630E" w:rsidP="0068630E">
      <w:pPr>
        <w:pStyle w:val="ListParagraph"/>
        <w:numPr>
          <w:ilvl w:val="0"/>
          <w:numId w:val="1"/>
        </w:numPr>
        <w:rPr>
          <w:rFonts w:ascii="Times New Roman" w:hAnsi="Times New Roman" w:cs="Times New Roman"/>
        </w:rPr>
      </w:pPr>
      <w:r w:rsidRPr="00943705">
        <w:rPr>
          <w:rFonts w:ascii="Times New Roman" w:hAnsi="Times New Roman" w:cs="Times New Roman"/>
        </w:rPr>
        <w:t>UI</w:t>
      </w:r>
    </w:p>
    <w:p w:rsidR="004C0E76" w:rsidRPr="00943705" w:rsidRDefault="004C0E76" w:rsidP="004C0E76">
      <w:pPr>
        <w:pStyle w:val="ListParagraph"/>
        <w:numPr>
          <w:ilvl w:val="0"/>
          <w:numId w:val="3"/>
        </w:numPr>
        <w:rPr>
          <w:rFonts w:ascii="Times New Roman" w:hAnsi="Times New Roman" w:cs="Times New Roman"/>
        </w:rPr>
      </w:pPr>
      <w:r w:rsidRPr="00943705">
        <w:rPr>
          <w:rFonts w:ascii="Times New Roman" w:hAnsi="Times New Roman" w:cs="Times New Roman"/>
        </w:rPr>
        <w:t>Added private variable ---password;</w:t>
      </w:r>
    </w:p>
    <w:p w:rsidR="004C0E76" w:rsidRPr="00943705" w:rsidRDefault="004C0E76" w:rsidP="004C0E76">
      <w:pPr>
        <w:pStyle w:val="ListParagraph"/>
        <w:numPr>
          <w:ilvl w:val="0"/>
          <w:numId w:val="3"/>
        </w:numPr>
        <w:rPr>
          <w:rFonts w:ascii="Times New Roman" w:hAnsi="Times New Roman" w:cs="Times New Roman"/>
        </w:rPr>
      </w:pPr>
      <w:r w:rsidRPr="00943705">
        <w:rPr>
          <w:rFonts w:ascii="Times New Roman" w:hAnsi="Times New Roman" w:cs="Times New Roman"/>
        </w:rPr>
        <w:t xml:space="preserve">Added functions </w:t>
      </w:r>
      <w:proofErr w:type="spellStart"/>
      <w:r w:rsidRPr="00943705">
        <w:rPr>
          <w:rFonts w:ascii="Times New Roman" w:hAnsi="Times New Roman" w:cs="Times New Roman"/>
        </w:rPr>
        <w:t>keeppassword</w:t>
      </w:r>
      <w:proofErr w:type="spellEnd"/>
      <w:r w:rsidRPr="00943705">
        <w:rPr>
          <w:rFonts w:ascii="Times New Roman" w:hAnsi="Times New Roman" w:cs="Times New Roman"/>
        </w:rPr>
        <w:t xml:space="preserve">() and </w:t>
      </w:r>
      <w:proofErr w:type="spellStart"/>
      <w:r w:rsidRPr="00943705">
        <w:rPr>
          <w:rFonts w:ascii="Times New Roman" w:hAnsi="Times New Roman" w:cs="Times New Roman"/>
        </w:rPr>
        <w:t>loadpassword</w:t>
      </w:r>
      <w:proofErr w:type="spellEnd"/>
      <w:r w:rsidRPr="00943705">
        <w:rPr>
          <w:rFonts w:ascii="Times New Roman" w:hAnsi="Times New Roman" w:cs="Times New Roman"/>
        </w:rPr>
        <w:t>() to track the password;</w:t>
      </w:r>
    </w:p>
    <w:p w:rsidR="004C0E76" w:rsidRPr="00943705" w:rsidRDefault="004C0E76" w:rsidP="004C0E76">
      <w:pPr>
        <w:pStyle w:val="ListParagraph"/>
        <w:numPr>
          <w:ilvl w:val="0"/>
          <w:numId w:val="3"/>
        </w:numPr>
        <w:rPr>
          <w:rFonts w:ascii="Times New Roman" w:hAnsi="Times New Roman" w:cs="Times New Roman"/>
        </w:rPr>
      </w:pPr>
      <w:r w:rsidRPr="00943705">
        <w:rPr>
          <w:rFonts w:ascii="Times New Roman" w:hAnsi="Times New Roman" w:cs="Times New Roman"/>
        </w:rPr>
        <w:t xml:space="preserve">Added function </w:t>
      </w:r>
      <w:proofErr w:type="spellStart"/>
      <w:r w:rsidRPr="00943705">
        <w:rPr>
          <w:rFonts w:ascii="Times New Roman" w:hAnsi="Times New Roman" w:cs="Times New Roman"/>
        </w:rPr>
        <w:t>UI_display_pro_features</w:t>
      </w:r>
      <w:proofErr w:type="spellEnd"/>
      <w:r w:rsidRPr="00943705">
        <w:rPr>
          <w:rFonts w:ascii="Times New Roman" w:hAnsi="Times New Roman" w:cs="Times New Roman"/>
        </w:rPr>
        <w:t>(product*) to use UI to do the product info displaying work;</w:t>
      </w:r>
    </w:p>
    <w:p w:rsidR="004C0E76" w:rsidRPr="00943705" w:rsidRDefault="004C0E76" w:rsidP="004C0E76">
      <w:pPr>
        <w:pStyle w:val="ListParagraph"/>
        <w:numPr>
          <w:ilvl w:val="0"/>
          <w:numId w:val="3"/>
        </w:numPr>
        <w:rPr>
          <w:rFonts w:ascii="Times New Roman" w:hAnsi="Times New Roman" w:cs="Times New Roman"/>
        </w:rPr>
      </w:pPr>
      <w:r w:rsidRPr="00943705">
        <w:rPr>
          <w:rFonts w:ascii="Times New Roman" w:hAnsi="Times New Roman" w:cs="Times New Roman"/>
        </w:rPr>
        <w:t xml:space="preserve">Added function </w:t>
      </w:r>
      <w:proofErr w:type="spellStart"/>
      <w:r w:rsidRPr="00943705">
        <w:rPr>
          <w:rFonts w:ascii="Times New Roman" w:hAnsi="Times New Roman" w:cs="Times New Roman"/>
        </w:rPr>
        <w:t>checkpassword</w:t>
      </w:r>
      <w:proofErr w:type="spellEnd"/>
      <w:r w:rsidRPr="00943705">
        <w:rPr>
          <w:rFonts w:ascii="Times New Roman" w:hAnsi="Times New Roman" w:cs="Times New Roman"/>
        </w:rPr>
        <w:t xml:space="preserve"> to do the verification in main;</w:t>
      </w:r>
    </w:p>
    <w:p w:rsidR="004C0E76" w:rsidRPr="00943705" w:rsidRDefault="004C0E76" w:rsidP="004C0E76">
      <w:pPr>
        <w:pStyle w:val="ListParagraph"/>
        <w:numPr>
          <w:ilvl w:val="0"/>
          <w:numId w:val="3"/>
        </w:numPr>
        <w:rPr>
          <w:rFonts w:ascii="Times New Roman" w:hAnsi="Times New Roman" w:cs="Times New Roman"/>
        </w:rPr>
      </w:pPr>
      <w:r w:rsidRPr="00943705">
        <w:rPr>
          <w:rFonts w:ascii="Times New Roman" w:hAnsi="Times New Roman" w:cs="Times New Roman"/>
        </w:rPr>
        <w:t xml:space="preserve">Added function </w:t>
      </w:r>
      <w:proofErr w:type="spellStart"/>
      <w:r w:rsidRPr="00943705">
        <w:rPr>
          <w:rFonts w:ascii="Times New Roman" w:hAnsi="Times New Roman" w:cs="Times New Roman"/>
        </w:rPr>
        <w:t>getnormaluserpage</w:t>
      </w:r>
      <w:proofErr w:type="spellEnd"/>
      <w:r w:rsidRPr="00943705">
        <w:rPr>
          <w:rFonts w:ascii="Times New Roman" w:hAnsi="Times New Roman" w:cs="Times New Roman"/>
        </w:rPr>
        <w:t>() to print a limited function menu for normal users;</w:t>
      </w:r>
    </w:p>
    <w:p w:rsidR="004C0E76" w:rsidRPr="00943705" w:rsidRDefault="004C0E76" w:rsidP="004C0E76">
      <w:pPr>
        <w:pStyle w:val="ListParagraph"/>
        <w:numPr>
          <w:ilvl w:val="0"/>
          <w:numId w:val="3"/>
        </w:numPr>
        <w:rPr>
          <w:rFonts w:ascii="Times New Roman" w:hAnsi="Times New Roman" w:cs="Times New Roman"/>
        </w:rPr>
      </w:pPr>
      <w:r w:rsidRPr="00943705">
        <w:rPr>
          <w:rFonts w:ascii="Times New Roman" w:hAnsi="Times New Roman" w:cs="Times New Roman"/>
        </w:rPr>
        <w:t xml:space="preserve">Added functions </w:t>
      </w:r>
      <w:proofErr w:type="spellStart"/>
      <w:r w:rsidRPr="00943705">
        <w:rPr>
          <w:rFonts w:ascii="Times New Roman" w:hAnsi="Times New Roman" w:cs="Times New Roman"/>
        </w:rPr>
        <w:t>setpassword</w:t>
      </w:r>
      <w:proofErr w:type="spellEnd"/>
      <w:r w:rsidRPr="00943705">
        <w:rPr>
          <w:rFonts w:ascii="Times New Roman" w:hAnsi="Times New Roman" w:cs="Times New Roman"/>
        </w:rPr>
        <w:t xml:space="preserve"> as well as </w:t>
      </w:r>
      <w:proofErr w:type="spellStart"/>
      <w:r w:rsidRPr="00943705">
        <w:rPr>
          <w:rFonts w:ascii="Times New Roman" w:hAnsi="Times New Roman" w:cs="Times New Roman"/>
        </w:rPr>
        <w:t>changepassword</w:t>
      </w:r>
      <w:proofErr w:type="spellEnd"/>
      <w:r w:rsidRPr="00943705">
        <w:rPr>
          <w:rFonts w:ascii="Times New Roman" w:hAnsi="Times New Roman" w:cs="Times New Roman"/>
        </w:rPr>
        <w:t xml:space="preserve"> to initialize and reset the password;</w:t>
      </w:r>
    </w:p>
    <w:p w:rsidR="00C72292" w:rsidRPr="00943705" w:rsidRDefault="00C72292" w:rsidP="004C0E76">
      <w:pPr>
        <w:pStyle w:val="ListParagraph"/>
        <w:numPr>
          <w:ilvl w:val="0"/>
          <w:numId w:val="3"/>
        </w:numPr>
        <w:rPr>
          <w:rFonts w:ascii="Times New Roman" w:hAnsi="Times New Roman" w:cs="Times New Roman"/>
          <w:highlight w:val="yellow"/>
        </w:rPr>
      </w:pPr>
      <w:r w:rsidRPr="00943705">
        <w:rPr>
          <w:rFonts w:ascii="Times New Roman" w:hAnsi="Times New Roman" w:cs="Times New Roman"/>
          <w:highlight w:val="yellow"/>
        </w:rPr>
        <w:t xml:space="preserve">The UI has been made attractive by using </w:t>
      </w:r>
      <w:proofErr w:type="spellStart"/>
      <w:r w:rsidRPr="00943705">
        <w:rPr>
          <w:rFonts w:ascii="Times New Roman" w:hAnsi="Times New Roman" w:cs="Times New Roman"/>
          <w:highlight w:val="yellow"/>
        </w:rPr>
        <w:t>colours</w:t>
      </w:r>
      <w:proofErr w:type="spellEnd"/>
      <w:r w:rsidRPr="00943705">
        <w:rPr>
          <w:rFonts w:ascii="Times New Roman" w:hAnsi="Times New Roman" w:cs="Times New Roman"/>
          <w:highlight w:val="yellow"/>
        </w:rPr>
        <w:t xml:space="preserve"> and this application has been designed for a user using Windows operating system.</w:t>
      </w:r>
    </w:p>
    <w:p w:rsidR="004C0E76" w:rsidRPr="00943705" w:rsidRDefault="004C0E76" w:rsidP="004C0E76">
      <w:pPr>
        <w:rPr>
          <w:rFonts w:ascii="Times New Roman" w:hAnsi="Times New Roman" w:cs="Times New Roman"/>
        </w:rPr>
      </w:pPr>
      <w:r w:rsidRPr="00943705">
        <w:rPr>
          <w:rFonts w:ascii="Times New Roman" w:hAnsi="Times New Roman" w:cs="Times New Roman"/>
        </w:rPr>
        <w:t xml:space="preserve">   </w:t>
      </w:r>
    </w:p>
    <w:p w:rsidR="004C0E76" w:rsidRPr="00943705" w:rsidRDefault="004C0E76" w:rsidP="004C0E76">
      <w:pPr>
        <w:pStyle w:val="ListParagraph"/>
        <w:numPr>
          <w:ilvl w:val="0"/>
          <w:numId w:val="1"/>
        </w:numPr>
        <w:rPr>
          <w:rFonts w:ascii="Times New Roman" w:hAnsi="Times New Roman" w:cs="Times New Roman"/>
        </w:rPr>
      </w:pPr>
      <w:r w:rsidRPr="00943705">
        <w:rPr>
          <w:rFonts w:ascii="Times New Roman" w:hAnsi="Times New Roman" w:cs="Times New Roman"/>
        </w:rPr>
        <w:t>New Class---</w:t>
      </w:r>
      <w:proofErr w:type="spellStart"/>
      <w:r w:rsidRPr="00943705">
        <w:rPr>
          <w:rFonts w:ascii="Times New Roman" w:hAnsi="Times New Roman" w:cs="Times New Roman"/>
        </w:rPr>
        <w:t>processJobs</w:t>
      </w:r>
      <w:proofErr w:type="spellEnd"/>
    </w:p>
    <w:p w:rsidR="004C0E76" w:rsidRPr="00943705" w:rsidRDefault="004C0E76" w:rsidP="004C0E76">
      <w:pPr>
        <w:pStyle w:val="ListParagraph"/>
        <w:rPr>
          <w:rFonts w:ascii="Times New Roman" w:hAnsi="Times New Roman" w:cs="Times New Roman"/>
        </w:rPr>
      </w:pPr>
      <w:r w:rsidRPr="00943705">
        <w:rPr>
          <w:rFonts w:ascii="Times New Roman" w:hAnsi="Times New Roman" w:cs="Times New Roman"/>
        </w:rPr>
        <w:t>1)use queue to store each user’s jobs and then use a stack to store the users;</w:t>
      </w:r>
    </w:p>
    <w:p w:rsidR="004C0E76" w:rsidRPr="00943705" w:rsidRDefault="004C0E76" w:rsidP="004C0E76">
      <w:pPr>
        <w:pStyle w:val="ListParagraph"/>
        <w:rPr>
          <w:rFonts w:ascii="Times New Roman" w:hAnsi="Times New Roman" w:cs="Times New Roman"/>
        </w:rPr>
      </w:pPr>
      <w:r w:rsidRPr="00943705">
        <w:rPr>
          <w:rFonts w:ascii="Times New Roman" w:hAnsi="Times New Roman" w:cs="Times New Roman"/>
        </w:rPr>
        <w:t>2)use a structure to store the necessary information;</w:t>
      </w:r>
    </w:p>
    <w:p w:rsidR="004C0E76" w:rsidRPr="00943705" w:rsidRDefault="004C0E76" w:rsidP="004C0E76">
      <w:pPr>
        <w:pStyle w:val="ListParagraph"/>
        <w:rPr>
          <w:rFonts w:ascii="Times New Roman" w:hAnsi="Times New Roman" w:cs="Times New Roman"/>
        </w:rPr>
      </w:pPr>
      <w:r w:rsidRPr="00943705">
        <w:rPr>
          <w:rFonts w:ascii="Times New Roman" w:hAnsi="Times New Roman" w:cs="Times New Roman"/>
        </w:rPr>
        <w:t xml:space="preserve">3)a void </w:t>
      </w:r>
      <w:proofErr w:type="spellStart"/>
      <w:r w:rsidRPr="00943705">
        <w:rPr>
          <w:rFonts w:ascii="Times New Roman" w:hAnsi="Times New Roman" w:cs="Times New Roman"/>
        </w:rPr>
        <w:t>proceedjobs</w:t>
      </w:r>
      <w:proofErr w:type="spellEnd"/>
      <w:r w:rsidRPr="00943705">
        <w:rPr>
          <w:rFonts w:ascii="Times New Roman" w:hAnsi="Times New Roman" w:cs="Times New Roman"/>
        </w:rPr>
        <w:t xml:space="preserve"> function in which:</w:t>
      </w:r>
    </w:p>
    <w:p w:rsidR="004C0E76" w:rsidRPr="00943705" w:rsidRDefault="004C0E76" w:rsidP="004C0E76">
      <w:pPr>
        <w:pStyle w:val="ListParagraph"/>
        <w:rPr>
          <w:rFonts w:ascii="Times New Roman" w:hAnsi="Times New Roman" w:cs="Times New Roman"/>
        </w:rPr>
      </w:pPr>
      <w:proofErr w:type="spellStart"/>
      <w:r w:rsidRPr="00943705">
        <w:rPr>
          <w:rFonts w:ascii="Times New Roman" w:hAnsi="Times New Roman" w:cs="Times New Roman"/>
        </w:rPr>
        <w:t>dojobs</w:t>
      </w:r>
      <w:proofErr w:type="spellEnd"/>
      <w:r w:rsidRPr="00943705">
        <w:rPr>
          <w:rFonts w:ascii="Times New Roman" w:hAnsi="Times New Roman" w:cs="Times New Roman"/>
        </w:rPr>
        <w:t xml:space="preserve"> function is called repeatedly for each job of each user; this function has a </w:t>
      </w:r>
      <w:proofErr w:type="spellStart"/>
      <w:r w:rsidRPr="00943705">
        <w:rPr>
          <w:rFonts w:ascii="Times New Roman" w:hAnsi="Times New Roman" w:cs="Times New Roman"/>
        </w:rPr>
        <w:t>bool</w:t>
      </w:r>
      <w:proofErr w:type="spellEnd"/>
      <w:r w:rsidRPr="00943705">
        <w:rPr>
          <w:rFonts w:ascii="Times New Roman" w:hAnsi="Times New Roman" w:cs="Times New Roman"/>
        </w:rPr>
        <w:t xml:space="preserve"> return type, which means that if current job accessed can be done then return true, else</w:t>
      </w:r>
      <w:r w:rsidR="00606D97" w:rsidRPr="00943705">
        <w:rPr>
          <w:rFonts w:ascii="Times New Roman" w:hAnsi="Times New Roman" w:cs="Times New Roman"/>
        </w:rPr>
        <w:t xml:space="preserve"> return false and the error job’s information will be immediately written into the log.txt file;</w:t>
      </w:r>
    </w:p>
    <w:p w:rsidR="00606D97" w:rsidRPr="00943705" w:rsidRDefault="00606D97" w:rsidP="004C0E76">
      <w:pPr>
        <w:pStyle w:val="ListParagraph"/>
        <w:rPr>
          <w:rFonts w:ascii="Times New Roman" w:hAnsi="Times New Roman" w:cs="Times New Roman"/>
        </w:rPr>
      </w:pPr>
    </w:p>
    <w:p w:rsidR="00606D97" w:rsidRPr="00943705" w:rsidRDefault="00606D97" w:rsidP="00606D97">
      <w:pPr>
        <w:pStyle w:val="ListParagraph"/>
        <w:numPr>
          <w:ilvl w:val="0"/>
          <w:numId w:val="1"/>
        </w:numPr>
        <w:rPr>
          <w:rFonts w:ascii="Times New Roman" w:hAnsi="Times New Roman" w:cs="Times New Roman"/>
        </w:rPr>
      </w:pPr>
      <w:proofErr w:type="spellStart"/>
      <w:r w:rsidRPr="00943705">
        <w:rPr>
          <w:rFonts w:ascii="Times New Roman" w:hAnsi="Times New Roman" w:cs="Times New Roman"/>
        </w:rPr>
        <w:t>Productdatabasebase</w:t>
      </w:r>
      <w:proofErr w:type="spellEnd"/>
      <w:r w:rsidRPr="00943705">
        <w:rPr>
          <w:rFonts w:ascii="Times New Roman" w:hAnsi="Times New Roman" w:cs="Times New Roman"/>
        </w:rPr>
        <w:t xml:space="preserve"> and 3 databases:</w:t>
      </w:r>
    </w:p>
    <w:p w:rsidR="00606D97" w:rsidRPr="00943705" w:rsidRDefault="00606D97" w:rsidP="00606D97">
      <w:pPr>
        <w:pStyle w:val="ListParagraph"/>
        <w:rPr>
          <w:rFonts w:ascii="Times New Roman" w:hAnsi="Times New Roman" w:cs="Times New Roman"/>
        </w:rPr>
      </w:pPr>
      <w:r w:rsidRPr="00943705">
        <w:rPr>
          <w:rFonts w:ascii="Times New Roman" w:hAnsi="Times New Roman" w:cs="Times New Roman"/>
        </w:rPr>
        <w:t>1)bellow functions:</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listallproducts</w:t>
      </w:r>
      <w:proofErr w:type="spellEnd"/>
      <w:r w:rsidRPr="00943705">
        <w:rPr>
          <w:rFonts w:ascii="Times New Roman" w:hAnsi="Times New Roman" w:cs="Times New Roman"/>
          <w:color w:val="007400"/>
        </w:rPr>
        <w:t>();</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searchbyName</w:t>
      </w:r>
      <w:proofErr w:type="spellEnd"/>
      <w:r w:rsidRPr="00943705">
        <w:rPr>
          <w:rFonts w:ascii="Times New Roman" w:hAnsi="Times New Roman" w:cs="Times New Roman"/>
          <w:color w:val="007400"/>
        </w:rPr>
        <w:t>(string Name);</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searchbyManu</w:t>
      </w:r>
      <w:proofErr w:type="spellEnd"/>
      <w:r w:rsidRPr="00943705">
        <w:rPr>
          <w:rFonts w:ascii="Times New Roman" w:hAnsi="Times New Roman" w:cs="Times New Roman"/>
          <w:color w:val="007400"/>
        </w:rPr>
        <w:t>(string Manufacturer);</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searchbyBarcode</w:t>
      </w:r>
      <w:proofErr w:type="spellEnd"/>
      <w:r w:rsidRPr="00943705">
        <w:rPr>
          <w:rFonts w:ascii="Times New Roman" w:hAnsi="Times New Roman" w:cs="Times New Roman"/>
          <w:color w:val="007400"/>
        </w:rPr>
        <w:t xml:space="preserve">(long unsigned </w:t>
      </w:r>
      <w:proofErr w:type="spellStart"/>
      <w:r w:rsidRPr="00943705">
        <w:rPr>
          <w:rFonts w:ascii="Times New Roman" w:hAnsi="Times New Roman" w:cs="Times New Roman"/>
          <w:color w:val="007400"/>
        </w:rPr>
        <w:t>int</w:t>
      </w:r>
      <w:proofErr w:type="spellEnd"/>
      <w:r w:rsidRPr="00943705">
        <w:rPr>
          <w:rFonts w:ascii="Times New Roman" w:hAnsi="Times New Roman" w:cs="Times New Roman"/>
          <w:color w:val="007400"/>
        </w:rPr>
        <w:t xml:space="preserve"> </w:t>
      </w:r>
      <w:proofErr w:type="spellStart"/>
      <w:r w:rsidRPr="00943705">
        <w:rPr>
          <w:rFonts w:ascii="Times New Roman" w:hAnsi="Times New Roman" w:cs="Times New Roman"/>
          <w:color w:val="007400"/>
        </w:rPr>
        <w:t>Barcode_num</w:t>
      </w:r>
      <w:proofErr w:type="spellEnd"/>
      <w:r w:rsidRPr="00943705">
        <w:rPr>
          <w:rFonts w:ascii="Times New Roman" w:hAnsi="Times New Roman" w:cs="Times New Roman"/>
          <w:color w:val="007400"/>
        </w:rPr>
        <w:t>);</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searchbyCategory</w:t>
      </w:r>
      <w:proofErr w:type="spellEnd"/>
      <w:r w:rsidRPr="00943705">
        <w:rPr>
          <w:rFonts w:ascii="Times New Roman" w:hAnsi="Times New Roman" w:cs="Times New Roman"/>
          <w:color w:val="007400"/>
        </w:rPr>
        <w:t>(string Category);</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TOPXsellingproduct</w:t>
      </w:r>
      <w:proofErr w:type="spellEnd"/>
      <w:r w:rsidRPr="00943705">
        <w:rPr>
          <w:rFonts w:ascii="Times New Roman" w:hAnsi="Times New Roman" w:cs="Times New Roman"/>
          <w:color w:val="007400"/>
        </w:rPr>
        <w:t>(</w:t>
      </w:r>
      <w:proofErr w:type="spellStart"/>
      <w:r w:rsidRPr="00943705">
        <w:rPr>
          <w:rFonts w:ascii="Times New Roman" w:hAnsi="Times New Roman" w:cs="Times New Roman"/>
          <w:color w:val="007400"/>
        </w:rPr>
        <w:t>int</w:t>
      </w:r>
      <w:proofErr w:type="spellEnd"/>
      <w:r w:rsidRPr="00943705">
        <w:rPr>
          <w:rFonts w:ascii="Times New Roman" w:hAnsi="Times New Roman" w:cs="Times New Roman"/>
          <w:color w:val="007400"/>
        </w:rPr>
        <w:t xml:space="preserve"> x);</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Bestsellingcategory</w:t>
      </w:r>
      <w:proofErr w:type="spellEnd"/>
      <w:r w:rsidRPr="00943705">
        <w:rPr>
          <w:rFonts w:ascii="Times New Roman" w:hAnsi="Times New Roman" w:cs="Times New Roman"/>
          <w:color w:val="007400"/>
        </w:rPr>
        <w:t>(string Category);</w:t>
      </w:r>
    </w:p>
    <w:p w:rsidR="00606D97" w:rsidRPr="00943705" w:rsidRDefault="00606D97" w:rsidP="00606D97">
      <w:pPr>
        <w:pStyle w:val="ListParagraph"/>
        <w:rPr>
          <w:rFonts w:ascii="Times New Roman" w:hAnsi="Times New Roman" w:cs="Times New Roman"/>
          <w:color w:val="007400"/>
        </w:rPr>
      </w:pPr>
      <w:r w:rsidRPr="00943705">
        <w:rPr>
          <w:rFonts w:ascii="Times New Roman" w:hAnsi="Times New Roman" w:cs="Times New Roman"/>
          <w:color w:val="007400"/>
        </w:rPr>
        <w:t xml:space="preserve">void </w:t>
      </w:r>
      <w:proofErr w:type="spellStart"/>
      <w:r w:rsidRPr="00943705">
        <w:rPr>
          <w:rFonts w:ascii="Times New Roman" w:hAnsi="Times New Roman" w:cs="Times New Roman"/>
          <w:color w:val="007400"/>
        </w:rPr>
        <w:t>Bestsellingmanufacturer</w:t>
      </w:r>
      <w:proofErr w:type="spellEnd"/>
      <w:r w:rsidRPr="00943705">
        <w:rPr>
          <w:rFonts w:ascii="Times New Roman" w:hAnsi="Times New Roman" w:cs="Times New Roman"/>
          <w:color w:val="007400"/>
        </w:rPr>
        <w:t>();</w:t>
      </w:r>
    </w:p>
    <w:p w:rsidR="00606D97" w:rsidRPr="00943705" w:rsidRDefault="00606D97" w:rsidP="00606D97">
      <w:pPr>
        <w:rPr>
          <w:rFonts w:ascii="Times New Roman" w:hAnsi="Times New Roman" w:cs="Times New Roman"/>
        </w:rPr>
      </w:pPr>
      <w:r w:rsidRPr="00943705">
        <w:rPr>
          <w:rFonts w:ascii="Times New Roman" w:hAnsi="Times New Roman" w:cs="Times New Roman"/>
          <w:color w:val="007400"/>
        </w:rPr>
        <w:t xml:space="preserve">      </w:t>
      </w:r>
      <w:r w:rsidRPr="00943705">
        <w:rPr>
          <w:rFonts w:ascii="Times New Roman" w:hAnsi="Times New Roman" w:cs="Times New Roman"/>
        </w:rPr>
        <w:t xml:space="preserve">have been combined into common functions in </w:t>
      </w:r>
      <w:proofErr w:type="spellStart"/>
      <w:r w:rsidRPr="00943705">
        <w:rPr>
          <w:rFonts w:ascii="Times New Roman" w:hAnsi="Times New Roman" w:cs="Times New Roman"/>
        </w:rPr>
        <w:t>productdatabasebase</w:t>
      </w:r>
      <w:proofErr w:type="spellEnd"/>
      <w:r w:rsidRPr="00943705">
        <w:rPr>
          <w:rFonts w:ascii="Times New Roman" w:hAnsi="Times New Roman" w:cs="Times New Roman"/>
        </w:rPr>
        <w:t xml:space="preserve"> (Abstract class) instead of being overloaded respectively in each of 3 databases;</w:t>
      </w:r>
    </w:p>
    <w:p w:rsidR="00606D97" w:rsidRPr="00943705" w:rsidRDefault="00606D97" w:rsidP="00606D97">
      <w:pPr>
        <w:rPr>
          <w:rFonts w:ascii="Times New Roman" w:hAnsi="Times New Roman" w:cs="Times New Roman"/>
        </w:rPr>
      </w:pPr>
    </w:p>
    <w:p w:rsidR="00606D97" w:rsidRPr="00943705" w:rsidRDefault="00606D97" w:rsidP="00606D97">
      <w:pPr>
        <w:rPr>
          <w:rFonts w:ascii="Times New Roman" w:hAnsi="Times New Roman" w:cs="Times New Roman"/>
        </w:rPr>
      </w:pPr>
      <w:r w:rsidRPr="00943705">
        <w:rPr>
          <w:rFonts w:ascii="Times New Roman" w:hAnsi="Times New Roman" w:cs="Times New Roman"/>
        </w:rPr>
        <w:t xml:space="preserve">              2) Added function Dispose(long unsigned </w:t>
      </w:r>
      <w:proofErr w:type="spellStart"/>
      <w:r w:rsidRPr="00943705">
        <w:rPr>
          <w:rFonts w:ascii="Times New Roman" w:hAnsi="Times New Roman" w:cs="Times New Roman"/>
        </w:rPr>
        <w:t>int</w:t>
      </w:r>
      <w:proofErr w:type="spellEnd"/>
      <w:r w:rsidRPr="00943705">
        <w:rPr>
          <w:rFonts w:ascii="Times New Roman" w:hAnsi="Times New Roman" w:cs="Times New Roman"/>
        </w:rPr>
        <w:t xml:space="preserve"> </w:t>
      </w:r>
      <w:proofErr w:type="spellStart"/>
      <w:r w:rsidRPr="00943705">
        <w:rPr>
          <w:rFonts w:ascii="Times New Roman" w:hAnsi="Times New Roman" w:cs="Times New Roman"/>
        </w:rPr>
        <w:t>Barcode_num</w:t>
      </w:r>
      <w:proofErr w:type="spellEnd"/>
      <w:r w:rsidRPr="00943705">
        <w:rPr>
          <w:rFonts w:ascii="Times New Roman" w:hAnsi="Times New Roman" w:cs="Times New Roman"/>
        </w:rPr>
        <w:t xml:space="preserve">, string </w:t>
      </w:r>
      <w:proofErr w:type="spellStart"/>
      <w:r w:rsidRPr="00943705">
        <w:rPr>
          <w:rFonts w:ascii="Times New Roman" w:hAnsi="Times New Roman" w:cs="Times New Roman"/>
        </w:rPr>
        <w:t>currentdate</w:t>
      </w:r>
      <w:proofErr w:type="spellEnd"/>
      <w:r w:rsidRPr="00943705">
        <w:rPr>
          <w:rFonts w:ascii="Times New Roman" w:hAnsi="Times New Roman" w:cs="Times New Roman"/>
        </w:rPr>
        <w:t>) to proceed the disposing jobs in Glab4;</w:t>
      </w:r>
    </w:p>
    <w:p w:rsidR="00606D97" w:rsidRPr="00943705" w:rsidRDefault="00606D97" w:rsidP="00606D97">
      <w:pPr>
        <w:rPr>
          <w:rFonts w:ascii="Times New Roman" w:hAnsi="Times New Roman" w:cs="Times New Roman"/>
        </w:rPr>
      </w:pPr>
      <w:r w:rsidRPr="00943705">
        <w:rPr>
          <w:rFonts w:ascii="Times New Roman" w:hAnsi="Times New Roman" w:cs="Times New Roman"/>
        </w:rPr>
        <w:t xml:space="preserve">   </w:t>
      </w:r>
    </w:p>
    <w:p w:rsidR="00B36060" w:rsidRPr="00943705" w:rsidRDefault="00606D97" w:rsidP="00B36060">
      <w:pPr>
        <w:rPr>
          <w:rFonts w:ascii="Times New Roman" w:hAnsi="Times New Roman" w:cs="Times New Roman"/>
        </w:rPr>
      </w:pPr>
      <w:r w:rsidRPr="00943705">
        <w:rPr>
          <w:rFonts w:ascii="Times New Roman" w:hAnsi="Times New Roman" w:cs="Times New Roman"/>
        </w:rPr>
        <w:t xml:space="preserve">              3) Added pure virtual function product* traverse (</w:t>
      </w:r>
      <w:proofErr w:type="spellStart"/>
      <w:r w:rsidRPr="00943705">
        <w:rPr>
          <w:rFonts w:ascii="Times New Roman" w:hAnsi="Times New Roman" w:cs="Times New Roman"/>
        </w:rPr>
        <w:t>int</w:t>
      </w:r>
      <w:proofErr w:type="spellEnd"/>
      <w:r w:rsidRPr="00943705">
        <w:rPr>
          <w:rFonts w:ascii="Times New Roman" w:hAnsi="Times New Roman" w:cs="Times New Roman"/>
        </w:rPr>
        <w:t xml:space="preserve">) in order to traverse the product </w:t>
      </w:r>
      <w:r w:rsidR="0018308A" w:rsidRPr="00943705">
        <w:rPr>
          <w:rFonts w:ascii="Times New Roman" w:hAnsi="Times New Roman" w:cs="Times New Roman"/>
        </w:rPr>
        <w:t>in different databases to return a common pointer pointing to products, which is necessary for combining the functions in 5.1 mentioned above; this function is called repeated in the combined functions;</w:t>
      </w:r>
      <w:bookmarkStart w:id="0" w:name="_GoBack"/>
      <w:bookmarkEnd w:id="0"/>
      <w:r w:rsidR="0018308A" w:rsidRPr="00943705">
        <w:rPr>
          <w:rFonts w:ascii="Times New Roman" w:hAnsi="Times New Roman" w:cs="Times New Roman"/>
        </w:rPr>
        <w:t xml:space="preserve"> </w:t>
      </w:r>
    </w:p>
    <w:p w:rsidR="001F65A2" w:rsidRPr="00943705" w:rsidRDefault="001F65A2" w:rsidP="001F65A2">
      <w:pPr>
        <w:rPr>
          <w:rFonts w:ascii="Times New Roman" w:hAnsi="Times New Roman" w:cs="Times New Roman"/>
        </w:rPr>
      </w:pPr>
    </w:p>
    <w:sectPr w:rsidR="001F65A2" w:rsidRPr="00943705" w:rsidSect="00CF7CDD">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66443D"/>
    <w:multiLevelType w:val="hybridMultilevel"/>
    <w:tmpl w:val="47B8B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836F15"/>
    <w:multiLevelType w:val="hybridMultilevel"/>
    <w:tmpl w:val="9750828C"/>
    <w:lvl w:ilvl="0" w:tplc="0EBEECF8">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9B96E66"/>
    <w:multiLevelType w:val="hybridMultilevel"/>
    <w:tmpl w:val="51F8ED90"/>
    <w:lvl w:ilvl="0" w:tplc="7346A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8630E"/>
    <w:rsid w:val="0018308A"/>
    <w:rsid w:val="001F65A2"/>
    <w:rsid w:val="002A3800"/>
    <w:rsid w:val="00341586"/>
    <w:rsid w:val="003C3A05"/>
    <w:rsid w:val="0044199E"/>
    <w:rsid w:val="004C0E76"/>
    <w:rsid w:val="004C7CC5"/>
    <w:rsid w:val="004F6213"/>
    <w:rsid w:val="00606D97"/>
    <w:rsid w:val="00623EAE"/>
    <w:rsid w:val="006437E1"/>
    <w:rsid w:val="0068630E"/>
    <w:rsid w:val="00737ECC"/>
    <w:rsid w:val="00943705"/>
    <w:rsid w:val="00B36060"/>
    <w:rsid w:val="00BB1ADF"/>
    <w:rsid w:val="00C72292"/>
    <w:rsid w:val="00CF7CDD"/>
    <w:rsid w:val="00D92732"/>
    <w:rsid w:val="00DD1F20"/>
    <w:rsid w:val="00F259E5"/>
    <w:rsid w:val="00FC7147"/>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0E"/>
    <w:pPr>
      <w:ind w:left="720"/>
      <w:contextualSpacing/>
    </w:pPr>
  </w:style>
  <w:style w:type="paragraph" w:customStyle="1" w:styleId="TableContents">
    <w:name w:val="Table Contents"/>
    <w:basedOn w:val="Normal"/>
    <w:uiPriority w:val="99"/>
    <w:rsid w:val="003C3A05"/>
    <w:pPr>
      <w:suppressLineNumbers/>
      <w:tabs>
        <w:tab w:val="left" w:pos="720"/>
      </w:tabs>
      <w:suppressAutoHyphens/>
      <w:spacing w:after="200" w:line="276" w:lineRule="auto"/>
    </w:pPr>
    <w:rPr>
      <w:rFonts w:ascii="Times New Roman" w:eastAsia="Times New Roman" w:hAnsi="Times New Roman" w:cs="Times New Roman"/>
      <w:lang w:val="en-SG"/>
    </w:rPr>
  </w:style>
  <w:style w:type="paragraph" w:styleId="BalloonText">
    <w:name w:val="Balloon Text"/>
    <w:basedOn w:val="Normal"/>
    <w:link w:val="BalloonTextChar"/>
    <w:uiPriority w:val="99"/>
    <w:semiHidden/>
    <w:unhideWhenUsed/>
    <w:rsid w:val="003C3A05"/>
    <w:rPr>
      <w:rFonts w:ascii="Tahoma" w:hAnsi="Tahoma" w:cs="Tahoma"/>
      <w:sz w:val="16"/>
      <w:szCs w:val="16"/>
    </w:rPr>
  </w:style>
  <w:style w:type="character" w:customStyle="1" w:styleId="BalloonTextChar">
    <w:name w:val="Balloon Text Char"/>
    <w:basedOn w:val="DefaultParagraphFont"/>
    <w:link w:val="BalloonText"/>
    <w:uiPriority w:val="99"/>
    <w:semiHidden/>
    <w:rsid w:val="003C3A0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30E"/>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Yang</dc:creator>
  <cp:keywords/>
  <dc:description/>
  <cp:lastModifiedBy>Jia Hong</cp:lastModifiedBy>
  <cp:revision>6</cp:revision>
  <dcterms:created xsi:type="dcterms:W3CDTF">2012-04-03T02:11:00Z</dcterms:created>
  <dcterms:modified xsi:type="dcterms:W3CDTF">2012-04-08T12:40:00Z</dcterms:modified>
</cp:coreProperties>
</file>