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9961A0" w:rsidP="21F55508" w:rsidRDefault="5F9961A0" w14:paraId="6A7CCB06" w14:textId="6A3BEB1D">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9961A0" w:rsidP="21F55508" w:rsidRDefault="5F9961A0" w14:paraId="53AC9E9C" w14:textId="483D0A8D">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9961A0" w:rsidP="21F55508" w:rsidRDefault="5F9961A0" w14:paraId="099BAA03" w14:textId="322BA1A1">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8C6D306" w:rsidP="5A3315E2" w:rsidRDefault="48C6D306" w14:paraId="6FAF0D58" w14:textId="63986449">
      <w:pPr>
        <w:pStyle w:val="Normal"/>
        <w:suppressLineNumbers w:val="0"/>
        <w:bidi w:val="0"/>
        <w:spacing w:before="0" w:beforeAutospacing="off" w:after="200" w:afterAutospacing="off" w:line="480" w:lineRule="auto"/>
        <w:ind w:left="0" w:right="0"/>
        <w:jc w:val="center"/>
      </w:pPr>
      <w:r w:rsidRPr="5A3315E2" w:rsidR="48C6D30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UML Design Report for Library Management System </w:t>
      </w:r>
    </w:p>
    <w:p w:rsidR="5F9961A0" w:rsidP="21F55508" w:rsidRDefault="5F9961A0" w14:paraId="7223C658" w14:textId="21381B25">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9961A0" w:rsidP="185E1FF4" w:rsidRDefault="5F9961A0" w14:paraId="68D68857" w14:textId="39C4B7F2">
      <w:pPr>
        <w:spacing w:before="0" w:beforeAutospacing="off" w:after="20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5E1FF4" w:rsidR="1F5086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5F9961A0" w:rsidP="185E1FF4" w:rsidRDefault="5F9961A0" w14:paraId="0956EB04" w14:textId="1E10454C">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5E1FF4" w:rsidR="1F5086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Samjhana Neupane </w:t>
      </w:r>
    </w:p>
    <w:p w:rsidR="5F9961A0" w:rsidP="185E1FF4" w:rsidRDefault="5F9961A0" w14:paraId="76F131D3" w14:textId="25CF2C7F">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5E1FF4" w:rsidR="1F5086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Modern Institute of Technology (MIT) </w:t>
      </w:r>
    </w:p>
    <w:p w:rsidR="5F9961A0" w:rsidP="185E1FF4" w:rsidRDefault="5F9961A0" w14:paraId="53B4D40F" w14:textId="11606572">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5E1FF4" w:rsidR="1F5086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CSE 220: Principles of Software Engineering</w:t>
      </w:r>
    </w:p>
    <w:p w:rsidR="5F9961A0" w:rsidP="185E1FF4" w:rsidRDefault="5F9961A0" w14:paraId="0275FC52" w14:textId="18AD54EB">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85E1FF4" w:rsidR="1F50861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Poshan Karki</w:t>
      </w:r>
    </w:p>
    <w:p w:rsidR="185E1FF4" w:rsidP="21F55508" w:rsidRDefault="185E1FF4" w14:paraId="781AC462" w14:textId="5A9C98CA">
      <w:pPr>
        <w:shd w:val="clear" w:color="auto" w:fill="FFFFFF" w:themeFill="background1"/>
        <w:spacing w:before="0" w:beforeAutospacing="off" w:after="120" w:afterAutospacing="off" w:line="480" w:lineRule="auto"/>
        <w:jc w:val="center"/>
      </w:pPr>
      <w:r w:rsidRPr="21F55508" w:rsidR="49A79A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July </w:t>
      </w:r>
      <w:r w:rsidRPr="21F55508" w:rsidR="176A60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w:t>
      </w:r>
      <w:r w:rsidRPr="21F55508" w:rsidR="3E25FE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w:rsidR="21F55508" w:rsidP="21F55508" w:rsidRDefault="21F55508" w14:paraId="34A30868" w14:textId="50997C8F">
      <w:pPr>
        <w:spacing w:line="480" w:lineRule="auto"/>
        <w:jc w:val="both"/>
      </w:pPr>
      <w:r>
        <w:br w:type="page"/>
      </w:r>
    </w:p>
    <w:p w:rsidR="68B56CDE" w:rsidP="21F55508" w:rsidRDefault="68B56CDE" w14:paraId="6C82E0BE" w14:textId="69E9D892">
      <w:pPr>
        <w:pStyle w:val="ListParagraph"/>
        <w:spacing w:before="0" w:beforeAutospacing="off" w:after="0" w:afterAutospacing="off" w:line="480" w:lineRule="auto"/>
        <w:ind w:left="720"/>
        <w:jc w:val="center"/>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Introduction</w:t>
      </w:r>
    </w:p>
    <w:p w:rsidR="68B56CDE" w:rsidP="21F55508" w:rsidRDefault="68B56CDE" w14:paraId="6EB7349A" w14:textId="3E739CDF">
      <w:pPr>
        <w:shd w:val="clear" w:color="auto" w:fill="FFFFFF" w:themeFill="background1"/>
        <w:spacing w:before="0" w:beforeAutospacing="off" w:after="120" w:afterAutospacing="off" w:line="48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1F55508" w:rsidR="68B56CDE">
        <w:rPr>
          <w:rFonts w:ascii="Times New Roman" w:hAnsi="Times New Roman" w:eastAsia="Times New Roman" w:cs="Times New Roman"/>
          <w:noProof w:val="0"/>
          <w:sz w:val="24"/>
          <w:szCs w:val="24"/>
          <w:lang w:val="en-US"/>
        </w:rPr>
        <w:t xml:space="preserve">The chosen organization for this case study is a </w:t>
      </w:r>
      <w:r w:rsidRPr="21F55508" w:rsidR="68B56CDE">
        <w:rPr>
          <w:rFonts w:ascii="Times New Roman" w:hAnsi="Times New Roman" w:eastAsia="Times New Roman" w:cs="Times New Roman"/>
          <w:noProof w:val="0"/>
          <w:sz w:val="24"/>
          <w:szCs w:val="24"/>
          <w:lang w:val="en-US"/>
        </w:rPr>
        <w:t>Hospital</w:t>
      </w:r>
      <w:r w:rsidRPr="21F55508" w:rsidR="68B56CDE">
        <w:rPr>
          <w:rFonts w:ascii="Times New Roman" w:hAnsi="Times New Roman" w:eastAsia="Times New Roman" w:cs="Times New Roman"/>
          <w:noProof w:val="0"/>
          <w:sz w:val="24"/>
          <w:szCs w:val="24"/>
          <w:lang w:val="en-US"/>
        </w:rPr>
        <w:t xml:space="preserve">, which currently has </w:t>
      </w:r>
      <w:r w:rsidRPr="21F55508" w:rsidR="68B56CDE">
        <w:rPr>
          <w:rFonts w:ascii="Times New Roman" w:hAnsi="Times New Roman" w:eastAsia="Times New Roman" w:cs="Times New Roman"/>
          <w:noProof w:val="0"/>
          <w:sz w:val="24"/>
          <w:szCs w:val="24"/>
          <w:lang w:val="en-US"/>
        </w:rPr>
        <w:t>the majority of</w:t>
      </w:r>
      <w:r w:rsidRPr="21F55508" w:rsidR="68B56CDE">
        <w:rPr>
          <w:rFonts w:ascii="Times New Roman" w:hAnsi="Times New Roman" w:eastAsia="Times New Roman" w:cs="Times New Roman"/>
          <w:noProof w:val="0"/>
          <w:sz w:val="24"/>
          <w:szCs w:val="24"/>
          <w:lang w:val="en-US"/>
        </w:rPr>
        <w:t xml:space="preserve"> its daily activities managed manually. Paper records and registers are used to keep track of patient registration, appointment scheduling, medical records, billing, and report generation. This is a manual process that can be tedious, inaccurate, and difficult to access patient information in </w:t>
      </w:r>
      <w:r w:rsidRPr="21F55508" w:rsidR="68B56CDE">
        <w:rPr>
          <w:rFonts w:ascii="Times New Roman" w:hAnsi="Times New Roman" w:eastAsia="Times New Roman" w:cs="Times New Roman"/>
          <w:noProof w:val="0"/>
          <w:sz w:val="24"/>
          <w:szCs w:val="24"/>
          <w:lang w:val="en-US"/>
        </w:rPr>
        <w:t>a timely</w:t>
      </w:r>
      <w:r w:rsidRPr="21F55508" w:rsidR="68B56CDE">
        <w:rPr>
          <w:rFonts w:ascii="Times New Roman" w:hAnsi="Times New Roman" w:eastAsia="Times New Roman" w:cs="Times New Roman"/>
          <w:noProof w:val="0"/>
          <w:sz w:val="24"/>
          <w:szCs w:val="24"/>
          <w:lang w:val="en-US"/>
        </w:rPr>
        <w:t xml:space="preserve"> fashion. For this, a proposal </w:t>
      </w:r>
      <w:r w:rsidRPr="21F55508" w:rsidR="68B56CDE">
        <w:rPr>
          <w:rFonts w:ascii="Times New Roman" w:hAnsi="Times New Roman" w:eastAsia="Times New Roman" w:cs="Times New Roman"/>
          <w:noProof w:val="0"/>
          <w:sz w:val="24"/>
          <w:szCs w:val="24"/>
          <w:lang w:val="en-US"/>
        </w:rPr>
        <w:t>of</w:t>
      </w:r>
      <w:r w:rsidRPr="21F55508" w:rsidR="68B56CDE">
        <w:rPr>
          <w:rFonts w:ascii="Times New Roman" w:hAnsi="Times New Roman" w:eastAsia="Times New Roman" w:cs="Times New Roman"/>
          <w:noProof w:val="0"/>
          <w:sz w:val="24"/>
          <w:szCs w:val="24"/>
          <w:lang w:val="en-US"/>
        </w:rPr>
        <w:t xml:space="preserve"> a Hospital Management System (HMS) is presented. UML Diagrams are designed based on the requirements collected through interviews, questionnaires, </w:t>
      </w:r>
      <w:r w:rsidRPr="21F55508" w:rsidR="68B56CDE">
        <w:rPr>
          <w:rFonts w:ascii="Times New Roman" w:hAnsi="Times New Roman" w:eastAsia="Times New Roman" w:cs="Times New Roman"/>
          <w:noProof w:val="0"/>
          <w:sz w:val="24"/>
          <w:szCs w:val="24"/>
          <w:lang w:val="en-US"/>
        </w:rPr>
        <w:t>observations</w:t>
      </w:r>
      <w:r w:rsidRPr="21F55508" w:rsidR="68B56CDE">
        <w:rPr>
          <w:rFonts w:ascii="Times New Roman" w:hAnsi="Times New Roman" w:eastAsia="Times New Roman" w:cs="Times New Roman"/>
          <w:noProof w:val="0"/>
          <w:sz w:val="24"/>
          <w:szCs w:val="24"/>
          <w:lang w:val="en-US"/>
        </w:rPr>
        <w:t xml:space="preserve"> and document analysis in Lesson 3 to depict various perspectives of the proposed system. These diagrams are useful to developers to gain insight into the system prior to its implementation (Sommerville, 2016).</w:t>
      </w:r>
      <w:r w:rsidRPr="21F55508" w:rsidR="27397398">
        <w:rPr>
          <w:rFonts w:ascii="Times New Roman" w:hAnsi="Times New Roman" w:eastAsia="Times New Roman" w:cs="Times New Roman"/>
          <w:noProof w:val="0"/>
          <w:sz w:val="24"/>
          <w:szCs w:val="24"/>
          <w:lang w:val="en-US"/>
        </w:rPr>
        <w:t xml:space="preserve"> (Diagram shown in Appendix.)</w:t>
      </w:r>
    </w:p>
    <w:p w:rsidR="498B350B" w:rsidP="21F55508" w:rsidRDefault="498B350B" w14:paraId="0C091044" w14:textId="535B9449">
      <w:pPr>
        <w:pStyle w:val="ListParagraph"/>
        <w:spacing w:before="0" w:beforeAutospacing="off" w:after="0" w:afterAutospacing="off" w:line="480" w:lineRule="auto"/>
        <w:ind w:left="720"/>
        <w:jc w:val="center"/>
        <w:rPr>
          <w:b w:val="1"/>
          <w:bCs w:val="1"/>
        </w:rPr>
      </w:pPr>
      <w:r w:rsidRPr="21F55508" w:rsidR="498B350B">
        <w:rPr>
          <w:b w:val="1"/>
          <w:bCs w:val="1"/>
        </w:rPr>
        <w:t>Use Case</w:t>
      </w:r>
    </w:p>
    <w:p w:rsidR="68B56CDE" w:rsidP="21F55508" w:rsidRDefault="68B56CDE" w14:paraId="505DB9CD" w14:textId="1DA5905D">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The Use Case Diagram shows the interactions between users (actors) and the Hospital Management System. It specifies the primary functions that each of the users has in the system. There are three main characters: Patient, Doctor, Receptionist and Administrator. Patients can register, log in, schedule appointments, access medical records and make payments. Patients can view appointments, way back through the patient record, obtain diagnoses and get prescriptions. A receptionist is responsible for patient registration, scheduling patients, and billing. Admins can manage users, doctors, departments and create reports. This diagram is useful in specifying the functionality of a system and making sure that every user interaction is represented in the software design and architecture (Sommerville 2016).</w:t>
      </w:r>
    </w:p>
    <w:p w:rsidR="68B56CDE" w:rsidP="21F55508" w:rsidRDefault="68B56CDE" w14:paraId="6B639511" w14:textId="4E1E396E">
      <w:pPr>
        <w:pStyle w:val="ListParagraph"/>
        <w:spacing w:before="0" w:beforeAutospacing="off" w:after="0" w:afterAutospacing="off" w:line="480" w:lineRule="auto"/>
        <w:ind w:left="720"/>
        <w:jc w:val="center"/>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Sequence Diagram</w:t>
      </w:r>
    </w:p>
    <w:p w:rsidR="68B56CDE" w:rsidP="21F55508" w:rsidRDefault="68B56CDE" w14:paraId="0B950D6C" w14:textId="0350071E">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A Sequence Diagram shows the interactions between objects in different scenarios during a particular operation. The sequence diagram in the Hospital Management System is an illustration of the process for booking appointments. Request is received by patient and forwarded to the system by the receptionist. The system verifies whether the doctor is available in the database or not and provides the doctor's available schedule. The patient chooses an appropriate time window and the system confirms the appointment by updating the database and sending a confirmation message. This diagram assists developers to understand how interactions occur and how communication works between various parts of the system (Sommerville, 2016).</w:t>
      </w:r>
    </w:p>
    <w:p w:rsidR="68B56CDE" w:rsidP="21F55508" w:rsidRDefault="68B56CDE" w14:paraId="15798238" w14:textId="67A5FAE7">
      <w:pPr>
        <w:pStyle w:val="Normal"/>
        <w:spacing w:before="0" w:beforeAutospacing="off" w:after="0" w:afterAutospacing="off" w:line="480" w:lineRule="auto"/>
        <w:ind w:left="0"/>
        <w:jc w:val="center"/>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Class Diagram</w:t>
      </w:r>
    </w:p>
    <w:p w:rsidR="68B56CDE" w:rsidP="21F55508" w:rsidRDefault="68B56CDE" w14:paraId="24AEE39A" w14:textId="5508E3A3">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 xml:space="preserve">The Class Diagram is a representation of the static structure of the Hospital Management System. It specifies key classes, their features, methods, and relationships. Major classes </w:t>
      </w:r>
      <w:r w:rsidRPr="21F55508" w:rsidR="68B56CDE">
        <w:rPr>
          <w:rFonts w:ascii="Times New Roman" w:hAnsi="Times New Roman" w:eastAsia="Times New Roman" w:cs="Times New Roman"/>
          <w:noProof w:val="0"/>
          <w:sz w:val="24"/>
          <w:szCs w:val="24"/>
          <w:lang w:val="en-US"/>
        </w:rPr>
        <w:t>are</w:t>
      </w:r>
      <w:r w:rsidRPr="21F55508" w:rsidR="68B56CDE">
        <w:rPr>
          <w:rFonts w:ascii="Times New Roman" w:hAnsi="Times New Roman" w:eastAsia="Times New Roman" w:cs="Times New Roman"/>
          <w:noProof w:val="0"/>
          <w:sz w:val="24"/>
          <w:szCs w:val="24"/>
          <w:lang w:val="en-US"/>
        </w:rPr>
        <w:t xml:space="preserve"> Patient, Doctor, Appointment, Prescription, Payment, Department and User. There are attributes in each class, like patient ID, </w:t>
      </w:r>
      <w:r w:rsidRPr="21F55508" w:rsidR="13D881ED">
        <w:rPr>
          <w:rFonts w:ascii="Times New Roman" w:hAnsi="Times New Roman" w:eastAsia="Times New Roman" w:cs="Times New Roman"/>
          <w:noProof w:val="0"/>
          <w:sz w:val="24"/>
          <w:szCs w:val="24"/>
          <w:lang w:val="en-US"/>
        </w:rPr>
        <w:t>Doctor</w:t>
      </w:r>
      <w:r w:rsidRPr="21F55508" w:rsidR="68B56CDE">
        <w:rPr>
          <w:rFonts w:ascii="Times New Roman" w:hAnsi="Times New Roman" w:eastAsia="Times New Roman" w:cs="Times New Roman"/>
          <w:noProof w:val="0"/>
          <w:sz w:val="24"/>
          <w:szCs w:val="24"/>
          <w:lang w:val="en-US"/>
        </w:rPr>
        <w:t xml:space="preserve"> ID, appointment date, payment details etc., and methods like register patient, schedule appointment, generate prescription, process payment etc. The relationships between these classes </w:t>
      </w:r>
      <w:r w:rsidRPr="21F55508" w:rsidR="68B56CDE">
        <w:rPr>
          <w:rFonts w:ascii="Times New Roman" w:hAnsi="Times New Roman" w:eastAsia="Times New Roman" w:cs="Times New Roman"/>
          <w:noProof w:val="0"/>
          <w:sz w:val="24"/>
          <w:szCs w:val="24"/>
          <w:lang w:val="en-US"/>
        </w:rPr>
        <w:t>represent</w:t>
      </w:r>
      <w:r w:rsidRPr="21F55508" w:rsidR="68B56CDE">
        <w:rPr>
          <w:rFonts w:ascii="Times New Roman" w:hAnsi="Times New Roman" w:eastAsia="Times New Roman" w:cs="Times New Roman"/>
          <w:noProof w:val="0"/>
          <w:sz w:val="24"/>
          <w:szCs w:val="24"/>
          <w:lang w:val="en-US"/>
        </w:rPr>
        <w:t xml:space="preserve"> when patients make appointments with doctors, prescribe medicines, and pay for doctors. This diagram is the basis on which to design databases and software (Sommerville, 2016).</w:t>
      </w:r>
    </w:p>
    <w:p w:rsidR="68B56CDE" w:rsidP="21F55508" w:rsidRDefault="68B56CDE" w14:paraId="4B7A422A" w14:textId="4557E6F6">
      <w:pPr>
        <w:pStyle w:val="ListParagraph"/>
        <w:spacing w:before="0" w:beforeAutospacing="off" w:after="0" w:afterAutospacing="off" w:line="480" w:lineRule="auto"/>
        <w:ind w:left="720"/>
        <w:jc w:val="both"/>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Activity Diagram</w:t>
      </w:r>
    </w:p>
    <w:p w:rsidR="68B56CDE" w:rsidP="21F55508" w:rsidRDefault="68B56CDE" w14:paraId="11E1441B" w14:textId="3EE67454">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 xml:space="preserve">The Activity Diagram shows the flow of the Hospital Management System. It starts with a patient making an appointment to come to the hospital or log on to the system. The receptionist enters the patient's information and the system </w:t>
      </w:r>
      <w:r w:rsidRPr="21F55508" w:rsidR="68B56CDE">
        <w:rPr>
          <w:rFonts w:ascii="Times New Roman" w:hAnsi="Times New Roman" w:eastAsia="Times New Roman" w:cs="Times New Roman"/>
          <w:noProof w:val="0"/>
          <w:sz w:val="24"/>
          <w:szCs w:val="24"/>
          <w:lang w:val="en-US"/>
        </w:rPr>
        <w:t>validates</w:t>
      </w:r>
      <w:r w:rsidRPr="21F55508" w:rsidR="68B56CDE">
        <w:rPr>
          <w:rFonts w:ascii="Times New Roman" w:hAnsi="Times New Roman" w:eastAsia="Times New Roman" w:cs="Times New Roman"/>
          <w:noProof w:val="0"/>
          <w:sz w:val="24"/>
          <w:szCs w:val="24"/>
          <w:lang w:val="en-US"/>
        </w:rPr>
        <w:t xml:space="preserve"> them. The system then verifies the availability of </w:t>
      </w:r>
      <w:r w:rsidRPr="21F55508" w:rsidR="68B56CDE">
        <w:rPr>
          <w:rFonts w:ascii="Times New Roman" w:hAnsi="Times New Roman" w:eastAsia="Times New Roman" w:cs="Times New Roman"/>
          <w:noProof w:val="0"/>
          <w:sz w:val="24"/>
          <w:szCs w:val="24"/>
          <w:lang w:val="en-US"/>
        </w:rPr>
        <w:t>Doctor</w:t>
      </w:r>
      <w:r w:rsidRPr="21F55508" w:rsidR="68B56CDE">
        <w:rPr>
          <w:rFonts w:ascii="Times New Roman" w:hAnsi="Times New Roman" w:eastAsia="Times New Roman" w:cs="Times New Roman"/>
          <w:noProof w:val="0"/>
          <w:sz w:val="24"/>
          <w:szCs w:val="24"/>
          <w:lang w:val="en-US"/>
        </w:rPr>
        <w:t xml:space="preserve"> and makes an appointment. Once a patient is confirmed, the appointment details are added to the </w:t>
      </w:r>
      <w:r w:rsidRPr="21F55508" w:rsidR="68B56CDE">
        <w:rPr>
          <w:rFonts w:ascii="Times New Roman" w:hAnsi="Times New Roman" w:eastAsia="Times New Roman" w:cs="Times New Roman"/>
          <w:noProof w:val="0"/>
          <w:sz w:val="24"/>
          <w:szCs w:val="24"/>
          <w:lang w:val="en-US"/>
        </w:rPr>
        <w:t>database</w:t>
      </w:r>
      <w:r w:rsidRPr="21F55508" w:rsidR="68B56CDE">
        <w:rPr>
          <w:rFonts w:ascii="Times New Roman" w:hAnsi="Times New Roman" w:eastAsia="Times New Roman" w:cs="Times New Roman"/>
          <w:noProof w:val="0"/>
          <w:sz w:val="24"/>
          <w:szCs w:val="24"/>
          <w:lang w:val="en-US"/>
        </w:rPr>
        <w:t xml:space="preserve"> and the patient gets </w:t>
      </w:r>
      <w:r w:rsidRPr="21F55508" w:rsidR="68B56CDE">
        <w:rPr>
          <w:rFonts w:ascii="Times New Roman" w:hAnsi="Times New Roman" w:eastAsia="Times New Roman" w:cs="Times New Roman"/>
          <w:noProof w:val="0"/>
          <w:sz w:val="24"/>
          <w:szCs w:val="24"/>
          <w:lang w:val="en-US"/>
        </w:rPr>
        <w:t>a confirmation</w:t>
      </w:r>
      <w:r w:rsidRPr="21F55508" w:rsidR="68B56CDE">
        <w:rPr>
          <w:rFonts w:ascii="Times New Roman" w:hAnsi="Times New Roman" w:eastAsia="Times New Roman" w:cs="Times New Roman"/>
          <w:noProof w:val="0"/>
          <w:sz w:val="24"/>
          <w:szCs w:val="24"/>
          <w:lang w:val="en-US"/>
        </w:rPr>
        <w:t xml:space="preserve"> of the appointment. When there is incorrect information, an error message is </w:t>
      </w:r>
      <w:r w:rsidRPr="21F55508" w:rsidR="68B56CDE">
        <w:rPr>
          <w:rFonts w:ascii="Times New Roman" w:hAnsi="Times New Roman" w:eastAsia="Times New Roman" w:cs="Times New Roman"/>
          <w:noProof w:val="0"/>
          <w:sz w:val="24"/>
          <w:szCs w:val="24"/>
          <w:lang w:val="en-US"/>
        </w:rPr>
        <w:t>presented</w:t>
      </w:r>
      <w:r w:rsidRPr="21F55508" w:rsidR="68B56CDE">
        <w:rPr>
          <w:rFonts w:ascii="Times New Roman" w:hAnsi="Times New Roman" w:eastAsia="Times New Roman" w:cs="Times New Roman"/>
          <w:noProof w:val="0"/>
          <w:sz w:val="24"/>
          <w:szCs w:val="24"/>
          <w:lang w:val="en-US"/>
        </w:rPr>
        <w:t xml:space="preserve"> and the information needs to be corrected. The diagram illustrates the process of activities and decision-making during the appointment process very clearly (Sommerville, 2016).</w:t>
      </w:r>
    </w:p>
    <w:p w:rsidR="68B56CDE" w:rsidP="21F55508" w:rsidRDefault="68B56CDE" w14:paraId="7E0A90F8" w14:textId="713A0882">
      <w:pPr>
        <w:pStyle w:val="Normal"/>
        <w:spacing w:before="0" w:beforeAutospacing="off" w:after="0" w:afterAutospacing="off" w:line="480" w:lineRule="auto"/>
        <w:ind w:left="0"/>
        <w:jc w:val="center"/>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UML in Hospital Management System.</w:t>
      </w:r>
    </w:p>
    <w:p w:rsidR="68B56CDE" w:rsidP="21F55508" w:rsidRDefault="68B56CDE" w14:paraId="01B4BD48" w14:textId="6DA8DB6B">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 xml:space="preserve">The Hospital Management System is designed using </w:t>
      </w:r>
      <w:r w:rsidRPr="21F55508" w:rsidR="68B56CDE">
        <w:rPr>
          <w:rFonts w:ascii="Times New Roman" w:hAnsi="Times New Roman" w:eastAsia="Times New Roman" w:cs="Times New Roman"/>
          <w:noProof w:val="0"/>
          <w:sz w:val="24"/>
          <w:szCs w:val="24"/>
          <w:lang w:val="en-US"/>
        </w:rPr>
        <w:t>UML</w:t>
      </w:r>
      <w:r w:rsidRPr="21F55508" w:rsidR="68B56CDE">
        <w:rPr>
          <w:rFonts w:ascii="Times New Roman" w:hAnsi="Times New Roman" w:eastAsia="Times New Roman" w:cs="Times New Roman"/>
          <w:noProof w:val="0"/>
          <w:sz w:val="24"/>
          <w:szCs w:val="24"/>
          <w:lang w:val="en-US"/>
        </w:rPr>
        <w:t xml:space="preserve"> which is also an important part of the designing process as it gives a pictorial view of the software before development of the system </w:t>
      </w:r>
      <w:r w:rsidRPr="21F55508" w:rsidR="68B56CDE">
        <w:rPr>
          <w:rFonts w:ascii="Times New Roman" w:hAnsi="Times New Roman" w:eastAsia="Times New Roman" w:cs="Times New Roman"/>
          <w:noProof w:val="0"/>
          <w:sz w:val="24"/>
          <w:szCs w:val="24"/>
          <w:lang w:val="en-US"/>
        </w:rPr>
        <w:t>actually starts</w:t>
      </w:r>
      <w:r w:rsidRPr="21F55508" w:rsidR="68B56CDE">
        <w:rPr>
          <w:rFonts w:ascii="Times New Roman" w:hAnsi="Times New Roman" w:eastAsia="Times New Roman" w:cs="Times New Roman"/>
          <w:noProof w:val="0"/>
          <w:sz w:val="24"/>
          <w:szCs w:val="24"/>
          <w:lang w:val="en-US"/>
        </w:rPr>
        <w:t xml:space="preserve">. It enhances </w:t>
      </w:r>
      <w:r w:rsidRPr="21F55508" w:rsidR="68B56CDE">
        <w:rPr>
          <w:rFonts w:ascii="Times New Roman" w:hAnsi="Times New Roman" w:eastAsia="Times New Roman" w:cs="Times New Roman"/>
          <w:noProof w:val="0"/>
          <w:sz w:val="24"/>
          <w:szCs w:val="24"/>
          <w:lang w:val="en-US"/>
        </w:rPr>
        <w:t>the communication</w:t>
      </w:r>
      <w:r w:rsidRPr="21F55508" w:rsidR="68B56CDE">
        <w:rPr>
          <w:rFonts w:ascii="Times New Roman" w:hAnsi="Times New Roman" w:eastAsia="Times New Roman" w:cs="Times New Roman"/>
          <w:noProof w:val="0"/>
          <w:sz w:val="24"/>
          <w:szCs w:val="24"/>
          <w:lang w:val="en-US"/>
        </w:rPr>
        <w:t xml:space="preserve"> between developers, hospital staff, and stakeholders, making system requirements and interactions clear. Using UML diagrams can help </w:t>
      </w:r>
      <w:r w:rsidRPr="21F55508" w:rsidR="68B56CDE">
        <w:rPr>
          <w:rFonts w:ascii="Times New Roman" w:hAnsi="Times New Roman" w:eastAsia="Times New Roman" w:cs="Times New Roman"/>
          <w:noProof w:val="0"/>
          <w:sz w:val="24"/>
          <w:szCs w:val="24"/>
          <w:lang w:val="en-US"/>
        </w:rPr>
        <w:t>locate</w:t>
      </w:r>
      <w:r w:rsidRPr="21F55508" w:rsidR="68B56CDE">
        <w:rPr>
          <w:rFonts w:ascii="Times New Roman" w:hAnsi="Times New Roman" w:eastAsia="Times New Roman" w:cs="Times New Roman"/>
          <w:noProof w:val="0"/>
          <w:sz w:val="24"/>
          <w:szCs w:val="24"/>
          <w:lang w:val="en-US"/>
        </w:rPr>
        <w:t xml:space="preserve"> design problems early, </w:t>
      </w:r>
      <w:r w:rsidRPr="21F55508" w:rsidR="68B56CDE">
        <w:rPr>
          <w:rFonts w:ascii="Times New Roman" w:hAnsi="Times New Roman" w:eastAsia="Times New Roman" w:cs="Times New Roman"/>
          <w:noProof w:val="0"/>
          <w:sz w:val="24"/>
          <w:szCs w:val="24"/>
          <w:lang w:val="en-US"/>
        </w:rPr>
        <w:t>minimise</w:t>
      </w:r>
      <w:r w:rsidRPr="21F55508" w:rsidR="68B56CDE">
        <w:rPr>
          <w:rFonts w:ascii="Times New Roman" w:hAnsi="Times New Roman" w:eastAsia="Times New Roman" w:cs="Times New Roman"/>
          <w:noProof w:val="0"/>
          <w:sz w:val="24"/>
          <w:szCs w:val="24"/>
          <w:lang w:val="en-US"/>
        </w:rPr>
        <w:t xml:space="preserve"> development errors, and aid in the development of reliable, </w:t>
      </w:r>
      <w:r w:rsidRPr="21F55508" w:rsidR="68B56CDE">
        <w:rPr>
          <w:rFonts w:ascii="Times New Roman" w:hAnsi="Times New Roman" w:eastAsia="Times New Roman" w:cs="Times New Roman"/>
          <w:noProof w:val="0"/>
          <w:sz w:val="24"/>
          <w:szCs w:val="24"/>
          <w:lang w:val="en-US"/>
        </w:rPr>
        <w:t>maintainable</w:t>
      </w:r>
      <w:r w:rsidRPr="21F55508" w:rsidR="68B56CDE">
        <w:rPr>
          <w:rFonts w:ascii="Times New Roman" w:hAnsi="Times New Roman" w:eastAsia="Times New Roman" w:cs="Times New Roman"/>
          <w:noProof w:val="0"/>
          <w:sz w:val="24"/>
          <w:szCs w:val="24"/>
          <w:lang w:val="en-US"/>
        </w:rPr>
        <w:t xml:space="preserve"> and efficient software. The </w:t>
      </w:r>
      <w:r w:rsidRPr="21F55508" w:rsidR="68B56CDE">
        <w:rPr>
          <w:rFonts w:ascii="Times New Roman" w:hAnsi="Times New Roman" w:eastAsia="Times New Roman" w:cs="Times New Roman"/>
          <w:noProof w:val="0"/>
          <w:sz w:val="24"/>
          <w:szCs w:val="24"/>
          <w:lang w:val="en-US"/>
        </w:rPr>
        <w:t>appropriate modelling</w:t>
      </w:r>
      <w:r w:rsidRPr="21F55508" w:rsidR="68B56CDE">
        <w:rPr>
          <w:rFonts w:ascii="Times New Roman" w:hAnsi="Times New Roman" w:eastAsia="Times New Roman" w:cs="Times New Roman"/>
          <w:noProof w:val="0"/>
          <w:sz w:val="24"/>
          <w:szCs w:val="24"/>
          <w:lang w:val="en-US"/>
        </w:rPr>
        <w:t xml:space="preserve"> of systems also helps in good software development by clarifying and </w:t>
      </w:r>
      <w:r w:rsidRPr="21F55508" w:rsidR="68B56CDE">
        <w:rPr>
          <w:rFonts w:ascii="Times New Roman" w:hAnsi="Times New Roman" w:eastAsia="Times New Roman" w:cs="Times New Roman"/>
          <w:noProof w:val="0"/>
          <w:sz w:val="24"/>
          <w:szCs w:val="24"/>
          <w:lang w:val="en-US"/>
        </w:rPr>
        <w:t>facilitating</w:t>
      </w:r>
      <w:r w:rsidRPr="21F55508" w:rsidR="68B56CDE">
        <w:rPr>
          <w:rFonts w:ascii="Times New Roman" w:hAnsi="Times New Roman" w:eastAsia="Times New Roman" w:cs="Times New Roman"/>
          <w:noProof w:val="0"/>
          <w:sz w:val="24"/>
          <w:szCs w:val="24"/>
          <w:lang w:val="en-US"/>
        </w:rPr>
        <w:t xml:space="preserve"> documentation and co-operation among stakeholders (Sommerville, 2016; </w:t>
      </w:r>
      <w:r w:rsidRPr="21F55508" w:rsidR="68B56CDE">
        <w:rPr>
          <w:rFonts w:ascii="Times New Roman" w:hAnsi="Times New Roman" w:eastAsia="Times New Roman" w:cs="Times New Roman"/>
          <w:noProof w:val="0"/>
          <w:sz w:val="24"/>
          <w:szCs w:val="24"/>
          <w:lang w:val="en-US"/>
        </w:rPr>
        <w:t>Gotterbarn</w:t>
      </w:r>
      <w:r w:rsidRPr="21F55508" w:rsidR="68B56CDE">
        <w:rPr>
          <w:rFonts w:ascii="Times New Roman" w:hAnsi="Times New Roman" w:eastAsia="Times New Roman" w:cs="Times New Roman"/>
          <w:noProof w:val="0"/>
          <w:sz w:val="24"/>
          <w:szCs w:val="24"/>
          <w:lang w:val="en-US"/>
        </w:rPr>
        <w:t xml:space="preserve"> et al., 1999).</w:t>
      </w:r>
    </w:p>
    <w:p w:rsidR="68B56CDE" w:rsidP="21F55508" w:rsidRDefault="68B56CDE" w14:paraId="6ADF440B" w14:textId="0620AC24">
      <w:pPr>
        <w:spacing w:before="240" w:beforeAutospacing="off" w:after="240" w:afterAutospacing="off" w:line="480" w:lineRule="auto"/>
        <w:jc w:val="center"/>
        <w:rPr>
          <w:rFonts w:ascii="Times New Roman" w:hAnsi="Times New Roman" w:eastAsia="Times New Roman" w:cs="Times New Roman"/>
          <w:b w:val="1"/>
          <w:bCs w:val="1"/>
          <w:noProof w:val="0"/>
          <w:sz w:val="24"/>
          <w:szCs w:val="24"/>
          <w:lang w:val="en-US"/>
        </w:rPr>
      </w:pPr>
      <w:r w:rsidRPr="21F55508" w:rsidR="68B56CDE">
        <w:rPr>
          <w:rFonts w:ascii="Times New Roman" w:hAnsi="Times New Roman" w:eastAsia="Times New Roman" w:cs="Times New Roman"/>
          <w:b w:val="1"/>
          <w:bCs w:val="1"/>
          <w:noProof w:val="0"/>
          <w:sz w:val="24"/>
          <w:szCs w:val="24"/>
          <w:lang w:val="en-US"/>
        </w:rPr>
        <w:t>Conclusion</w:t>
      </w:r>
    </w:p>
    <w:p w:rsidR="68B56CDE" w:rsidP="21F55508" w:rsidRDefault="68B56CDE" w14:paraId="72437D23" w14:textId="4B762D81">
      <w:pPr>
        <w:spacing w:before="240" w:beforeAutospacing="off" w:after="240" w:afterAutospacing="off" w:line="480" w:lineRule="auto"/>
        <w:jc w:val="both"/>
      </w:pPr>
      <w:r w:rsidRPr="21F55508" w:rsidR="68B56CDE">
        <w:rPr>
          <w:rFonts w:ascii="Times New Roman" w:hAnsi="Times New Roman" w:eastAsia="Times New Roman" w:cs="Times New Roman"/>
          <w:noProof w:val="0"/>
          <w:sz w:val="24"/>
          <w:szCs w:val="24"/>
          <w:lang w:val="en-US"/>
        </w:rPr>
        <w:t>The UML diagrams created for the proposed Hospital Management System give various viewpoints of the system design. The Use Case Diagram is used to determine which user interactions are needed, the Sequence Diagram details the sequence of messages to be sent when a user books an appointment, the Class Diagram defines the structure of the system and the relationships between the classes, and the Activity Diagram models the process of the hospital's operations. These diagrams can be used together to help convert the requirements of a system into a clear, organized software design, thus minimizing the number of errors that may be made during the development process, and improving communication prior to implementation (Sommerville, 2016; Gotterbarn et al., 1999).</w:t>
      </w:r>
    </w:p>
    <w:p w:rsidR="21F55508" w:rsidRDefault="21F55508" w14:paraId="640A7B48" w14:textId="030F4725">
      <w:r>
        <w:br w:type="page"/>
      </w:r>
    </w:p>
    <w:p w:rsidR="38E40AB1" w:rsidP="21F55508" w:rsidRDefault="38E40AB1" w14:paraId="67A1A9FD" w14:textId="21A851E7">
      <w:pPr>
        <w:shd w:val="clear" w:color="auto" w:fill="FFFFFF" w:themeFill="background1"/>
        <w:spacing w:before="0" w:beforeAutospacing="off" w:after="120" w:afterAutospacing="off" w:line="480" w:lineRule="auto"/>
        <w:ind w:left="0"/>
        <w:jc w:val="left"/>
      </w:pPr>
      <w:r w:rsidRPr="21F55508" w:rsidR="38E40AB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Appendix</w:t>
      </w:r>
    </w:p>
    <w:p w:rsidR="25969381" w:rsidP="21F55508" w:rsidRDefault="25969381" w14:paraId="4BD5A932" w14:textId="7945D496">
      <w:pPr>
        <w:shd w:val="clear" w:color="auto" w:fill="FFFFFF" w:themeFill="background1"/>
        <w:spacing w:before="0" w:beforeAutospacing="off" w:after="120" w:afterAutospacing="off" w:line="480" w:lineRule="auto"/>
        <w:ind w:left="0"/>
        <w:jc w:val="left"/>
      </w:pPr>
      <w:r w:rsidRPr="21F55508" w:rsidR="2596938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Use </w:t>
      </w:r>
      <w:r w:rsidRPr="21F55508" w:rsidR="6F638A8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Case </w:t>
      </w:r>
    </w:p>
    <w:p w:rsidR="6F638A82" w:rsidP="21F55508" w:rsidRDefault="6F638A82" w14:paraId="1BAD4F3E" w14:textId="3C155FC5">
      <w:pPr>
        <w:pStyle w:val="Normal"/>
        <w:spacing w:before="240" w:beforeAutospacing="off" w:after="240" w:afterAutospacing="off" w:line="480" w:lineRule="auto"/>
        <w:jc w:val="both"/>
      </w:pPr>
      <w:r w:rsidR="6F638A82">
        <w:drawing>
          <wp:inline wp14:editId="32183739" wp14:anchorId="2843290A">
            <wp:extent cx="5295900" cy="3140197"/>
            <wp:effectExtent l="0" t="0" r="0" b="0"/>
            <wp:docPr id="1206876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646479" name="Picture 1788646479"/>
                    <pic:cNvPicPr/>
                  </pic:nvPicPr>
                  <pic:blipFill>
                    <a:blip xmlns:r="http://schemas.openxmlformats.org/officeDocument/2006/relationships" r:embed="rId1880613321">
                      <a:extLst>
                        <a:ext uri="{28A0092B-C50C-407E-A947-70E740481C1C}">
                          <a14:useLocalDpi xmlns:a14="http://schemas.microsoft.com/office/drawing/2010/main"/>
                        </a:ext>
                      </a:extLst>
                    </a:blip>
                    <a:stretch>
                      <a:fillRect/>
                    </a:stretch>
                  </pic:blipFill>
                  <pic:spPr>
                    <a:xfrm rot="0">
                      <a:off x="0" y="0"/>
                      <a:ext cx="5295900" cy="3140197"/>
                    </a:xfrm>
                    <a:prstGeom prst="rect">
                      <a:avLst/>
                    </a:prstGeom>
                  </pic:spPr>
                </pic:pic>
              </a:graphicData>
            </a:graphic>
          </wp:inline>
        </w:drawing>
      </w:r>
    </w:p>
    <w:p w:rsidR="78748550" w:rsidP="21F55508" w:rsidRDefault="78748550" w14:paraId="1BED3642" w14:textId="77BEEFB5">
      <w:pPr>
        <w:pStyle w:val="Normal"/>
        <w:shd w:val="clear" w:color="auto" w:fill="FFFFFF" w:themeFill="background1"/>
        <w:spacing w:before="0" w:beforeAutospacing="off" w:after="120" w:afterAutospacing="off" w:line="480" w:lineRule="auto"/>
        <w:jc w:val="left"/>
        <w:rPr>
          <w:b w:val="1"/>
          <w:bCs w:val="1"/>
        </w:rPr>
      </w:pPr>
      <w:r w:rsidRPr="21F55508" w:rsidR="78748550">
        <w:rPr>
          <w:b w:val="1"/>
          <w:bCs w:val="1"/>
        </w:rPr>
        <w:t>Sequence</w:t>
      </w:r>
      <w:r w:rsidRPr="21F55508" w:rsidR="78748550">
        <w:rPr>
          <w:b w:val="1"/>
          <w:bCs w:val="1"/>
        </w:rPr>
        <w:t xml:space="preserve"> Diagram</w:t>
      </w:r>
    </w:p>
    <w:p w:rsidR="78748550" w:rsidP="21F55508" w:rsidRDefault="78748550" w14:paraId="60EFD277" w14:textId="59FE27CA">
      <w:pPr>
        <w:pStyle w:val="Normal"/>
        <w:shd w:val="clear" w:color="auto" w:fill="FFFFFF" w:themeFill="background1"/>
        <w:spacing w:before="0" w:beforeAutospacing="off" w:after="120" w:afterAutospacing="off" w:line="480" w:lineRule="auto"/>
        <w:jc w:val="center"/>
      </w:pPr>
      <w:r w:rsidR="78748550">
        <w:drawing>
          <wp:inline wp14:editId="128491D2" wp14:anchorId="6C71B6E5">
            <wp:extent cx="4457929" cy="4362674"/>
            <wp:effectExtent l="0" t="0" r="0" b="0"/>
            <wp:docPr id="71738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117337" name="Picture 652117337"/>
                    <pic:cNvPicPr/>
                  </pic:nvPicPr>
                  <pic:blipFill>
                    <a:blip xmlns:r="http://schemas.openxmlformats.org/officeDocument/2006/relationships" r:embed="rId1280041223">
                      <a:extLst>
                        <a:ext uri="{28A0092B-C50C-407E-A947-70E740481C1C}">
                          <a14:useLocalDpi xmlns:a14="http://schemas.microsoft.com/office/drawing/2010/main"/>
                        </a:ext>
                      </a:extLst>
                    </a:blip>
                    <a:stretch>
                      <a:fillRect/>
                    </a:stretch>
                  </pic:blipFill>
                  <pic:spPr>
                    <a:xfrm>
                      <a:off x="0" y="0"/>
                      <a:ext cx="4457929" cy="4362674"/>
                    </a:xfrm>
                    <a:prstGeom prst="rect">
                      <a:avLst/>
                    </a:prstGeom>
                  </pic:spPr>
                </pic:pic>
              </a:graphicData>
            </a:graphic>
          </wp:inline>
        </w:drawing>
      </w:r>
    </w:p>
    <w:p w:rsidR="000F9F94" w:rsidP="21F55508" w:rsidRDefault="000F9F94" w14:paraId="51CEF164" w14:textId="509809F8">
      <w:pPr>
        <w:pStyle w:val="Normal"/>
        <w:shd w:val="clear" w:color="auto" w:fill="FFFFFF" w:themeFill="background1"/>
        <w:spacing w:before="0" w:beforeAutospacing="off" w:after="120" w:afterAutospacing="off" w:line="480" w:lineRule="auto"/>
        <w:jc w:val="center"/>
        <w:rPr>
          <w:b w:val="1"/>
          <w:bCs w:val="1"/>
        </w:rPr>
      </w:pPr>
      <w:r w:rsidRPr="21F55508" w:rsidR="000F9F94">
        <w:rPr>
          <w:b w:val="1"/>
          <w:bCs w:val="1"/>
        </w:rPr>
        <w:t>Class Diagram</w:t>
      </w:r>
    </w:p>
    <w:p w:rsidR="21F55508" w:rsidP="21F55508" w:rsidRDefault="21F55508" w14:paraId="66FC5BB6" w14:textId="24A9A276">
      <w:pPr>
        <w:pStyle w:val="Normal"/>
        <w:shd w:val="clear" w:color="auto" w:fill="FFFFFF" w:themeFill="background1"/>
        <w:spacing w:before="0" w:beforeAutospacing="off" w:after="120" w:afterAutospacing="off" w:line="480" w:lineRule="auto"/>
        <w:jc w:val="center"/>
      </w:pPr>
    </w:p>
    <w:p w:rsidR="21F55508" w:rsidP="21F55508" w:rsidRDefault="21F55508" w14:paraId="0FC3236D" w14:textId="327698C5">
      <w:pPr>
        <w:pStyle w:val="Normal"/>
        <w:shd w:val="clear" w:color="auto" w:fill="FFFFFF" w:themeFill="background1"/>
        <w:spacing w:before="0" w:beforeAutospacing="off" w:after="120" w:afterAutospacing="off" w:line="480" w:lineRule="auto"/>
        <w:jc w:val="center"/>
      </w:pPr>
    </w:p>
    <w:p w:rsidR="000F9F94" w:rsidP="21F55508" w:rsidRDefault="000F9F94" w14:paraId="3F9459B3" w14:textId="6B82A6F4">
      <w:pPr>
        <w:pStyle w:val="Normal"/>
        <w:shd w:val="clear" w:color="auto" w:fill="FFFFFF" w:themeFill="background1"/>
        <w:spacing w:before="0" w:beforeAutospacing="off" w:after="120" w:afterAutospacing="off" w:line="480" w:lineRule="auto"/>
        <w:jc w:val="center"/>
      </w:pPr>
      <w:r w:rsidR="000F9F94">
        <w:drawing>
          <wp:inline wp14:editId="694137F2" wp14:anchorId="10496F48">
            <wp:extent cx="5258070" cy="3930852"/>
            <wp:effectExtent l="0" t="0" r="0" b="0"/>
            <wp:docPr id="2144690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519297" name="Picture 181519297"/>
                    <pic:cNvPicPr/>
                  </pic:nvPicPr>
                  <pic:blipFill>
                    <a:blip xmlns:r="http://schemas.openxmlformats.org/officeDocument/2006/relationships" r:embed="rId310608162">
                      <a:extLst>
                        <a:ext uri="{28A0092B-C50C-407E-A947-70E740481C1C}">
                          <a14:useLocalDpi xmlns:a14="http://schemas.microsoft.com/office/drawing/2010/main"/>
                        </a:ext>
                      </a:extLst>
                    </a:blip>
                    <a:stretch>
                      <a:fillRect/>
                    </a:stretch>
                  </pic:blipFill>
                  <pic:spPr>
                    <a:xfrm>
                      <a:off x="0" y="0"/>
                      <a:ext cx="5258070" cy="3930852"/>
                    </a:xfrm>
                    <a:prstGeom prst="rect">
                      <a:avLst/>
                    </a:prstGeom>
                  </pic:spPr>
                </pic:pic>
              </a:graphicData>
            </a:graphic>
          </wp:inline>
        </w:drawing>
      </w:r>
    </w:p>
    <w:p w:rsidR="000F9F94" w:rsidP="21F55508" w:rsidRDefault="000F9F94" w14:paraId="3D278DA3" w14:textId="28F4F5F5">
      <w:pPr>
        <w:pStyle w:val="Normal"/>
        <w:shd w:val="clear" w:color="auto" w:fill="FFFFFF" w:themeFill="background1"/>
        <w:spacing w:before="0" w:beforeAutospacing="off" w:after="120" w:afterAutospacing="off" w:line="480" w:lineRule="auto"/>
        <w:jc w:val="center"/>
        <w:rPr>
          <w:b w:val="1"/>
          <w:bCs w:val="1"/>
        </w:rPr>
      </w:pPr>
      <w:r w:rsidRPr="21F55508" w:rsidR="000F9F94">
        <w:rPr>
          <w:b w:val="1"/>
          <w:bCs w:val="1"/>
        </w:rPr>
        <w:t>Activity Diagram</w:t>
      </w:r>
    </w:p>
    <w:p w:rsidR="000F9F94" w:rsidP="21F55508" w:rsidRDefault="000F9F94" w14:paraId="2C1DBC87" w14:textId="3715A641">
      <w:pPr>
        <w:pStyle w:val="Normal"/>
        <w:shd w:val="clear" w:color="auto" w:fill="FFFFFF" w:themeFill="background1"/>
        <w:spacing w:before="0" w:beforeAutospacing="off" w:after="120" w:afterAutospacing="off" w:line="480" w:lineRule="auto"/>
        <w:jc w:val="center"/>
      </w:pPr>
      <w:r w:rsidR="000F9F94">
        <w:drawing>
          <wp:inline wp14:editId="1C27E691" wp14:anchorId="47F4810C">
            <wp:extent cx="4883401" cy="4197566"/>
            <wp:effectExtent l="0" t="0" r="0" b="0"/>
            <wp:docPr id="552081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482433" name="Picture 916482433"/>
                    <pic:cNvPicPr/>
                  </pic:nvPicPr>
                  <pic:blipFill>
                    <a:blip xmlns:r="http://schemas.openxmlformats.org/officeDocument/2006/relationships" r:embed="rId1058910582">
                      <a:extLst>
                        <a:ext uri="{28A0092B-C50C-407E-A947-70E740481C1C}">
                          <a14:useLocalDpi xmlns:a14="http://schemas.microsoft.com/office/drawing/2010/main"/>
                        </a:ext>
                      </a:extLst>
                    </a:blip>
                    <a:stretch>
                      <a:fillRect/>
                    </a:stretch>
                  </pic:blipFill>
                  <pic:spPr>
                    <a:xfrm>
                      <a:off x="0" y="0"/>
                      <a:ext cx="4883401" cy="4197566"/>
                    </a:xfrm>
                    <a:prstGeom prst="rect">
                      <a:avLst/>
                    </a:prstGeom>
                  </pic:spPr>
                </pic:pic>
              </a:graphicData>
            </a:graphic>
          </wp:inline>
        </w:drawing>
      </w:r>
    </w:p>
    <w:p w:rsidR="794B493B" w:rsidP="21F55508" w:rsidRDefault="794B493B" w14:paraId="3B63EA47" w14:textId="59E1F8C3">
      <w:pPr>
        <w:pStyle w:val="Normal"/>
        <w:shd w:val="clear" w:color="auto" w:fill="FFFFFF" w:themeFill="background1"/>
        <w:spacing w:before="0" w:beforeAutospacing="off" w:after="12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1F55508" w:rsidR="794B493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w:rsidR="735E9F48" w:rsidP="21F55508" w:rsidRDefault="735E9F48" w14:paraId="75740DD0" w14:textId="4269B988">
      <w:pPr>
        <w:spacing w:before="240" w:beforeAutospacing="off" w:after="240" w:afterAutospacing="off" w:line="480" w:lineRule="auto"/>
        <w:ind w:left="720" w:hanging="720"/>
        <w:contextualSpacing w:val="1"/>
        <w:jc w:val="both"/>
        <w:rPr>
          <w:color w:val="auto"/>
        </w:rPr>
      </w:pPr>
      <w:r w:rsidRPr="21F55508" w:rsidR="735E9F48">
        <w:rPr>
          <w:rFonts w:ascii="Times New Roman" w:hAnsi="Times New Roman" w:eastAsia="Times New Roman" w:cs="Times New Roman"/>
          <w:noProof w:val="0"/>
          <w:color w:val="auto"/>
          <w:sz w:val="24"/>
          <w:szCs w:val="24"/>
          <w:lang w:val="en-US"/>
        </w:rPr>
        <w:t xml:space="preserve">Gotterbarn, D., Miller, K., &amp; Rogerson, S. (1999). </w:t>
      </w:r>
      <w:r w:rsidRPr="21F55508" w:rsidR="735E9F48">
        <w:rPr>
          <w:rFonts w:ascii="Times New Roman" w:hAnsi="Times New Roman" w:eastAsia="Times New Roman" w:cs="Times New Roman"/>
          <w:i w:val="1"/>
          <w:iCs w:val="1"/>
          <w:noProof w:val="0"/>
          <w:color w:val="auto"/>
          <w:sz w:val="24"/>
          <w:szCs w:val="24"/>
          <w:lang w:val="en-US"/>
        </w:rPr>
        <w:t>Software engineering code of ethics</w:t>
      </w:r>
      <w:r w:rsidRPr="21F55508" w:rsidR="735E9F48">
        <w:rPr>
          <w:rFonts w:ascii="Times New Roman" w:hAnsi="Times New Roman" w:eastAsia="Times New Roman" w:cs="Times New Roman"/>
          <w:noProof w:val="0"/>
          <w:color w:val="auto"/>
          <w:sz w:val="24"/>
          <w:szCs w:val="24"/>
          <w:lang w:val="en-US"/>
        </w:rPr>
        <w:t xml:space="preserve">. </w:t>
      </w:r>
      <w:r w:rsidRPr="21F55508" w:rsidR="735E9F48">
        <w:rPr>
          <w:rFonts w:ascii="Times New Roman" w:hAnsi="Times New Roman" w:eastAsia="Times New Roman" w:cs="Times New Roman"/>
          <w:i w:val="1"/>
          <w:iCs w:val="1"/>
          <w:noProof w:val="0"/>
          <w:color w:val="auto"/>
          <w:sz w:val="24"/>
          <w:szCs w:val="24"/>
          <w:lang w:val="en-US"/>
        </w:rPr>
        <w:t>Communications of the ACM, 42</w:t>
      </w:r>
      <w:r w:rsidRPr="21F55508" w:rsidR="735E9F48">
        <w:rPr>
          <w:rFonts w:ascii="Times New Roman" w:hAnsi="Times New Roman" w:eastAsia="Times New Roman" w:cs="Times New Roman"/>
          <w:noProof w:val="0"/>
          <w:color w:val="auto"/>
          <w:sz w:val="24"/>
          <w:szCs w:val="24"/>
          <w:lang w:val="en-US"/>
        </w:rPr>
        <w:t xml:space="preserve">(10), 102–107. </w:t>
      </w:r>
      <w:hyperlink r:id="R61359eb2c6a341f8">
        <w:r w:rsidRPr="21F55508" w:rsidR="735E9F48">
          <w:rPr>
            <w:rStyle w:val="Hyperlink"/>
            <w:noProof w:val="0"/>
            <w:color w:val="auto"/>
            <w:lang w:val="en-US"/>
          </w:rPr>
          <w:t>https://doi.org/10.1145/317665.317682</w:t>
        </w:r>
      </w:hyperlink>
    </w:p>
    <w:p w:rsidR="735E9F48" w:rsidP="21F55508" w:rsidRDefault="735E9F48" w14:paraId="354306EE" w14:textId="4A1AD860">
      <w:pPr>
        <w:spacing w:before="240" w:beforeAutospacing="off" w:after="240" w:afterAutospacing="off" w:line="480" w:lineRule="auto"/>
        <w:ind w:left="720" w:hanging="720"/>
        <w:contextualSpacing w:val="1"/>
        <w:jc w:val="both"/>
        <w:rPr>
          <w:rFonts w:ascii="Times New Roman" w:hAnsi="Times New Roman" w:eastAsia="Times New Roman" w:cs="Times New Roman"/>
          <w:noProof w:val="0"/>
          <w:color w:val="auto"/>
          <w:sz w:val="24"/>
          <w:szCs w:val="24"/>
          <w:lang w:val="en-US"/>
        </w:rPr>
      </w:pPr>
      <w:r w:rsidRPr="21F55508" w:rsidR="735E9F48">
        <w:rPr>
          <w:rFonts w:ascii="Times New Roman" w:hAnsi="Times New Roman" w:eastAsia="Times New Roman" w:cs="Times New Roman"/>
          <w:noProof w:val="0"/>
          <w:color w:val="auto"/>
          <w:sz w:val="24"/>
          <w:szCs w:val="24"/>
          <w:lang w:val="en-US"/>
        </w:rPr>
        <w:t xml:space="preserve">Sommerville, I. (2016). </w:t>
      </w:r>
      <w:r w:rsidRPr="21F55508" w:rsidR="735E9F48">
        <w:rPr>
          <w:rFonts w:ascii="Times New Roman" w:hAnsi="Times New Roman" w:eastAsia="Times New Roman" w:cs="Times New Roman"/>
          <w:i w:val="1"/>
          <w:iCs w:val="1"/>
          <w:noProof w:val="0"/>
          <w:color w:val="auto"/>
          <w:sz w:val="24"/>
          <w:szCs w:val="24"/>
          <w:lang w:val="en-US"/>
        </w:rPr>
        <w:t>Software engineering</w:t>
      </w:r>
      <w:r w:rsidRPr="21F55508" w:rsidR="735E9F48">
        <w:rPr>
          <w:rFonts w:ascii="Times New Roman" w:hAnsi="Times New Roman" w:eastAsia="Times New Roman" w:cs="Times New Roman"/>
          <w:noProof w:val="0"/>
          <w:color w:val="auto"/>
          <w:sz w:val="24"/>
          <w:szCs w:val="24"/>
          <w:lang w:val="en-US"/>
        </w:rPr>
        <w:t xml:space="preserve"> (10th ed.). Pearson.</w:t>
      </w:r>
    </w:p>
    <w:p w:rsidR="21F55508" w:rsidP="21F55508" w:rsidRDefault="21F55508" w14:paraId="32E83240" w14:textId="24EB2CB1">
      <w:pPr>
        <w:pStyle w:val="Normal"/>
        <w:shd w:val="clear" w:color="auto" w:fill="FFFFFF" w:themeFill="background1"/>
        <w:spacing w:before="0" w:beforeAutospacing="off" w:after="120" w:afterAutospacing="off" w:line="48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DA2F082" w:rsidP="21F55508" w:rsidRDefault="2DA2F082" w14:paraId="4AEBC528" w14:textId="36C1C3D4">
      <w:pPr>
        <w:spacing w:before="240" w:beforeAutospacing="off" w:after="240" w:afterAutospacing="off" w:line="480" w:lineRule="auto"/>
        <w:jc w:val="both"/>
        <w:rPr>
          <w:rFonts w:ascii="Times New Roman" w:hAnsi="Times New Roman" w:eastAsia="Times New Roman" w:cs="Times New Roman"/>
          <w:noProof w:val="0"/>
          <w:sz w:val="24"/>
          <w:szCs w:val="24"/>
          <w:lang w:val="en-US"/>
        </w:rPr>
      </w:pPr>
    </w:p>
    <w:p w:rsidR="2DA2F082" w:rsidP="21F55508" w:rsidRDefault="2DA2F082" w14:paraId="4DBA6982" w14:textId="087F800C">
      <w:pPr>
        <w:spacing w:before="240" w:beforeAutospacing="off" w:after="240" w:afterAutospacing="off" w:line="480" w:lineRule="auto"/>
        <w:jc w:val="both"/>
        <w:rPr>
          <w:rFonts w:ascii="Times New Roman" w:hAnsi="Times New Roman" w:eastAsia="Times New Roman" w:cs="Times New Roman"/>
          <w:noProof w:val="0"/>
          <w:sz w:val="24"/>
          <w:szCs w:val="24"/>
          <w:lang w:val="en-US"/>
        </w:rPr>
      </w:pPr>
    </w:p>
    <w:p w:rsidR="51CF7B9E" w:rsidP="21F55508" w:rsidRDefault="51CF7B9E" w14:paraId="119A02EC" w14:textId="77087C4D">
      <w:pPr>
        <w:pStyle w:val="Normal"/>
        <w:spacing w:before="240" w:beforeAutospacing="off" w:after="240" w:afterAutospacing="off" w:line="480" w:lineRule="auto"/>
        <w:jc w:val="both"/>
      </w:pPr>
    </w:p>
    <w:p w:rsidR="185E1FF4" w:rsidP="21F55508" w:rsidRDefault="185E1FF4" w14:paraId="3DA81D09" w14:textId="4FC5455F">
      <w:pPr>
        <w:pStyle w:val="Normal"/>
        <w:shd w:val="clear" w:color="auto" w:fill="FFFFFF" w:themeFill="background1"/>
        <w:spacing w:before="0" w:beforeAutospacing="off" w:after="120" w:afterAutospacing="off" w:line="48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8">
    <w:nsid w:val="4b9f913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ffc5d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1fb003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8bcb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efb788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cfc457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ed4a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5c702c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70724d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d59fe7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7f97b5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991e18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203966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42eb5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739e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1e807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1686dfc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5846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36e7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89c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db2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db9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69c4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624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f404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a8c8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1bc45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203213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68BB65"/>
    <w:rsid w:val="000EA984"/>
    <w:rsid w:val="000F9F94"/>
    <w:rsid w:val="00234CE1"/>
    <w:rsid w:val="00E7C385"/>
    <w:rsid w:val="02FD48F5"/>
    <w:rsid w:val="03A13DCD"/>
    <w:rsid w:val="03CC4758"/>
    <w:rsid w:val="0459CA13"/>
    <w:rsid w:val="04C10E0D"/>
    <w:rsid w:val="077C64CA"/>
    <w:rsid w:val="09649642"/>
    <w:rsid w:val="0A24ED3C"/>
    <w:rsid w:val="0A6206CD"/>
    <w:rsid w:val="0B6233F0"/>
    <w:rsid w:val="0BC4337C"/>
    <w:rsid w:val="0CC20F33"/>
    <w:rsid w:val="0DF83208"/>
    <w:rsid w:val="0FABDA71"/>
    <w:rsid w:val="1076FAD7"/>
    <w:rsid w:val="10D09C13"/>
    <w:rsid w:val="10D39B66"/>
    <w:rsid w:val="114E6411"/>
    <w:rsid w:val="12357ADA"/>
    <w:rsid w:val="13D881ED"/>
    <w:rsid w:val="150B8BE7"/>
    <w:rsid w:val="152100BF"/>
    <w:rsid w:val="16DFC04B"/>
    <w:rsid w:val="176A60DC"/>
    <w:rsid w:val="185E1FF4"/>
    <w:rsid w:val="18C911BA"/>
    <w:rsid w:val="1C7213F6"/>
    <w:rsid w:val="1C7213F6"/>
    <w:rsid w:val="1D269C1E"/>
    <w:rsid w:val="1D3F8CF3"/>
    <w:rsid w:val="1EAD9140"/>
    <w:rsid w:val="1F2E0815"/>
    <w:rsid w:val="1F508615"/>
    <w:rsid w:val="21F55508"/>
    <w:rsid w:val="22C4A599"/>
    <w:rsid w:val="22CFC69B"/>
    <w:rsid w:val="22E3994C"/>
    <w:rsid w:val="25969381"/>
    <w:rsid w:val="27397398"/>
    <w:rsid w:val="288A386A"/>
    <w:rsid w:val="28F96A20"/>
    <w:rsid w:val="2A13842E"/>
    <w:rsid w:val="2B45ADE0"/>
    <w:rsid w:val="2C8D00DB"/>
    <w:rsid w:val="2CBE3705"/>
    <w:rsid w:val="2D982191"/>
    <w:rsid w:val="2DA2F082"/>
    <w:rsid w:val="2F69FCF7"/>
    <w:rsid w:val="2F8F46FF"/>
    <w:rsid w:val="30D344CA"/>
    <w:rsid w:val="32A2F081"/>
    <w:rsid w:val="33F597BC"/>
    <w:rsid w:val="34438AB1"/>
    <w:rsid w:val="3515DB0E"/>
    <w:rsid w:val="35723AB8"/>
    <w:rsid w:val="36C010DF"/>
    <w:rsid w:val="377011E3"/>
    <w:rsid w:val="38E40AB1"/>
    <w:rsid w:val="38E506EC"/>
    <w:rsid w:val="39822B56"/>
    <w:rsid w:val="3A1B0EF6"/>
    <w:rsid w:val="3C77BFC8"/>
    <w:rsid w:val="3CC5BE6B"/>
    <w:rsid w:val="3D8C8098"/>
    <w:rsid w:val="3DF8CE12"/>
    <w:rsid w:val="3E25FEC0"/>
    <w:rsid w:val="3E2D0AEE"/>
    <w:rsid w:val="403570C1"/>
    <w:rsid w:val="403570C1"/>
    <w:rsid w:val="413797D1"/>
    <w:rsid w:val="4295FE06"/>
    <w:rsid w:val="434D55EF"/>
    <w:rsid w:val="4440CA58"/>
    <w:rsid w:val="44ECC205"/>
    <w:rsid w:val="454BF8D1"/>
    <w:rsid w:val="4683BF2C"/>
    <w:rsid w:val="4768BB65"/>
    <w:rsid w:val="48C6D306"/>
    <w:rsid w:val="48D01646"/>
    <w:rsid w:val="498B350B"/>
    <w:rsid w:val="49A79A1C"/>
    <w:rsid w:val="4A1055FF"/>
    <w:rsid w:val="4A301BC6"/>
    <w:rsid w:val="4A849AA8"/>
    <w:rsid w:val="4AC7ADEF"/>
    <w:rsid w:val="4C87C9C6"/>
    <w:rsid w:val="4CE4CC25"/>
    <w:rsid w:val="4F665CB6"/>
    <w:rsid w:val="5091AE48"/>
    <w:rsid w:val="50932086"/>
    <w:rsid w:val="51CF7B9E"/>
    <w:rsid w:val="520C9654"/>
    <w:rsid w:val="523B1805"/>
    <w:rsid w:val="52C05DED"/>
    <w:rsid w:val="536A76E8"/>
    <w:rsid w:val="54182201"/>
    <w:rsid w:val="555F2C7E"/>
    <w:rsid w:val="5690C114"/>
    <w:rsid w:val="59423F9C"/>
    <w:rsid w:val="5A3315E2"/>
    <w:rsid w:val="5A36B66E"/>
    <w:rsid w:val="5A36B66E"/>
    <w:rsid w:val="5C650C69"/>
    <w:rsid w:val="5C78D498"/>
    <w:rsid w:val="5D9258A3"/>
    <w:rsid w:val="5D9258A3"/>
    <w:rsid w:val="5EF0AADB"/>
    <w:rsid w:val="5EF1BAD4"/>
    <w:rsid w:val="5F9961A0"/>
    <w:rsid w:val="6150F450"/>
    <w:rsid w:val="628AFF94"/>
    <w:rsid w:val="6359E1CB"/>
    <w:rsid w:val="6359E1CB"/>
    <w:rsid w:val="643A302B"/>
    <w:rsid w:val="646F7A95"/>
    <w:rsid w:val="654C9E18"/>
    <w:rsid w:val="6568F742"/>
    <w:rsid w:val="6568F742"/>
    <w:rsid w:val="666B4D74"/>
    <w:rsid w:val="669B1511"/>
    <w:rsid w:val="671C80E5"/>
    <w:rsid w:val="67614BC2"/>
    <w:rsid w:val="67BA29C9"/>
    <w:rsid w:val="681A0B11"/>
    <w:rsid w:val="68B56CDE"/>
    <w:rsid w:val="68BFCDF1"/>
    <w:rsid w:val="693023F5"/>
    <w:rsid w:val="6961224C"/>
    <w:rsid w:val="69B50A7D"/>
    <w:rsid w:val="6B23E574"/>
    <w:rsid w:val="6CFB2488"/>
    <w:rsid w:val="6D049128"/>
    <w:rsid w:val="6D5057E2"/>
    <w:rsid w:val="6E578563"/>
    <w:rsid w:val="6F0ED047"/>
    <w:rsid w:val="6F0ED047"/>
    <w:rsid w:val="6F638A82"/>
    <w:rsid w:val="701A975A"/>
    <w:rsid w:val="7030CACF"/>
    <w:rsid w:val="713A515E"/>
    <w:rsid w:val="71D20318"/>
    <w:rsid w:val="721C9FDE"/>
    <w:rsid w:val="727E7162"/>
    <w:rsid w:val="733EAB64"/>
    <w:rsid w:val="735E9F48"/>
    <w:rsid w:val="76681FCB"/>
    <w:rsid w:val="766B46B7"/>
    <w:rsid w:val="768CE092"/>
    <w:rsid w:val="77EF3F90"/>
    <w:rsid w:val="78748550"/>
    <w:rsid w:val="794B493B"/>
    <w:rsid w:val="7ABCF2EF"/>
    <w:rsid w:val="7AFD29A9"/>
    <w:rsid w:val="7B8807AC"/>
    <w:rsid w:val="7BA698FC"/>
    <w:rsid w:val="7C48BEA5"/>
    <w:rsid w:val="7C5BCD25"/>
    <w:rsid w:val="7CF1E727"/>
    <w:rsid w:val="7D39BCA9"/>
    <w:rsid w:val="7F341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9881"/>
  <w15:chartTrackingRefBased/>
  <w15:docId w15:val="{87DBE34C-9074-45F5-843C-1349715D22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C650C69"/>
    <w:pPr>
      <w:spacing/>
      <w:ind w:left="720"/>
      <w:contextualSpacing/>
    </w:pPr>
  </w:style>
  <w:style w:type="character" w:styleId="Hyperlink">
    <w:uiPriority w:val="99"/>
    <w:name w:val="Hyperlink"/>
    <w:basedOn w:val="DefaultParagraphFont"/>
    <w:unhideWhenUsed/>
    <w:rsid w:val="03CC4758"/>
    <w:rPr>
      <w:color w:val="467886"/>
      <w:u w:val="single"/>
    </w:rPr>
  </w:style>
  <w:style w:type="paragraph" w:styleId="Heading1">
    <w:uiPriority w:val="9"/>
    <w:name w:val="heading 1"/>
    <w:basedOn w:val="Normal"/>
    <w:next w:val="Normal"/>
    <w:qFormat/>
    <w:rsid w:val="727E71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27E71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NoSpacing">
    <w:uiPriority w:val="1"/>
    <w:name w:val="No Spacing"/>
    <w:qFormat/>
    <w:rsid w:val="727E71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a8bc14ac67445c" /><Relationship Type="http://schemas.openxmlformats.org/officeDocument/2006/relationships/image" Target="/media/image.png" Id="rId1880613321" /><Relationship Type="http://schemas.openxmlformats.org/officeDocument/2006/relationships/image" Target="/media/image2.png" Id="rId1280041223" /><Relationship Type="http://schemas.openxmlformats.org/officeDocument/2006/relationships/image" Target="/media/image3.png" Id="rId310608162" /><Relationship Type="http://schemas.openxmlformats.org/officeDocument/2006/relationships/image" Target="/media/image4.png" Id="rId1058910582" /><Relationship Type="http://schemas.openxmlformats.org/officeDocument/2006/relationships/hyperlink" Target="https://doi.org/10.1145/317665.317682" TargetMode="External" Id="R61359eb2c6a341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2026-04-13T16:34:41.9424110Z</dcterms:created>
  <dcterms:modified xsi:type="dcterms:W3CDTF">2026-08-02T17:24:39.6250593Z</dcterms:modified>
  <dc:creator>Samjhana Neupane</dc:creator>
  <lastModifiedBy>Samjhana Neupane</lastModifiedBy>
</coreProperties>
</file>