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 dir="ltr"&gt;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  &lt;meta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  &lt;title&gt;Simple Calculator using HTML, CSS and JavaScript&lt;/title&gt;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  &lt;link rel="stylesheet" href="styles.css"&gt;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&lt;table class="calculator" 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  &lt;tr&gt;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    &lt;td colspan="3"&gt; &lt;input class="display-box" type="text" id="result" disabled /&gt; &lt;/td&gt;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    &lt;!-- clearScreen() function clears all the values --&gt;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    &lt;td&gt; &lt;input type="button" value="C" onclick="clearScreen()" id="btn" /&gt; &lt;/td&gt;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  &lt;/tr&gt;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  &lt;tr&gt;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    &lt;!-- display() function displays the value of clicked button --&gt;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    &lt;td&gt; &lt;input type="button" value="1" onclick="display('1')" /&gt; &lt;/td&gt;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    &lt;td&gt; &lt;input type="button" value="2" onclick="display('2')" /&gt; &lt;/td&gt;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    &lt;td&gt; &lt;input type="button" value="3" onclick="display('3')" /&gt; &lt;/td&gt;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    &lt;td&gt; &lt;input type="button" value="/" onclick="display('/')" /&gt; &lt;/td&gt;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  &lt;/tr&gt;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  &lt;tr&gt;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    &lt;td&gt; &lt;input type="button" value="4" onclick="display('4')" /&gt; &lt;/td&gt;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    &lt;td&gt; &lt;input type="button" value="5" onclick="display('5')" /&gt; &lt;/td&gt;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    &lt;td&gt; &lt;input type="button" value="6" onclick="display('6')" /&gt; &lt;/td&gt;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    &lt;td&gt; &lt;input type="button" value="-" onclick="display('-')" /&gt; &lt;/td&gt;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  &lt;/tr&gt;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  &lt;tr&gt;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    &lt;td&gt; &lt;input type="button" value="7" onclick="display('7')" /&gt; &lt;/td&gt;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    &lt;td&gt; &lt;input type="button" value="8" onclick="display('8')" /&gt; &lt;/td&gt;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    &lt;td&gt; &lt;input type="button" value="9" onclick="display('9')" /&gt; &lt;/td&gt;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    &lt;td&gt; &lt;input type="button" value="+" onclick="display('+')" /&gt; &lt;/td&gt;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  &lt;/tr&gt;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  &lt;tr&gt;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    &lt;td&gt; &lt;input type="button" value="." onclick="display('.')" /&gt; &lt;/td&gt;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    &lt;td&gt; &lt;input type="button" value="0" onclick="display('0')" /&gt; &lt;/td&gt;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    &lt;!-- calculate() function evaluates the mathematical expression --&gt;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    &lt;td&gt; &lt;input type="button" value="=" onclick="calculate()" id="btn" /&gt; &lt;/td&gt;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    &lt;td&gt; &lt;input type="button" value="*" onclick="display('*')" /&gt; &lt;/td&gt;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  &lt;/tr&gt;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&lt;/table&gt;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 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&lt;script type="text/javascript" src="script.js"&gt;&lt;/script&gt;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 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