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2" w:lineRule="auto"/>
        <w:ind w:left="1063" w:right="1065"/>
      </w:pPr>
      <w:bookmarkStart w:name="ECA1803 OPTOELECTRONICS AND OPTICAL COMM" w:id="1"/>
      <w:bookmarkEnd w:id="1"/>
      <w:r>
        <w:rPr>
          <w:b w:val="0"/>
        </w:rPr>
      </w:r>
      <w:r>
        <w:rPr/>
        <w:t>ECA1803</w:t>
      </w:r>
      <w:r>
        <w:rPr>
          <w:spacing w:val="-12"/>
        </w:rPr>
        <w:t> </w:t>
      </w:r>
      <w:r>
        <w:rPr/>
        <w:t>OPTOELECTRONICS</w:t>
      </w:r>
      <w:r>
        <w:rPr>
          <w:spacing w:val="-11"/>
        </w:rPr>
        <w:t> </w:t>
      </w:r>
      <w:r>
        <w:rPr/>
        <w:t>AND</w:t>
      </w:r>
      <w:r>
        <w:rPr>
          <w:spacing w:val="-14"/>
        </w:rPr>
        <w:t> </w:t>
      </w:r>
      <w:r>
        <w:rPr/>
        <w:t>OPTICAL </w:t>
      </w:r>
      <w:r>
        <w:rPr>
          <w:spacing w:val="-2"/>
        </w:rPr>
        <w:t>COMMUNICATION</w:t>
      </w:r>
    </w:p>
    <w:p>
      <w:pPr>
        <w:spacing w:before="112"/>
        <w:ind w:left="2" w:right="8" w:firstLine="0"/>
        <w:jc w:val="center"/>
        <w:rPr>
          <w:b/>
          <w:sz w:val="32"/>
        </w:rPr>
      </w:pPr>
      <w:bookmarkStart w:name="CO2 CIA-1 Report: Optical Sources and No" w:id="2"/>
      <w:bookmarkEnd w:id="2"/>
      <w:r>
        <w:rPr/>
      </w:r>
      <w:r>
        <w:rPr>
          <w:b/>
          <w:sz w:val="32"/>
        </w:rPr>
        <w:t>CO2</w:t>
      </w:r>
      <w:r>
        <w:rPr>
          <w:b/>
          <w:spacing w:val="-5"/>
          <w:sz w:val="32"/>
        </w:rPr>
        <w:t> </w:t>
      </w:r>
      <w:r>
        <w:rPr>
          <w:b/>
          <w:sz w:val="32"/>
        </w:rPr>
        <w:t>CIA-1</w:t>
      </w:r>
      <w:r>
        <w:rPr>
          <w:b/>
          <w:spacing w:val="-4"/>
          <w:sz w:val="32"/>
        </w:rPr>
        <w:t> </w:t>
      </w:r>
      <w:r>
        <w:rPr>
          <w:b/>
          <w:sz w:val="32"/>
        </w:rPr>
        <w:t>Report:</w:t>
      </w:r>
      <w:r>
        <w:rPr>
          <w:b/>
          <w:spacing w:val="-7"/>
          <w:sz w:val="32"/>
        </w:rPr>
        <w:t> </w:t>
      </w:r>
      <w:r>
        <w:rPr>
          <w:b/>
          <w:sz w:val="32"/>
        </w:rPr>
        <w:t>Optical</w:t>
      </w:r>
      <w:r>
        <w:rPr>
          <w:b/>
          <w:spacing w:val="-4"/>
          <w:sz w:val="32"/>
        </w:rPr>
        <w:t> </w:t>
      </w:r>
      <w:r>
        <w:rPr>
          <w:b/>
          <w:sz w:val="32"/>
        </w:rPr>
        <w:t>Sources and</w:t>
      </w:r>
      <w:r>
        <w:rPr>
          <w:b/>
          <w:spacing w:val="-3"/>
          <w:sz w:val="32"/>
        </w:rPr>
        <w:t> </w:t>
      </w:r>
      <w:r>
        <w:rPr>
          <w:b/>
          <w:sz w:val="32"/>
        </w:rPr>
        <w:t>Nonlinear</w:t>
      </w:r>
      <w:r>
        <w:rPr>
          <w:b/>
          <w:spacing w:val="-7"/>
          <w:sz w:val="32"/>
        </w:rPr>
        <w:t> </w:t>
      </w:r>
      <w:r>
        <w:rPr>
          <w:b/>
          <w:spacing w:val="-2"/>
          <w:sz w:val="32"/>
        </w:rPr>
        <w:t>Effects</w:t>
      </w:r>
    </w:p>
    <w:p>
      <w:pPr>
        <w:tabs>
          <w:tab w:pos="2445" w:val="left" w:leader="none"/>
        </w:tabs>
        <w:spacing w:before="121"/>
        <w:ind w:left="0" w:right="0" w:firstLine="0"/>
        <w:jc w:val="center"/>
        <w:rPr>
          <w:sz w:val="24"/>
        </w:rPr>
      </w:pPr>
      <w:r>
        <w:rPr>
          <w:b/>
          <w:sz w:val="24"/>
        </w:rPr>
        <w:t>Name:</w:t>
      </w:r>
      <w:r>
        <w:rPr>
          <w:b/>
          <w:spacing w:val="-4"/>
          <w:sz w:val="24"/>
        </w:rPr>
        <w:t> </w:t>
      </w:r>
      <w:r>
        <w:rPr>
          <w:sz w:val="24"/>
        </w:rPr>
        <w:t>Dinesh</w:t>
      </w:r>
      <w:r>
        <w:rPr>
          <w:spacing w:val="-1"/>
          <w:sz w:val="24"/>
        </w:rPr>
        <w:t> </w:t>
      </w:r>
      <w:r>
        <w:rPr>
          <w:spacing w:val="-4"/>
          <w:sz w:val="24"/>
        </w:rPr>
        <w:t>Kumar</w:t>
      </w:r>
      <w:r>
        <w:rPr>
          <w:sz w:val="24"/>
        </w:rPr>
        <w:tab/>
      </w:r>
      <w:r>
        <w:rPr>
          <w:b/>
          <w:sz w:val="24"/>
        </w:rPr>
        <w:t>Register</w:t>
      </w:r>
      <w:r>
        <w:rPr>
          <w:b/>
          <w:spacing w:val="-4"/>
          <w:sz w:val="24"/>
        </w:rPr>
        <w:t> </w:t>
      </w:r>
      <w:r>
        <w:rPr>
          <w:b/>
          <w:sz w:val="24"/>
        </w:rPr>
        <w:t>No.: </w:t>
      </w:r>
      <w:r>
        <w:rPr>
          <w:spacing w:val="-2"/>
          <w:sz w:val="24"/>
        </w:rPr>
        <w:t>192312169</w:t>
      </w:r>
    </w:p>
    <w:p>
      <w:pPr>
        <w:pStyle w:val="BodyText"/>
        <w:spacing w:before="41"/>
        <w:ind w:left="0"/>
        <w:jc w:val="left"/>
      </w:pPr>
    </w:p>
    <w:p>
      <w:pPr>
        <w:pStyle w:val="Heading2"/>
        <w:ind w:right="401"/>
      </w:pPr>
      <w:bookmarkStart w:name="Q1. Evaluating an LED Transmitter for a " w:id="3"/>
      <w:bookmarkEnd w:id="3"/>
      <w:r>
        <w:rPr>
          <w:b w:val="0"/>
        </w:rPr>
      </w:r>
      <w:r>
        <w:rPr/>
        <w:t>Q1.</w:t>
      </w:r>
      <w:r>
        <w:rPr>
          <w:spacing w:val="-2"/>
        </w:rPr>
        <w:t> </w:t>
      </w:r>
      <w:r>
        <w:rPr/>
        <w:t>Evaluating</w:t>
      </w:r>
      <w:r>
        <w:rPr>
          <w:spacing w:val="-2"/>
        </w:rPr>
        <w:t> </w:t>
      </w:r>
      <w:r>
        <w:rPr/>
        <w:t>an</w:t>
      </w:r>
      <w:r>
        <w:rPr>
          <w:spacing w:val="-4"/>
        </w:rPr>
        <w:t> </w:t>
      </w:r>
      <w:r>
        <w:rPr/>
        <w:t>LED</w:t>
      </w:r>
      <w:r>
        <w:rPr>
          <w:spacing w:val="-5"/>
        </w:rPr>
        <w:t> </w:t>
      </w:r>
      <w:r>
        <w:rPr/>
        <w:t>Transmitter</w:t>
      </w:r>
      <w:r>
        <w:rPr>
          <w:spacing w:val="-6"/>
        </w:rPr>
        <w:t> </w:t>
      </w:r>
      <w:r>
        <w:rPr/>
        <w:t>for</w:t>
      </w:r>
      <w:r>
        <w:rPr>
          <w:spacing w:val="-2"/>
        </w:rPr>
        <w:t> </w:t>
      </w:r>
      <w:r>
        <w:rPr/>
        <w:t>a</w:t>
      </w:r>
      <w:r>
        <w:rPr>
          <w:spacing w:val="-7"/>
        </w:rPr>
        <w:t> </w:t>
      </w:r>
      <w:r>
        <w:rPr/>
        <w:t>980</w:t>
      </w:r>
      <w:r>
        <w:rPr>
          <w:spacing w:val="-2"/>
        </w:rPr>
        <w:t> </w:t>
      </w:r>
      <w:r>
        <w:rPr/>
        <w:t>nm</w:t>
      </w:r>
      <w:r>
        <w:rPr>
          <w:spacing w:val="-2"/>
        </w:rPr>
        <w:t> </w:t>
      </w:r>
      <w:r>
        <w:rPr/>
        <w:t>Monitoring</w:t>
      </w:r>
      <w:r>
        <w:rPr>
          <w:spacing w:val="-2"/>
        </w:rPr>
        <w:t> </w:t>
      </w:r>
      <w:r>
        <w:rPr/>
        <w:t>Link</w:t>
      </w:r>
      <w:r>
        <w:rPr>
          <w:spacing w:val="-4"/>
        </w:rPr>
        <w:t> </w:t>
      </w:r>
      <w:r>
        <w:rPr/>
        <w:t>[BL: K5] (10 marks)</w:t>
      </w:r>
    </w:p>
    <w:p>
      <w:pPr>
        <w:spacing w:line="276" w:lineRule="auto" w:before="124"/>
        <w:ind w:left="384" w:right="19" w:firstLine="0"/>
        <w:jc w:val="both"/>
        <w:rPr>
          <w:i/>
          <w:sz w:val="24"/>
        </w:rPr>
      </w:pPr>
      <w:r>
        <w:rPr>
          <w:i/>
          <w:sz w:val="24"/>
        </w:rPr>
        <mc:AlternateContent>
          <mc:Choice Requires="wps">
            <w:drawing>
              <wp:anchor distT="0" distB="0" distL="0" distR="0" allowOverlap="1" layoutInCell="1" locked="0" behindDoc="0" simplePos="0" relativeHeight="15728640">
                <wp:simplePos x="0" y="0"/>
                <wp:positionH relativeFrom="page">
                  <wp:posOffset>1003617</wp:posOffset>
                </wp:positionH>
                <wp:positionV relativeFrom="paragraph">
                  <wp:posOffset>77949</wp:posOffset>
                </wp:positionV>
                <wp:extent cx="19050" cy="10833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9050" cy="1083310"/>
                        </a:xfrm>
                        <a:custGeom>
                          <a:avLst/>
                          <a:gdLst/>
                          <a:ahLst/>
                          <a:cxnLst/>
                          <a:rect l="l" t="t" r="r" b="b"/>
                          <a:pathLst>
                            <a:path w="19050" h="1083310">
                              <a:moveTo>
                                <a:pt x="19050" y="200456"/>
                              </a:moveTo>
                              <a:lnTo>
                                <a:pt x="0" y="200456"/>
                              </a:lnTo>
                              <a:lnTo>
                                <a:pt x="0" y="403656"/>
                              </a:lnTo>
                              <a:lnTo>
                                <a:pt x="0" y="603681"/>
                              </a:lnTo>
                              <a:lnTo>
                                <a:pt x="0" y="806881"/>
                              </a:lnTo>
                              <a:lnTo>
                                <a:pt x="0" y="1083106"/>
                              </a:lnTo>
                              <a:lnTo>
                                <a:pt x="19050" y="1083106"/>
                              </a:lnTo>
                              <a:lnTo>
                                <a:pt x="19050" y="806881"/>
                              </a:lnTo>
                              <a:lnTo>
                                <a:pt x="19050" y="603681"/>
                              </a:lnTo>
                              <a:lnTo>
                                <a:pt x="19050" y="403656"/>
                              </a:lnTo>
                              <a:lnTo>
                                <a:pt x="19050" y="200456"/>
                              </a:lnTo>
                              <a:close/>
                            </a:path>
                            <a:path w="19050" h="1083310">
                              <a:moveTo>
                                <a:pt x="19050" y="0"/>
                              </a:moveTo>
                              <a:lnTo>
                                <a:pt x="0" y="0"/>
                              </a:lnTo>
                              <a:lnTo>
                                <a:pt x="0" y="200329"/>
                              </a:lnTo>
                              <a:lnTo>
                                <a:pt x="19050" y="200329"/>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6.137767pt;width:1.5pt;height:85.3pt;mso-position-horizontal-relative:page;mso-position-vertical-relative:paragraph;z-index:15728640" id="docshape1" coordorigin="1581,123" coordsize="30,1706" path="m1611,438l1581,438,1581,758,1581,1073,1581,1393,1581,1828,1611,1828,1611,1393,1611,1073,1611,758,1611,438xm1611,123l1581,123,1581,438,1611,438,1611,123xe" filled="true" fillcolor="#808080" stroked="false">
                <v:path arrowok="t"/>
                <v:fill type="solid"/>
                <w10:wrap type="none"/>
              </v:shape>
            </w:pict>
          </mc:Fallback>
        </mc:AlternateContent>
      </w:r>
      <w:r>
        <w:rPr>
          <w:i/>
          <w:sz w:val="24"/>
        </w:rPr>
        <w:t>A 980 nm LED is driven at 25 mA. Its internal quantum efficiency is 0.65 and its external extraction efficiency is 4%. The active region has a bandgap energy of 1.27 eV. An edge-emitting laser at the same wavelength can couple 3 mW into the fiber and has a spectral width</w:t>
      </w:r>
      <w:r>
        <w:rPr>
          <w:i/>
          <w:spacing w:val="-9"/>
          <w:sz w:val="24"/>
        </w:rPr>
        <w:t> </w:t>
      </w:r>
      <w:r>
        <w:rPr>
          <w:i/>
          <w:sz w:val="24"/>
        </w:rPr>
        <w:t>of</w:t>
      </w:r>
      <w:r>
        <w:rPr>
          <w:i/>
          <w:spacing w:val="-10"/>
          <w:sz w:val="24"/>
        </w:rPr>
        <w:t> </w:t>
      </w:r>
      <w:r>
        <w:rPr>
          <w:i/>
          <w:sz w:val="24"/>
        </w:rPr>
        <w:t>2</w:t>
      </w:r>
      <w:r>
        <w:rPr>
          <w:i/>
          <w:spacing w:val="-9"/>
          <w:sz w:val="24"/>
        </w:rPr>
        <w:t> </w:t>
      </w:r>
      <w:r>
        <w:rPr>
          <w:i/>
          <w:sz w:val="24"/>
        </w:rPr>
        <w:t>nm,</w:t>
      </w:r>
      <w:r>
        <w:rPr>
          <w:i/>
          <w:spacing w:val="-9"/>
          <w:sz w:val="24"/>
        </w:rPr>
        <w:t> </w:t>
      </w:r>
      <w:r>
        <w:rPr>
          <w:i/>
          <w:sz w:val="24"/>
        </w:rPr>
        <w:t>while</w:t>
      </w:r>
      <w:r>
        <w:rPr>
          <w:i/>
          <w:spacing w:val="-10"/>
          <w:sz w:val="24"/>
        </w:rPr>
        <w:t> </w:t>
      </w:r>
      <w:r>
        <w:rPr>
          <w:i/>
          <w:sz w:val="24"/>
        </w:rPr>
        <w:t>the</w:t>
      </w:r>
      <w:r>
        <w:rPr>
          <w:i/>
          <w:spacing w:val="-10"/>
          <w:sz w:val="24"/>
        </w:rPr>
        <w:t> </w:t>
      </w:r>
      <w:r>
        <w:rPr>
          <w:i/>
          <w:sz w:val="24"/>
        </w:rPr>
        <w:t>LED</w:t>
      </w:r>
      <w:r>
        <w:rPr>
          <w:i/>
          <w:spacing w:val="-7"/>
          <w:sz w:val="24"/>
        </w:rPr>
        <w:t> </w:t>
      </w:r>
      <w:r>
        <w:rPr>
          <w:i/>
          <w:sz w:val="24"/>
        </w:rPr>
        <w:t>has</w:t>
      </w:r>
      <w:r>
        <w:rPr>
          <w:i/>
          <w:spacing w:val="-7"/>
          <w:sz w:val="24"/>
        </w:rPr>
        <w:t> </w:t>
      </w:r>
      <w:r>
        <w:rPr>
          <w:i/>
          <w:sz w:val="24"/>
        </w:rPr>
        <w:t>a</w:t>
      </w:r>
      <w:r>
        <w:rPr>
          <w:i/>
          <w:spacing w:val="-13"/>
          <w:sz w:val="24"/>
        </w:rPr>
        <w:t> </w:t>
      </w:r>
      <w:r>
        <w:rPr>
          <w:i/>
          <w:sz w:val="24"/>
        </w:rPr>
        <w:t>spectral</w:t>
      </w:r>
      <w:r>
        <w:rPr>
          <w:i/>
          <w:spacing w:val="-10"/>
          <w:sz w:val="24"/>
        </w:rPr>
        <w:t> </w:t>
      </w:r>
      <w:r>
        <w:rPr>
          <w:i/>
          <w:sz w:val="24"/>
        </w:rPr>
        <w:t>width</w:t>
      </w:r>
      <w:r>
        <w:rPr>
          <w:i/>
          <w:spacing w:val="-9"/>
          <w:sz w:val="24"/>
        </w:rPr>
        <w:t> </w:t>
      </w:r>
      <w:r>
        <w:rPr>
          <w:i/>
          <w:sz w:val="24"/>
        </w:rPr>
        <w:t>of</w:t>
      </w:r>
      <w:r>
        <w:rPr>
          <w:i/>
          <w:spacing w:val="-10"/>
          <w:sz w:val="24"/>
        </w:rPr>
        <w:t> </w:t>
      </w:r>
      <w:r>
        <w:rPr>
          <w:i/>
          <w:sz w:val="24"/>
        </w:rPr>
        <w:t>about</w:t>
      </w:r>
      <w:r>
        <w:rPr>
          <w:i/>
          <w:spacing w:val="-10"/>
          <w:sz w:val="24"/>
        </w:rPr>
        <w:t> </w:t>
      </w:r>
      <w:r>
        <w:rPr>
          <w:i/>
          <w:sz w:val="24"/>
        </w:rPr>
        <w:t>35</w:t>
      </w:r>
      <w:r>
        <w:rPr>
          <w:i/>
          <w:spacing w:val="-9"/>
          <w:sz w:val="24"/>
        </w:rPr>
        <w:t> </w:t>
      </w:r>
      <w:r>
        <w:rPr>
          <w:i/>
          <w:sz w:val="24"/>
        </w:rPr>
        <w:t>nm.</w:t>
      </w:r>
      <w:r>
        <w:rPr>
          <w:i/>
          <w:spacing w:val="-9"/>
          <w:sz w:val="24"/>
        </w:rPr>
        <w:t> </w:t>
      </w:r>
      <w:r>
        <w:rPr>
          <w:i/>
          <w:sz w:val="24"/>
        </w:rPr>
        <w:t>A</w:t>
      </w:r>
      <w:r>
        <w:rPr>
          <w:i/>
          <w:spacing w:val="-10"/>
          <w:sz w:val="24"/>
        </w:rPr>
        <w:t> </w:t>
      </w:r>
      <w:r>
        <w:rPr>
          <w:i/>
          <w:sz w:val="24"/>
        </w:rPr>
        <w:t>proposal</w:t>
      </w:r>
      <w:r>
        <w:rPr>
          <w:i/>
          <w:spacing w:val="-10"/>
          <w:sz w:val="24"/>
        </w:rPr>
        <w:t> </w:t>
      </w:r>
      <w:r>
        <w:rPr>
          <w:i/>
          <w:sz w:val="24"/>
        </w:rPr>
        <w:t>recommends using the LED for a 1 Gb/s, 2 km monitoring link to reduce cost.</w:t>
      </w:r>
    </w:p>
    <w:p>
      <w:pPr>
        <w:pStyle w:val="BodyText"/>
        <w:spacing w:line="276" w:lineRule="auto" w:before="119"/>
        <w:ind w:right="22"/>
      </w:pPr>
      <w:r>
        <w:rPr>
          <w:b/>
        </w:rPr>
        <w:t>Summary.</w:t>
      </w:r>
      <w:r>
        <w:rPr>
          <w:b/>
          <w:spacing w:val="-7"/>
        </w:rPr>
        <w:t> </w:t>
      </w:r>
      <w:r>
        <w:rPr/>
        <w:t>The</w:t>
      </w:r>
      <w:r>
        <w:rPr>
          <w:spacing w:val="-9"/>
        </w:rPr>
        <w:t> </w:t>
      </w:r>
      <w:r>
        <w:rPr/>
        <w:t>bandgap</w:t>
      </w:r>
      <w:r>
        <w:rPr>
          <w:spacing w:val="-3"/>
        </w:rPr>
        <w:t> </w:t>
      </w:r>
      <w:r>
        <w:rPr/>
        <w:t>is</w:t>
      </w:r>
      <w:r>
        <w:rPr>
          <w:spacing w:val="-6"/>
        </w:rPr>
        <w:t> </w:t>
      </w:r>
      <w:r>
        <w:rPr/>
        <w:t>suitable</w:t>
      </w:r>
      <w:r>
        <w:rPr>
          <w:spacing w:val="-9"/>
        </w:rPr>
        <w:t> </w:t>
      </w:r>
      <w:r>
        <w:rPr/>
        <w:t>for</w:t>
      </w:r>
      <w:r>
        <w:rPr>
          <w:spacing w:val="-3"/>
        </w:rPr>
        <w:t> </w:t>
      </w:r>
      <w:r>
        <w:rPr/>
        <w:t>980</w:t>
      </w:r>
      <w:r>
        <w:rPr>
          <w:spacing w:val="-8"/>
        </w:rPr>
        <w:t> </w:t>
      </w:r>
      <w:r>
        <w:rPr/>
        <w:t>nm,</w:t>
      </w:r>
      <w:r>
        <w:rPr>
          <w:spacing w:val="-8"/>
        </w:rPr>
        <w:t> </w:t>
      </w:r>
      <w:r>
        <w:rPr/>
        <w:t>but</w:t>
      </w:r>
      <w:r>
        <w:rPr>
          <w:spacing w:val="-9"/>
        </w:rPr>
        <w:t> </w:t>
      </w:r>
      <w:r>
        <w:rPr/>
        <w:t>the</w:t>
      </w:r>
      <w:r>
        <w:rPr>
          <w:spacing w:val="-9"/>
        </w:rPr>
        <w:t> </w:t>
      </w:r>
      <w:r>
        <w:rPr/>
        <w:t>LED</w:t>
      </w:r>
      <w:r>
        <w:rPr>
          <w:spacing w:val="-6"/>
        </w:rPr>
        <w:t> </w:t>
      </w:r>
      <w:r>
        <w:rPr/>
        <w:t>delivers</w:t>
      </w:r>
      <w:r>
        <w:rPr>
          <w:spacing w:val="-6"/>
        </w:rPr>
        <w:t> </w:t>
      </w:r>
      <w:r>
        <w:rPr/>
        <w:t>only</w:t>
      </w:r>
      <w:r>
        <w:rPr>
          <w:spacing w:val="-8"/>
        </w:rPr>
        <w:t> </w:t>
      </w:r>
      <w:r>
        <w:rPr/>
        <w:t>0.82</w:t>
      </w:r>
      <w:r>
        <w:rPr>
          <w:spacing w:val="-8"/>
        </w:rPr>
        <w:t> </w:t>
      </w:r>
      <w:r>
        <w:rPr/>
        <w:t>mW</w:t>
      </w:r>
      <w:r>
        <w:rPr>
          <w:spacing w:val="-9"/>
        </w:rPr>
        <w:t> </w:t>
      </w:r>
      <w:r>
        <w:rPr/>
        <w:t>and</w:t>
      </w:r>
      <w:r>
        <w:rPr>
          <w:spacing w:val="-2"/>
        </w:rPr>
        <w:t> </w:t>
      </w:r>
      <w:r>
        <w:rPr/>
        <w:t>is</w:t>
      </w:r>
      <w:r>
        <w:rPr>
          <w:spacing w:val="-6"/>
        </w:rPr>
        <w:t> </w:t>
      </w:r>
      <w:r>
        <w:rPr/>
        <w:t>too slow and too broad in spectrum for 1 Gb/s over 2 km, so the edge-emitting laser is the right </w:t>
      </w:r>
      <w:r>
        <w:rPr>
          <w:spacing w:val="-2"/>
        </w:rPr>
        <w:t>source.</w:t>
      </w:r>
    </w:p>
    <w:p>
      <w:pPr>
        <w:pStyle w:val="Heading3"/>
        <w:numPr>
          <w:ilvl w:val="0"/>
          <w:numId w:val="1"/>
        </w:numPr>
        <w:tabs>
          <w:tab w:pos="362" w:val="left" w:leader="none"/>
        </w:tabs>
        <w:spacing w:line="240" w:lineRule="auto" w:before="202" w:after="0"/>
        <w:ind w:left="362" w:right="0" w:hanging="339"/>
        <w:jc w:val="both"/>
      </w:pPr>
      <w:bookmarkStart w:name="(a) Bandgap and photon energy" w:id="4"/>
      <w:bookmarkEnd w:id="4"/>
      <w:r>
        <w:rPr>
          <w:b w:val="0"/>
        </w:rPr>
      </w:r>
      <w:r>
        <w:rPr/>
        <w:t>Bandgap</w:t>
      </w:r>
      <w:r>
        <w:rPr>
          <w:spacing w:val="-2"/>
        </w:rPr>
        <w:t> </w:t>
      </w:r>
      <w:r>
        <w:rPr/>
        <w:t>and</w:t>
      </w:r>
      <w:r>
        <w:rPr>
          <w:spacing w:val="-2"/>
        </w:rPr>
        <w:t> </w:t>
      </w:r>
      <w:r>
        <w:rPr/>
        <w:t>photon</w:t>
      </w:r>
      <w:r>
        <w:rPr>
          <w:spacing w:val="-1"/>
        </w:rPr>
        <w:t> </w:t>
      </w:r>
      <w:r>
        <w:rPr>
          <w:spacing w:val="-2"/>
        </w:rPr>
        <w:t>energy</w:t>
      </w:r>
    </w:p>
    <w:p>
      <w:pPr>
        <w:spacing w:line="273" w:lineRule="auto" w:before="80"/>
        <w:ind w:left="384" w:right="20" w:firstLine="0"/>
        <w:jc w:val="both"/>
        <w:rPr>
          <w:i/>
          <w:sz w:val="24"/>
        </w:rPr>
      </w:pPr>
      <w:r>
        <w:rPr>
          <w:i/>
          <w:sz w:val="24"/>
        </w:rPr>
        <mc:AlternateContent>
          <mc:Choice Requires="wps">
            <w:drawing>
              <wp:anchor distT="0" distB="0" distL="0" distR="0" allowOverlap="1" layoutInCell="1" locked="0" behindDoc="0" simplePos="0" relativeHeight="15729152">
                <wp:simplePos x="0" y="0"/>
                <wp:positionH relativeFrom="page">
                  <wp:posOffset>1003617</wp:posOffset>
                </wp:positionH>
                <wp:positionV relativeFrom="paragraph">
                  <wp:posOffset>50021</wp:posOffset>
                </wp:positionV>
                <wp:extent cx="19050" cy="480059"/>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9050" cy="480059"/>
                        </a:xfrm>
                        <a:custGeom>
                          <a:avLst/>
                          <a:gdLst/>
                          <a:ahLst/>
                          <a:cxnLst/>
                          <a:rect l="l" t="t" r="r" b="b"/>
                          <a:pathLst>
                            <a:path w="19050" h="480059">
                              <a:moveTo>
                                <a:pt x="19050" y="0"/>
                              </a:moveTo>
                              <a:lnTo>
                                <a:pt x="0" y="0"/>
                              </a:lnTo>
                              <a:lnTo>
                                <a:pt x="0" y="200342"/>
                              </a:lnTo>
                              <a:lnTo>
                                <a:pt x="0" y="479742"/>
                              </a:lnTo>
                              <a:lnTo>
                                <a:pt x="19050" y="479742"/>
                              </a:lnTo>
                              <a:lnTo>
                                <a:pt x="19050" y="200342"/>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38727pt;width:1.5pt;height:37.8pt;mso-position-horizontal-relative:page;mso-position-vertical-relative:paragraph;z-index:15729152" id="docshape2" coordorigin="1581,79" coordsize="30,756" path="m1611,79l1581,79,1581,394,1581,834,1611,834,1611,394,1611,79xe" filled="true" fillcolor="#808080" stroked="false">
                <v:path arrowok="t"/>
                <v:fill type="solid"/>
                <w10:wrap type="none"/>
              </v:shape>
            </w:pict>
          </mc:Fallback>
        </mc:AlternateContent>
      </w:r>
      <w:r>
        <w:rPr>
          <w:i/>
          <w:sz w:val="24"/>
        </w:rPr>
        <w:t>Evaluate whether the stated active-region bandgap is suitable for 980 nm emission by calculating the photon energy and comparing it with the bandgap. (2)</w:t>
      </w:r>
    </w:p>
    <w:p>
      <w:pPr>
        <w:spacing w:line="290" w:lineRule="auto" w:before="126"/>
        <w:ind w:left="3150" w:right="2184" w:hanging="971"/>
        <w:jc w:val="both"/>
        <w:rPr>
          <w:i/>
          <w:sz w:val="24"/>
        </w:rPr>
      </w:pPr>
      <w:r>
        <w:rPr>
          <w:i/>
          <w:sz w:val="24"/>
        </w:rPr>
        <w:t>Eph</w:t>
      </w:r>
      <w:r>
        <w:rPr>
          <w:i/>
          <w:spacing w:val="-4"/>
          <w:sz w:val="24"/>
        </w:rPr>
        <w:t> </w:t>
      </w:r>
      <w:r>
        <w:rPr>
          <w:i/>
          <w:sz w:val="24"/>
        </w:rPr>
        <w:t>=</w:t>
      </w:r>
      <w:r>
        <w:rPr>
          <w:i/>
          <w:spacing w:val="-6"/>
          <w:sz w:val="24"/>
        </w:rPr>
        <w:t> </w:t>
      </w:r>
      <w:r>
        <w:rPr>
          <w:i/>
          <w:sz w:val="24"/>
        </w:rPr>
        <w:t>hc/λ =</w:t>
      </w:r>
      <w:r>
        <w:rPr>
          <w:i/>
          <w:spacing w:val="-6"/>
          <w:sz w:val="24"/>
        </w:rPr>
        <w:t> </w:t>
      </w:r>
      <w:r>
        <w:rPr>
          <w:i/>
          <w:sz w:val="24"/>
        </w:rPr>
        <w:t>1239.8</w:t>
      </w:r>
      <w:r>
        <w:rPr>
          <w:i/>
          <w:spacing w:val="-4"/>
          <w:sz w:val="24"/>
        </w:rPr>
        <w:t> </w:t>
      </w:r>
      <w:r>
        <w:rPr>
          <w:i/>
          <w:sz w:val="24"/>
        </w:rPr>
        <w:t>eV·nm</w:t>
      </w:r>
      <w:r>
        <w:rPr>
          <w:i/>
          <w:spacing w:val="-3"/>
          <w:sz w:val="24"/>
        </w:rPr>
        <w:t> </w:t>
      </w:r>
      <w:r>
        <w:rPr>
          <w:i/>
          <w:sz w:val="24"/>
        </w:rPr>
        <w:t>/</w:t>
      </w:r>
      <w:r>
        <w:rPr>
          <w:i/>
          <w:spacing w:val="-6"/>
          <w:sz w:val="24"/>
        </w:rPr>
        <w:t> </w:t>
      </w:r>
      <w:r>
        <w:rPr>
          <w:i/>
          <w:sz w:val="24"/>
        </w:rPr>
        <w:t>980</w:t>
      </w:r>
      <w:r>
        <w:rPr>
          <w:i/>
          <w:spacing w:val="-4"/>
          <w:sz w:val="24"/>
        </w:rPr>
        <w:t> </w:t>
      </w:r>
      <w:r>
        <w:rPr>
          <w:i/>
          <w:sz w:val="24"/>
        </w:rPr>
        <w:t>nm</w:t>
      </w:r>
      <w:r>
        <w:rPr>
          <w:i/>
          <w:spacing w:val="-3"/>
          <w:sz w:val="24"/>
        </w:rPr>
        <w:t> </w:t>
      </w:r>
      <w:r>
        <w:rPr>
          <w:i/>
          <w:sz w:val="24"/>
        </w:rPr>
        <w:t>=</w:t>
      </w:r>
      <w:r>
        <w:rPr>
          <w:i/>
          <w:spacing w:val="-6"/>
          <w:sz w:val="24"/>
        </w:rPr>
        <w:t> </w:t>
      </w:r>
      <w:r>
        <w:rPr>
          <w:i/>
          <w:sz w:val="24"/>
        </w:rPr>
        <w:t>1.265 eV λg = 1239.8 / 1.27 = 976 nm</w:t>
      </w:r>
    </w:p>
    <w:p>
      <w:pPr>
        <w:pStyle w:val="BodyText"/>
        <w:spacing w:line="276" w:lineRule="auto" w:before="2"/>
        <w:ind w:right="28"/>
      </w:pPr>
      <w:r>
        <w:rPr/>
        <w:t>The photon energy (1.265 eV) is only 5 meV below the bandgap (1.27 eV), well inside the thermal</w:t>
      </w:r>
      <w:r>
        <w:rPr>
          <w:spacing w:val="-9"/>
        </w:rPr>
        <w:t> </w:t>
      </w:r>
      <w:r>
        <w:rPr/>
        <w:t>spread</w:t>
      </w:r>
      <w:r>
        <w:rPr>
          <w:spacing w:val="-8"/>
        </w:rPr>
        <w:t> </w:t>
      </w:r>
      <w:r>
        <w:rPr/>
        <w:t>of</w:t>
      </w:r>
      <w:r>
        <w:rPr>
          <w:spacing w:val="-7"/>
        </w:rPr>
        <w:t> </w:t>
      </w:r>
      <w:r>
        <w:rPr/>
        <w:t>about</w:t>
      </w:r>
      <w:r>
        <w:rPr>
          <w:spacing w:val="-9"/>
        </w:rPr>
        <w:t> </w:t>
      </w:r>
      <w:r>
        <w:rPr/>
        <w:t>kT</w:t>
      </w:r>
      <w:r>
        <w:rPr>
          <w:spacing w:val="-9"/>
        </w:rPr>
        <w:t> </w:t>
      </w:r>
      <w:r>
        <w:rPr/>
        <w:t>=</w:t>
      </w:r>
      <w:r>
        <w:rPr>
          <w:spacing w:val="-8"/>
        </w:rPr>
        <w:t> </w:t>
      </w:r>
      <w:r>
        <w:rPr/>
        <w:t>26</w:t>
      </w:r>
      <w:r>
        <w:rPr>
          <w:spacing w:val="-8"/>
        </w:rPr>
        <w:t> </w:t>
      </w:r>
      <w:r>
        <w:rPr/>
        <w:t>meV</w:t>
      </w:r>
      <w:r>
        <w:rPr>
          <w:spacing w:val="-6"/>
        </w:rPr>
        <w:t> </w:t>
      </w:r>
      <w:r>
        <w:rPr/>
        <w:t>at</w:t>
      </w:r>
      <w:r>
        <w:rPr>
          <w:spacing w:val="-9"/>
        </w:rPr>
        <w:t> </w:t>
      </w:r>
      <w:r>
        <w:rPr/>
        <w:t>room</w:t>
      </w:r>
      <w:r>
        <w:rPr>
          <w:spacing w:val="-9"/>
        </w:rPr>
        <w:t> </w:t>
      </w:r>
      <w:r>
        <w:rPr/>
        <w:t>temperature.</w:t>
      </w:r>
      <w:r>
        <w:rPr>
          <w:spacing w:val="-8"/>
        </w:rPr>
        <w:t> </w:t>
      </w:r>
      <w:r>
        <w:rPr/>
        <w:t>The</w:t>
      </w:r>
      <w:r>
        <w:rPr>
          <w:spacing w:val="-9"/>
        </w:rPr>
        <w:t> </w:t>
      </w:r>
      <w:r>
        <w:rPr/>
        <w:t>gap</w:t>
      </w:r>
      <w:r>
        <w:rPr>
          <w:spacing w:val="-8"/>
        </w:rPr>
        <w:t> </w:t>
      </w:r>
      <w:r>
        <w:rPr/>
        <w:t>corresponds</w:t>
      </w:r>
      <w:r>
        <w:rPr>
          <w:spacing w:val="-6"/>
        </w:rPr>
        <w:t> </w:t>
      </w:r>
      <w:r>
        <w:rPr/>
        <w:t>to</w:t>
      </w:r>
      <w:r>
        <w:rPr>
          <w:spacing w:val="-8"/>
        </w:rPr>
        <w:t> </w:t>
      </w:r>
      <w:r>
        <w:rPr/>
        <w:t>976</w:t>
      </w:r>
      <w:r>
        <w:rPr>
          <w:spacing w:val="-8"/>
        </w:rPr>
        <w:t> </w:t>
      </w:r>
      <w:r>
        <w:rPr/>
        <w:t>nm,</w:t>
      </w:r>
      <w:r>
        <w:rPr>
          <w:spacing w:val="-8"/>
        </w:rPr>
        <w:t> </w:t>
      </w:r>
      <w:r>
        <w:rPr/>
        <w:t>so it is suitable for 980 nm emission.</w:t>
      </w:r>
    </w:p>
    <w:p>
      <w:pPr>
        <w:pStyle w:val="Heading3"/>
        <w:numPr>
          <w:ilvl w:val="0"/>
          <w:numId w:val="1"/>
        </w:numPr>
        <w:tabs>
          <w:tab w:pos="376" w:val="left" w:leader="none"/>
        </w:tabs>
        <w:spacing w:line="240" w:lineRule="auto" w:before="203" w:after="0"/>
        <w:ind w:left="376" w:right="0" w:hanging="353"/>
        <w:jc w:val="both"/>
      </w:pPr>
      <w:bookmarkStart w:name="(b) Internal and external optical power" w:id="5"/>
      <w:bookmarkEnd w:id="5"/>
      <w:r>
        <w:rPr>
          <w:b w:val="0"/>
        </w:rPr>
      </w:r>
      <w:r>
        <w:rPr/>
        <w:t>Internal</w:t>
      </w:r>
      <w:r>
        <w:rPr>
          <w:spacing w:val="-5"/>
        </w:rPr>
        <w:t> </w:t>
      </w:r>
      <w:r>
        <w:rPr/>
        <w:t>and</w:t>
      </w:r>
      <w:r>
        <w:rPr>
          <w:spacing w:val="-2"/>
        </w:rPr>
        <w:t> </w:t>
      </w:r>
      <w:r>
        <w:rPr/>
        <w:t>external</w:t>
      </w:r>
      <w:r>
        <w:rPr>
          <w:spacing w:val="-4"/>
        </w:rPr>
        <w:t> </w:t>
      </w:r>
      <w:r>
        <w:rPr/>
        <w:t>optical</w:t>
      </w:r>
      <w:r>
        <w:rPr>
          <w:spacing w:val="-4"/>
        </w:rPr>
        <w:t> power</w:t>
      </w:r>
    </w:p>
    <w:p>
      <w:pPr>
        <w:spacing w:line="273" w:lineRule="auto" w:before="79"/>
        <w:ind w:left="384" w:right="30" w:firstLine="0"/>
        <w:jc w:val="both"/>
        <w:rPr>
          <w:i/>
          <w:sz w:val="24"/>
        </w:rPr>
      </w:pPr>
      <w:r>
        <w:rPr>
          <w:i/>
          <w:sz w:val="24"/>
        </w:rPr>
        <mc:AlternateContent>
          <mc:Choice Requires="wps">
            <w:drawing>
              <wp:anchor distT="0" distB="0" distL="0" distR="0" allowOverlap="1" layoutInCell="1" locked="0" behindDoc="0" simplePos="0" relativeHeight="15729664">
                <wp:simplePos x="0" y="0"/>
                <wp:positionH relativeFrom="page">
                  <wp:posOffset>1003617</wp:posOffset>
                </wp:positionH>
                <wp:positionV relativeFrom="paragraph">
                  <wp:posOffset>49967</wp:posOffset>
                </wp:positionV>
                <wp:extent cx="19050" cy="4794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9050" cy="479425"/>
                        </a:xfrm>
                        <a:custGeom>
                          <a:avLst/>
                          <a:gdLst/>
                          <a:ahLst/>
                          <a:cxnLst/>
                          <a:rect l="l" t="t" r="r" b="b"/>
                          <a:pathLst>
                            <a:path w="19050" h="479425">
                              <a:moveTo>
                                <a:pt x="19050" y="0"/>
                              </a:moveTo>
                              <a:lnTo>
                                <a:pt x="0" y="0"/>
                              </a:lnTo>
                              <a:lnTo>
                                <a:pt x="0" y="200025"/>
                              </a:lnTo>
                              <a:lnTo>
                                <a:pt x="0" y="479425"/>
                              </a:lnTo>
                              <a:lnTo>
                                <a:pt x="19050" y="479425"/>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34457pt;width:1.5pt;height:37.75pt;mso-position-horizontal-relative:page;mso-position-vertical-relative:paragraph;z-index:15729664" id="docshape3" coordorigin="1581,79" coordsize="30,755" path="m1611,79l1581,79,1581,394,1581,834,1611,834,1611,394,1611,79xe" filled="true" fillcolor="#808080" stroked="false">
                <v:path arrowok="t"/>
                <v:fill type="solid"/>
                <w10:wrap type="none"/>
              </v:shape>
            </w:pict>
          </mc:Fallback>
        </mc:AlternateContent>
      </w:r>
      <w:r>
        <w:rPr>
          <w:i/>
          <w:sz w:val="24"/>
        </w:rPr>
        <w:t>Calculate the LED's internally generated optical power and external output power, then judge the effect of the extraction efficiency on usable power. (3)</w:t>
      </w:r>
    </w:p>
    <w:p>
      <w:pPr>
        <w:spacing w:before="127"/>
        <w:ind w:left="8" w:right="6" w:firstLine="0"/>
        <w:jc w:val="center"/>
        <w:rPr>
          <w:i/>
          <w:sz w:val="24"/>
        </w:rPr>
      </w:pPr>
      <w:r>
        <w:rPr>
          <w:i/>
          <w:sz w:val="24"/>
        </w:rPr>
        <w:t>Pint</w:t>
      </w:r>
      <w:r>
        <w:rPr>
          <w:i/>
          <w:spacing w:val="-4"/>
          <w:sz w:val="24"/>
        </w:rPr>
        <w:t> </w:t>
      </w:r>
      <w:r>
        <w:rPr>
          <w:i/>
          <w:sz w:val="24"/>
        </w:rPr>
        <w:t>=</w:t>
      </w:r>
      <w:r>
        <w:rPr>
          <w:i/>
          <w:spacing w:val="-2"/>
          <w:sz w:val="24"/>
        </w:rPr>
        <w:t> </w:t>
      </w:r>
      <w:r>
        <w:rPr>
          <w:i/>
          <w:sz w:val="24"/>
        </w:rPr>
        <w:t>ηint</w:t>
      </w:r>
      <w:r>
        <w:rPr>
          <w:i/>
          <w:spacing w:val="-2"/>
          <w:sz w:val="24"/>
        </w:rPr>
        <w:t> </w:t>
      </w:r>
      <w:r>
        <w:rPr>
          <w:i/>
          <w:sz w:val="24"/>
        </w:rPr>
        <w:t>(I/q) hν</w:t>
      </w:r>
      <w:r>
        <w:rPr>
          <w:i/>
          <w:spacing w:val="3"/>
          <w:sz w:val="24"/>
        </w:rPr>
        <w:t> </w:t>
      </w:r>
      <w:r>
        <w:rPr>
          <w:i/>
          <w:sz w:val="24"/>
        </w:rPr>
        <w:t>=</w:t>
      </w:r>
      <w:r>
        <w:rPr>
          <w:i/>
          <w:spacing w:val="-2"/>
          <w:sz w:val="24"/>
        </w:rPr>
        <w:t> </w:t>
      </w:r>
      <w:r>
        <w:rPr>
          <w:i/>
          <w:sz w:val="24"/>
        </w:rPr>
        <w:t>0.65 ×</w:t>
      </w:r>
      <w:r>
        <w:rPr>
          <w:i/>
          <w:spacing w:val="-2"/>
          <w:sz w:val="24"/>
        </w:rPr>
        <w:t> </w:t>
      </w:r>
      <w:r>
        <w:rPr>
          <w:i/>
          <w:sz w:val="24"/>
        </w:rPr>
        <w:t>0.025</w:t>
      </w:r>
      <w:r>
        <w:rPr>
          <w:i/>
          <w:spacing w:val="4"/>
          <w:sz w:val="24"/>
        </w:rPr>
        <w:t> </w:t>
      </w:r>
      <w:r>
        <w:rPr>
          <w:i/>
          <w:sz w:val="24"/>
        </w:rPr>
        <w:t>A</w:t>
      </w:r>
      <w:r>
        <w:rPr>
          <w:i/>
          <w:spacing w:val="-2"/>
          <w:sz w:val="24"/>
        </w:rPr>
        <w:t> </w:t>
      </w:r>
      <w:r>
        <w:rPr>
          <w:i/>
          <w:sz w:val="24"/>
        </w:rPr>
        <w:t>×</w:t>
      </w:r>
      <w:r>
        <w:rPr>
          <w:i/>
          <w:spacing w:val="-2"/>
          <w:sz w:val="24"/>
        </w:rPr>
        <w:t> </w:t>
      </w:r>
      <w:r>
        <w:rPr>
          <w:i/>
          <w:sz w:val="24"/>
        </w:rPr>
        <w:t>1.265 V</w:t>
      </w:r>
      <w:r>
        <w:rPr>
          <w:i/>
          <w:spacing w:val="3"/>
          <w:sz w:val="24"/>
        </w:rPr>
        <w:t> </w:t>
      </w:r>
      <w:r>
        <w:rPr>
          <w:i/>
          <w:sz w:val="24"/>
        </w:rPr>
        <w:t>=</w:t>
      </w:r>
      <w:r>
        <w:rPr>
          <w:i/>
          <w:spacing w:val="-2"/>
          <w:sz w:val="24"/>
        </w:rPr>
        <w:t> </w:t>
      </w:r>
      <w:r>
        <w:rPr>
          <w:i/>
          <w:sz w:val="24"/>
        </w:rPr>
        <w:t>20.6</w:t>
      </w:r>
      <w:r>
        <w:rPr>
          <w:i/>
          <w:spacing w:val="1"/>
          <w:sz w:val="24"/>
        </w:rPr>
        <w:t> </w:t>
      </w:r>
      <w:r>
        <w:rPr>
          <w:i/>
          <w:spacing w:val="-5"/>
          <w:sz w:val="24"/>
        </w:rPr>
        <w:t>mW</w:t>
      </w:r>
    </w:p>
    <w:p>
      <w:pPr>
        <w:spacing w:before="59"/>
        <w:ind w:left="7" w:right="6" w:firstLine="0"/>
        <w:jc w:val="center"/>
        <w:rPr>
          <w:i/>
          <w:sz w:val="24"/>
        </w:rPr>
      </w:pPr>
      <w:r>
        <w:rPr>
          <w:i/>
          <w:sz w:val="24"/>
        </w:rPr>
        <w:t>Pext</w:t>
      </w:r>
      <w:r>
        <w:rPr>
          <w:i/>
          <w:spacing w:val="1"/>
          <w:sz w:val="24"/>
        </w:rPr>
        <w:t> </w:t>
      </w:r>
      <w:r>
        <w:rPr>
          <w:i/>
          <w:sz w:val="24"/>
        </w:rPr>
        <w:t>=</w:t>
      </w:r>
      <w:r>
        <w:rPr>
          <w:i/>
          <w:spacing w:val="-3"/>
          <w:sz w:val="24"/>
        </w:rPr>
        <w:t> </w:t>
      </w:r>
      <w:r>
        <w:rPr>
          <w:i/>
          <w:sz w:val="24"/>
        </w:rPr>
        <w:t>ηext</w:t>
      </w:r>
      <w:r>
        <w:rPr>
          <w:i/>
          <w:spacing w:val="1"/>
          <w:sz w:val="24"/>
        </w:rPr>
        <w:t> </w:t>
      </w:r>
      <w:r>
        <w:rPr>
          <w:i/>
          <w:sz w:val="24"/>
        </w:rPr>
        <w:t>Pint</w:t>
      </w:r>
      <w:r>
        <w:rPr>
          <w:i/>
          <w:spacing w:val="2"/>
          <w:sz w:val="24"/>
        </w:rPr>
        <w:t> </w:t>
      </w:r>
      <w:r>
        <w:rPr>
          <w:i/>
          <w:sz w:val="24"/>
        </w:rPr>
        <w:t>=</w:t>
      </w:r>
      <w:r>
        <w:rPr>
          <w:i/>
          <w:spacing w:val="-4"/>
          <w:sz w:val="24"/>
        </w:rPr>
        <w:t> </w:t>
      </w:r>
      <w:r>
        <w:rPr>
          <w:i/>
          <w:sz w:val="24"/>
        </w:rPr>
        <w:t>0.04</w:t>
      </w:r>
      <w:r>
        <w:rPr>
          <w:i/>
          <w:spacing w:val="-1"/>
          <w:sz w:val="24"/>
        </w:rPr>
        <w:t> </w:t>
      </w:r>
      <w:r>
        <w:rPr>
          <w:i/>
          <w:sz w:val="24"/>
        </w:rPr>
        <w:t>×</w:t>
      </w:r>
      <w:r>
        <w:rPr>
          <w:i/>
          <w:spacing w:val="-3"/>
          <w:sz w:val="24"/>
        </w:rPr>
        <w:t> </w:t>
      </w:r>
      <w:r>
        <w:rPr>
          <w:i/>
          <w:sz w:val="24"/>
        </w:rPr>
        <w:t>20.6</w:t>
      </w:r>
      <w:r>
        <w:rPr>
          <w:i/>
          <w:spacing w:val="2"/>
          <w:sz w:val="24"/>
        </w:rPr>
        <w:t> </w:t>
      </w:r>
      <w:r>
        <w:rPr>
          <w:i/>
          <w:sz w:val="24"/>
        </w:rPr>
        <w:t>=</w:t>
      </w:r>
      <w:r>
        <w:rPr>
          <w:i/>
          <w:spacing w:val="-3"/>
          <w:sz w:val="24"/>
        </w:rPr>
        <w:t> </w:t>
      </w:r>
      <w:r>
        <w:rPr>
          <w:i/>
          <w:sz w:val="24"/>
        </w:rPr>
        <w:t>0.82</w:t>
      </w:r>
      <w:r>
        <w:rPr>
          <w:i/>
          <w:spacing w:val="-1"/>
          <w:sz w:val="24"/>
        </w:rPr>
        <w:t> </w:t>
      </w:r>
      <w:r>
        <w:rPr>
          <w:i/>
          <w:spacing w:val="-5"/>
          <w:sz w:val="24"/>
        </w:rPr>
        <w:t>mW</w:t>
      </w:r>
    </w:p>
    <w:p>
      <w:pPr>
        <w:pStyle w:val="BodyText"/>
        <w:spacing w:line="276" w:lineRule="auto" w:before="59"/>
        <w:ind w:right="24"/>
      </w:pPr>
      <w:r>
        <w:rPr/>
        <w:t>Only</w:t>
      </w:r>
      <w:r>
        <w:rPr>
          <w:spacing w:val="-8"/>
        </w:rPr>
        <w:t> </w:t>
      </w:r>
      <w:r>
        <w:rPr/>
        <w:t>4%</w:t>
      </w:r>
      <w:r>
        <w:rPr>
          <w:spacing w:val="-8"/>
        </w:rPr>
        <w:t> </w:t>
      </w:r>
      <w:r>
        <w:rPr/>
        <w:t>of</w:t>
      </w:r>
      <w:r>
        <w:rPr>
          <w:spacing w:val="-7"/>
        </w:rPr>
        <w:t> </w:t>
      </w:r>
      <w:r>
        <w:rPr/>
        <w:t>the</w:t>
      </w:r>
      <w:r>
        <w:rPr>
          <w:spacing w:val="-9"/>
        </w:rPr>
        <w:t> </w:t>
      </w:r>
      <w:r>
        <w:rPr/>
        <w:t>generated</w:t>
      </w:r>
      <w:r>
        <w:rPr>
          <w:spacing w:val="-3"/>
        </w:rPr>
        <w:t> </w:t>
      </w:r>
      <w:r>
        <w:rPr/>
        <w:t>light</w:t>
      </w:r>
      <w:r>
        <w:rPr>
          <w:spacing w:val="-9"/>
        </w:rPr>
        <w:t> </w:t>
      </w:r>
      <w:r>
        <w:rPr/>
        <w:t>escapes.</w:t>
      </w:r>
      <w:r>
        <w:rPr>
          <w:spacing w:val="-8"/>
        </w:rPr>
        <w:t> </w:t>
      </w:r>
      <w:r>
        <w:rPr/>
        <w:t>The</w:t>
      </w:r>
      <w:r>
        <w:rPr>
          <w:spacing w:val="-9"/>
        </w:rPr>
        <w:t> </w:t>
      </w:r>
      <w:r>
        <w:rPr/>
        <w:t>rest</w:t>
      </w:r>
      <w:r>
        <w:rPr>
          <w:spacing w:val="-4"/>
        </w:rPr>
        <w:t> </w:t>
      </w:r>
      <w:r>
        <w:rPr/>
        <w:t>is</w:t>
      </w:r>
      <w:r>
        <w:rPr>
          <w:spacing w:val="-6"/>
        </w:rPr>
        <w:t> </w:t>
      </w:r>
      <w:r>
        <w:rPr/>
        <w:t>lost</w:t>
      </w:r>
      <w:r>
        <w:rPr>
          <w:spacing w:val="-9"/>
        </w:rPr>
        <w:t> </w:t>
      </w:r>
      <w:r>
        <w:rPr/>
        <w:t>mainly</w:t>
      </w:r>
      <w:r>
        <w:rPr>
          <w:spacing w:val="-2"/>
        </w:rPr>
        <w:t> </w:t>
      </w:r>
      <w:r>
        <w:rPr/>
        <w:t>to</w:t>
      </w:r>
      <w:r>
        <w:rPr>
          <w:spacing w:val="-8"/>
        </w:rPr>
        <w:t> </w:t>
      </w:r>
      <w:r>
        <w:rPr/>
        <w:t>total</w:t>
      </w:r>
      <w:r>
        <w:rPr>
          <w:spacing w:val="-4"/>
        </w:rPr>
        <w:t> </w:t>
      </w:r>
      <w:r>
        <w:rPr/>
        <w:t>internal</w:t>
      </w:r>
      <w:r>
        <w:rPr>
          <w:spacing w:val="-9"/>
        </w:rPr>
        <w:t> </w:t>
      </w:r>
      <w:r>
        <w:rPr/>
        <w:t>reflection</w:t>
      </w:r>
      <w:r>
        <w:rPr>
          <w:spacing w:val="-8"/>
        </w:rPr>
        <w:t> </w:t>
      </w:r>
      <w:r>
        <w:rPr/>
        <w:t>at</w:t>
      </w:r>
      <w:r>
        <w:rPr>
          <w:spacing w:val="-9"/>
        </w:rPr>
        <w:t> </w:t>
      </w:r>
      <w:r>
        <w:rPr/>
        <w:t>the semiconductor</w:t>
      </w:r>
      <w:r>
        <w:rPr>
          <w:spacing w:val="-8"/>
        </w:rPr>
        <w:t> </w:t>
      </w:r>
      <w:r>
        <w:rPr/>
        <w:t>surface</w:t>
      </w:r>
      <w:r>
        <w:rPr>
          <w:spacing w:val="-10"/>
        </w:rPr>
        <w:t> </w:t>
      </w:r>
      <w:r>
        <w:rPr/>
        <w:t>and</w:t>
      </w:r>
      <w:r>
        <w:rPr>
          <w:spacing w:val="-9"/>
        </w:rPr>
        <w:t> </w:t>
      </w:r>
      <w:r>
        <w:rPr/>
        <w:t>is</w:t>
      </w:r>
      <w:r>
        <w:rPr>
          <w:spacing w:val="-7"/>
        </w:rPr>
        <w:t> </w:t>
      </w:r>
      <w:r>
        <w:rPr/>
        <w:t>turned</w:t>
      </w:r>
      <w:r>
        <w:rPr>
          <w:spacing w:val="-9"/>
        </w:rPr>
        <w:t> </w:t>
      </w:r>
      <w:r>
        <w:rPr/>
        <w:t>into</w:t>
      </w:r>
      <w:r>
        <w:rPr>
          <w:spacing w:val="-9"/>
        </w:rPr>
        <w:t> </w:t>
      </w:r>
      <w:r>
        <w:rPr/>
        <w:t>heat.</w:t>
      </w:r>
      <w:r>
        <w:rPr>
          <w:spacing w:val="-9"/>
        </w:rPr>
        <w:t> </w:t>
      </w:r>
      <w:r>
        <w:rPr/>
        <w:t>The</w:t>
      </w:r>
      <w:r>
        <w:rPr>
          <w:spacing w:val="-10"/>
        </w:rPr>
        <w:t> </w:t>
      </w:r>
      <w:r>
        <w:rPr/>
        <w:t>0.82</w:t>
      </w:r>
      <w:r>
        <w:rPr>
          <w:spacing w:val="-9"/>
        </w:rPr>
        <w:t> </w:t>
      </w:r>
      <w:r>
        <w:rPr/>
        <w:t>mW</w:t>
      </w:r>
      <w:r>
        <w:rPr>
          <w:spacing w:val="-10"/>
        </w:rPr>
        <w:t> </w:t>
      </w:r>
      <w:r>
        <w:rPr/>
        <w:t>is</w:t>
      </w:r>
      <w:r>
        <w:rPr>
          <w:spacing w:val="-7"/>
        </w:rPr>
        <w:t> </w:t>
      </w:r>
      <w:r>
        <w:rPr/>
        <w:t>emitted</w:t>
      </w:r>
      <w:r>
        <w:rPr>
          <w:spacing w:val="-9"/>
        </w:rPr>
        <w:t> </w:t>
      </w:r>
      <w:r>
        <w:rPr/>
        <w:t>into</w:t>
      </w:r>
      <w:r>
        <w:rPr>
          <w:spacing w:val="-9"/>
        </w:rPr>
        <w:t> </w:t>
      </w:r>
      <w:r>
        <w:rPr/>
        <w:t>a</w:t>
      </w:r>
      <w:r>
        <w:rPr>
          <w:spacing w:val="-10"/>
        </w:rPr>
        <w:t> </w:t>
      </w:r>
      <w:r>
        <w:rPr/>
        <w:t>wide</w:t>
      </w:r>
      <w:r>
        <w:rPr>
          <w:spacing w:val="-5"/>
        </w:rPr>
        <w:t> </w:t>
      </w:r>
      <w:r>
        <w:rPr/>
        <w:t>cone,</w:t>
      </w:r>
      <w:r>
        <w:rPr>
          <w:spacing w:val="-9"/>
        </w:rPr>
        <w:t> </w:t>
      </w:r>
      <w:r>
        <w:rPr/>
        <w:t>so</w:t>
      </w:r>
      <w:r>
        <w:rPr>
          <w:spacing w:val="-9"/>
        </w:rPr>
        <w:t> </w:t>
      </w:r>
      <w:r>
        <w:rPr/>
        <w:t>the power actually coupled into a fibre is far lower still. Judgement: extraction efficiency is the main limit on usable LED power.</w:t>
      </w:r>
    </w:p>
    <w:p>
      <w:pPr>
        <w:pStyle w:val="Heading3"/>
        <w:numPr>
          <w:ilvl w:val="0"/>
          <w:numId w:val="1"/>
        </w:numPr>
        <w:tabs>
          <w:tab w:pos="347" w:val="left" w:leader="none"/>
        </w:tabs>
        <w:spacing w:line="240" w:lineRule="auto" w:before="201" w:after="0"/>
        <w:ind w:left="347" w:right="0" w:hanging="324"/>
        <w:jc w:val="both"/>
      </w:pPr>
      <w:bookmarkStart w:name="(c) LED versus edge-emitting laser" w:id="6"/>
      <w:bookmarkEnd w:id="6"/>
      <w:r>
        <w:rPr>
          <w:b w:val="0"/>
        </w:rPr>
      </w:r>
      <w:r>
        <w:rPr/>
        <w:t>LED</w:t>
      </w:r>
      <w:r>
        <w:rPr>
          <w:spacing w:val="-3"/>
        </w:rPr>
        <w:t> </w:t>
      </w:r>
      <w:r>
        <w:rPr/>
        <w:t>versus</w:t>
      </w:r>
      <w:r>
        <w:rPr>
          <w:spacing w:val="-2"/>
        </w:rPr>
        <w:t> </w:t>
      </w:r>
      <w:r>
        <w:rPr/>
        <w:t>edge-emitting</w:t>
      </w:r>
      <w:r>
        <w:rPr>
          <w:spacing w:val="-3"/>
        </w:rPr>
        <w:t> </w:t>
      </w:r>
      <w:r>
        <w:rPr>
          <w:spacing w:val="-4"/>
        </w:rPr>
        <w:t>laser</w:t>
      </w:r>
    </w:p>
    <w:p>
      <w:pPr>
        <w:spacing w:line="276" w:lineRule="auto" w:before="79"/>
        <w:ind w:left="384" w:right="26" w:firstLine="0"/>
        <w:jc w:val="both"/>
        <w:rPr>
          <w:i/>
          <w:sz w:val="24"/>
        </w:rPr>
      </w:pPr>
      <w:r>
        <w:rPr>
          <w:i/>
          <w:sz w:val="24"/>
        </w:rPr>
        <mc:AlternateContent>
          <mc:Choice Requires="wps">
            <w:drawing>
              <wp:anchor distT="0" distB="0" distL="0" distR="0" allowOverlap="1" layoutInCell="1" locked="0" behindDoc="0" simplePos="0" relativeHeight="15730176">
                <wp:simplePos x="0" y="0"/>
                <wp:positionH relativeFrom="page">
                  <wp:posOffset>1003617</wp:posOffset>
                </wp:positionH>
                <wp:positionV relativeFrom="paragraph">
                  <wp:posOffset>49555</wp:posOffset>
                </wp:positionV>
                <wp:extent cx="19050" cy="68326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9050" cy="683260"/>
                        </a:xfrm>
                        <a:custGeom>
                          <a:avLst/>
                          <a:gdLst/>
                          <a:ahLst/>
                          <a:cxnLst/>
                          <a:rect l="l" t="t" r="r" b="b"/>
                          <a:pathLst>
                            <a:path w="19050" h="683260">
                              <a:moveTo>
                                <a:pt x="19050" y="403288"/>
                              </a:moveTo>
                              <a:lnTo>
                                <a:pt x="0" y="403288"/>
                              </a:lnTo>
                              <a:lnTo>
                                <a:pt x="0" y="683006"/>
                              </a:lnTo>
                              <a:lnTo>
                                <a:pt x="19050" y="683006"/>
                              </a:lnTo>
                              <a:lnTo>
                                <a:pt x="19050" y="403288"/>
                              </a:lnTo>
                              <a:close/>
                            </a:path>
                            <a:path w="19050" h="683260">
                              <a:moveTo>
                                <a:pt x="19050" y="0"/>
                              </a:moveTo>
                              <a:lnTo>
                                <a:pt x="0" y="0"/>
                              </a:lnTo>
                              <a:lnTo>
                                <a:pt x="0" y="203200"/>
                              </a:lnTo>
                              <a:lnTo>
                                <a:pt x="0" y="403225"/>
                              </a:lnTo>
                              <a:lnTo>
                                <a:pt x="19050" y="403225"/>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02043pt;width:1.5pt;height:53.8pt;mso-position-horizontal-relative:page;mso-position-vertical-relative:paragraph;z-index:15730176" id="docshape4" coordorigin="1581,78" coordsize="30,1076" path="m1611,713l1581,713,1581,1154,1611,1154,1611,713xm1611,78l1581,78,1581,398,1581,713,1611,713,1611,398,1611,78xe" filled="true" fillcolor="#808080" stroked="false">
                <v:path arrowok="t"/>
                <v:fill type="solid"/>
                <w10:wrap type="none"/>
              </v:shape>
            </w:pict>
          </mc:Fallback>
        </mc:AlternateContent>
      </w:r>
      <w:r>
        <w:rPr>
          <w:i/>
          <w:sz w:val="24"/>
        </w:rPr>
        <w:t>Compare the LED and edge-emitting laser in spectral width, coupled power, modulation capability and fiber coupling, relating the differences to spontaneous and stimulated emission. (3)</w:t>
      </w:r>
    </w:p>
    <w:p>
      <w:pPr>
        <w:spacing w:after="0" w:line="276" w:lineRule="auto"/>
        <w:jc w:val="both"/>
        <w:rPr>
          <w:i/>
          <w:sz w:val="24"/>
        </w:rPr>
        <w:sectPr>
          <w:type w:val="continuous"/>
          <w:pgSz w:w="11910" w:h="16840"/>
          <w:pgMar w:top="1380" w:bottom="280"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1"/>
        <w:gridCol w:w="3401"/>
        <w:gridCol w:w="3621"/>
      </w:tblGrid>
      <w:tr>
        <w:trPr>
          <w:trHeight w:val="395" w:hRule="atLeast"/>
        </w:trPr>
        <w:tc>
          <w:tcPr>
            <w:tcW w:w="2001" w:type="dxa"/>
            <w:shd w:val="clear" w:color="auto" w:fill="E7E6E6"/>
          </w:tcPr>
          <w:p>
            <w:pPr>
              <w:pStyle w:val="TableParagraph"/>
              <w:rPr>
                <w:b/>
                <w:sz w:val="24"/>
              </w:rPr>
            </w:pPr>
            <w:r>
              <w:rPr>
                <w:b/>
                <w:spacing w:val="-2"/>
                <w:sz w:val="24"/>
              </w:rPr>
              <w:t>Parameter</w:t>
            </w:r>
          </w:p>
        </w:tc>
        <w:tc>
          <w:tcPr>
            <w:tcW w:w="3401" w:type="dxa"/>
            <w:shd w:val="clear" w:color="auto" w:fill="E7E6E6"/>
          </w:tcPr>
          <w:p>
            <w:pPr>
              <w:pStyle w:val="TableParagraph"/>
              <w:rPr>
                <w:b/>
                <w:sz w:val="24"/>
              </w:rPr>
            </w:pPr>
            <w:r>
              <w:rPr>
                <w:b/>
                <w:spacing w:val="-5"/>
                <w:sz w:val="24"/>
              </w:rPr>
              <w:t>LED</w:t>
            </w:r>
          </w:p>
        </w:tc>
        <w:tc>
          <w:tcPr>
            <w:tcW w:w="3621" w:type="dxa"/>
            <w:shd w:val="clear" w:color="auto" w:fill="E7E6E6"/>
          </w:tcPr>
          <w:p>
            <w:pPr>
              <w:pStyle w:val="TableParagraph"/>
              <w:rPr>
                <w:b/>
                <w:sz w:val="24"/>
              </w:rPr>
            </w:pPr>
            <w:r>
              <w:rPr>
                <w:b/>
                <w:sz w:val="24"/>
              </w:rPr>
              <w:t>Edge-emitting</w:t>
            </w:r>
            <w:r>
              <w:rPr>
                <w:b/>
                <w:spacing w:val="-9"/>
                <w:sz w:val="24"/>
              </w:rPr>
              <w:t> </w:t>
            </w:r>
            <w:r>
              <w:rPr>
                <w:b/>
                <w:spacing w:val="-4"/>
                <w:sz w:val="24"/>
              </w:rPr>
              <w:t>laser</w:t>
            </w:r>
          </w:p>
        </w:tc>
      </w:tr>
      <w:tr>
        <w:trPr>
          <w:trHeight w:val="395" w:hRule="atLeast"/>
        </w:trPr>
        <w:tc>
          <w:tcPr>
            <w:tcW w:w="2001" w:type="dxa"/>
          </w:tcPr>
          <w:p>
            <w:pPr>
              <w:pStyle w:val="TableParagraph"/>
              <w:rPr>
                <w:sz w:val="24"/>
              </w:rPr>
            </w:pPr>
            <w:r>
              <w:rPr>
                <w:sz w:val="24"/>
              </w:rPr>
              <w:t>Emission</w:t>
            </w:r>
            <w:r>
              <w:rPr>
                <w:spacing w:val="-6"/>
                <w:sz w:val="24"/>
              </w:rPr>
              <w:t> </w:t>
            </w:r>
            <w:r>
              <w:rPr>
                <w:spacing w:val="-2"/>
                <w:sz w:val="24"/>
              </w:rPr>
              <w:t>process</w:t>
            </w:r>
          </w:p>
        </w:tc>
        <w:tc>
          <w:tcPr>
            <w:tcW w:w="3401" w:type="dxa"/>
          </w:tcPr>
          <w:p>
            <w:pPr>
              <w:pStyle w:val="TableParagraph"/>
              <w:rPr>
                <w:sz w:val="24"/>
              </w:rPr>
            </w:pPr>
            <w:r>
              <w:rPr>
                <w:sz w:val="24"/>
              </w:rPr>
              <w:t>Spontaneous,</w:t>
            </w:r>
            <w:r>
              <w:rPr>
                <w:spacing w:val="-5"/>
                <w:sz w:val="24"/>
              </w:rPr>
              <w:t> </w:t>
            </w:r>
            <w:r>
              <w:rPr>
                <w:sz w:val="24"/>
              </w:rPr>
              <w:t>random</w:t>
            </w:r>
            <w:r>
              <w:rPr>
                <w:spacing w:val="-5"/>
                <w:sz w:val="24"/>
              </w:rPr>
              <w:t> </w:t>
            </w:r>
            <w:r>
              <w:rPr>
                <w:spacing w:val="-2"/>
                <w:sz w:val="24"/>
              </w:rPr>
              <w:t>phase</w:t>
            </w:r>
          </w:p>
        </w:tc>
        <w:tc>
          <w:tcPr>
            <w:tcW w:w="3621" w:type="dxa"/>
          </w:tcPr>
          <w:p>
            <w:pPr>
              <w:pStyle w:val="TableParagraph"/>
              <w:rPr>
                <w:sz w:val="24"/>
              </w:rPr>
            </w:pPr>
            <w:r>
              <w:rPr>
                <w:sz w:val="24"/>
              </w:rPr>
              <w:t>Stimulated,</w:t>
            </w:r>
            <w:r>
              <w:rPr>
                <w:spacing w:val="-8"/>
                <w:sz w:val="24"/>
              </w:rPr>
              <w:t> </w:t>
            </w:r>
            <w:r>
              <w:rPr>
                <w:spacing w:val="-2"/>
                <w:sz w:val="24"/>
              </w:rPr>
              <w:t>coherent</w:t>
            </w:r>
          </w:p>
        </w:tc>
      </w:tr>
      <w:tr>
        <w:trPr>
          <w:trHeight w:val="400" w:hRule="atLeast"/>
        </w:trPr>
        <w:tc>
          <w:tcPr>
            <w:tcW w:w="2001" w:type="dxa"/>
          </w:tcPr>
          <w:p>
            <w:pPr>
              <w:pStyle w:val="TableParagraph"/>
              <w:rPr>
                <w:sz w:val="24"/>
              </w:rPr>
            </w:pPr>
            <w:r>
              <w:rPr>
                <w:sz w:val="24"/>
              </w:rPr>
              <w:t>Spectral</w:t>
            </w:r>
            <w:r>
              <w:rPr>
                <w:spacing w:val="-9"/>
                <w:sz w:val="24"/>
              </w:rPr>
              <w:t> </w:t>
            </w:r>
            <w:r>
              <w:rPr>
                <w:spacing w:val="-2"/>
                <w:sz w:val="24"/>
              </w:rPr>
              <w:t>width</w:t>
            </w:r>
          </w:p>
        </w:tc>
        <w:tc>
          <w:tcPr>
            <w:tcW w:w="3401" w:type="dxa"/>
          </w:tcPr>
          <w:p>
            <w:pPr>
              <w:pStyle w:val="TableParagraph"/>
              <w:rPr>
                <w:sz w:val="24"/>
              </w:rPr>
            </w:pPr>
            <w:r>
              <w:rPr>
                <w:sz w:val="24"/>
              </w:rPr>
              <w:t>About</w:t>
            </w:r>
            <w:r>
              <w:rPr>
                <w:spacing w:val="-2"/>
                <w:sz w:val="24"/>
              </w:rPr>
              <w:t> </w:t>
            </w:r>
            <w:r>
              <w:rPr>
                <w:sz w:val="24"/>
              </w:rPr>
              <w:t>35</w:t>
            </w:r>
            <w:r>
              <w:rPr>
                <w:spacing w:val="1"/>
                <w:sz w:val="24"/>
              </w:rPr>
              <w:t> </w:t>
            </w:r>
            <w:r>
              <w:rPr>
                <w:spacing w:val="-5"/>
                <w:sz w:val="24"/>
              </w:rPr>
              <w:t>nm</w:t>
            </w:r>
          </w:p>
        </w:tc>
        <w:tc>
          <w:tcPr>
            <w:tcW w:w="3621" w:type="dxa"/>
          </w:tcPr>
          <w:p>
            <w:pPr>
              <w:pStyle w:val="TableParagraph"/>
              <w:rPr>
                <w:sz w:val="24"/>
              </w:rPr>
            </w:pPr>
            <w:r>
              <w:rPr>
                <w:sz w:val="24"/>
              </w:rPr>
              <w:t>About</w:t>
            </w:r>
            <w:r>
              <w:rPr>
                <w:spacing w:val="-3"/>
                <w:sz w:val="24"/>
              </w:rPr>
              <w:t> </w:t>
            </w:r>
            <w:r>
              <w:rPr>
                <w:sz w:val="24"/>
              </w:rPr>
              <w:t>2 nm</w:t>
            </w:r>
            <w:r>
              <w:rPr>
                <w:spacing w:val="-3"/>
                <w:sz w:val="24"/>
              </w:rPr>
              <w:t> </w:t>
            </w:r>
            <w:r>
              <w:rPr>
                <w:sz w:val="24"/>
              </w:rPr>
              <w:t>(17.5 times</w:t>
            </w:r>
            <w:r>
              <w:rPr>
                <w:spacing w:val="1"/>
                <w:sz w:val="24"/>
              </w:rPr>
              <w:t> </w:t>
            </w:r>
            <w:r>
              <w:rPr>
                <w:spacing w:val="-2"/>
                <w:sz w:val="24"/>
              </w:rPr>
              <w:t>narrower)</w:t>
            </w:r>
          </w:p>
        </w:tc>
      </w:tr>
      <w:tr>
        <w:trPr>
          <w:trHeight w:val="670" w:hRule="atLeast"/>
        </w:trPr>
        <w:tc>
          <w:tcPr>
            <w:tcW w:w="2001" w:type="dxa"/>
          </w:tcPr>
          <w:p>
            <w:pPr>
              <w:pStyle w:val="TableParagraph"/>
              <w:rPr>
                <w:sz w:val="24"/>
              </w:rPr>
            </w:pPr>
            <w:r>
              <w:rPr>
                <w:sz w:val="24"/>
              </w:rPr>
              <w:t>Optical</w:t>
            </w:r>
            <w:r>
              <w:rPr>
                <w:spacing w:val="-9"/>
                <w:sz w:val="24"/>
              </w:rPr>
              <w:t> </w:t>
            </w:r>
            <w:r>
              <w:rPr>
                <w:spacing w:val="-2"/>
                <w:sz w:val="24"/>
              </w:rPr>
              <w:t>power</w:t>
            </w:r>
          </w:p>
        </w:tc>
        <w:tc>
          <w:tcPr>
            <w:tcW w:w="3401" w:type="dxa"/>
          </w:tcPr>
          <w:p>
            <w:pPr>
              <w:pStyle w:val="TableParagraph"/>
              <w:rPr>
                <w:sz w:val="24"/>
              </w:rPr>
            </w:pPr>
            <w:r>
              <w:rPr>
                <w:sz w:val="24"/>
              </w:rPr>
              <w:t>0.82</w:t>
            </w:r>
            <w:r>
              <w:rPr>
                <w:spacing w:val="-11"/>
                <w:sz w:val="24"/>
              </w:rPr>
              <w:t> </w:t>
            </w:r>
            <w:r>
              <w:rPr>
                <w:sz w:val="24"/>
              </w:rPr>
              <w:t>mW</w:t>
            </w:r>
            <w:r>
              <w:rPr>
                <w:spacing w:val="-13"/>
                <w:sz w:val="24"/>
              </w:rPr>
              <w:t> </w:t>
            </w:r>
            <w:r>
              <w:rPr>
                <w:sz w:val="24"/>
              </w:rPr>
              <w:t>emitted,</w:t>
            </w:r>
            <w:r>
              <w:rPr>
                <w:spacing w:val="-11"/>
                <w:sz w:val="24"/>
              </w:rPr>
              <w:t> </w:t>
            </w:r>
            <w:r>
              <w:rPr>
                <w:sz w:val="24"/>
              </w:rPr>
              <w:t>much</w:t>
            </w:r>
            <w:r>
              <w:rPr>
                <w:spacing w:val="-8"/>
                <w:sz w:val="24"/>
              </w:rPr>
              <w:t> </w:t>
            </w:r>
            <w:r>
              <w:rPr>
                <w:sz w:val="24"/>
              </w:rPr>
              <w:t>les</w:t>
            </w:r>
            <w:r>
              <w:rPr>
                <w:sz w:val="24"/>
              </w:rPr>
              <w:t>s </w:t>
            </w:r>
            <w:r>
              <w:rPr>
                <w:spacing w:val="-2"/>
                <w:sz w:val="24"/>
              </w:rPr>
              <w:t>coupled</w:t>
            </w:r>
          </w:p>
        </w:tc>
        <w:tc>
          <w:tcPr>
            <w:tcW w:w="3621" w:type="dxa"/>
          </w:tcPr>
          <w:p>
            <w:pPr>
              <w:pStyle w:val="TableParagraph"/>
              <w:rPr>
                <w:sz w:val="24"/>
              </w:rPr>
            </w:pPr>
            <w:r>
              <w:rPr>
                <w:sz w:val="24"/>
              </w:rPr>
              <w:t>3</w:t>
            </w:r>
            <w:r>
              <w:rPr>
                <w:spacing w:val="-2"/>
                <w:sz w:val="24"/>
              </w:rPr>
              <w:t> </w:t>
            </w:r>
            <w:r>
              <w:rPr>
                <w:sz w:val="24"/>
              </w:rPr>
              <w:t>mW</w:t>
            </w:r>
            <w:r>
              <w:rPr>
                <w:spacing w:val="-4"/>
                <w:sz w:val="24"/>
              </w:rPr>
              <w:t> </w:t>
            </w:r>
            <w:r>
              <w:rPr>
                <w:sz w:val="24"/>
              </w:rPr>
              <w:t>coupled</w:t>
            </w:r>
            <w:r>
              <w:rPr>
                <w:spacing w:val="-2"/>
                <w:sz w:val="24"/>
              </w:rPr>
              <w:t> </w:t>
            </w:r>
            <w:r>
              <w:rPr>
                <w:sz w:val="24"/>
              </w:rPr>
              <w:t>into</w:t>
            </w:r>
            <w:r>
              <w:rPr>
                <w:spacing w:val="-1"/>
                <w:sz w:val="24"/>
              </w:rPr>
              <w:t> </w:t>
            </w:r>
            <w:r>
              <w:rPr>
                <w:spacing w:val="-2"/>
                <w:sz w:val="24"/>
              </w:rPr>
              <w:t>fibre</w:t>
            </w:r>
          </w:p>
        </w:tc>
      </w:tr>
      <w:tr>
        <w:trPr>
          <w:trHeight w:val="670" w:hRule="atLeast"/>
        </w:trPr>
        <w:tc>
          <w:tcPr>
            <w:tcW w:w="2001" w:type="dxa"/>
          </w:tcPr>
          <w:p>
            <w:pPr>
              <w:pStyle w:val="TableParagraph"/>
              <w:ind w:right="771"/>
              <w:rPr>
                <w:sz w:val="24"/>
              </w:rPr>
            </w:pPr>
            <w:r>
              <w:rPr>
                <w:spacing w:val="-2"/>
                <w:sz w:val="24"/>
              </w:rPr>
              <w:t>Modulation capability</w:t>
            </w:r>
          </w:p>
        </w:tc>
        <w:tc>
          <w:tcPr>
            <w:tcW w:w="3401" w:type="dxa"/>
          </w:tcPr>
          <w:p>
            <w:pPr>
              <w:pStyle w:val="TableParagraph"/>
              <w:rPr>
                <w:sz w:val="24"/>
              </w:rPr>
            </w:pPr>
            <w:r>
              <w:rPr>
                <w:sz w:val="24"/>
              </w:rPr>
              <w:t>Limited</w:t>
            </w:r>
            <w:r>
              <w:rPr>
                <w:spacing w:val="-13"/>
                <w:sz w:val="24"/>
              </w:rPr>
              <w:t> </w:t>
            </w:r>
            <w:r>
              <w:rPr>
                <w:sz w:val="24"/>
              </w:rPr>
              <w:t>by</w:t>
            </w:r>
            <w:r>
              <w:rPr>
                <w:spacing w:val="-13"/>
                <w:sz w:val="24"/>
              </w:rPr>
              <w:t> </w:t>
            </w:r>
            <w:r>
              <w:rPr>
                <w:sz w:val="24"/>
              </w:rPr>
              <w:t>carrier</w:t>
            </w:r>
            <w:r>
              <w:rPr>
                <w:spacing w:val="-10"/>
                <w:sz w:val="24"/>
              </w:rPr>
              <w:t> </w:t>
            </w:r>
            <w:r>
              <w:rPr>
                <w:sz w:val="24"/>
              </w:rPr>
              <w:t>lifetime,</w:t>
            </w:r>
            <w:r>
              <w:rPr>
                <w:spacing w:val="-10"/>
                <w:sz w:val="24"/>
              </w:rPr>
              <w:t> </w:t>
            </w:r>
            <w:r>
              <w:rPr>
                <w:sz w:val="24"/>
              </w:rPr>
              <w:t>low </w:t>
            </w:r>
            <w:r>
              <w:rPr>
                <w:spacing w:val="-4"/>
                <w:sz w:val="24"/>
              </w:rPr>
              <w:t>rate</w:t>
            </w:r>
          </w:p>
        </w:tc>
        <w:tc>
          <w:tcPr>
            <w:tcW w:w="3621" w:type="dxa"/>
          </w:tcPr>
          <w:p>
            <w:pPr>
              <w:pStyle w:val="TableParagraph"/>
              <w:rPr>
                <w:sz w:val="24"/>
              </w:rPr>
            </w:pPr>
            <w:r>
              <w:rPr>
                <w:sz w:val="24"/>
              </w:rPr>
              <w:t>High</w:t>
            </w:r>
            <w:r>
              <w:rPr>
                <w:spacing w:val="-1"/>
                <w:sz w:val="24"/>
              </w:rPr>
              <w:t> </w:t>
            </w:r>
            <w:r>
              <w:rPr>
                <w:sz w:val="24"/>
              </w:rPr>
              <w:t>speed,</w:t>
            </w:r>
            <w:r>
              <w:rPr>
                <w:spacing w:val="-1"/>
                <w:sz w:val="24"/>
              </w:rPr>
              <w:t> </w:t>
            </w:r>
            <w:r>
              <w:rPr>
                <w:sz w:val="24"/>
              </w:rPr>
              <w:t>to</w:t>
            </w:r>
            <w:r>
              <w:rPr>
                <w:spacing w:val="-1"/>
                <w:sz w:val="24"/>
              </w:rPr>
              <w:t> </w:t>
            </w:r>
            <w:r>
              <w:rPr>
                <w:sz w:val="24"/>
              </w:rPr>
              <w:t>multi-</w:t>
            </w:r>
            <w:r>
              <w:rPr>
                <w:spacing w:val="-5"/>
                <w:sz w:val="24"/>
              </w:rPr>
              <w:t>GHz</w:t>
            </w:r>
          </w:p>
        </w:tc>
      </w:tr>
      <w:tr>
        <w:trPr>
          <w:trHeight w:val="400" w:hRule="atLeast"/>
        </w:trPr>
        <w:tc>
          <w:tcPr>
            <w:tcW w:w="2001" w:type="dxa"/>
          </w:tcPr>
          <w:p>
            <w:pPr>
              <w:pStyle w:val="TableParagraph"/>
              <w:rPr>
                <w:sz w:val="24"/>
              </w:rPr>
            </w:pPr>
            <w:r>
              <w:rPr>
                <w:sz w:val="24"/>
              </w:rPr>
              <w:t>Fibre</w:t>
            </w:r>
            <w:r>
              <w:rPr>
                <w:spacing w:val="-5"/>
                <w:sz w:val="24"/>
              </w:rPr>
              <w:t> </w:t>
            </w:r>
            <w:r>
              <w:rPr>
                <w:spacing w:val="-2"/>
                <w:sz w:val="24"/>
              </w:rPr>
              <w:t>coupling</w:t>
            </w:r>
          </w:p>
        </w:tc>
        <w:tc>
          <w:tcPr>
            <w:tcW w:w="3401" w:type="dxa"/>
          </w:tcPr>
          <w:p>
            <w:pPr>
              <w:pStyle w:val="TableParagraph"/>
              <w:rPr>
                <w:sz w:val="24"/>
              </w:rPr>
            </w:pPr>
            <w:r>
              <w:rPr>
                <w:sz w:val="24"/>
              </w:rPr>
              <w:t>Wide,</w:t>
            </w:r>
            <w:r>
              <w:rPr>
                <w:spacing w:val="-5"/>
                <w:sz w:val="24"/>
              </w:rPr>
              <w:t> </w:t>
            </w:r>
            <w:r>
              <w:rPr>
                <w:sz w:val="24"/>
              </w:rPr>
              <w:t>diffuse</w:t>
            </w:r>
            <w:r>
              <w:rPr>
                <w:spacing w:val="-5"/>
                <w:sz w:val="24"/>
              </w:rPr>
              <w:t> </w:t>
            </w:r>
            <w:r>
              <w:rPr>
                <w:sz w:val="24"/>
              </w:rPr>
              <w:t>beam,</w:t>
            </w:r>
            <w:r>
              <w:rPr>
                <w:spacing w:val="-4"/>
                <w:sz w:val="24"/>
              </w:rPr>
              <w:t> poor</w:t>
            </w:r>
          </w:p>
        </w:tc>
        <w:tc>
          <w:tcPr>
            <w:tcW w:w="3621" w:type="dxa"/>
          </w:tcPr>
          <w:p>
            <w:pPr>
              <w:pStyle w:val="TableParagraph"/>
              <w:rPr>
                <w:sz w:val="24"/>
              </w:rPr>
            </w:pPr>
            <w:r>
              <w:rPr>
                <w:sz w:val="24"/>
              </w:rPr>
              <w:t>Narrow</w:t>
            </w:r>
            <w:r>
              <w:rPr>
                <w:spacing w:val="-4"/>
                <w:sz w:val="24"/>
              </w:rPr>
              <w:t> </w:t>
            </w:r>
            <w:r>
              <w:rPr>
                <w:sz w:val="24"/>
              </w:rPr>
              <w:t>directional</w:t>
            </w:r>
            <w:r>
              <w:rPr>
                <w:spacing w:val="-6"/>
                <w:sz w:val="24"/>
              </w:rPr>
              <w:t> </w:t>
            </w:r>
            <w:r>
              <w:rPr>
                <w:sz w:val="24"/>
              </w:rPr>
              <w:t>beam,</w:t>
            </w:r>
            <w:r>
              <w:rPr>
                <w:spacing w:val="-4"/>
                <w:sz w:val="24"/>
              </w:rPr>
              <w:t> </w:t>
            </w:r>
            <w:r>
              <w:rPr>
                <w:spacing w:val="-2"/>
                <w:sz w:val="24"/>
              </w:rPr>
              <w:t>efficient</w:t>
            </w:r>
          </w:p>
        </w:tc>
      </w:tr>
    </w:tbl>
    <w:p>
      <w:pPr>
        <w:pStyle w:val="BodyText"/>
        <w:spacing w:before="81"/>
        <w:ind w:left="0"/>
        <w:jc w:val="left"/>
        <w:rPr>
          <w:i/>
        </w:rPr>
      </w:pPr>
    </w:p>
    <w:p>
      <w:pPr>
        <w:pStyle w:val="BodyText"/>
        <w:spacing w:line="276" w:lineRule="auto"/>
        <w:ind w:right="30"/>
      </w:pPr>
      <w:r>
        <w:rPr/>
        <w:t>Spontaneous</w:t>
      </w:r>
      <w:r>
        <w:rPr>
          <w:spacing w:val="-7"/>
        </w:rPr>
        <w:t> </w:t>
      </w:r>
      <w:r>
        <w:rPr/>
        <w:t>emission</w:t>
      </w:r>
      <w:r>
        <w:rPr>
          <w:spacing w:val="-9"/>
        </w:rPr>
        <w:t> </w:t>
      </w:r>
      <w:r>
        <w:rPr/>
        <w:t>gives</w:t>
      </w:r>
      <w:r>
        <w:rPr>
          <w:spacing w:val="-7"/>
        </w:rPr>
        <w:t> </w:t>
      </w:r>
      <w:r>
        <w:rPr/>
        <w:t>random</w:t>
      </w:r>
      <w:r>
        <w:rPr>
          <w:spacing w:val="-10"/>
        </w:rPr>
        <w:t> </w:t>
      </w:r>
      <w:r>
        <w:rPr/>
        <w:t>photons</w:t>
      </w:r>
      <w:r>
        <w:rPr>
          <w:spacing w:val="-7"/>
        </w:rPr>
        <w:t> </w:t>
      </w:r>
      <w:r>
        <w:rPr/>
        <w:t>in</w:t>
      </w:r>
      <w:r>
        <w:rPr>
          <w:spacing w:val="-4"/>
        </w:rPr>
        <w:t> </w:t>
      </w:r>
      <w:r>
        <w:rPr/>
        <w:t>all</w:t>
      </w:r>
      <w:r>
        <w:rPr>
          <w:spacing w:val="-10"/>
        </w:rPr>
        <w:t> </w:t>
      </w:r>
      <w:r>
        <w:rPr/>
        <w:t>directions</w:t>
      </w:r>
      <w:r>
        <w:rPr>
          <w:spacing w:val="-7"/>
        </w:rPr>
        <w:t> </w:t>
      </w:r>
      <w:r>
        <w:rPr/>
        <w:t>and</w:t>
      </w:r>
      <w:r>
        <w:rPr>
          <w:spacing w:val="-4"/>
        </w:rPr>
        <w:t> </w:t>
      </w:r>
      <w:r>
        <w:rPr/>
        <w:t>a</w:t>
      </w:r>
      <w:r>
        <w:rPr>
          <w:spacing w:val="-10"/>
        </w:rPr>
        <w:t> </w:t>
      </w:r>
      <w:r>
        <w:rPr/>
        <w:t>wide</w:t>
      </w:r>
      <w:r>
        <w:rPr>
          <w:spacing w:val="-10"/>
        </w:rPr>
        <w:t> </w:t>
      </w:r>
      <w:r>
        <w:rPr/>
        <w:t>spectrum.</w:t>
      </w:r>
      <w:r>
        <w:rPr>
          <w:spacing w:val="-9"/>
        </w:rPr>
        <w:t> </w:t>
      </w:r>
      <w:r>
        <w:rPr/>
        <w:t>Stimulated emission in the laser cavity gives directional, coherent light with a narrow line and fast </w:t>
      </w:r>
      <w:r>
        <w:rPr>
          <w:spacing w:val="-2"/>
        </w:rPr>
        <w:t>response.</w:t>
      </w:r>
    </w:p>
    <w:p>
      <w:pPr>
        <w:pStyle w:val="Heading3"/>
        <w:numPr>
          <w:ilvl w:val="0"/>
          <w:numId w:val="1"/>
        </w:numPr>
        <w:tabs>
          <w:tab w:pos="376" w:val="left" w:leader="none"/>
        </w:tabs>
        <w:spacing w:line="240" w:lineRule="auto" w:before="199" w:after="0"/>
        <w:ind w:left="376" w:right="0" w:hanging="353"/>
        <w:jc w:val="left"/>
      </w:pPr>
      <w:bookmarkStart w:name="(d) Assessment of the 1 Gb/s, 2 km propo" w:id="7"/>
      <w:bookmarkEnd w:id="7"/>
      <w:r>
        <w:rPr>
          <w:b w:val="0"/>
        </w:rPr>
      </w:r>
      <w:r>
        <w:rPr/>
        <w:t>Assessment</w:t>
      </w:r>
      <w:r>
        <w:rPr>
          <w:spacing w:val="-1"/>
        </w:rPr>
        <w:t> </w:t>
      </w:r>
      <w:r>
        <w:rPr/>
        <w:t>of</w:t>
      </w:r>
      <w:r>
        <w:rPr>
          <w:spacing w:val="-1"/>
        </w:rPr>
        <w:t> </w:t>
      </w:r>
      <w:r>
        <w:rPr/>
        <w:t>the</w:t>
      </w:r>
      <w:r>
        <w:rPr>
          <w:spacing w:val="-2"/>
        </w:rPr>
        <w:t> </w:t>
      </w:r>
      <w:r>
        <w:rPr/>
        <w:t>1</w:t>
      </w:r>
      <w:r>
        <w:rPr>
          <w:spacing w:val="-1"/>
        </w:rPr>
        <w:t> </w:t>
      </w:r>
      <w:r>
        <w:rPr/>
        <w:t>Gb/s, 2</w:t>
      </w:r>
      <w:r>
        <w:rPr>
          <w:spacing w:val="-1"/>
        </w:rPr>
        <w:t> </w:t>
      </w:r>
      <w:r>
        <w:rPr/>
        <w:t>km </w:t>
      </w:r>
      <w:r>
        <w:rPr>
          <w:spacing w:val="-2"/>
        </w:rPr>
        <w:t>proposal</w:t>
      </w:r>
    </w:p>
    <w:p>
      <w:pPr>
        <w:spacing w:line="278" w:lineRule="auto" w:before="79"/>
        <w:ind w:left="384" w:right="0" w:firstLine="0"/>
        <w:jc w:val="left"/>
        <w:rPr>
          <w:i/>
          <w:sz w:val="24"/>
        </w:rPr>
      </w:pPr>
      <w:r>
        <w:rPr>
          <w:i/>
          <w:sz w:val="24"/>
        </w:rPr>
        <mc:AlternateContent>
          <mc:Choice Requires="wps">
            <w:drawing>
              <wp:anchor distT="0" distB="0" distL="0" distR="0" allowOverlap="1" layoutInCell="1" locked="0" behindDoc="0" simplePos="0" relativeHeight="15730688">
                <wp:simplePos x="0" y="0"/>
                <wp:positionH relativeFrom="page">
                  <wp:posOffset>1003617</wp:posOffset>
                </wp:positionH>
                <wp:positionV relativeFrom="paragraph">
                  <wp:posOffset>49483</wp:posOffset>
                </wp:positionV>
                <wp:extent cx="19050" cy="4794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9050" cy="479425"/>
                        </a:xfrm>
                        <a:custGeom>
                          <a:avLst/>
                          <a:gdLst/>
                          <a:ahLst/>
                          <a:cxnLst/>
                          <a:rect l="l" t="t" r="r" b="b"/>
                          <a:pathLst>
                            <a:path w="19050" h="479425">
                              <a:moveTo>
                                <a:pt x="19050" y="0"/>
                              </a:moveTo>
                              <a:lnTo>
                                <a:pt x="0" y="0"/>
                              </a:lnTo>
                              <a:lnTo>
                                <a:pt x="0" y="203200"/>
                              </a:lnTo>
                              <a:lnTo>
                                <a:pt x="0" y="479425"/>
                              </a:lnTo>
                              <a:lnTo>
                                <a:pt x="19050" y="479425"/>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896362pt;width:1.5pt;height:37.75pt;mso-position-horizontal-relative:page;mso-position-vertical-relative:paragraph;z-index:15730688" id="docshape5" coordorigin="1581,78" coordsize="30,755" path="m1611,78l1581,78,1581,398,1581,833,1611,833,1611,398,1611,78xe" filled="true" fillcolor="#808080" stroked="false">
                <v:path arrowok="t"/>
                <v:fill type="solid"/>
                <w10:wrap type="none"/>
              </v:shape>
            </w:pict>
          </mc:Fallback>
        </mc:AlternateContent>
      </w:r>
      <w:r>
        <w:rPr>
          <w:i/>
          <w:sz w:val="24"/>
        </w:rPr>
        <w:t>Critically</w:t>
      </w:r>
      <w:r>
        <w:rPr>
          <w:i/>
          <w:spacing w:val="-5"/>
          <w:sz w:val="24"/>
        </w:rPr>
        <w:t> </w:t>
      </w:r>
      <w:r>
        <w:rPr>
          <w:i/>
          <w:sz w:val="24"/>
        </w:rPr>
        <w:t>assess</w:t>
      </w:r>
      <w:r>
        <w:rPr>
          <w:i/>
          <w:spacing w:val="-2"/>
          <w:sz w:val="24"/>
        </w:rPr>
        <w:t> </w:t>
      </w:r>
      <w:r>
        <w:rPr>
          <w:i/>
          <w:sz w:val="24"/>
        </w:rPr>
        <w:t>the</w:t>
      </w:r>
      <w:r>
        <w:rPr>
          <w:i/>
          <w:spacing w:val="-5"/>
          <w:sz w:val="24"/>
        </w:rPr>
        <w:t> </w:t>
      </w:r>
      <w:r>
        <w:rPr>
          <w:i/>
          <w:sz w:val="24"/>
        </w:rPr>
        <w:t>proposal</w:t>
      </w:r>
      <w:r>
        <w:rPr>
          <w:i/>
          <w:spacing w:val="-5"/>
          <w:sz w:val="24"/>
        </w:rPr>
        <w:t> </w:t>
      </w:r>
      <w:r>
        <w:rPr>
          <w:i/>
          <w:sz w:val="24"/>
        </w:rPr>
        <w:t>to</w:t>
      </w:r>
      <w:r>
        <w:rPr>
          <w:i/>
          <w:spacing w:val="-3"/>
          <w:sz w:val="24"/>
        </w:rPr>
        <w:t> </w:t>
      </w:r>
      <w:r>
        <w:rPr>
          <w:i/>
          <w:sz w:val="24"/>
        </w:rPr>
        <w:t>use</w:t>
      </w:r>
      <w:r>
        <w:rPr>
          <w:i/>
          <w:spacing w:val="-5"/>
          <w:sz w:val="24"/>
        </w:rPr>
        <w:t> </w:t>
      </w:r>
      <w:r>
        <w:rPr>
          <w:i/>
          <w:sz w:val="24"/>
        </w:rPr>
        <w:t>the</w:t>
      </w:r>
      <w:r>
        <w:rPr>
          <w:i/>
          <w:spacing w:val="-5"/>
          <w:sz w:val="24"/>
        </w:rPr>
        <w:t> </w:t>
      </w:r>
      <w:r>
        <w:rPr>
          <w:i/>
          <w:sz w:val="24"/>
        </w:rPr>
        <w:t>LED</w:t>
      </w:r>
      <w:r>
        <w:rPr>
          <w:i/>
          <w:spacing w:val="-2"/>
          <w:sz w:val="24"/>
        </w:rPr>
        <w:t> </w:t>
      </w:r>
      <w:r>
        <w:rPr>
          <w:i/>
          <w:sz w:val="24"/>
        </w:rPr>
        <w:t>for</w:t>
      </w:r>
      <w:r>
        <w:rPr>
          <w:i/>
          <w:spacing w:val="-2"/>
          <w:sz w:val="24"/>
        </w:rPr>
        <w:t> </w:t>
      </w:r>
      <w:r>
        <w:rPr>
          <w:i/>
          <w:sz w:val="24"/>
        </w:rPr>
        <w:t>the</w:t>
      </w:r>
      <w:r>
        <w:rPr>
          <w:i/>
          <w:spacing w:val="-5"/>
          <w:sz w:val="24"/>
        </w:rPr>
        <w:t> </w:t>
      </w:r>
      <w:r>
        <w:rPr>
          <w:i/>
          <w:sz w:val="24"/>
        </w:rPr>
        <w:t>1</w:t>
      </w:r>
      <w:r>
        <w:rPr>
          <w:i/>
          <w:spacing w:val="-3"/>
          <w:sz w:val="24"/>
        </w:rPr>
        <w:t> </w:t>
      </w:r>
      <w:r>
        <w:rPr>
          <w:i/>
          <w:sz w:val="24"/>
        </w:rPr>
        <w:t>Gb/s,</w:t>
      </w:r>
      <w:r>
        <w:rPr>
          <w:i/>
          <w:spacing w:val="-3"/>
          <w:sz w:val="24"/>
        </w:rPr>
        <w:t> </w:t>
      </w:r>
      <w:r>
        <w:rPr>
          <w:i/>
          <w:sz w:val="24"/>
        </w:rPr>
        <w:t>2</w:t>
      </w:r>
      <w:r>
        <w:rPr>
          <w:i/>
          <w:spacing w:val="-3"/>
          <w:sz w:val="24"/>
        </w:rPr>
        <w:t> </w:t>
      </w:r>
      <w:r>
        <w:rPr>
          <w:i/>
          <w:sz w:val="24"/>
        </w:rPr>
        <w:t>km</w:t>
      </w:r>
      <w:r>
        <w:rPr>
          <w:i/>
          <w:spacing w:val="-2"/>
          <w:sz w:val="24"/>
        </w:rPr>
        <w:t> </w:t>
      </w:r>
      <w:r>
        <w:rPr>
          <w:i/>
          <w:sz w:val="24"/>
        </w:rPr>
        <w:t>link</w:t>
      </w:r>
      <w:r>
        <w:rPr>
          <w:i/>
          <w:spacing w:val="-5"/>
          <w:sz w:val="24"/>
        </w:rPr>
        <w:t> </w:t>
      </w:r>
      <w:r>
        <w:rPr>
          <w:i/>
          <w:sz w:val="24"/>
        </w:rPr>
        <w:t>and</w:t>
      </w:r>
      <w:r>
        <w:rPr>
          <w:i/>
          <w:spacing w:val="-3"/>
          <w:sz w:val="24"/>
        </w:rPr>
        <w:t> </w:t>
      </w:r>
      <w:r>
        <w:rPr>
          <w:i/>
          <w:sz w:val="24"/>
        </w:rPr>
        <w:t>recommend</w:t>
      </w:r>
      <w:r>
        <w:rPr>
          <w:i/>
          <w:spacing w:val="-3"/>
          <w:sz w:val="24"/>
        </w:rPr>
        <w:t> </w:t>
      </w:r>
      <w:r>
        <w:rPr>
          <w:i/>
          <w:sz w:val="24"/>
        </w:rPr>
        <w:t>the more suitable source with evidence. (2)</w:t>
      </w:r>
    </w:p>
    <w:p>
      <w:pPr>
        <w:pStyle w:val="BodyText"/>
        <w:spacing w:before="114"/>
        <w:jc w:val="left"/>
      </w:pPr>
      <w:r>
        <w:rPr/>
        <w:t>The</w:t>
      </w:r>
      <w:r>
        <w:rPr>
          <w:spacing w:val="-4"/>
        </w:rPr>
        <w:t> </w:t>
      </w:r>
      <w:r>
        <w:rPr/>
        <w:t>proposal</w:t>
      </w:r>
      <w:r>
        <w:rPr>
          <w:spacing w:val="-3"/>
        </w:rPr>
        <w:t> </w:t>
      </w:r>
      <w:r>
        <w:rPr/>
        <w:t>is not</w:t>
      </w:r>
      <w:r>
        <w:rPr>
          <w:spacing w:val="-4"/>
        </w:rPr>
        <w:t> </w:t>
      </w:r>
      <w:r>
        <w:rPr/>
        <w:t>sound,</w:t>
      </w:r>
      <w:r>
        <w:rPr>
          <w:spacing w:val="-1"/>
        </w:rPr>
        <w:t> </w:t>
      </w:r>
      <w:r>
        <w:rPr/>
        <w:t>for</w:t>
      </w:r>
      <w:r>
        <w:rPr>
          <w:spacing w:val="-1"/>
        </w:rPr>
        <w:t> </w:t>
      </w:r>
      <w:r>
        <w:rPr/>
        <w:t>three</w:t>
      </w:r>
      <w:r>
        <w:rPr>
          <w:spacing w:val="-3"/>
        </w:rPr>
        <w:t> </w:t>
      </w:r>
      <w:r>
        <w:rPr>
          <w:spacing w:val="-2"/>
        </w:rPr>
        <w:t>reasons:</w:t>
      </w:r>
    </w:p>
    <w:p>
      <w:pPr>
        <w:pStyle w:val="ListParagraph"/>
        <w:numPr>
          <w:ilvl w:val="1"/>
          <w:numId w:val="1"/>
        </w:numPr>
        <w:tabs>
          <w:tab w:pos="744" w:val="left" w:leader="none"/>
        </w:tabs>
        <w:spacing w:line="273" w:lineRule="auto" w:before="165" w:after="0"/>
        <w:ind w:left="744" w:right="122" w:hanging="360"/>
        <w:jc w:val="left"/>
        <w:rPr>
          <w:sz w:val="24"/>
        </w:rPr>
      </w:pPr>
      <w:r>
        <w:rPr>
          <w:b/>
          <w:sz w:val="24"/>
        </w:rPr>
        <w:t>Speed:</w:t>
      </w:r>
      <w:r>
        <w:rPr>
          <w:b/>
          <w:spacing w:val="-3"/>
          <w:sz w:val="24"/>
        </w:rPr>
        <w:t> </w:t>
      </w:r>
      <w:r>
        <w:rPr>
          <w:sz w:val="24"/>
        </w:rPr>
        <w:t>an</w:t>
      </w:r>
      <w:r>
        <w:rPr>
          <w:spacing w:val="-4"/>
          <w:sz w:val="24"/>
        </w:rPr>
        <w:t> </w:t>
      </w:r>
      <w:r>
        <w:rPr>
          <w:sz w:val="24"/>
        </w:rPr>
        <w:t>LED's</w:t>
      </w:r>
      <w:r>
        <w:rPr>
          <w:spacing w:val="-3"/>
          <w:sz w:val="24"/>
        </w:rPr>
        <w:t> </w:t>
      </w:r>
      <w:r>
        <w:rPr>
          <w:sz w:val="24"/>
        </w:rPr>
        <w:t>modulation</w:t>
      </w:r>
      <w:r>
        <w:rPr>
          <w:spacing w:val="-4"/>
          <w:sz w:val="24"/>
        </w:rPr>
        <w:t> </w:t>
      </w:r>
      <w:r>
        <w:rPr>
          <w:sz w:val="24"/>
        </w:rPr>
        <w:t>bandwidth</w:t>
      </w:r>
      <w:r>
        <w:rPr>
          <w:spacing w:val="-4"/>
          <w:sz w:val="24"/>
        </w:rPr>
        <w:t> </w:t>
      </w:r>
      <w:r>
        <w:rPr>
          <w:sz w:val="24"/>
        </w:rPr>
        <w:t>is</w:t>
      </w:r>
      <w:r>
        <w:rPr>
          <w:spacing w:val="-3"/>
          <w:sz w:val="24"/>
        </w:rPr>
        <w:t> </w:t>
      </w:r>
      <w:r>
        <w:rPr>
          <w:sz w:val="24"/>
        </w:rPr>
        <w:t>set</w:t>
      </w:r>
      <w:r>
        <w:rPr>
          <w:spacing w:val="-6"/>
          <w:sz w:val="24"/>
        </w:rPr>
        <w:t> </w:t>
      </w:r>
      <w:r>
        <w:rPr>
          <w:sz w:val="24"/>
        </w:rPr>
        <w:t>by carrier</w:t>
      </w:r>
      <w:r>
        <w:rPr>
          <w:spacing w:val="-4"/>
          <w:sz w:val="24"/>
        </w:rPr>
        <w:t> </w:t>
      </w:r>
      <w:r>
        <w:rPr>
          <w:sz w:val="24"/>
        </w:rPr>
        <w:t>lifetime</w:t>
      </w:r>
      <w:r>
        <w:rPr>
          <w:spacing w:val="-6"/>
          <w:sz w:val="24"/>
        </w:rPr>
        <w:t> </w:t>
      </w:r>
      <w:r>
        <w:rPr>
          <w:sz w:val="24"/>
        </w:rPr>
        <w:t>and is</w:t>
      </w:r>
      <w:r>
        <w:rPr>
          <w:spacing w:val="-3"/>
          <w:sz w:val="24"/>
        </w:rPr>
        <w:t> </w:t>
      </w:r>
      <w:r>
        <w:rPr>
          <w:sz w:val="24"/>
        </w:rPr>
        <w:t>typically</w:t>
      </w:r>
      <w:r>
        <w:rPr>
          <w:spacing w:val="-4"/>
          <w:sz w:val="24"/>
        </w:rPr>
        <w:t> </w:t>
      </w:r>
      <w:r>
        <w:rPr>
          <w:sz w:val="24"/>
        </w:rPr>
        <w:t>well below 1 Gb/s.</w:t>
      </w:r>
    </w:p>
    <w:p>
      <w:pPr>
        <w:pStyle w:val="ListParagraph"/>
        <w:numPr>
          <w:ilvl w:val="1"/>
          <w:numId w:val="1"/>
        </w:numPr>
        <w:tabs>
          <w:tab w:pos="744" w:val="left" w:leader="none"/>
        </w:tabs>
        <w:spacing w:line="273" w:lineRule="auto" w:before="65" w:after="0"/>
        <w:ind w:left="744" w:right="486" w:hanging="360"/>
        <w:jc w:val="left"/>
        <w:rPr>
          <w:sz w:val="24"/>
        </w:rPr>
      </w:pPr>
      <w:r>
        <w:rPr>
          <w:b/>
          <w:sz w:val="24"/>
        </w:rPr>
        <w:t>Dispersion:</w:t>
      </w:r>
      <w:r>
        <w:rPr>
          <w:b/>
          <w:spacing w:val="-3"/>
          <w:sz w:val="24"/>
        </w:rPr>
        <w:t> </w:t>
      </w:r>
      <w:r>
        <w:rPr>
          <w:sz w:val="24"/>
        </w:rPr>
        <w:t>the</w:t>
      </w:r>
      <w:r>
        <w:rPr>
          <w:spacing w:val="-6"/>
          <w:sz w:val="24"/>
        </w:rPr>
        <w:t> </w:t>
      </w:r>
      <w:r>
        <w:rPr>
          <w:sz w:val="24"/>
        </w:rPr>
        <w:t>LED's</w:t>
      </w:r>
      <w:r>
        <w:rPr>
          <w:spacing w:val="-3"/>
          <w:sz w:val="24"/>
        </w:rPr>
        <w:t> </w:t>
      </w:r>
      <w:r>
        <w:rPr>
          <w:sz w:val="24"/>
        </w:rPr>
        <w:t>spectrum</w:t>
      </w:r>
      <w:r>
        <w:rPr>
          <w:spacing w:val="-6"/>
          <w:sz w:val="24"/>
        </w:rPr>
        <w:t> </w:t>
      </w:r>
      <w:r>
        <w:rPr>
          <w:sz w:val="24"/>
        </w:rPr>
        <w:t>is</w:t>
      </w:r>
      <w:r>
        <w:rPr>
          <w:spacing w:val="-3"/>
          <w:sz w:val="24"/>
        </w:rPr>
        <w:t> </w:t>
      </w:r>
      <w:r>
        <w:rPr>
          <w:sz w:val="24"/>
        </w:rPr>
        <w:t>17.5</w:t>
      </w:r>
      <w:r>
        <w:rPr>
          <w:spacing w:val="-4"/>
          <w:sz w:val="24"/>
        </w:rPr>
        <w:t> </w:t>
      </w:r>
      <w:r>
        <w:rPr>
          <w:sz w:val="24"/>
        </w:rPr>
        <w:t>times</w:t>
      </w:r>
      <w:r>
        <w:rPr>
          <w:spacing w:val="-3"/>
          <w:sz w:val="24"/>
        </w:rPr>
        <w:t> </w:t>
      </w:r>
      <w:r>
        <w:rPr>
          <w:sz w:val="24"/>
        </w:rPr>
        <w:t>wider</w:t>
      </w:r>
      <w:r>
        <w:rPr>
          <w:spacing w:val="-1"/>
          <w:sz w:val="24"/>
        </w:rPr>
        <w:t> </w:t>
      </w:r>
      <w:r>
        <w:rPr>
          <w:sz w:val="24"/>
        </w:rPr>
        <w:t>than</w:t>
      </w:r>
      <w:r>
        <w:rPr>
          <w:spacing w:val="-4"/>
          <w:sz w:val="24"/>
        </w:rPr>
        <w:t> </w:t>
      </w:r>
      <w:r>
        <w:rPr>
          <w:sz w:val="24"/>
        </w:rPr>
        <w:t>the</w:t>
      </w:r>
      <w:r>
        <w:rPr>
          <w:spacing w:val="-1"/>
          <w:sz w:val="24"/>
        </w:rPr>
        <w:t> </w:t>
      </w:r>
      <w:r>
        <w:rPr>
          <w:sz w:val="24"/>
        </w:rPr>
        <w:t>laser's,</w:t>
      </w:r>
      <w:r>
        <w:rPr>
          <w:spacing w:val="-4"/>
          <w:sz w:val="24"/>
        </w:rPr>
        <w:t> </w:t>
      </w:r>
      <w:r>
        <w:rPr>
          <w:sz w:val="24"/>
        </w:rPr>
        <w:t>so</w:t>
      </w:r>
      <w:r>
        <w:rPr>
          <w:spacing w:val="-4"/>
          <w:sz w:val="24"/>
        </w:rPr>
        <w:t> </w:t>
      </w:r>
      <w:r>
        <w:rPr>
          <w:sz w:val="24"/>
        </w:rPr>
        <w:t>chromatic dispersion spreading is 17.5 times larger for the same fibre and length.</w:t>
      </w:r>
    </w:p>
    <w:p>
      <w:pPr>
        <w:pStyle w:val="ListParagraph"/>
        <w:numPr>
          <w:ilvl w:val="1"/>
          <w:numId w:val="1"/>
        </w:numPr>
        <w:tabs>
          <w:tab w:pos="744" w:val="left" w:leader="none"/>
        </w:tabs>
        <w:spacing w:line="273" w:lineRule="auto" w:before="66" w:after="0"/>
        <w:ind w:left="744" w:right="121" w:hanging="360"/>
        <w:jc w:val="left"/>
        <w:rPr>
          <w:sz w:val="24"/>
        </w:rPr>
      </w:pPr>
      <w:r>
        <w:rPr>
          <w:b/>
          <w:sz w:val="24"/>
        </w:rPr>
        <w:t>Power:</w:t>
      </w:r>
      <w:r>
        <w:rPr>
          <w:b/>
          <w:spacing w:val="-2"/>
          <w:sz w:val="24"/>
        </w:rPr>
        <w:t> </w:t>
      </w:r>
      <w:r>
        <w:rPr>
          <w:sz w:val="24"/>
        </w:rPr>
        <w:t>the laser</w:t>
      </w:r>
      <w:r>
        <w:rPr>
          <w:spacing w:val="-3"/>
          <w:sz w:val="24"/>
        </w:rPr>
        <w:t> </w:t>
      </w:r>
      <w:r>
        <w:rPr>
          <w:sz w:val="24"/>
        </w:rPr>
        <w:t>couples</w:t>
      </w:r>
      <w:r>
        <w:rPr>
          <w:spacing w:val="-2"/>
          <w:sz w:val="24"/>
        </w:rPr>
        <w:t> </w:t>
      </w:r>
      <w:r>
        <w:rPr>
          <w:sz w:val="24"/>
        </w:rPr>
        <w:t>3</w:t>
      </w:r>
      <w:r>
        <w:rPr>
          <w:spacing w:val="-3"/>
          <w:sz w:val="24"/>
        </w:rPr>
        <w:t> </w:t>
      </w:r>
      <w:r>
        <w:rPr>
          <w:sz w:val="24"/>
        </w:rPr>
        <w:t>mW</w:t>
      </w:r>
      <w:r>
        <w:rPr>
          <w:spacing w:val="-5"/>
          <w:sz w:val="24"/>
        </w:rPr>
        <w:t> </w:t>
      </w:r>
      <w:r>
        <w:rPr>
          <w:sz w:val="24"/>
        </w:rPr>
        <w:t>(4.8</w:t>
      </w:r>
      <w:r>
        <w:rPr>
          <w:spacing w:val="-3"/>
          <w:sz w:val="24"/>
        </w:rPr>
        <w:t> </w:t>
      </w:r>
      <w:r>
        <w:rPr>
          <w:sz w:val="24"/>
        </w:rPr>
        <w:t>dBm),</w:t>
      </w:r>
      <w:r>
        <w:rPr>
          <w:spacing w:val="-3"/>
          <w:sz w:val="24"/>
        </w:rPr>
        <w:t> </w:t>
      </w:r>
      <w:r>
        <w:rPr>
          <w:sz w:val="24"/>
        </w:rPr>
        <w:t>while</w:t>
      </w:r>
      <w:r>
        <w:rPr>
          <w:spacing w:val="-5"/>
          <w:sz w:val="24"/>
        </w:rPr>
        <w:t> </w:t>
      </w:r>
      <w:r>
        <w:rPr>
          <w:sz w:val="24"/>
        </w:rPr>
        <w:t>the LED's</w:t>
      </w:r>
      <w:r>
        <w:rPr>
          <w:spacing w:val="-2"/>
          <w:sz w:val="24"/>
        </w:rPr>
        <w:t> </w:t>
      </w:r>
      <w:r>
        <w:rPr>
          <w:sz w:val="24"/>
        </w:rPr>
        <w:t>coupled</w:t>
      </w:r>
      <w:r>
        <w:rPr>
          <w:spacing w:val="-3"/>
          <w:sz w:val="24"/>
        </w:rPr>
        <w:t> </w:t>
      </w:r>
      <w:r>
        <w:rPr>
          <w:sz w:val="24"/>
        </w:rPr>
        <w:t>power</w:t>
      </w:r>
      <w:r>
        <w:rPr>
          <w:spacing w:val="-3"/>
          <w:sz w:val="24"/>
        </w:rPr>
        <w:t> </w:t>
      </w:r>
      <w:r>
        <w:rPr>
          <w:sz w:val="24"/>
        </w:rPr>
        <w:t>is</w:t>
      </w:r>
      <w:r>
        <w:rPr>
          <w:spacing w:val="-2"/>
          <w:sz w:val="24"/>
        </w:rPr>
        <w:t> </w:t>
      </w:r>
      <w:r>
        <w:rPr>
          <w:sz w:val="24"/>
        </w:rPr>
        <w:t>a</w:t>
      </w:r>
      <w:r>
        <w:rPr>
          <w:spacing w:val="-5"/>
          <w:sz w:val="24"/>
        </w:rPr>
        <w:t> </w:t>
      </w:r>
      <w:r>
        <w:rPr>
          <w:sz w:val="24"/>
        </w:rPr>
        <w:t>small fraction of 0.82 mW (−0.9 dBm at the emitter), which cuts the link budget.</w:t>
      </w:r>
    </w:p>
    <w:p>
      <w:pPr>
        <w:pStyle w:val="BodyText"/>
        <w:spacing w:line="273" w:lineRule="auto" w:before="67"/>
        <w:jc w:val="left"/>
      </w:pPr>
      <w:r>
        <w:rPr/>
        <w:t>Recommendation: use the edge-emitting laser. The cost saving from the LED does not justify failing the 1 Gb/s requirement.</w:t>
      </w:r>
    </w:p>
    <w:p>
      <w:pPr>
        <w:pStyle w:val="BodyText"/>
        <w:spacing w:before="47"/>
        <w:ind w:left="0"/>
        <w:jc w:val="left"/>
      </w:pPr>
    </w:p>
    <w:p>
      <w:pPr>
        <w:pStyle w:val="Heading2"/>
        <w:ind w:right="152"/>
      </w:pPr>
      <w:bookmarkStart w:name="Q2. Bias, Modulation Bandwidth and Therm" w:id="8"/>
      <w:bookmarkEnd w:id="8"/>
      <w:r>
        <w:rPr>
          <w:b w:val="0"/>
        </w:rPr>
      </w:r>
      <w:r>
        <w:rPr/>
        <w:t>Q2.</w:t>
      </w:r>
      <w:r>
        <w:rPr>
          <w:spacing w:val="-3"/>
        </w:rPr>
        <w:t> </w:t>
      </w:r>
      <w:r>
        <w:rPr/>
        <w:t>Bias,</w:t>
      </w:r>
      <w:r>
        <w:rPr>
          <w:spacing w:val="-3"/>
        </w:rPr>
        <w:t> </w:t>
      </w:r>
      <w:r>
        <w:rPr/>
        <w:t>Modulation</w:t>
      </w:r>
      <w:r>
        <w:rPr>
          <w:spacing w:val="-4"/>
        </w:rPr>
        <w:t> </w:t>
      </w:r>
      <w:r>
        <w:rPr/>
        <w:t>Bandwidth</w:t>
      </w:r>
      <w:r>
        <w:rPr>
          <w:spacing w:val="-4"/>
        </w:rPr>
        <w:t> </w:t>
      </w:r>
      <w:r>
        <w:rPr/>
        <w:t>and</w:t>
      </w:r>
      <w:r>
        <w:rPr>
          <w:spacing w:val="-4"/>
        </w:rPr>
        <w:t> </w:t>
      </w:r>
      <w:r>
        <w:rPr/>
        <w:t>Thermal</w:t>
      </w:r>
      <w:r>
        <w:rPr>
          <w:spacing w:val="-1"/>
        </w:rPr>
        <w:t> </w:t>
      </w:r>
      <w:r>
        <w:rPr/>
        <w:t>Stability</w:t>
      </w:r>
      <w:r>
        <w:rPr>
          <w:spacing w:val="-3"/>
        </w:rPr>
        <w:t> </w:t>
      </w:r>
      <w:r>
        <w:rPr/>
        <w:t>of</w:t>
      </w:r>
      <w:r>
        <w:rPr>
          <w:spacing w:val="-2"/>
        </w:rPr>
        <w:t> </w:t>
      </w:r>
      <w:r>
        <w:rPr/>
        <w:t>a</w:t>
      </w:r>
      <w:r>
        <w:rPr>
          <w:spacing w:val="-3"/>
        </w:rPr>
        <w:t> </w:t>
      </w:r>
      <w:r>
        <w:rPr/>
        <w:t>1550</w:t>
      </w:r>
      <w:r>
        <w:rPr>
          <w:spacing w:val="-3"/>
        </w:rPr>
        <w:t> </w:t>
      </w:r>
      <w:r>
        <w:rPr/>
        <w:t>nm</w:t>
      </w:r>
      <w:r>
        <w:rPr>
          <w:spacing w:val="-3"/>
        </w:rPr>
        <w:t> </w:t>
      </w:r>
      <w:r>
        <w:rPr/>
        <w:t>DFB Laser [BL: K5] (10 marks)</w:t>
      </w:r>
    </w:p>
    <w:p>
      <w:pPr>
        <w:spacing w:line="273" w:lineRule="auto" w:before="119"/>
        <w:ind w:left="384" w:right="19" w:firstLine="0"/>
        <w:jc w:val="both"/>
        <w:rPr>
          <w:i/>
          <w:iCs/>
          <w:sz w:val="24"/>
          <w:szCs w:val="24"/>
        </w:rPr>
      </w:pPr>
      <w:r>
        <w:rPr>
          <w:i/>
          <w:sz w:val="24"/>
          <w:szCs w:val="24"/>
        </w:rPr>
        <mc:AlternateContent>
          <mc:Choice Requires="wps">
            <w:drawing>
              <wp:anchor distT="0" distB="0" distL="0" distR="0" allowOverlap="1" layoutInCell="1" locked="0" behindDoc="0" simplePos="0" relativeHeight="15731200">
                <wp:simplePos x="0" y="0"/>
                <wp:positionH relativeFrom="page">
                  <wp:posOffset>1003617</wp:posOffset>
                </wp:positionH>
                <wp:positionV relativeFrom="paragraph">
                  <wp:posOffset>75093</wp:posOffset>
                </wp:positionV>
                <wp:extent cx="19050" cy="108966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9050" cy="1089660"/>
                        </a:xfrm>
                        <a:custGeom>
                          <a:avLst/>
                          <a:gdLst/>
                          <a:ahLst/>
                          <a:cxnLst/>
                          <a:rect l="l" t="t" r="r" b="b"/>
                          <a:pathLst>
                            <a:path w="19050" h="1089660">
                              <a:moveTo>
                                <a:pt x="19050" y="812863"/>
                              </a:moveTo>
                              <a:lnTo>
                                <a:pt x="0" y="812863"/>
                              </a:lnTo>
                              <a:lnTo>
                                <a:pt x="0" y="1089406"/>
                              </a:lnTo>
                              <a:lnTo>
                                <a:pt x="19050" y="1089406"/>
                              </a:lnTo>
                              <a:lnTo>
                                <a:pt x="19050" y="812863"/>
                              </a:lnTo>
                              <a:close/>
                            </a:path>
                            <a:path w="19050" h="1089660">
                              <a:moveTo>
                                <a:pt x="19050" y="0"/>
                              </a:moveTo>
                              <a:lnTo>
                                <a:pt x="0" y="0"/>
                              </a:lnTo>
                              <a:lnTo>
                                <a:pt x="0" y="203200"/>
                              </a:lnTo>
                              <a:lnTo>
                                <a:pt x="0" y="403225"/>
                              </a:lnTo>
                              <a:lnTo>
                                <a:pt x="0" y="609600"/>
                              </a:lnTo>
                              <a:lnTo>
                                <a:pt x="0" y="812800"/>
                              </a:lnTo>
                              <a:lnTo>
                                <a:pt x="19050" y="812800"/>
                              </a:lnTo>
                              <a:lnTo>
                                <a:pt x="19050" y="609600"/>
                              </a:lnTo>
                              <a:lnTo>
                                <a:pt x="19050" y="403225"/>
                              </a:lnTo>
                              <a:lnTo>
                                <a:pt x="19050" y="203212"/>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5.912858pt;width:1.5pt;height:85.8pt;mso-position-horizontal-relative:page;mso-position-vertical-relative:paragraph;z-index:15731200" id="docshape6" coordorigin="1581,118" coordsize="30,1716" path="m1611,1398l1581,1398,1581,1834,1611,1834,1611,1398xm1611,118l1581,118,1581,438,1581,438,1581,753,1581,1078,1581,1398,1611,1398,1611,1078,1611,753,1611,438,1611,438,1611,118xe" filled="true" fillcolor="#808080" stroked="false">
                <v:path arrowok="t"/>
                <v:fill type="solid"/>
                <w10:wrap type="none"/>
              </v:shape>
            </w:pict>
          </mc:Fallback>
        </mc:AlternateContent>
      </w:r>
      <w:r>
        <w:rPr>
          <w:i/>
          <w:iCs/>
          <w:sz w:val="24"/>
          <w:szCs w:val="24"/>
        </w:rPr>
        <w:t>A</w:t>
      </w:r>
      <w:r>
        <w:rPr>
          <w:i/>
          <w:iCs/>
          <w:spacing w:val="-9"/>
          <w:sz w:val="24"/>
          <w:szCs w:val="24"/>
        </w:rPr>
        <w:t> </w:t>
      </w:r>
      <w:r>
        <w:rPr>
          <w:i/>
          <w:iCs/>
          <w:sz w:val="24"/>
          <w:szCs w:val="24"/>
        </w:rPr>
        <w:t>1550</w:t>
      </w:r>
      <w:r>
        <w:rPr>
          <w:i/>
          <w:iCs/>
          <w:spacing w:val="-8"/>
          <w:sz w:val="24"/>
          <w:szCs w:val="24"/>
        </w:rPr>
        <w:t> </w:t>
      </w:r>
      <w:r>
        <w:rPr>
          <w:i/>
          <w:iCs/>
          <w:sz w:val="24"/>
          <w:szCs w:val="24"/>
        </w:rPr>
        <w:t>nm</w:t>
      </w:r>
      <w:r>
        <w:rPr>
          <w:i/>
          <w:iCs/>
          <w:spacing w:val="-6"/>
          <w:sz w:val="24"/>
          <w:szCs w:val="24"/>
        </w:rPr>
        <w:t> </w:t>
      </w:r>
      <w:r>
        <w:rPr>
          <w:i/>
          <w:iCs/>
          <w:sz w:val="24"/>
          <w:szCs w:val="24"/>
        </w:rPr>
        <w:t>DFB</w:t>
      </w:r>
      <w:r>
        <w:rPr>
          <w:i/>
          <w:iCs/>
          <w:spacing w:val="-9"/>
          <w:sz w:val="24"/>
          <w:szCs w:val="24"/>
        </w:rPr>
        <w:t> </w:t>
      </w:r>
      <w:r>
        <w:rPr>
          <w:i/>
          <w:iCs/>
          <w:sz w:val="24"/>
          <w:szCs w:val="24"/>
        </w:rPr>
        <w:t>laser</w:t>
      </w:r>
      <w:r>
        <w:rPr>
          <w:i/>
          <w:iCs/>
          <w:spacing w:val="-6"/>
          <w:sz w:val="24"/>
          <w:szCs w:val="24"/>
        </w:rPr>
        <w:t> </w:t>
      </w:r>
      <w:r>
        <w:rPr>
          <w:i/>
          <w:iCs/>
          <w:sz w:val="24"/>
          <w:szCs w:val="24"/>
        </w:rPr>
        <w:t>has</w:t>
      </w:r>
      <w:r>
        <w:rPr>
          <w:i/>
          <w:iCs/>
          <w:spacing w:val="-6"/>
          <w:sz w:val="24"/>
          <w:szCs w:val="24"/>
        </w:rPr>
        <w:t> </w:t>
      </w:r>
      <w:r>
        <w:rPr>
          <w:i/>
          <w:iCs/>
          <w:sz w:val="24"/>
          <w:szCs w:val="24"/>
        </w:rPr>
        <w:t>a</w:t>
      </w:r>
      <w:r>
        <w:rPr>
          <w:i/>
          <w:iCs/>
          <w:spacing w:val="-8"/>
          <w:sz w:val="24"/>
          <w:szCs w:val="24"/>
        </w:rPr>
        <w:t> </w:t>
      </w:r>
      <w:r>
        <w:rPr>
          <w:i/>
          <w:iCs/>
          <w:sz w:val="24"/>
          <w:szCs w:val="24"/>
        </w:rPr>
        <w:t>threshold</w:t>
      </w:r>
      <w:r>
        <w:rPr>
          <w:i/>
          <w:iCs/>
          <w:spacing w:val="-8"/>
          <w:sz w:val="24"/>
          <w:szCs w:val="24"/>
        </w:rPr>
        <w:t> </w:t>
      </w:r>
      <w:r>
        <w:rPr>
          <w:i/>
          <w:iCs/>
          <w:sz w:val="24"/>
          <w:szCs w:val="24"/>
        </w:rPr>
        <w:t>current</w:t>
      </w:r>
      <w:r>
        <w:rPr>
          <w:i/>
          <w:iCs/>
          <w:spacing w:val="-9"/>
          <w:sz w:val="24"/>
          <w:szCs w:val="24"/>
        </w:rPr>
        <w:t> </w:t>
      </w:r>
      <w:r>
        <w:rPr>
          <w:i/>
          <w:iCs/>
          <w:sz w:val="24"/>
          <w:szCs w:val="24"/>
        </w:rPr>
        <w:t>of</w:t>
      </w:r>
      <w:r>
        <w:rPr>
          <w:i/>
          <w:iCs/>
          <w:spacing w:val="-9"/>
          <w:sz w:val="24"/>
          <w:szCs w:val="24"/>
        </w:rPr>
        <w:t> </w:t>
      </w:r>
      <w:r>
        <w:rPr>
          <w:i/>
          <w:iCs/>
          <w:sz w:val="24"/>
          <w:szCs w:val="24"/>
        </w:rPr>
        <w:t>18</w:t>
      </w:r>
      <w:r>
        <w:rPr>
          <w:i/>
          <w:iCs/>
          <w:spacing w:val="-13"/>
          <w:sz w:val="24"/>
          <w:szCs w:val="24"/>
        </w:rPr>
        <w:t> </w:t>
      </w:r>
      <w:r>
        <w:rPr>
          <w:i/>
          <w:iCs/>
          <w:sz w:val="24"/>
          <w:szCs w:val="24"/>
        </w:rPr>
        <w:t>mA</w:t>
      </w:r>
      <w:r>
        <w:rPr>
          <w:i/>
          <w:iCs/>
          <w:spacing w:val="-9"/>
          <w:sz w:val="24"/>
          <w:szCs w:val="24"/>
        </w:rPr>
        <w:t> </w:t>
      </w:r>
      <w:r>
        <w:rPr>
          <w:i/>
          <w:iCs/>
          <w:sz w:val="24"/>
          <w:szCs w:val="24"/>
        </w:rPr>
        <w:t>at</w:t>
      </w:r>
      <w:r>
        <w:rPr>
          <w:i/>
          <w:iCs/>
          <w:spacing w:val="-9"/>
          <w:sz w:val="24"/>
          <w:szCs w:val="24"/>
        </w:rPr>
        <w:t> </w:t>
      </w:r>
      <w:r>
        <w:rPr>
          <w:i/>
          <w:iCs/>
          <w:sz w:val="24"/>
          <w:szCs w:val="24"/>
        </w:rPr>
        <w:t>25</w:t>
      </w:r>
      <w:r>
        <w:rPr>
          <w:i/>
          <w:iCs/>
          <w:spacing w:val="-8"/>
          <w:sz w:val="24"/>
          <w:szCs w:val="24"/>
        </w:rPr>
        <w:t> </w:t>
      </w:r>
      <w:r>
        <w:rPr>
          <w:i/>
          <w:iCs/>
          <w:sz w:val="24"/>
          <w:szCs w:val="24"/>
        </w:rPr>
        <w:t>°C</w:t>
      </w:r>
      <w:r>
        <w:rPr>
          <w:i/>
          <w:iCs/>
          <w:spacing w:val="-8"/>
          <w:sz w:val="24"/>
          <w:szCs w:val="24"/>
        </w:rPr>
        <w:t> </w:t>
      </w:r>
      <w:r>
        <w:rPr>
          <w:i/>
          <w:iCs/>
          <w:sz w:val="24"/>
          <w:szCs w:val="24"/>
        </w:rPr>
        <w:t>and</w:t>
      </w:r>
      <w:r>
        <w:rPr>
          <w:i/>
          <w:iCs/>
          <w:spacing w:val="-8"/>
          <w:sz w:val="24"/>
          <w:szCs w:val="24"/>
        </w:rPr>
        <w:t> </w:t>
      </w:r>
      <w:r>
        <w:rPr>
          <w:i/>
          <w:iCs/>
          <w:sz w:val="24"/>
          <w:szCs w:val="24"/>
        </w:rPr>
        <w:t>emits</w:t>
      </w:r>
      <w:r>
        <w:rPr>
          <w:i/>
          <w:iCs/>
          <w:spacing w:val="-6"/>
          <w:sz w:val="24"/>
          <w:szCs w:val="24"/>
        </w:rPr>
        <w:t> </w:t>
      </w:r>
      <w:r>
        <w:rPr>
          <w:i/>
          <w:iCs/>
          <w:sz w:val="24"/>
          <w:szCs w:val="24"/>
        </w:rPr>
        <w:t>6</w:t>
      </w:r>
      <w:r>
        <w:rPr>
          <w:i/>
          <w:iCs/>
          <w:spacing w:val="-8"/>
          <w:sz w:val="24"/>
          <w:szCs w:val="24"/>
        </w:rPr>
        <w:t> </w:t>
      </w:r>
      <w:r>
        <w:rPr>
          <w:i/>
          <w:iCs/>
          <w:sz w:val="24"/>
          <w:szCs w:val="24"/>
        </w:rPr>
        <w:t>mW</w:t>
      </w:r>
      <w:r>
        <w:rPr>
          <w:i/>
          <w:iCs/>
          <w:spacing w:val="-7"/>
          <w:sz w:val="24"/>
          <w:szCs w:val="24"/>
        </w:rPr>
        <w:t> </w:t>
      </w:r>
      <w:r>
        <w:rPr>
          <w:i/>
          <w:iCs/>
          <w:sz w:val="24"/>
          <w:szCs w:val="24"/>
        </w:rPr>
        <w:t>at</w:t>
      </w:r>
      <w:r>
        <w:rPr>
          <w:i/>
          <w:iCs/>
          <w:spacing w:val="-9"/>
          <w:sz w:val="24"/>
          <w:szCs w:val="24"/>
        </w:rPr>
        <w:t> </w:t>
      </w:r>
      <w:r>
        <w:rPr>
          <w:i/>
          <w:iCs/>
          <w:sz w:val="24"/>
          <w:szCs w:val="24"/>
        </w:rPr>
        <w:t>48</w:t>
      </w:r>
      <w:r>
        <w:rPr>
          <w:i/>
          <w:iCs/>
          <w:spacing w:val="-8"/>
          <w:sz w:val="24"/>
          <w:szCs w:val="24"/>
        </w:rPr>
        <w:t> </w:t>
      </w:r>
      <w:r>
        <w:rPr>
          <w:i/>
          <w:iCs/>
          <w:sz w:val="24"/>
          <w:szCs w:val="24"/>
        </w:rPr>
        <w:t>mA. Its</w:t>
      </w:r>
      <w:r>
        <w:rPr>
          <w:i/>
          <w:iCs/>
          <w:spacing w:val="-12"/>
          <w:sz w:val="24"/>
          <w:szCs w:val="24"/>
        </w:rPr>
        <w:t> </w:t>
      </w:r>
      <w:r>
        <w:rPr>
          <w:i/>
          <w:iCs/>
          <w:sz w:val="24"/>
          <w:szCs w:val="24"/>
        </w:rPr>
        <w:t>relaxation-oscillation</w:t>
      </w:r>
      <w:r>
        <w:rPr>
          <w:i/>
          <w:iCs/>
          <w:spacing w:val="-14"/>
          <w:sz w:val="24"/>
          <w:szCs w:val="24"/>
        </w:rPr>
        <w:t> </w:t>
      </w:r>
      <w:r>
        <w:rPr>
          <w:i/>
          <w:iCs/>
          <w:sz w:val="24"/>
          <w:szCs w:val="24"/>
        </w:rPr>
        <w:t>frequency</w:t>
      </w:r>
      <w:r>
        <w:rPr>
          <w:i/>
          <w:iCs/>
          <w:spacing w:val="-10"/>
          <w:sz w:val="24"/>
          <w:szCs w:val="24"/>
        </w:rPr>
        <w:t> </w:t>
      </w:r>
      <w:r>
        <w:rPr>
          <w:i/>
          <w:iCs/>
          <w:sz w:val="24"/>
          <w:szCs w:val="24"/>
        </w:rPr>
        <w:t>is</w:t>
      </w:r>
      <w:r>
        <w:rPr>
          <w:i/>
          <w:iCs/>
          <w:spacing w:val="-12"/>
          <w:sz w:val="24"/>
          <w:szCs w:val="24"/>
        </w:rPr>
        <w:t> </w:t>
      </w:r>
      <w:r>
        <w:rPr>
          <w:i/>
          <w:iCs/>
          <w:sz w:val="24"/>
          <w:szCs w:val="24"/>
        </w:rPr>
        <w:t>4.2</w:t>
      </w:r>
      <w:r>
        <w:rPr>
          <w:i/>
          <w:iCs/>
          <w:spacing w:val="-14"/>
          <w:sz w:val="24"/>
          <w:szCs w:val="24"/>
        </w:rPr>
        <w:t> </w:t>
      </w:r>
      <w:r>
        <w:rPr>
          <w:i/>
          <w:iCs/>
          <w:sz w:val="24"/>
          <w:szCs w:val="24"/>
        </w:rPr>
        <w:t>GHz</w:t>
      </w:r>
      <w:r>
        <w:rPr>
          <w:i/>
          <w:iCs/>
          <w:spacing w:val="-12"/>
          <w:sz w:val="24"/>
          <w:szCs w:val="24"/>
        </w:rPr>
        <w:t> </w:t>
      </w:r>
      <w:r>
        <w:rPr>
          <w:i/>
          <w:iCs/>
          <w:sz w:val="24"/>
          <w:szCs w:val="24"/>
        </w:rPr>
        <w:t>at</w:t>
      </w:r>
      <w:r>
        <w:rPr>
          <w:i/>
          <w:iCs/>
          <w:spacing w:val="-15"/>
          <w:sz w:val="24"/>
          <w:szCs w:val="24"/>
        </w:rPr>
        <w:t> </w:t>
      </w:r>
      <w:r>
        <w:rPr>
          <w:i/>
          <w:iCs/>
          <w:sz w:val="24"/>
          <w:szCs w:val="24"/>
        </w:rPr>
        <w:t>48</w:t>
      </w:r>
      <w:r>
        <w:rPr>
          <w:i/>
          <w:iCs/>
          <w:spacing w:val="-14"/>
          <w:sz w:val="24"/>
          <w:szCs w:val="24"/>
        </w:rPr>
        <w:t> </w:t>
      </w:r>
      <w:r>
        <w:rPr>
          <w:i/>
          <w:iCs/>
          <w:sz w:val="24"/>
          <w:szCs w:val="24"/>
        </w:rPr>
        <w:t>mA,</w:t>
      </w:r>
      <w:r>
        <w:rPr>
          <w:i/>
          <w:iCs/>
          <w:spacing w:val="-14"/>
          <w:sz w:val="24"/>
          <w:szCs w:val="24"/>
        </w:rPr>
        <w:t> </w:t>
      </w:r>
      <w:r>
        <w:rPr>
          <w:i/>
          <w:iCs/>
          <w:sz w:val="24"/>
          <w:szCs w:val="24"/>
        </w:rPr>
        <w:t>and</w:t>
      </w:r>
      <w:r>
        <w:rPr>
          <w:i/>
          <w:iCs/>
          <w:spacing w:val="-14"/>
          <w:sz w:val="24"/>
          <w:szCs w:val="24"/>
        </w:rPr>
        <w:t> </w:t>
      </w:r>
      <w:r>
        <w:rPr>
          <w:i/>
          <w:iCs/>
          <w:sz w:val="24"/>
          <w:szCs w:val="24"/>
        </w:rPr>
        <w:t>its</w:t>
      </w:r>
      <w:r>
        <w:rPr>
          <w:i/>
          <w:iCs/>
          <w:spacing w:val="-12"/>
          <w:sz w:val="24"/>
          <w:szCs w:val="24"/>
        </w:rPr>
        <w:t> </w:t>
      </w:r>
      <w:r>
        <w:rPr>
          <w:i/>
          <w:iCs/>
          <w:sz w:val="24"/>
          <w:szCs w:val="24"/>
        </w:rPr>
        <w:t>characteristic</w:t>
      </w:r>
      <w:r>
        <w:rPr>
          <w:i/>
          <w:iCs/>
          <w:spacing w:val="-15"/>
          <w:sz w:val="24"/>
          <w:szCs w:val="24"/>
        </w:rPr>
        <w:t> </w:t>
      </w:r>
      <w:r>
        <w:rPr>
          <w:i/>
          <w:iCs/>
          <w:sz w:val="24"/>
          <w:szCs w:val="24"/>
        </w:rPr>
        <w:t>temperature is</w:t>
      </w:r>
      <w:r>
        <w:rPr>
          <w:i/>
          <w:iCs/>
          <w:spacing w:val="-1"/>
          <w:sz w:val="24"/>
          <w:szCs w:val="24"/>
        </w:rPr>
        <w:t> </w:t>
      </w:r>
      <w:r>
        <w:rPr>
          <w:i/>
          <w:iCs/>
          <w:sz w:val="24"/>
          <w:szCs w:val="24"/>
        </w:rPr>
        <w:t>T₀</w:t>
      </w:r>
      <w:r>
        <w:rPr>
          <w:i/>
          <w:iCs/>
          <w:spacing w:val="-4"/>
          <w:sz w:val="24"/>
          <w:szCs w:val="24"/>
        </w:rPr>
        <w:t> </w:t>
      </w:r>
      <w:r>
        <w:rPr>
          <w:i/>
          <w:iCs/>
          <w:sz w:val="24"/>
          <w:szCs w:val="24"/>
        </w:rPr>
        <w:t>=</w:t>
      </w:r>
      <w:r>
        <w:rPr>
          <w:i/>
          <w:iCs/>
          <w:spacing w:val="-4"/>
          <w:sz w:val="24"/>
          <w:szCs w:val="24"/>
        </w:rPr>
        <w:t> </w:t>
      </w:r>
      <w:r>
        <w:rPr>
          <w:i/>
          <w:iCs/>
          <w:sz w:val="24"/>
          <w:szCs w:val="24"/>
        </w:rPr>
        <w:t>75</w:t>
      </w:r>
      <w:r>
        <w:rPr>
          <w:i/>
          <w:iCs/>
          <w:spacing w:val="-2"/>
          <w:sz w:val="24"/>
          <w:szCs w:val="24"/>
        </w:rPr>
        <w:t> </w:t>
      </w:r>
      <w:r>
        <w:rPr>
          <w:i/>
          <w:iCs/>
          <w:sz w:val="24"/>
          <w:szCs w:val="24"/>
        </w:rPr>
        <w:t>K.</w:t>
      </w:r>
      <w:r>
        <w:rPr>
          <w:i/>
          <w:iCs/>
          <w:spacing w:val="-2"/>
          <w:sz w:val="24"/>
          <w:szCs w:val="24"/>
        </w:rPr>
        <w:t> </w:t>
      </w:r>
      <w:r>
        <w:rPr>
          <w:i/>
          <w:iCs/>
          <w:sz w:val="24"/>
          <w:szCs w:val="24"/>
        </w:rPr>
        <w:t>Assume</w:t>
      </w:r>
      <w:r>
        <w:rPr>
          <w:i/>
          <w:iCs/>
          <w:spacing w:val="-4"/>
          <w:sz w:val="24"/>
          <w:szCs w:val="24"/>
        </w:rPr>
        <w:t> </w:t>
      </w:r>
      <w:r>
        <w:rPr>
          <w:i/>
          <w:iCs/>
          <w:sz w:val="24"/>
          <w:szCs w:val="24"/>
        </w:rPr>
        <w:t>fᵣ </w:t>
      </w:r>
      <w:r>
        <w:rPr>
          <w:rFonts w:ascii="Cambria Math" w:hAnsi="Cambria Math" w:cs="Cambria Math" w:eastAsia="Cambria Math"/>
          <w:sz w:val="25"/>
          <w:szCs w:val="25"/>
        </w:rPr>
        <w:t>∝ </w:t>
      </w:r>
      <w:r>
        <w:rPr>
          <w:i/>
          <w:iCs/>
          <w:sz w:val="24"/>
          <w:szCs w:val="24"/>
        </w:rPr>
        <w:t>√(I −</w:t>
      </w:r>
      <w:r>
        <w:rPr>
          <w:i/>
          <w:iCs/>
          <w:spacing w:val="-4"/>
          <w:sz w:val="24"/>
          <w:szCs w:val="24"/>
        </w:rPr>
        <w:t> </w:t>
      </w:r>
      <w:r>
        <w:rPr>
          <w:i/>
          <w:iCs/>
          <w:sz w:val="24"/>
          <w:szCs w:val="24"/>
        </w:rPr>
        <w:t>Iₜₕ),</w:t>
      </w:r>
      <w:r>
        <w:rPr>
          <w:i/>
          <w:iCs/>
          <w:spacing w:val="-2"/>
          <w:sz w:val="24"/>
          <w:szCs w:val="24"/>
        </w:rPr>
        <w:t> </w:t>
      </w:r>
      <w:r>
        <w:rPr>
          <w:i/>
          <w:iCs/>
          <w:sz w:val="24"/>
          <w:szCs w:val="24"/>
        </w:rPr>
        <w:t>f₃dB</w:t>
      </w:r>
      <w:r>
        <w:rPr>
          <w:i/>
          <w:iCs/>
          <w:spacing w:val="-4"/>
          <w:sz w:val="24"/>
          <w:szCs w:val="24"/>
        </w:rPr>
        <w:t> </w:t>
      </w:r>
      <w:r>
        <w:rPr>
          <w:i/>
          <w:iCs/>
          <w:sz w:val="24"/>
          <w:szCs w:val="24"/>
        </w:rPr>
        <w:t>≈</w:t>
      </w:r>
      <w:r>
        <w:rPr>
          <w:i/>
          <w:iCs/>
          <w:spacing w:val="-4"/>
          <w:sz w:val="24"/>
          <w:szCs w:val="24"/>
        </w:rPr>
        <w:t> </w:t>
      </w:r>
      <w:r>
        <w:rPr>
          <w:i/>
          <w:iCs/>
          <w:sz w:val="24"/>
          <w:szCs w:val="24"/>
        </w:rPr>
        <w:t>1.55 fᵣ,</w:t>
      </w:r>
      <w:r>
        <w:rPr>
          <w:i/>
          <w:iCs/>
          <w:spacing w:val="-2"/>
          <w:sz w:val="24"/>
          <w:szCs w:val="24"/>
        </w:rPr>
        <w:t> </w:t>
      </w:r>
      <w:r>
        <w:rPr>
          <w:i/>
          <w:iCs/>
          <w:sz w:val="24"/>
          <w:szCs w:val="24"/>
        </w:rPr>
        <w:t>and</w:t>
      </w:r>
      <w:r>
        <w:rPr>
          <w:i/>
          <w:iCs/>
          <w:spacing w:val="-2"/>
          <w:sz w:val="24"/>
          <w:szCs w:val="24"/>
        </w:rPr>
        <w:t> </w:t>
      </w:r>
      <w:r>
        <w:rPr>
          <w:i/>
          <w:iCs/>
          <w:sz w:val="24"/>
          <w:szCs w:val="24"/>
        </w:rPr>
        <w:t>Iₜₕ(T)</w:t>
      </w:r>
      <w:r>
        <w:rPr>
          <w:i/>
          <w:iCs/>
          <w:spacing w:val="-2"/>
          <w:sz w:val="24"/>
          <w:szCs w:val="24"/>
        </w:rPr>
        <w:t> </w:t>
      </w:r>
      <w:r>
        <w:rPr>
          <w:i/>
          <w:iCs/>
          <w:sz w:val="24"/>
          <w:szCs w:val="24"/>
        </w:rPr>
        <w:t>=</w:t>
      </w:r>
      <w:r>
        <w:rPr>
          <w:i/>
          <w:iCs/>
          <w:spacing w:val="-4"/>
          <w:sz w:val="24"/>
          <w:szCs w:val="24"/>
        </w:rPr>
        <w:t> </w:t>
      </w:r>
      <w:r>
        <w:rPr>
          <w:i/>
          <w:iCs/>
          <w:sz w:val="24"/>
          <w:szCs w:val="24"/>
        </w:rPr>
        <w:t>Iₜₕ(25</w:t>
      </w:r>
      <w:r>
        <w:rPr>
          <w:i/>
          <w:iCs/>
          <w:spacing w:val="-2"/>
          <w:sz w:val="24"/>
          <w:szCs w:val="24"/>
        </w:rPr>
        <w:t> </w:t>
      </w:r>
      <w:r>
        <w:rPr>
          <w:i/>
          <w:iCs/>
          <w:sz w:val="24"/>
          <w:szCs w:val="24"/>
        </w:rPr>
        <w:t>°C)</w:t>
      </w:r>
      <w:r>
        <w:rPr>
          <w:i/>
          <w:iCs/>
          <w:spacing w:val="-2"/>
          <w:sz w:val="24"/>
          <w:szCs w:val="24"/>
        </w:rPr>
        <w:t> </w:t>
      </w:r>
      <w:r>
        <w:rPr>
          <w:i/>
          <w:iCs/>
          <w:sz w:val="24"/>
          <w:szCs w:val="24"/>
        </w:rPr>
        <w:t>exp[(T −</w:t>
      </w:r>
      <w:r>
        <w:rPr>
          <w:i/>
          <w:iCs/>
          <w:spacing w:val="-4"/>
          <w:sz w:val="24"/>
          <w:szCs w:val="24"/>
        </w:rPr>
        <w:t> </w:t>
      </w:r>
      <w:r>
        <w:rPr>
          <w:i/>
          <w:iCs/>
          <w:sz w:val="24"/>
          <w:szCs w:val="24"/>
        </w:rPr>
        <w:t>25)/T₀]. A</w:t>
      </w:r>
      <w:r>
        <w:rPr>
          <w:i/>
          <w:iCs/>
          <w:spacing w:val="-1"/>
          <w:sz w:val="24"/>
          <w:szCs w:val="24"/>
        </w:rPr>
        <w:t> </w:t>
      </w:r>
      <w:r>
        <w:rPr>
          <w:i/>
          <w:iCs/>
          <w:sz w:val="24"/>
          <w:szCs w:val="24"/>
        </w:rPr>
        <w:t>10 Gb/s NRZ link</w:t>
      </w:r>
      <w:r>
        <w:rPr>
          <w:i/>
          <w:iCs/>
          <w:spacing w:val="-1"/>
          <w:sz w:val="24"/>
          <w:szCs w:val="24"/>
        </w:rPr>
        <w:t> </w:t>
      </w:r>
      <w:r>
        <w:rPr>
          <w:i/>
          <w:iCs/>
          <w:sz w:val="24"/>
          <w:szCs w:val="24"/>
        </w:rPr>
        <w:t>requires approximately</w:t>
      </w:r>
      <w:r>
        <w:rPr>
          <w:i/>
          <w:iCs/>
          <w:spacing w:val="-1"/>
          <w:sz w:val="24"/>
          <w:szCs w:val="24"/>
        </w:rPr>
        <w:t> </w:t>
      </w:r>
      <w:r>
        <w:rPr>
          <w:i/>
          <w:iCs/>
          <w:sz w:val="24"/>
          <w:szCs w:val="24"/>
        </w:rPr>
        <w:t>7 GHz bandwidth. The</w:t>
      </w:r>
      <w:r>
        <w:rPr>
          <w:i/>
          <w:iCs/>
          <w:spacing w:val="-1"/>
          <w:sz w:val="24"/>
          <w:szCs w:val="24"/>
        </w:rPr>
        <w:t> </w:t>
      </w:r>
      <w:r>
        <w:rPr>
          <w:i/>
          <w:iCs/>
          <w:sz w:val="24"/>
          <w:szCs w:val="24"/>
        </w:rPr>
        <w:t>team proposes raising the bias to 60 mA and operating without cooling at 55 °C.</w:t>
      </w:r>
    </w:p>
    <w:p>
      <w:pPr>
        <w:pStyle w:val="BodyText"/>
        <w:spacing w:line="276" w:lineRule="auto" w:before="123"/>
        <w:ind w:right="28"/>
      </w:pPr>
      <w:r>
        <w:rPr>
          <w:b/>
        </w:rPr>
        <w:t>Summary. </w:t>
      </w:r>
      <w:r>
        <w:rPr/>
        <w:t>Raising the bias to 60 mA gives 7.70 GHz at 25 °C, enough for 10 Gb/s, but uncooled operation at 55 °C drops the bandwidth below 7 GHz, and external modulation is preferable for a long 1550 nm link.</w:t>
      </w:r>
    </w:p>
    <w:p>
      <w:pPr>
        <w:pStyle w:val="Heading3"/>
        <w:numPr>
          <w:ilvl w:val="0"/>
          <w:numId w:val="2"/>
        </w:numPr>
        <w:tabs>
          <w:tab w:pos="362" w:val="left" w:leader="none"/>
        </w:tabs>
        <w:spacing w:line="240" w:lineRule="auto" w:before="198" w:after="0"/>
        <w:ind w:left="362" w:right="0" w:hanging="339"/>
        <w:jc w:val="left"/>
      </w:pPr>
      <w:bookmarkStart w:name="(a) Slope efficiency and differential qu" w:id="9"/>
      <w:bookmarkEnd w:id="9"/>
      <w:r>
        <w:rPr>
          <w:b w:val="0"/>
        </w:rPr>
      </w:r>
      <w:r>
        <w:rPr/>
        <w:t>Slope</w:t>
      </w:r>
      <w:r>
        <w:rPr>
          <w:spacing w:val="-5"/>
        </w:rPr>
        <w:t> </w:t>
      </w:r>
      <w:r>
        <w:rPr/>
        <w:t>efficiency</w:t>
      </w:r>
      <w:r>
        <w:rPr>
          <w:spacing w:val="-3"/>
        </w:rPr>
        <w:t> </w:t>
      </w:r>
      <w:r>
        <w:rPr/>
        <w:t>and</w:t>
      </w:r>
      <w:r>
        <w:rPr>
          <w:spacing w:val="-1"/>
        </w:rPr>
        <w:t> </w:t>
      </w:r>
      <w:r>
        <w:rPr/>
        <w:t>differential</w:t>
      </w:r>
      <w:r>
        <w:rPr>
          <w:spacing w:val="-5"/>
        </w:rPr>
        <w:t> </w:t>
      </w:r>
      <w:r>
        <w:rPr/>
        <w:t>quantum</w:t>
      </w:r>
      <w:r>
        <w:rPr>
          <w:spacing w:val="-2"/>
        </w:rPr>
        <w:t> efficiency</w:t>
      </w:r>
    </w:p>
    <w:p>
      <w:pPr>
        <w:spacing w:line="273" w:lineRule="auto" w:before="84"/>
        <w:ind w:left="384" w:right="30" w:firstLine="0"/>
        <w:jc w:val="both"/>
        <w:rPr>
          <w:i/>
          <w:sz w:val="24"/>
        </w:rPr>
      </w:pPr>
      <w:r>
        <w:rPr>
          <w:i/>
          <w:sz w:val="24"/>
        </w:rPr>
        <mc:AlternateContent>
          <mc:Choice Requires="wps">
            <w:drawing>
              <wp:anchor distT="0" distB="0" distL="0" distR="0" allowOverlap="1" layoutInCell="1" locked="0" behindDoc="0" simplePos="0" relativeHeight="15731712">
                <wp:simplePos x="0" y="0"/>
                <wp:positionH relativeFrom="page">
                  <wp:posOffset>1003617</wp:posOffset>
                </wp:positionH>
                <wp:positionV relativeFrom="paragraph">
                  <wp:posOffset>52885</wp:posOffset>
                </wp:positionV>
                <wp:extent cx="19050" cy="480059"/>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9050" cy="480059"/>
                        </a:xfrm>
                        <a:custGeom>
                          <a:avLst/>
                          <a:gdLst/>
                          <a:ahLst/>
                          <a:cxnLst/>
                          <a:rect l="l" t="t" r="r" b="b"/>
                          <a:pathLst>
                            <a:path w="19050" h="480059">
                              <a:moveTo>
                                <a:pt x="19050" y="0"/>
                              </a:moveTo>
                              <a:lnTo>
                                <a:pt x="0" y="0"/>
                              </a:lnTo>
                              <a:lnTo>
                                <a:pt x="0" y="200279"/>
                              </a:lnTo>
                              <a:lnTo>
                                <a:pt x="0" y="479679"/>
                              </a:lnTo>
                              <a:lnTo>
                                <a:pt x="19050" y="479679"/>
                              </a:lnTo>
                              <a:lnTo>
                                <a:pt x="19050" y="200342"/>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4.164248pt;width:1.5pt;height:37.8pt;mso-position-horizontal-relative:page;mso-position-vertical-relative:paragraph;z-index:15731712" id="docshape7" coordorigin="1581,83" coordsize="30,756" path="m1611,83l1581,83,1581,399,1581,839,1611,839,1611,399,1611,83xe" filled="true" fillcolor="#808080" stroked="false">
                <v:path arrowok="t"/>
                <v:fill type="solid"/>
                <w10:wrap type="none"/>
              </v:shape>
            </w:pict>
          </mc:Fallback>
        </mc:AlternateContent>
      </w:r>
      <w:r>
        <w:rPr>
          <w:i/>
          <w:sz w:val="24"/>
        </w:rPr>
        <w:t>Calculate the slope efficiency and external differential quantum efficiency, and judge the laser's conversion performance. (3)</w:t>
      </w:r>
    </w:p>
    <w:p>
      <w:pPr>
        <w:spacing w:after="0" w:line="273" w:lineRule="auto"/>
        <w:jc w:val="both"/>
        <w:rPr>
          <w:i/>
          <w:sz w:val="24"/>
        </w:rPr>
        <w:sectPr>
          <w:pgSz w:w="11910" w:h="16840"/>
          <w:pgMar w:top="1420" w:bottom="280" w:left="1417" w:right="1417"/>
        </w:sectPr>
      </w:pPr>
    </w:p>
    <w:p>
      <w:pPr>
        <w:spacing w:before="61"/>
        <w:ind w:left="5" w:right="6" w:firstLine="0"/>
        <w:jc w:val="center"/>
        <w:rPr>
          <w:i/>
          <w:sz w:val="24"/>
        </w:rPr>
      </w:pPr>
      <w:r>
        <w:rPr>
          <w:i/>
          <w:sz w:val="24"/>
        </w:rPr>
        <w:t>ηs =</w:t>
      </w:r>
      <w:r>
        <w:rPr>
          <w:i/>
          <w:spacing w:val="-2"/>
          <w:sz w:val="24"/>
        </w:rPr>
        <w:t> </w:t>
      </w:r>
      <w:r>
        <w:rPr>
          <w:i/>
          <w:sz w:val="24"/>
        </w:rPr>
        <w:t>P</w:t>
      </w:r>
      <w:r>
        <w:rPr>
          <w:i/>
          <w:spacing w:val="-2"/>
          <w:sz w:val="24"/>
        </w:rPr>
        <w:t> </w:t>
      </w:r>
      <w:r>
        <w:rPr>
          <w:i/>
          <w:sz w:val="24"/>
        </w:rPr>
        <w:t>/</w:t>
      </w:r>
      <w:r>
        <w:rPr>
          <w:i/>
          <w:spacing w:val="-2"/>
          <w:sz w:val="24"/>
        </w:rPr>
        <w:t> </w:t>
      </w:r>
      <w:r>
        <w:rPr>
          <w:i/>
          <w:sz w:val="24"/>
        </w:rPr>
        <w:t>(I −</w:t>
      </w:r>
      <w:r>
        <w:rPr>
          <w:i/>
          <w:spacing w:val="-2"/>
          <w:sz w:val="24"/>
        </w:rPr>
        <w:t> </w:t>
      </w:r>
      <w:r>
        <w:rPr>
          <w:i/>
          <w:sz w:val="24"/>
        </w:rPr>
        <w:t>Ith)</w:t>
      </w:r>
      <w:r>
        <w:rPr>
          <w:i/>
          <w:spacing w:val="4"/>
          <w:sz w:val="24"/>
        </w:rPr>
        <w:t> </w:t>
      </w:r>
      <w:r>
        <w:rPr>
          <w:i/>
          <w:sz w:val="24"/>
        </w:rPr>
        <w:t>=</w:t>
      </w:r>
      <w:r>
        <w:rPr>
          <w:i/>
          <w:spacing w:val="-2"/>
          <w:sz w:val="24"/>
        </w:rPr>
        <w:t> </w:t>
      </w:r>
      <w:r>
        <w:rPr>
          <w:i/>
          <w:sz w:val="24"/>
        </w:rPr>
        <w:t>6</w:t>
      </w:r>
      <w:r>
        <w:rPr>
          <w:i/>
          <w:spacing w:val="-1"/>
          <w:sz w:val="24"/>
        </w:rPr>
        <w:t> </w:t>
      </w:r>
      <w:r>
        <w:rPr>
          <w:i/>
          <w:sz w:val="24"/>
        </w:rPr>
        <w:t>mW /</w:t>
      </w:r>
      <w:r>
        <w:rPr>
          <w:i/>
          <w:spacing w:val="-2"/>
          <w:sz w:val="24"/>
        </w:rPr>
        <w:t> </w:t>
      </w:r>
      <w:r>
        <w:rPr>
          <w:i/>
          <w:sz w:val="24"/>
        </w:rPr>
        <w:t>(48 −</w:t>
      </w:r>
      <w:r>
        <w:rPr>
          <w:i/>
          <w:spacing w:val="-2"/>
          <w:sz w:val="24"/>
        </w:rPr>
        <w:t> </w:t>
      </w:r>
      <w:r>
        <w:rPr>
          <w:i/>
          <w:sz w:val="24"/>
        </w:rPr>
        <w:t>18 mA) =</w:t>
      </w:r>
      <w:r>
        <w:rPr>
          <w:i/>
          <w:spacing w:val="-2"/>
          <w:sz w:val="24"/>
        </w:rPr>
        <w:t> </w:t>
      </w:r>
      <w:r>
        <w:rPr>
          <w:i/>
          <w:sz w:val="24"/>
        </w:rPr>
        <w:t>0.20 </w:t>
      </w:r>
      <w:r>
        <w:rPr>
          <w:i/>
          <w:spacing w:val="-5"/>
          <w:sz w:val="24"/>
        </w:rPr>
        <w:t>W/A</w:t>
      </w:r>
    </w:p>
    <w:p>
      <w:pPr>
        <w:spacing w:before="59"/>
        <w:ind w:left="0" w:right="0" w:firstLine="0"/>
        <w:jc w:val="center"/>
        <w:rPr>
          <w:i/>
          <w:sz w:val="24"/>
        </w:rPr>
      </w:pPr>
      <w:r>
        <w:rPr>
          <w:i/>
          <w:sz w:val="24"/>
        </w:rPr>
        <w:t>ηd</w:t>
      </w:r>
      <w:r>
        <w:rPr>
          <w:i/>
          <w:spacing w:val="-1"/>
          <w:sz w:val="24"/>
        </w:rPr>
        <w:t> </w:t>
      </w:r>
      <w:r>
        <w:rPr>
          <w:i/>
          <w:sz w:val="24"/>
        </w:rPr>
        <w:t>=</w:t>
      </w:r>
      <w:r>
        <w:rPr>
          <w:i/>
          <w:spacing w:val="-2"/>
          <w:sz w:val="24"/>
        </w:rPr>
        <w:t> </w:t>
      </w:r>
      <w:r>
        <w:rPr>
          <w:i/>
          <w:sz w:val="24"/>
        </w:rPr>
        <w:t>ηs</w:t>
      </w:r>
      <w:r>
        <w:rPr>
          <w:i/>
          <w:spacing w:val="1"/>
          <w:sz w:val="24"/>
        </w:rPr>
        <w:t> </w:t>
      </w:r>
      <w:r>
        <w:rPr>
          <w:i/>
          <w:sz w:val="24"/>
        </w:rPr>
        <w:t>·</w:t>
      </w:r>
      <w:r>
        <w:rPr>
          <w:i/>
          <w:spacing w:val="-1"/>
          <w:sz w:val="24"/>
        </w:rPr>
        <w:t> </w:t>
      </w:r>
      <w:r>
        <w:rPr>
          <w:i/>
          <w:sz w:val="24"/>
        </w:rPr>
        <w:t>q/(hν) =</w:t>
      </w:r>
      <w:r>
        <w:rPr>
          <w:i/>
          <w:spacing w:val="-2"/>
          <w:sz w:val="24"/>
        </w:rPr>
        <w:t> </w:t>
      </w:r>
      <w:r>
        <w:rPr>
          <w:i/>
          <w:sz w:val="24"/>
        </w:rPr>
        <w:t>0.20</w:t>
      </w:r>
      <w:r>
        <w:rPr>
          <w:i/>
          <w:spacing w:val="-1"/>
          <w:sz w:val="24"/>
        </w:rPr>
        <w:t> </w:t>
      </w:r>
      <w:r>
        <w:rPr>
          <w:i/>
          <w:sz w:val="24"/>
        </w:rPr>
        <w:t>/</w:t>
      </w:r>
      <w:r>
        <w:rPr>
          <w:i/>
          <w:spacing w:val="-2"/>
          <w:sz w:val="24"/>
        </w:rPr>
        <w:t> </w:t>
      </w:r>
      <w:r>
        <w:rPr>
          <w:i/>
          <w:sz w:val="24"/>
        </w:rPr>
        <w:t>0.80 =</w:t>
      </w:r>
      <w:r>
        <w:rPr>
          <w:i/>
          <w:spacing w:val="-3"/>
          <w:sz w:val="24"/>
        </w:rPr>
        <w:t> </w:t>
      </w:r>
      <w:r>
        <w:rPr>
          <w:i/>
          <w:sz w:val="24"/>
        </w:rPr>
        <w:t>0.25</w:t>
      </w:r>
      <w:r>
        <w:rPr>
          <w:i/>
          <w:spacing w:val="4"/>
          <w:sz w:val="24"/>
        </w:rPr>
        <w:t> </w:t>
      </w:r>
      <w:r>
        <w:rPr>
          <w:i/>
          <w:sz w:val="24"/>
        </w:rPr>
        <w:t>=</w:t>
      </w:r>
      <w:r>
        <w:rPr>
          <w:i/>
          <w:spacing w:val="-2"/>
          <w:sz w:val="24"/>
        </w:rPr>
        <w:t> </w:t>
      </w:r>
      <w:r>
        <w:rPr>
          <w:i/>
          <w:spacing w:val="-5"/>
          <w:sz w:val="24"/>
        </w:rPr>
        <w:t>25%</w:t>
      </w:r>
    </w:p>
    <w:p>
      <w:pPr>
        <w:pStyle w:val="BodyText"/>
        <w:spacing w:line="276" w:lineRule="auto" w:before="59"/>
        <w:ind w:right="25"/>
      </w:pPr>
      <w:r>
        <w:rPr/>
        <w:t>Photon energy at 1550 nm is 0.80 eV. A slope efficiency of 0.2 W/A and 25% differential efficiency is a moderate, normal value for a DFB laser: one in four injected electrons above threshold becomes an output photon.</w:t>
      </w:r>
    </w:p>
    <w:p>
      <w:pPr>
        <w:pStyle w:val="ListParagraph"/>
        <w:numPr>
          <w:ilvl w:val="0"/>
          <w:numId w:val="2"/>
        </w:numPr>
        <w:tabs>
          <w:tab w:pos="376" w:val="left" w:leader="none"/>
        </w:tabs>
        <w:spacing w:line="240" w:lineRule="auto" w:before="204" w:after="0"/>
        <w:ind w:left="376" w:right="0" w:hanging="353"/>
        <w:jc w:val="both"/>
        <w:rPr>
          <w:b/>
          <w:sz w:val="24"/>
        </w:rPr>
      </w:pPr>
      <w:bookmarkStart w:name="(b) Bandwidth at 60 mA (25  C)" w:id="10"/>
      <w:bookmarkEnd w:id="10"/>
      <w:r>
        <w:rPr/>
      </w:r>
      <w:r>
        <w:rPr>
          <w:b/>
          <w:sz w:val="24"/>
        </w:rPr>
        <w:t>Bandwidth</w:t>
      </w:r>
      <w:r>
        <w:rPr>
          <w:b/>
          <w:spacing w:val="-1"/>
          <w:sz w:val="24"/>
        </w:rPr>
        <w:t> </w:t>
      </w:r>
      <w:r>
        <w:rPr>
          <w:b/>
          <w:sz w:val="24"/>
        </w:rPr>
        <w:t>at</w:t>
      </w:r>
      <w:r>
        <w:rPr>
          <w:b/>
          <w:spacing w:val="-1"/>
          <w:sz w:val="24"/>
        </w:rPr>
        <w:t> </w:t>
      </w:r>
      <w:r>
        <w:rPr>
          <w:b/>
          <w:sz w:val="24"/>
        </w:rPr>
        <w:t>60</w:t>
      </w:r>
      <w:r>
        <w:rPr>
          <w:b/>
          <w:spacing w:val="-2"/>
          <w:sz w:val="24"/>
        </w:rPr>
        <w:t> </w:t>
      </w:r>
      <w:r>
        <w:rPr>
          <w:b/>
          <w:sz w:val="24"/>
        </w:rPr>
        <w:t>mA (25</w:t>
      </w:r>
      <w:r>
        <w:rPr>
          <w:b/>
          <w:spacing w:val="-1"/>
          <w:sz w:val="24"/>
        </w:rPr>
        <w:t> </w:t>
      </w:r>
      <w:r>
        <w:rPr>
          <w:b/>
          <w:spacing w:val="-5"/>
          <w:sz w:val="24"/>
        </w:rPr>
        <w:t>°C)</w:t>
      </w:r>
    </w:p>
    <w:p>
      <w:pPr>
        <w:spacing w:line="273" w:lineRule="auto" w:before="79"/>
        <w:ind w:left="384" w:right="21" w:firstLine="0"/>
        <w:jc w:val="both"/>
        <w:rPr>
          <w:i/>
          <w:sz w:val="24"/>
        </w:rPr>
      </w:pPr>
      <w:r>
        <w:rPr>
          <w:i/>
          <w:sz w:val="24"/>
        </w:rPr>
        <mc:AlternateContent>
          <mc:Choice Requires="wps">
            <w:drawing>
              <wp:anchor distT="0" distB="0" distL="0" distR="0" allowOverlap="1" layoutInCell="1" locked="0" behindDoc="0" simplePos="0" relativeHeight="15732224">
                <wp:simplePos x="0" y="0"/>
                <wp:positionH relativeFrom="page">
                  <wp:posOffset>1003617</wp:posOffset>
                </wp:positionH>
                <wp:positionV relativeFrom="paragraph">
                  <wp:posOffset>49498</wp:posOffset>
                </wp:positionV>
                <wp:extent cx="19050" cy="480059"/>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9050" cy="480059"/>
                        </a:xfrm>
                        <a:custGeom>
                          <a:avLst/>
                          <a:gdLst/>
                          <a:ahLst/>
                          <a:cxnLst/>
                          <a:rect l="l" t="t" r="r" b="b"/>
                          <a:pathLst>
                            <a:path w="19050" h="480059">
                              <a:moveTo>
                                <a:pt x="19050" y="0"/>
                              </a:moveTo>
                              <a:lnTo>
                                <a:pt x="0" y="0"/>
                              </a:lnTo>
                              <a:lnTo>
                                <a:pt x="0" y="199974"/>
                              </a:lnTo>
                              <a:lnTo>
                                <a:pt x="0" y="479679"/>
                              </a:lnTo>
                              <a:lnTo>
                                <a:pt x="19050" y="479679"/>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897527pt;width:1.5pt;height:37.8pt;mso-position-horizontal-relative:page;mso-position-vertical-relative:paragraph;z-index:15732224" id="docshape8" coordorigin="1581,78" coordsize="30,756" path="m1611,78l1581,78,1581,393,1581,833,1611,833,1611,393,1611,78xe" filled="true" fillcolor="#808080" stroked="false">
                <v:path arrowok="t"/>
                <v:fill type="solid"/>
                <w10:wrap type="none"/>
              </v:shape>
            </w:pict>
          </mc:Fallback>
        </mc:AlternateContent>
      </w:r>
      <w:r>
        <w:rPr>
          <w:i/>
          <w:sz w:val="24"/>
        </w:rPr>
        <w:t>Estimate</w:t>
      </w:r>
      <w:r>
        <w:rPr>
          <w:i/>
          <w:spacing w:val="-7"/>
          <w:sz w:val="24"/>
        </w:rPr>
        <w:t> </w:t>
      </w:r>
      <w:r>
        <w:rPr>
          <w:i/>
          <w:sz w:val="24"/>
        </w:rPr>
        <w:t>the</w:t>
      </w:r>
      <w:r>
        <w:rPr>
          <w:i/>
          <w:spacing w:val="-7"/>
          <w:sz w:val="24"/>
        </w:rPr>
        <w:t> </w:t>
      </w:r>
      <w:r>
        <w:rPr>
          <w:i/>
          <w:sz w:val="24"/>
        </w:rPr>
        <w:t>relaxation-oscillation</w:t>
      </w:r>
      <w:r>
        <w:rPr>
          <w:i/>
          <w:spacing w:val="-5"/>
          <w:sz w:val="24"/>
        </w:rPr>
        <w:t> </w:t>
      </w:r>
      <w:r>
        <w:rPr>
          <w:i/>
          <w:sz w:val="24"/>
        </w:rPr>
        <w:t>frequency</w:t>
      </w:r>
      <w:r>
        <w:rPr>
          <w:i/>
          <w:spacing w:val="-7"/>
          <w:sz w:val="24"/>
        </w:rPr>
        <w:t> </w:t>
      </w:r>
      <w:r>
        <w:rPr>
          <w:i/>
          <w:sz w:val="24"/>
        </w:rPr>
        <w:t>and</w:t>
      </w:r>
      <w:r>
        <w:rPr>
          <w:i/>
          <w:spacing w:val="-5"/>
          <w:sz w:val="24"/>
        </w:rPr>
        <w:t> </w:t>
      </w:r>
      <w:r>
        <w:rPr>
          <w:i/>
          <w:sz w:val="24"/>
        </w:rPr>
        <w:t>3-dB</w:t>
      </w:r>
      <w:r>
        <w:rPr>
          <w:i/>
          <w:spacing w:val="-7"/>
          <w:sz w:val="24"/>
        </w:rPr>
        <w:t> </w:t>
      </w:r>
      <w:r>
        <w:rPr>
          <w:i/>
          <w:sz w:val="24"/>
        </w:rPr>
        <w:t>bandwidth</w:t>
      </w:r>
      <w:r>
        <w:rPr>
          <w:i/>
          <w:spacing w:val="-5"/>
          <w:sz w:val="24"/>
        </w:rPr>
        <w:t> </w:t>
      </w:r>
      <w:r>
        <w:rPr>
          <w:i/>
          <w:sz w:val="24"/>
        </w:rPr>
        <w:t>at</w:t>
      </w:r>
      <w:r>
        <w:rPr>
          <w:i/>
          <w:spacing w:val="-7"/>
          <w:sz w:val="24"/>
        </w:rPr>
        <w:t> </w:t>
      </w:r>
      <w:r>
        <w:rPr>
          <w:i/>
          <w:sz w:val="24"/>
        </w:rPr>
        <w:t>60</w:t>
      </w:r>
      <w:r>
        <w:rPr>
          <w:i/>
          <w:spacing w:val="-5"/>
          <w:sz w:val="24"/>
        </w:rPr>
        <w:t> </w:t>
      </w:r>
      <w:r>
        <w:rPr>
          <w:i/>
          <w:sz w:val="24"/>
        </w:rPr>
        <w:t>mA,</w:t>
      </w:r>
      <w:r>
        <w:rPr>
          <w:i/>
          <w:spacing w:val="-5"/>
          <w:sz w:val="24"/>
        </w:rPr>
        <w:t> </w:t>
      </w:r>
      <w:r>
        <w:rPr>
          <w:i/>
          <w:sz w:val="24"/>
        </w:rPr>
        <w:t>then</w:t>
      </w:r>
      <w:r>
        <w:rPr>
          <w:i/>
          <w:spacing w:val="-5"/>
          <w:sz w:val="24"/>
        </w:rPr>
        <w:t> </w:t>
      </w:r>
      <w:r>
        <w:rPr>
          <w:i/>
          <w:sz w:val="24"/>
        </w:rPr>
        <w:t>evaluate whether the higher bias provides adequate bandwidth for 10 Gb/s NRZ operation. (3)</w:t>
      </w:r>
    </w:p>
    <w:p>
      <w:pPr>
        <w:spacing w:line="290" w:lineRule="auto" w:before="126"/>
        <w:ind w:left="2559" w:right="1876" w:hanging="675"/>
        <w:jc w:val="both"/>
        <w:rPr>
          <w:i/>
          <w:sz w:val="24"/>
        </w:rPr>
      </w:pPr>
      <w:r>
        <w:rPr>
          <w:i/>
          <w:sz w:val="24"/>
        </w:rPr>
        <w:t>fr</w:t>
      </w:r>
      <w:r>
        <w:rPr>
          <w:i/>
          <w:spacing w:val="-2"/>
          <w:sz w:val="24"/>
        </w:rPr>
        <w:t> </w:t>
      </w:r>
      <w:r>
        <w:rPr>
          <w:i/>
          <w:sz w:val="24"/>
        </w:rPr>
        <w:t>=</w:t>
      </w:r>
      <w:r>
        <w:rPr>
          <w:i/>
          <w:spacing w:val="-5"/>
          <w:sz w:val="24"/>
        </w:rPr>
        <w:t> </w:t>
      </w:r>
      <w:r>
        <w:rPr>
          <w:i/>
          <w:sz w:val="24"/>
        </w:rPr>
        <w:t>4.2</w:t>
      </w:r>
      <w:r>
        <w:rPr>
          <w:i/>
          <w:spacing w:val="-3"/>
          <w:sz w:val="24"/>
        </w:rPr>
        <w:t> </w:t>
      </w:r>
      <w:r>
        <w:rPr>
          <w:i/>
          <w:sz w:val="24"/>
        </w:rPr>
        <w:t>√[(60 −</w:t>
      </w:r>
      <w:r>
        <w:rPr>
          <w:i/>
          <w:spacing w:val="-5"/>
          <w:sz w:val="24"/>
        </w:rPr>
        <w:t> </w:t>
      </w:r>
      <w:r>
        <w:rPr>
          <w:i/>
          <w:sz w:val="24"/>
        </w:rPr>
        <w:t>18)/(48 −</w:t>
      </w:r>
      <w:r>
        <w:rPr>
          <w:i/>
          <w:spacing w:val="-5"/>
          <w:sz w:val="24"/>
        </w:rPr>
        <w:t> </w:t>
      </w:r>
      <w:r>
        <w:rPr>
          <w:i/>
          <w:sz w:val="24"/>
        </w:rPr>
        <w:t>18)]</w:t>
      </w:r>
      <w:r>
        <w:rPr>
          <w:i/>
          <w:spacing w:val="-2"/>
          <w:sz w:val="24"/>
        </w:rPr>
        <w:t> </w:t>
      </w:r>
      <w:r>
        <w:rPr>
          <w:i/>
          <w:sz w:val="24"/>
        </w:rPr>
        <w:t>=</w:t>
      </w:r>
      <w:r>
        <w:rPr>
          <w:i/>
          <w:spacing w:val="-5"/>
          <w:sz w:val="24"/>
        </w:rPr>
        <w:t> </w:t>
      </w:r>
      <w:r>
        <w:rPr>
          <w:i/>
          <w:sz w:val="24"/>
        </w:rPr>
        <w:t>4.2</w:t>
      </w:r>
      <w:r>
        <w:rPr>
          <w:i/>
          <w:spacing w:val="-3"/>
          <w:sz w:val="24"/>
        </w:rPr>
        <w:t> </w:t>
      </w:r>
      <w:r>
        <w:rPr>
          <w:i/>
          <w:sz w:val="24"/>
        </w:rPr>
        <w:t>√1.4</w:t>
      </w:r>
      <w:r>
        <w:rPr>
          <w:i/>
          <w:spacing w:val="-3"/>
          <w:sz w:val="24"/>
        </w:rPr>
        <w:t> </w:t>
      </w:r>
      <w:r>
        <w:rPr>
          <w:i/>
          <w:sz w:val="24"/>
        </w:rPr>
        <w:t>=</w:t>
      </w:r>
      <w:r>
        <w:rPr>
          <w:i/>
          <w:spacing w:val="-5"/>
          <w:sz w:val="24"/>
        </w:rPr>
        <w:t> </w:t>
      </w:r>
      <w:r>
        <w:rPr>
          <w:i/>
          <w:sz w:val="24"/>
        </w:rPr>
        <w:t>4.97</w:t>
      </w:r>
      <w:r>
        <w:rPr>
          <w:i/>
          <w:spacing w:val="-3"/>
          <w:sz w:val="24"/>
        </w:rPr>
        <w:t> </w:t>
      </w:r>
      <w:r>
        <w:rPr>
          <w:i/>
          <w:sz w:val="24"/>
        </w:rPr>
        <w:t>GHz f3dB ≈ 1.55 fr = 1.55 × 4.97 = 7.70 GHz</w:t>
      </w:r>
    </w:p>
    <w:p>
      <w:pPr>
        <w:pStyle w:val="BodyText"/>
        <w:spacing w:line="276" w:lineRule="auto" w:before="2"/>
        <w:ind w:right="27"/>
      </w:pPr>
      <w:r>
        <w:rPr/>
        <w:t>The requirement is about 7 GHz, so 7.70 GHz is adequate with a small margin of 0.7 GHz (about</w:t>
      </w:r>
      <w:r>
        <w:rPr>
          <w:spacing w:val="-9"/>
        </w:rPr>
        <w:t> </w:t>
      </w:r>
      <w:r>
        <w:rPr/>
        <w:t>10%).</w:t>
      </w:r>
      <w:r>
        <w:rPr>
          <w:spacing w:val="-7"/>
        </w:rPr>
        <w:t> </w:t>
      </w:r>
      <w:r>
        <w:rPr/>
        <w:t>At</w:t>
      </w:r>
      <w:r>
        <w:rPr>
          <w:spacing w:val="-4"/>
        </w:rPr>
        <w:t> </w:t>
      </w:r>
      <w:r>
        <w:rPr/>
        <w:t>the</w:t>
      </w:r>
      <w:r>
        <w:rPr>
          <w:spacing w:val="-4"/>
        </w:rPr>
        <w:t> </w:t>
      </w:r>
      <w:r>
        <w:rPr/>
        <w:t>original</w:t>
      </w:r>
      <w:r>
        <w:rPr>
          <w:spacing w:val="-4"/>
        </w:rPr>
        <w:t> </w:t>
      </w:r>
      <w:r>
        <w:rPr/>
        <w:t>48</w:t>
      </w:r>
      <w:r>
        <w:rPr>
          <w:spacing w:val="-8"/>
        </w:rPr>
        <w:t> </w:t>
      </w:r>
      <w:r>
        <w:rPr/>
        <w:t>mA</w:t>
      </w:r>
      <w:r>
        <w:rPr>
          <w:spacing w:val="-2"/>
        </w:rPr>
        <w:t> </w:t>
      </w:r>
      <w:r>
        <w:rPr/>
        <w:t>the</w:t>
      </w:r>
      <w:r>
        <w:rPr>
          <w:spacing w:val="-9"/>
        </w:rPr>
        <w:t> </w:t>
      </w:r>
      <w:r>
        <w:rPr/>
        <w:t>bandwidth</w:t>
      </w:r>
      <w:r>
        <w:rPr>
          <w:spacing w:val="-3"/>
        </w:rPr>
        <w:t> </w:t>
      </w:r>
      <w:r>
        <w:rPr/>
        <w:t>is</w:t>
      </w:r>
      <w:r>
        <w:rPr>
          <w:spacing w:val="-2"/>
        </w:rPr>
        <w:t> </w:t>
      </w:r>
      <w:r>
        <w:rPr/>
        <w:t>only</w:t>
      </w:r>
      <w:r>
        <w:rPr>
          <w:spacing w:val="-8"/>
        </w:rPr>
        <w:t> </w:t>
      </w:r>
      <w:r>
        <w:rPr/>
        <w:t>1.55</w:t>
      </w:r>
      <w:r>
        <w:rPr>
          <w:spacing w:val="-8"/>
        </w:rPr>
        <w:t> </w:t>
      </w:r>
      <w:r>
        <w:rPr/>
        <w:t>×</w:t>
      </w:r>
      <w:r>
        <w:rPr>
          <w:spacing w:val="-3"/>
        </w:rPr>
        <w:t> </w:t>
      </w:r>
      <w:r>
        <w:rPr/>
        <w:t>4.2</w:t>
      </w:r>
      <w:r>
        <w:rPr>
          <w:spacing w:val="-8"/>
        </w:rPr>
        <w:t> </w:t>
      </w:r>
      <w:r>
        <w:rPr/>
        <w:t>=</w:t>
      </w:r>
      <w:r>
        <w:rPr>
          <w:spacing w:val="-8"/>
        </w:rPr>
        <w:t> </w:t>
      </w:r>
      <w:r>
        <w:rPr/>
        <w:t>6.51 GHz,</w:t>
      </w:r>
      <w:r>
        <w:rPr>
          <w:spacing w:val="-8"/>
        </w:rPr>
        <w:t> </w:t>
      </w:r>
      <w:r>
        <w:rPr/>
        <w:t>which</w:t>
      </w:r>
      <w:r>
        <w:rPr>
          <w:spacing w:val="-3"/>
        </w:rPr>
        <w:t> </w:t>
      </w:r>
      <w:r>
        <w:rPr/>
        <w:t>is</w:t>
      </w:r>
      <w:r>
        <w:rPr>
          <w:spacing w:val="-6"/>
        </w:rPr>
        <w:t> </w:t>
      </w:r>
      <w:r>
        <w:rPr/>
        <w:t>not enough, so the higher bias is justified.</w:t>
      </w:r>
    </w:p>
    <w:p>
      <w:pPr>
        <w:pStyle w:val="ListParagraph"/>
        <w:numPr>
          <w:ilvl w:val="0"/>
          <w:numId w:val="2"/>
        </w:numPr>
        <w:tabs>
          <w:tab w:pos="347" w:val="left" w:leader="none"/>
        </w:tabs>
        <w:spacing w:line="240" w:lineRule="auto" w:before="203" w:after="0"/>
        <w:ind w:left="347" w:right="0" w:hanging="324"/>
        <w:jc w:val="left"/>
        <w:rPr>
          <w:b/>
          <w:sz w:val="24"/>
        </w:rPr>
      </w:pPr>
      <w:bookmarkStart w:name="(c) Operation at 55  C and fixed 48 mA b" w:id="11"/>
      <w:bookmarkEnd w:id="11"/>
      <w:r>
        <w:rPr/>
      </w:r>
      <w:r>
        <w:rPr>
          <w:b/>
          <w:sz w:val="24"/>
        </w:rPr>
        <w:t>Operation</w:t>
      </w:r>
      <w:r>
        <w:rPr>
          <w:b/>
          <w:spacing w:val="-1"/>
          <w:sz w:val="24"/>
        </w:rPr>
        <w:t> </w:t>
      </w:r>
      <w:r>
        <w:rPr>
          <w:b/>
          <w:sz w:val="24"/>
        </w:rPr>
        <w:t>at</w:t>
      </w:r>
      <w:r>
        <w:rPr>
          <w:b/>
          <w:spacing w:val="-2"/>
          <w:sz w:val="24"/>
        </w:rPr>
        <w:t> </w:t>
      </w:r>
      <w:r>
        <w:rPr>
          <w:b/>
          <w:sz w:val="24"/>
        </w:rPr>
        <w:t>55</w:t>
      </w:r>
      <w:r>
        <w:rPr>
          <w:b/>
          <w:spacing w:val="-2"/>
          <w:sz w:val="24"/>
        </w:rPr>
        <w:t> </w:t>
      </w:r>
      <w:r>
        <w:rPr>
          <w:b/>
          <w:sz w:val="24"/>
        </w:rPr>
        <w:t>°C and</w:t>
      </w:r>
      <w:r>
        <w:rPr>
          <w:b/>
          <w:spacing w:val="-1"/>
          <w:sz w:val="24"/>
        </w:rPr>
        <w:t> </w:t>
      </w:r>
      <w:r>
        <w:rPr>
          <w:b/>
          <w:sz w:val="24"/>
        </w:rPr>
        <w:t>fixed</w:t>
      </w:r>
      <w:r>
        <w:rPr>
          <w:b/>
          <w:spacing w:val="-1"/>
          <w:sz w:val="24"/>
        </w:rPr>
        <w:t> </w:t>
      </w:r>
      <w:r>
        <w:rPr>
          <w:b/>
          <w:sz w:val="24"/>
        </w:rPr>
        <w:t>48</w:t>
      </w:r>
      <w:r>
        <w:rPr>
          <w:b/>
          <w:spacing w:val="-2"/>
          <w:sz w:val="24"/>
        </w:rPr>
        <w:t> </w:t>
      </w:r>
      <w:r>
        <w:rPr>
          <w:b/>
          <w:sz w:val="24"/>
        </w:rPr>
        <w:t>mA </w:t>
      </w:r>
      <w:r>
        <w:rPr>
          <w:b/>
          <w:spacing w:val="-4"/>
          <w:sz w:val="24"/>
        </w:rPr>
        <w:t>bias</w:t>
      </w:r>
    </w:p>
    <w:p>
      <w:pPr>
        <w:spacing w:line="273" w:lineRule="auto" w:before="79"/>
        <w:ind w:left="384" w:right="0" w:firstLine="0"/>
        <w:jc w:val="left"/>
        <w:rPr>
          <w:i/>
          <w:sz w:val="24"/>
        </w:rPr>
      </w:pPr>
      <w:r>
        <w:rPr>
          <w:i/>
          <w:sz w:val="24"/>
        </w:rPr>
        <mc:AlternateContent>
          <mc:Choice Requires="wps">
            <w:drawing>
              <wp:anchor distT="0" distB="0" distL="0" distR="0" allowOverlap="1" layoutInCell="1" locked="0" behindDoc="0" simplePos="0" relativeHeight="15732736">
                <wp:simplePos x="0" y="0"/>
                <wp:positionH relativeFrom="page">
                  <wp:posOffset>1003617</wp:posOffset>
                </wp:positionH>
                <wp:positionV relativeFrom="paragraph">
                  <wp:posOffset>50015</wp:posOffset>
                </wp:positionV>
                <wp:extent cx="19050" cy="4794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9050" cy="479425"/>
                        </a:xfrm>
                        <a:custGeom>
                          <a:avLst/>
                          <a:gdLst/>
                          <a:ahLst/>
                          <a:cxnLst/>
                          <a:rect l="l" t="t" r="r" b="b"/>
                          <a:pathLst>
                            <a:path w="19050" h="479425">
                              <a:moveTo>
                                <a:pt x="19050" y="0"/>
                              </a:moveTo>
                              <a:lnTo>
                                <a:pt x="0" y="0"/>
                              </a:lnTo>
                              <a:lnTo>
                                <a:pt x="0" y="200025"/>
                              </a:lnTo>
                              <a:lnTo>
                                <a:pt x="0" y="479425"/>
                              </a:lnTo>
                              <a:lnTo>
                                <a:pt x="19050" y="479425"/>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38257pt;width:1.5pt;height:37.75pt;mso-position-horizontal-relative:page;mso-position-vertical-relative:paragraph;z-index:15732736" id="docshape9" coordorigin="1581,79" coordsize="30,755" path="m1611,79l1581,79,1581,394,1581,834,1611,834,1611,394,1611,79xe" filled="true" fillcolor="#808080" stroked="false">
                <v:path arrowok="t"/>
                <v:fill type="solid"/>
                <w10:wrap type="none"/>
              </v:shape>
            </w:pict>
          </mc:Fallback>
        </mc:AlternateContent>
      </w:r>
      <w:r>
        <w:rPr>
          <w:i/>
          <w:sz w:val="24"/>
        </w:rPr>
        <w:t>Calculate the threshold current at 55 °C and estimate the output power and modulation</w:t>
      </w:r>
      <w:r>
        <w:rPr>
          <w:i/>
          <w:spacing w:val="40"/>
          <w:sz w:val="24"/>
        </w:rPr>
        <w:t> </w:t>
      </w:r>
      <w:r>
        <w:rPr>
          <w:i/>
          <w:sz w:val="24"/>
        </w:rPr>
        <w:t>bandwidth at the fixed 48 mA bias. Judge the uncooled-operation proposal. (2)</w:t>
      </w:r>
    </w:p>
    <w:p>
      <w:pPr>
        <w:spacing w:before="126"/>
        <w:ind w:left="1929" w:right="0" w:firstLine="0"/>
        <w:jc w:val="left"/>
        <w:rPr>
          <w:i/>
          <w:sz w:val="24"/>
        </w:rPr>
      </w:pPr>
      <w:r>
        <w:rPr>
          <w:i/>
          <w:sz w:val="24"/>
        </w:rPr>
        <w:t>Ith(55</w:t>
      </w:r>
      <w:r>
        <w:rPr>
          <w:i/>
          <w:spacing w:val="-2"/>
          <w:sz w:val="24"/>
        </w:rPr>
        <w:t> </w:t>
      </w:r>
      <w:r>
        <w:rPr>
          <w:i/>
          <w:sz w:val="24"/>
        </w:rPr>
        <w:t>°C)</w:t>
      </w:r>
      <w:r>
        <w:rPr>
          <w:i/>
          <w:spacing w:val="-1"/>
          <w:sz w:val="24"/>
        </w:rPr>
        <w:t> </w:t>
      </w:r>
      <w:r>
        <w:rPr>
          <w:i/>
          <w:sz w:val="24"/>
        </w:rPr>
        <w:t>=</w:t>
      </w:r>
      <w:r>
        <w:rPr>
          <w:i/>
          <w:spacing w:val="-3"/>
          <w:sz w:val="24"/>
        </w:rPr>
        <w:t> </w:t>
      </w:r>
      <w:r>
        <w:rPr>
          <w:i/>
          <w:sz w:val="24"/>
        </w:rPr>
        <w:t>18</w:t>
      </w:r>
      <w:r>
        <w:rPr>
          <w:i/>
          <w:spacing w:val="-1"/>
          <w:sz w:val="24"/>
        </w:rPr>
        <w:t> </w:t>
      </w:r>
      <w:r>
        <w:rPr>
          <w:i/>
          <w:sz w:val="24"/>
        </w:rPr>
        <w:t>e^((55−25)/75)</w:t>
      </w:r>
      <w:r>
        <w:rPr>
          <w:i/>
          <w:spacing w:val="3"/>
          <w:sz w:val="24"/>
        </w:rPr>
        <w:t> </w:t>
      </w:r>
      <w:r>
        <w:rPr>
          <w:i/>
          <w:sz w:val="24"/>
        </w:rPr>
        <w:t>=</w:t>
      </w:r>
      <w:r>
        <w:rPr>
          <w:i/>
          <w:spacing w:val="-3"/>
          <w:sz w:val="24"/>
        </w:rPr>
        <w:t> </w:t>
      </w:r>
      <w:r>
        <w:rPr>
          <w:i/>
          <w:sz w:val="24"/>
        </w:rPr>
        <w:t>18</w:t>
      </w:r>
      <w:r>
        <w:rPr>
          <w:i/>
          <w:spacing w:val="-1"/>
          <w:sz w:val="24"/>
        </w:rPr>
        <w:t> </w:t>
      </w:r>
      <w:r>
        <w:rPr>
          <w:i/>
          <w:sz w:val="24"/>
        </w:rPr>
        <w:t>e^0.4</w:t>
      </w:r>
      <w:r>
        <w:rPr>
          <w:i/>
          <w:spacing w:val="-1"/>
          <w:sz w:val="24"/>
        </w:rPr>
        <w:t> </w:t>
      </w:r>
      <w:r>
        <w:rPr>
          <w:i/>
          <w:sz w:val="24"/>
        </w:rPr>
        <w:t>=</w:t>
      </w:r>
      <w:r>
        <w:rPr>
          <w:i/>
          <w:spacing w:val="-3"/>
          <w:sz w:val="24"/>
        </w:rPr>
        <w:t> </w:t>
      </w:r>
      <w:r>
        <w:rPr>
          <w:i/>
          <w:sz w:val="24"/>
        </w:rPr>
        <w:t>26.9</w:t>
      </w:r>
      <w:r>
        <w:rPr>
          <w:i/>
          <w:spacing w:val="-1"/>
          <w:sz w:val="24"/>
        </w:rPr>
        <w:t> </w:t>
      </w:r>
      <w:r>
        <w:rPr>
          <w:i/>
          <w:spacing w:val="-5"/>
          <w:sz w:val="24"/>
        </w:rPr>
        <w:t>mA</w:t>
      </w:r>
    </w:p>
    <w:p>
      <w:pPr>
        <w:pStyle w:val="BodyText"/>
        <w:spacing w:before="60"/>
        <w:jc w:val="left"/>
      </w:pPr>
      <w:r>
        <w:rPr/>
        <w:t>Assuming</w:t>
      </w:r>
      <w:r>
        <w:rPr>
          <w:spacing w:val="-2"/>
        </w:rPr>
        <w:t> </w:t>
      </w:r>
      <w:r>
        <w:rPr/>
        <w:t>the</w:t>
      </w:r>
      <w:r>
        <w:rPr>
          <w:spacing w:val="-4"/>
        </w:rPr>
        <w:t> </w:t>
      </w:r>
      <w:r>
        <w:rPr/>
        <w:t>slope</w:t>
      </w:r>
      <w:r>
        <w:rPr>
          <w:spacing w:val="-4"/>
        </w:rPr>
        <w:t> </w:t>
      </w:r>
      <w:r>
        <w:rPr/>
        <w:t>efficiency</w:t>
      </w:r>
      <w:r>
        <w:rPr>
          <w:spacing w:val="-2"/>
        </w:rPr>
        <w:t> </w:t>
      </w:r>
      <w:r>
        <w:rPr/>
        <w:t>stays</w:t>
      </w:r>
      <w:r>
        <w:rPr>
          <w:spacing w:val="-1"/>
        </w:rPr>
        <w:t> </w:t>
      </w:r>
      <w:r>
        <w:rPr/>
        <w:t>at</w:t>
      </w:r>
      <w:r>
        <w:rPr>
          <w:spacing w:val="-4"/>
        </w:rPr>
        <w:t> </w:t>
      </w:r>
      <w:r>
        <w:rPr/>
        <w:t>0.2</w:t>
      </w:r>
      <w:r>
        <w:rPr>
          <w:spacing w:val="-1"/>
        </w:rPr>
        <w:t> </w:t>
      </w:r>
      <w:r>
        <w:rPr>
          <w:spacing w:val="-4"/>
        </w:rPr>
        <w:t>W/A:</w:t>
      </w:r>
    </w:p>
    <w:p>
      <w:pPr>
        <w:spacing w:before="164"/>
        <w:ind w:left="0" w:right="4" w:firstLine="0"/>
        <w:jc w:val="center"/>
        <w:rPr>
          <w:i/>
          <w:sz w:val="24"/>
        </w:rPr>
      </w:pPr>
      <w:r>
        <w:rPr>
          <w:i/>
          <w:sz w:val="24"/>
        </w:rPr>
        <w:t>P</w:t>
      </w:r>
      <w:r>
        <w:rPr>
          <w:i/>
          <w:spacing w:val="-2"/>
          <w:sz w:val="24"/>
        </w:rPr>
        <w:t> </w:t>
      </w:r>
      <w:r>
        <w:rPr>
          <w:i/>
          <w:sz w:val="24"/>
        </w:rPr>
        <w:t>=</w:t>
      </w:r>
      <w:r>
        <w:rPr>
          <w:i/>
          <w:spacing w:val="-2"/>
          <w:sz w:val="24"/>
        </w:rPr>
        <w:t> </w:t>
      </w:r>
      <w:r>
        <w:rPr>
          <w:i/>
          <w:sz w:val="24"/>
        </w:rPr>
        <w:t>0.2 ×</w:t>
      </w:r>
      <w:r>
        <w:rPr>
          <w:i/>
          <w:spacing w:val="-2"/>
          <w:sz w:val="24"/>
        </w:rPr>
        <w:t> </w:t>
      </w:r>
      <w:r>
        <w:rPr>
          <w:i/>
          <w:sz w:val="24"/>
        </w:rPr>
        <w:t>(48 −</w:t>
      </w:r>
      <w:r>
        <w:rPr>
          <w:i/>
          <w:spacing w:val="-2"/>
          <w:sz w:val="24"/>
        </w:rPr>
        <w:t> </w:t>
      </w:r>
      <w:r>
        <w:rPr>
          <w:i/>
          <w:sz w:val="24"/>
        </w:rPr>
        <w:t>26.9)</w:t>
      </w:r>
      <w:r>
        <w:rPr>
          <w:i/>
          <w:spacing w:val="4"/>
          <w:sz w:val="24"/>
        </w:rPr>
        <w:t> </w:t>
      </w:r>
      <w:r>
        <w:rPr>
          <w:i/>
          <w:sz w:val="24"/>
        </w:rPr>
        <w:t>=</w:t>
      </w:r>
      <w:r>
        <w:rPr>
          <w:i/>
          <w:spacing w:val="-2"/>
          <w:sz w:val="24"/>
        </w:rPr>
        <w:t> </w:t>
      </w:r>
      <w:r>
        <w:rPr>
          <w:i/>
          <w:sz w:val="24"/>
        </w:rPr>
        <w:t>4.2 </w:t>
      </w:r>
      <w:r>
        <w:rPr>
          <w:i/>
          <w:spacing w:val="-5"/>
          <w:sz w:val="24"/>
        </w:rPr>
        <w:t>mW</w:t>
      </w:r>
    </w:p>
    <w:p>
      <w:pPr>
        <w:tabs>
          <w:tab w:pos="3319" w:val="left" w:leader="none"/>
        </w:tabs>
        <w:spacing w:before="59"/>
        <w:ind w:left="0" w:right="0" w:firstLine="0"/>
        <w:jc w:val="center"/>
        <w:rPr>
          <w:i/>
          <w:sz w:val="24"/>
        </w:rPr>
      </w:pPr>
      <w:r>
        <w:rPr>
          <w:i/>
          <w:sz w:val="24"/>
        </w:rPr>
        <w:t>fr</w:t>
      </w:r>
      <w:r>
        <w:rPr>
          <w:i/>
          <w:spacing w:val="-1"/>
          <w:sz w:val="24"/>
        </w:rPr>
        <w:t> </w:t>
      </w:r>
      <w:r>
        <w:rPr>
          <w:i/>
          <w:sz w:val="24"/>
        </w:rPr>
        <w:t>=</w:t>
      </w:r>
      <w:r>
        <w:rPr>
          <w:i/>
          <w:spacing w:val="-2"/>
          <w:sz w:val="24"/>
        </w:rPr>
        <w:t> </w:t>
      </w:r>
      <w:r>
        <w:rPr>
          <w:i/>
          <w:sz w:val="24"/>
        </w:rPr>
        <w:t>4.2</w:t>
      </w:r>
      <w:r>
        <w:rPr>
          <w:i/>
          <w:spacing w:val="-1"/>
          <w:sz w:val="24"/>
        </w:rPr>
        <w:t> </w:t>
      </w:r>
      <w:r>
        <w:rPr>
          <w:i/>
          <w:sz w:val="24"/>
        </w:rPr>
        <w:t>√(21.1/30)</w:t>
      </w:r>
      <w:r>
        <w:rPr>
          <w:i/>
          <w:spacing w:val="-2"/>
          <w:sz w:val="24"/>
        </w:rPr>
        <w:t> </w:t>
      </w:r>
      <w:r>
        <w:rPr>
          <w:i/>
          <w:sz w:val="24"/>
        </w:rPr>
        <w:t>=</w:t>
      </w:r>
      <w:r>
        <w:rPr>
          <w:i/>
          <w:spacing w:val="-2"/>
          <w:sz w:val="24"/>
        </w:rPr>
        <w:t> </w:t>
      </w:r>
      <w:r>
        <w:rPr>
          <w:i/>
          <w:sz w:val="24"/>
        </w:rPr>
        <w:t>3.53</w:t>
      </w:r>
      <w:r>
        <w:rPr>
          <w:i/>
          <w:spacing w:val="-1"/>
          <w:sz w:val="24"/>
        </w:rPr>
        <w:t> </w:t>
      </w:r>
      <w:r>
        <w:rPr>
          <w:i/>
          <w:spacing w:val="-4"/>
          <w:sz w:val="24"/>
        </w:rPr>
        <w:t>GHz,</w:t>
      </w:r>
      <w:r>
        <w:rPr>
          <w:i/>
          <w:sz w:val="24"/>
        </w:rPr>
        <w:tab/>
        <w:t>f3dB</w:t>
      </w:r>
      <w:r>
        <w:rPr>
          <w:i/>
          <w:spacing w:val="1"/>
          <w:sz w:val="24"/>
        </w:rPr>
        <w:t> </w:t>
      </w:r>
      <w:r>
        <w:rPr>
          <w:i/>
          <w:sz w:val="24"/>
        </w:rPr>
        <w:t>=</w:t>
      </w:r>
      <w:r>
        <w:rPr>
          <w:i/>
          <w:spacing w:val="-2"/>
          <w:sz w:val="24"/>
        </w:rPr>
        <w:t> </w:t>
      </w:r>
      <w:r>
        <w:rPr>
          <w:i/>
          <w:sz w:val="24"/>
        </w:rPr>
        <w:t>1.55 ×</w:t>
      </w:r>
      <w:r>
        <w:rPr>
          <w:i/>
          <w:spacing w:val="-1"/>
          <w:sz w:val="24"/>
        </w:rPr>
        <w:t> </w:t>
      </w:r>
      <w:r>
        <w:rPr>
          <w:i/>
          <w:sz w:val="24"/>
        </w:rPr>
        <w:t>3.53 =</w:t>
      </w:r>
      <w:r>
        <w:rPr>
          <w:i/>
          <w:spacing w:val="-2"/>
          <w:sz w:val="24"/>
        </w:rPr>
        <w:t> </w:t>
      </w:r>
      <w:r>
        <w:rPr>
          <w:i/>
          <w:sz w:val="24"/>
        </w:rPr>
        <w:t>5.47</w:t>
      </w:r>
      <w:r>
        <w:rPr>
          <w:i/>
          <w:spacing w:val="1"/>
          <w:sz w:val="24"/>
        </w:rPr>
        <w:t> </w:t>
      </w:r>
      <w:r>
        <w:rPr>
          <w:i/>
          <w:spacing w:val="-5"/>
          <w:sz w:val="24"/>
        </w:rPr>
        <w:t>GHz</w:t>
      </w:r>
    </w:p>
    <w:p>
      <w:pPr>
        <w:pStyle w:val="BodyText"/>
        <w:spacing w:line="276" w:lineRule="auto" w:before="59"/>
        <w:ind w:right="16"/>
      </w:pPr>
      <w:r>
        <w:rPr/>
        <w:t>Output power falls from 6 mW to about 4.2 mW (−29%) and bandwidth falls to 5.47 GHz, below the 7 GHz needed. Judgement: uncooled operation at 48 mA fails. The team's full proposal (60 mA at 55 °C) gives I − Ith = 33.1 mA, so fr = 4.42 GHz and f3dB = 6.84 GHz. That</w:t>
      </w:r>
      <w:r>
        <w:rPr>
          <w:spacing w:val="-9"/>
        </w:rPr>
        <w:t> </w:t>
      </w:r>
      <w:r>
        <w:rPr/>
        <w:t>is</w:t>
      </w:r>
      <w:r>
        <w:rPr>
          <w:spacing w:val="-11"/>
        </w:rPr>
        <w:t> </w:t>
      </w:r>
      <w:r>
        <w:rPr/>
        <w:t>still</w:t>
      </w:r>
      <w:r>
        <w:rPr>
          <w:spacing w:val="-13"/>
        </w:rPr>
        <w:t> </w:t>
      </w:r>
      <w:r>
        <w:rPr/>
        <w:t>about</w:t>
      </w:r>
      <w:r>
        <w:rPr>
          <w:spacing w:val="-14"/>
        </w:rPr>
        <w:t> </w:t>
      </w:r>
      <w:r>
        <w:rPr/>
        <w:t>0.16</w:t>
      </w:r>
      <w:r>
        <w:rPr>
          <w:spacing w:val="-8"/>
        </w:rPr>
        <w:t> </w:t>
      </w:r>
      <w:r>
        <w:rPr/>
        <w:t>GHz</w:t>
      </w:r>
      <w:r>
        <w:rPr>
          <w:spacing w:val="-9"/>
        </w:rPr>
        <w:t> </w:t>
      </w:r>
      <w:r>
        <w:rPr/>
        <w:t>short</w:t>
      </w:r>
      <w:r>
        <w:rPr>
          <w:spacing w:val="-13"/>
        </w:rPr>
        <w:t> </w:t>
      </w:r>
      <w:r>
        <w:rPr/>
        <w:t>of</w:t>
      </w:r>
      <w:r>
        <w:rPr>
          <w:spacing w:val="-12"/>
        </w:rPr>
        <w:t> </w:t>
      </w:r>
      <w:r>
        <w:rPr/>
        <w:t>7</w:t>
      </w:r>
      <w:r>
        <w:rPr>
          <w:spacing w:val="-8"/>
        </w:rPr>
        <w:t> </w:t>
      </w:r>
      <w:r>
        <w:rPr/>
        <w:t>GHz,</w:t>
      </w:r>
      <w:r>
        <w:rPr>
          <w:spacing w:val="-8"/>
        </w:rPr>
        <w:t> </w:t>
      </w:r>
      <w:r>
        <w:rPr/>
        <w:t>and</w:t>
      </w:r>
      <w:r>
        <w:rPr>
          <w:spacing w:val="-8"/>
        </w:rPr>
        <w:t> </w:t>
      </w:r>
      <w:r>
        <w:rPr/>
        <w:t>the</w:t>
      </w:r>
      <w:r>
        <w:rPr>
          <w:spacing w:val="-9"/>
        </w:rPr>
        <w:t> </w:t>
      </w:r>
      <w:r>
        <w:rPr/>
        <w:t>extra</w:t>
      </w:r>
      <w:r>
        <w:rPr>
          <w:spacing w:val="-13"/>
        </w:rPr>
        <w:t> </w:t>
      </w:r>
      <w:r>
        <w:rPr/>
        <w:t>bias</w:t>
      </w:r>
      <w:r>
        <w:rPr>
          <w:spacing w:val="-11"/>
        </w:rPr>
        <w:t> </w:t>
      </w:r>
      <w:r>
        <w:rPr/>
        <w:t>current</w:t>
      </w:r>
      <w:r>
        <w:rPr>
          <w:spacing w:val="-13"/>
        </w:rPr>
        <w:t> </w:t>
      </w:r>
      <w:r>
        <w:rPr/>
        <w:t>adds</w:t>
      </w:r>
      <w:r>
        <w:rPr>
          <w:spacing w:val="-11"/>
        </w:rPr>
        <w:t> </w:t>
      </w:r>
      <w:r>
        <w:rPr/>
        <w:t>heat.</w:t>
      </w:r>
      <w:r>
        <w:rPr>
          <w:spacing w:val="-8"/>
        </w:rPr>
        <w:t> </w:t>
      </w:r>
      <w:r>
        <w:rPr/>
        <w:t>Some</w:t>
      </w:r>
      <w:r>
        <w:rPr>
          <w:spacing w:val="-9"/>
        </w:rPr>
        <w:t> </w:t>
      </w:r>
      <w:r>
        <w:rPr/>
        <w:t>cooling, or a higher bias, is needed.</w:t>
      </w:r>
    </w:p>
    <w:p>
      <w:pPr>
        <w:pStyle w:val="Heading3"/>
        <w:numPr>
          <w:ilvl w:val="0"/>
          <w:numId w:val="2"/>
        </w:numPr>
        <w:tabs>
          <w:tab w:pos="376" w:val="left" w:leader="none"/>
        </w:tabs>
        <w:spacing w:line="240" w:lineRule="auto" w:before="198" w:after="0"/>
        <w:ind w:left="376" w:right="0" w:hanging="353"/>
        <w:jc w:val="both"/>
      </w:pPr>
      <w:bookmarkStart w:name="(d) Direct versus external modulation" w:id="12"/>
      <w:bookmarkEnd w:id="12"/>
      <w:r>
        <w:rPr>
          <w:b w:val="0"/>
        </w:rPr>
      </w:r>
      <w:r>
        <w:rPr/>
        <w:t>Direct</w:t>
      </w:r>
      <w:r>
        <w:rPr>
          <w:spacing w:val="-5"/>
        </w:rPr>
        <w:t> </w:t>
      </w:r>
      <w:r>
        <w:rPr/>
        <w:t>versus</w:t>
      </w:r>
      <w:r>
        <w:rPr>
          <w:spacing w:val="-4"/>
        </w:rPr>
        <w:t> </w:t>
      </w:r>
      <w:r>
        <w:rPr/>
        <w:t>external</w:t>
      </w:r>
      <w:r>
        <w:rPr>
          <w:spacing w:val="-6"/>
        </w:rPr>
        <w:t> </w:t>
      </w:r>
      <w:r>
        <w:rPr>
          <w:spacing w:val="-2"/>
        </w:rPr>
        <w:t>modulation</w:t>
      </w:r>
    </w:p>
    <w:p>
      <w:pPr>
        <w:spacing w:line="273" w:lineRule="auto" w:before="85"/>
        <w:ind w:left="384" w:right="15" w:firstLine="0"/>
        <w:jc w:val="both"/>
        <w:rPr>
          <w:i/>
          <w:sz w:val="24"/>
        </w:rPr>
      </w:pPr>
      <w:r>
        <w:rPr>
          <w:i/>
          <w:sz w:val="24"/>
        </w:rPr>
        <mc:AlternateContent>
          <mc:Choice Requires="wps">
            <w:drawing>
              <wp:anchor distT="0" distB="0" distL="0" distR="0" allowOverlap="1" layoutInCell="1" locked="0" behindDoc="0" simplePos="0" relativeHeight="15733248">
                <wp:simplePos x="0" y="0"/>
                <wp:positionH relativeFrom="page">
                  <wp:posOffset>1003617</wp:posOffset>
                </wp:positionH>
                <wp:positionV relativeFrom="paragraph">
                  <wp:posOffset>53156</wp:posOffset>
                </wp:positionV>
                <wp:extent cx="19050" cy="68008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9050" cy="680085"/>
                        </a:xfrm>
                        <a:custGeom>
                          <a:avLst/>
                          <a:gdLst/>
                          <a:ahLst/>
                          <a:cxnLst/>
                          <a:rect l="l" t="t" r="r" b="b"/>
                          <a:pathLst>
                            <a:path w="19050" h="680085">
                              <a:moveTo>
                                <a:pt x="19050" y="0"/>
                              </a:moveTo>
                              <a:lnTo>
                                <a:pt x="0" y="0"/>
                              </a:lnTo>
                              <a:lnTo>
                                <a:pt x="0" y="200329"/>
                              </a:lnTo>
                              <a:lnTo>
                                <a:pt x="0" y="400354"/>
                              </a:lnTo>
                              <a:lnTo>
                                <a:pt x="0" y="679754"/>
                              </a:lnTo>
                              <a:lnTo>
                                <a:pt x="19050" y="679754"/>
                              </a:lnTo>
                              <a:lnTo>
                                <a:pt x="19050" y="400354"/>
                              </a:lnTo>
                              <a:lnTo>
                                <a:pt x="19050" y="200329"/>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4.185537pt;width:1.5pt;height:53.55pt;mso-position-horizontal-relative:page;mso-position-vertical-relative:paragraph;z-index:15733248" id="docshape10" coordorigin="1581,84" coordsize="30,1071" path="m1611,84l1581,84,1581,399,1581,714,1581,1154,1611,1154,1611,714,1611,399,1611,84xe" filled="true" fillcolor="#808080" stroked="false">
                <v:path arrowok="t"/>
                <v:fill type="solid"/>
                <w10:wrap type="none"/>
              </v:shape>
            </w:pict>
          </mc:Fallback>
        </mc:AlternateContent>
      </w:r>
      <w:r>
        <w:rPr>
          <w:i/>
          <w:sz w:val="24"/>
        </w:rPr>
        <w:t>Evaluate the suitability of direct modulation for a 1550 nm, long-distance link by considering</w:t>
      </w:r>
      <w:r>
        <w:rPr>
          <w:i/>
          <w:spacing w:val="-9"/>
          <w:sz w:val="24"/>
        </w:rPr>
        <w:t> </w:t>
      </w:r>
      <w:r>
        <w:rPr>
          <w:i/>
          <w:sz w:val="24"/>
        </w:rPr>
        <w:t>chirp</w:t>
      </w:r>
      <w:r>
        <w:rPr>
          <w:i/>
          <w:spacing w:val="-9"/>
          <w:sz w:val="24"/>
        </w:rPr>
        <w:t> </w:t>
      </w:r>
      <w:r>
        <w:rPr>
          <w:i/>
          <w:sz w:val="24"/>
        </w:rPr>
        <w:t>and</w:t>
      </w:r>
      <w:r>
        <w:rPr>
          <w:i/>
          <w:spacing w:val="-3"/>
          <w:sz w:val="24"/>
        </w:rPr>
        <w:t> </w:t>
      </w:r>
      <w:r>
        <w:rPr>
          <w:i/>
          <w:sz w:val="24"/>
        </w:rPr>
        <w:t>chromatic</w:t>
      </w:r>
      <w:r>
        <w:rPr>
          <w:i/>
          <w:spacing w:val="-10"/>
          <w:sz w:val="24"/>
        </w:rPr>
        <w:t> </w:t>
      </w:r>
      <w:r>
        <w:rPr>
          <w:i/>
          <w:sz w:val="24"/>
        </w:rPr>
        <w:t>dispersion,</w:t>
      </w:r>
      <w:r>
        <w:rPr>
          <w:i/>
          <w:spacing w:val="-9"/>
          <w:sz w:val="24"/>
        </w:rPr>
        <w:t> </w:t>
      </w:r>
      <w:r>
        <w:rPr>
          <w:i/>
          <w:sz w:val="24"/>
        </w:rPr>
        <w:t>and</w:t>
      </w:r>
      <w:r>
        <w:rPr>
          <w:i/>
          <w:spacing w:val="-9"/>
          <w:sz w:val="24"/>
        </w:rPr>
        <w:t> </w:t>
      </w:r>
      <w:r>
        <w:rPr>
          <w:i/>
          <w:sz w:val="24"/>
        </w:rPr>
        <w:t>recommend</w:t>
      </w:r>
      <w:r>
        <w:rPr>
          <w:i/>
          <w:spacing w:val="-9"/>
          <w:sz w:val="24"/>
        </w:rPr>
        <w:t> </w:t>
      </w:r>
      <w:r>
        <w:rPr>
          <w:i/>
          <w:sz w:val="24"/>
        </w:rPr>
        <w:t>whether</w:t>
      </w:r>
      <w:r>
        <w:rPr>
          <w:i/>
          <w:spacing w:val="-7"/>
          <w:sz w:val="24"/>
        </w:rPr>
        <w:t> </w:t>
      </w:r>
      <w:r>
        <w:rPr>
          <w:i/>
          <w:sz w:val="24"/>
        </w:rPr>
        <w:t>external</w:t>
      </w:r>
      <w:r>
        <w:rPr>
          <w:i/>
          <w:spacing w:val="-10"/>
          <w:sz w:val="24"/>
        </w:rPr>
        <w:t> </w:t>
      </w:r>
      <w:r>
        <w:rPr>
          <w:i/>
          <w:sz w:val="24"/>
        </w:rPr>
        <w:t>modulation is preferable. (2)</w:t>
      </w:r>
    </w:p>
    <w:p>
      <w:pPr>
        <w:pStyle w:val="BodyText"/>
        <w:spacing w:line="276" w:lineRule="auto" w:before="126"/>
        <w:ind w:right="24"/>
      </w:pPr>
      <w:r>
        <w:rPr/>
        <w:t>Direct modulation changes the injected current, which also changes the carrier density and refractive</w:t>
      </w:r>
      <w:r>
        <w:rPr>
          <w:spacing w:val="-5"/>
        </w:rPr>
        <w:t> </w:t>
      </w:r>
      <w:r>
        <w:rPr/>
        <w:t>index,</w:t>
      </w:r>
      <w:r>
        <w:rPr>
          <w:spacing w:val="-3"/>
        </w:rPr>
        <w:t> </w:t>
      </w:r>
      <w:r>
        <w:rPr/>
        <w:t>so</w:t>
      </w:r>
      <w:r>
        <w:rPr>
          <w:spacing w:val="-3"/>
        </w:rPr>
        <w:t> </w:t>
      </w:r>
      <w:r>
        <w:rPr/>
        <w:t>the</w:t>
      </w:r>
      <w:r>
        <w:rPr>
          <w:spacing w:val="-5"/>
        </w:rPr>
        <w:t> </w:t>
      </w:r>
      <w:r>
        <w:rPr/>
        <w:t>optical</w:t>
      </w:r>
      <w:r>
        <w:rPr>
          <w:spacing w:val="-5"/>
        </w:rPr>
        <w:t> </w:t>
      </w:r>
      <w:r>
        <w:rPr/>
        <w:t>frequency</w:t>
      </w:r>
      <w:r>
        <w:rPr>
          <w:spacing w:val="-3"/>
        </w:rPr>
        <w:t> </w:t>
      </w:r>
      <w:r>
        <w:rPr/>
        <w:t>shifts</w:t>
      </w:r>
      <w:r>
        <w:rPr>
          <w:spacing w:val="-2"/>
        </w:rPr>
        <w:t> </w:t>
      </w:r>
      <w:r>
        <w:rPr/>
        <w:t>with the</w:t>
      </w:r>
      <w:r>
        <w:rPr>
          <w:spacing w:val="-5"/>
        </w:rPr>
        <w:t> </w:t>
      </w:r>
      <w:r>
        <w:rPr/>
        <w:t>data</w:t>
      </w:r>
      <w:r>
        <w:rPr>
          <w:spacing w:val="-5"/>
        </w:rPr>
        <w:t> </w:t>
      </w:r>
      <w:r>
        <w:rPr/>
        <w:t>(chirp). At</w:t>
      </w:r>
      <w:r>
        <w:rPr>
          <w:spacing w:val="-5"/>
        </w:rPr>
        <w:t> </w:t>
      </w:r>
      <w:r>
        <w:rPr/>
        <w:t>1550</w:t>
      </w:r>
      <w:r>
        <w:rPr>
          <w:spacing w:val="-3"/>
        </w:rPr>
        <w:t> </w:t>
      </w:r>
      <w:r>
        <w:rPr/>
        <w:t>nm the</w:t>
      </w:r>
      <w:r>
        <w:rPr>
          <w:spacing w:val="-5"/>
        </w:rPr>
        <w:t> </w:t>
      </w:r>
      <w:r>
        <w:rPr/>
        <w:t>standard fibre</w:t>
      </w:r>
      <w:r>
        <w:rPr>
          <w:spacing w:val="-9"/>
        </w:rPr>
        <w:t> </w:t>
      </w:r>
      <w:r>
        <w:rPr/>
        <w:t>has</w:t>
      </w:r>
      <w:r>
        <w:rPr>
          <w:spacing w:val="-1"/>
        </w:rPr>
        <w:t> </w:t>
      </w:r>
      <w:r>
        <w:rPr/>
        <w:t>a</w:t>
      </w:r>
      <w:r>
        <w:rPr>
          <w:spacing w:val="-9"/>
        </w:rPr>
        <w:t> </w:t>
      </w:r>
      <w:r>
        <w:rPr/>
        <w:t>dispersion</w:t>
      </w:r>
      <w:r>
        <w:rPr>
          <w:spacing w:val="-8"/>
        </w:rPr>
        <w:t> </w:t>
      </w:r>
      <w:r>
        <w:rPr/>
        <w:t>of</w:t>
      </w:r>
      <w:r>
        <w:rPr>
          <w:spacing w:val="-2"/>
        </w:rPr>
        <w:t> </w:t>
      </w:r>
      <w:r>
        <w:rPr/>
        <w:t>about</w:t>
      </w:r>
      <w:r>
        <w:rPr>
          <w:spacing w:val="-4"/>
        </w:rPr>
        <w:t> </w:t>
      </w:r>
      <w:r>
        <w:rPr/>
        <w:t>16</w:t>
      </w:r>
      <w:r>
        <w:rPr>
          <w:spacing w:val="-8"/>
        </w:rPr>
        <w:t> </w:t>
      </w:r>
      <w:r>
        <w:rPr/>
        <w:t>ps/(nm·km),</w:t>
      </w:r>
      <w:r>
        <w:rPr>
          <w:spacing w:val="-7"/>
        </w:rPr>
        <w:t> </w:t>
      </w:r>
      <w:r>
        <w:rPr/>
        <w:t>so</w:t>
      </w:r>
      <w:r>
        <w:rPr>
          <w:spacing w:val="-2"/>
        </w:rPr>
        <w:t> </w:t>
      </w:r>
      <w:r>
        <w:rPr/>
        <w:t>a</w:t>
      </w:r>
      <w:r>
        <w:rPr>
          <w:spacing w:val="-9"/>
        </w:rPr>
        <w:t> </w:t>
      </w:r>
      <w:r>
        <w:rPr/>
        <w:t>chirped,</w:t>
      </w:r>
      <w:r>
        <w:rPr>
          <w:spacing w:val="-8"/>
        </w:rPr>
        <w:t> </w:t>
      </w:r>
      <w:r>
        <w:rPr/>
        <w:t>broadened</w:t>
      </w:r>
      <w:r>
        <w:rPr>
          <w:spacing w:val="-8"/>
        </w:rPr>
        <w:t> </w:t>
      </w:r>
      <w:r>
        <w:rPr/>
        <w:t>spectrum</w:t>
      </w:r>
      <w:r>
        <w:rPr>
          <w:spacing w:val="-4"/>
        </w:rPr>
        <w:t> </w:t>
      </w:r>
      <w:r>
        <w:rPr/>
        <w:t>makes</w:t>
      </w:r>
      <w:r>
        <w:rPr>
          <w:spacing w:val="-6"/>
        </w:rPr>
        <w:t> </w:t>
      </w:r>
      <w:r>
        <w:rPr/>
        <w:t>pulses spread quickly and limits the reach of a 10 Gb/s link.</w:t>
      </w:r>
    </w:p>
    <w:p>
      <w:pPr>
        <w:pStyle w:val="BodyText"/>
        <w:spacing w:line="276" w:lineRule="auto" w:before="121"/>
        <w:ind w:right="22"/>
      </w:pPr>
      <w:r>
        <w:rPr/>
        <w:t>Recommendation: for a long-distance link, use external modulation (an electro-absorption or Mach-Zehnder modulator). The laser runs as a steady source and the modulator imposes the data with very low chirp. Direct modulation is acceptable only for short, low-cost links.</w:t>
      </w:r>
    </w:p>
    <w:p>
      <w:pPr>
        <w:pStyle w:val="BodyText"/>
        <w:spacing w:before="40"/>
        <w:ind w:left="0"/>
        <w:jc w:val="left"/>
      </w:pPr>
    </w:p>
    <w:p>
      <w:pPr>
        <w:pStyle w:val="Heading2"/>
        <w:spacing w:line="242" w:lineRule="auto"/>
        <w:jc w:val="left"/>
      </w:pPr>
      <w:bookmarkStart w:name="Q3. Nonlinear Effects in a 40 km WDM Tra" w:id="13"/>
      <w:bookmarkEnd w:id="13"/>
      <w:r>
        <w:rPr>
          <w:b w:val="0"/>
        </w:rPr>
      </w:r>
      <w:r>
        <w:rPr/>
        <w:t>Q3.</w:t>
      </w:r>
      <w:r>
        <w:rPr>
          <w:spacing w:val="-3"/>
        </w:rPr>
        <w:t> </w:t>
      </w:r>
      <w:r>
        <w:rPr/>
        <w:t>Nonlinear</w:t>
      </w:r>
      <w:r>
        <w:rPr>
          <w:spacing w:val="-3"/>
        </w:rPr>
        <w:t> </w:t>
      </w:r>
      <w:r>
        <w:rPr/>
        <w:t>Effects</w:t>
      </w:r>
      <w:r>
        <w:rPr>
          <w:spacing w:val="-7"/>
        </w:rPr>
        <w:t> </w:t>
      </w:r>
      <w:r>
        <w:rPr/>
        <w:t>in</w:t>
      </w:r>
      <w:r>
        <w:rPr>
          <w:spacing w:val="-4"/>
        </w:rPr>
        <w:t> </w:t>
      </w:r>
      <w:r>
        <w:rPr/>
        <w:t>a</w:t>
      </w:r>
      <w:r>
        <w:rPr>
          <w:spacing w:val="-3"/>
        </w:rPr>
        <w:t> </w:t>
      </w:r>
      <w:r>
        <w:rPr/>
        <w:t>40</w:t>
      </w:r>
      <w:r>
        <w:rPr>
          <w:spacing w:val="-3"/>
        </w:rPr>
        <w:t> </w:t>
      </w:r>
      <w:r>
        <w:rPr/>
        <w:t>km</w:t>
      </w:r>
      <w:r>
        <w:rPr>
          <w:spacing w:val="-2"/>
        </w:rPr>
        <w:t> </w:t>
      </w:r>
      <w:r>
        <w:rPr/>
        <w:t>WDM</w:t>
      </w:r>
      <w:r>
        <w:rPr>
          <w:spacing w:val="-3"/>
        </w:rPr>
        <w:t> </w:t>
      </w:r>
      <w:r>
        <w:rPr/>
        <w:t>Transmission</w:t>
      </w:r>
      <w:r>
        <w:rPr>
          <w:spacing w:val="-4"/>
        </w:rPr>
        <w:t> </w:t>
      </w:r>
      <w:r>
        <w:rPr/>
        <w:t>Span</w:t>
      </w:r>
      <w:r>
        <w:rPr>
          <w:spacing w:val="-5"/>
        </w:rPr>
        <w:t> </w:t>
      </w:r>
      <w:r>
        <w:rPr/>
        <w:t>[BL:</w:t>
      </w:r>
      <w:r>
        <w:rPr>
          <w:spacing w:val="-2"/>
        </w:rPr>
        <w:t> </w:t>
      </w:r>
      <w:r>
        <w:rPr/>
        <w:t>K5]</w:t>
      </w:r>
      <w:r>
        <w:rPr>
          <w:spacing w:val="-2"/>
        </w:rPr>
        <w:t> </w:t>
      </w:r>
      <w:r>
        <w:rPr/>
        <w:t>(5 </w:t>
      </w:r>
      <w:r>
        <w:rPr>
          <w:spacing w:val="-2"/>
        </w:rPr>
        <w:t>marks)</w:t>
      </w:r>
    </w:p>
    <w:p>
      <w:pPr>
        <w:pStyle w:val="Heading2"/>
        <w:spacing w:after="0" w:line="242" w:lineRule="auto"/>
        <w:jc w:val="left"/>
        <w:sectPr>
          <w:pgSz w:w="11910" w:h="16840"/>
          <w:pgMar w:top="1380" w:bottom="280" w:left="1417" w:right="1417"/>
        </w:sectPr>
      </w:pPr>
    </w:p>
    <w:p>
      <w:pPr>
        <w:spacing w:line="276" w:lineRule="auto" w:before="61"/>
        <w:ind w:left="384" w:right="25" w:firstLine="0"/>
        <w:jc w:val="both"/>
        <w:rPr>
          <w:i/>
          <w:sz w:val="24"/>
        </w:rPr>
      </w:pPr>
      <w:r>
        <w:rPr>
          <w:i/>
          <w:sz w:val="24"/>
        </w:rPr>
        <mc:AlternateContent>
          <mc:Choice Requires="wps">
            <w:drawing>
              <wp:anchor distT="0" distB="0" distL="0" distR="0" allowOverlap="1" layoutInCell="1" locked="0" behindDoc="0" simplePos="0" relativeHeight="15733760">
                <wp:simplePos x="0" y="0"/>
                <wp:positionH relativeFrom="page">
                  <wp:posOffset>1003617</wp:posOffset>
                </wp:positionH>
                <wp:positionV relativeFrom="paragraph">
                  <wp:posOffset>38480</wp:posOffset>
                </wp:positionV>
                <wp:extent cx="19050" cy="108331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9050" cy="1083310"/>
                        </a:xfrm>
                        <a:custGeom>
                          <a:avLst/>
                          <a:gdLst/>
                          <a:ahLst/>
                          <a:cxnLst/>
                          <a:rect l="l" t="t" r="r" b="b"/>
                          <a:pathLst>
                            <a:path w="19050" h="1083310">
                              <a:moveTo>
                                <a:pt x="19050" y="0"/>
                              </a:moveTo>
                              <a:lnTo>
                                <a:pt x="0" y="0"/>
                              </a:lnTo>
                              <a:lnTo>
                                <a:pt x="0" y="200025"/>
                              </a:lnTo>
                              <a:lnTo>
                                <a:pt x="0" y="403225"/>
                              </a:lnTo>
                              <a:lnTo>
                                <a:pt x="0" y="603186"/>
                              </a:lnTo>
                              <a:lnTo>
                                <a:pt x="0" y="806704"/>
                              </a:lnTo>
                              <a:lnTo>
                                <a:pt x="0" y="1082929"/>
                              </a:lnTo>
                              <a:lnTo>
                                <a:pt x="19050" y="1082929"/>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029963pt;width:1.5pt;height:85.3pt;mso-position-horizontal-relative:page;mso-position-vertical-relative:paragraph;z-index:15733760" id="docshape11" coordorigin="1581,61" coordsize="30,1706" path="m1611,61l1581,61,1581,376,1581,696,1581,1010,1581,1331,1581,1766,1611,1766,1611,376,1611,61xe" filled="true" fillcolor="#808080" stroked="false">
                <v:path arrowok="t"/>
                <v:fill type="solid"/>
                <w10:wrap type="none"/>
              </v:shape>
            </w:pict>
          </mc:Fallback>
        </mc:AlternateContent>
      </w:r>
      <w:r>
        <w:rPr>
          <w:i/>
          <w:sz w:val="24"/>
        </w:rPr>
        <w:t>A 40 km fiber span has attenuation 0.18 dB/km, nonlinear coefficient γ = 1.2 W⁻¹km⁻¹, effective area 90 μm² and Brillouin gain g_B = 4 ×</w:t>
      </w:r>
      <w:r>
        <w:rPr>
          <w:i/>
          <w:spacing w:val="-1"/>
          <w:sz w:val="24"/>
        </w:rPr>
        <w:t> </w:t>
      </w:r>
      <w:r>
        <w:rPr>
          <w:i/>
          <w:sz w:val="24"/>
        </w:rPr>
        <w:t>10⁻¹¹ m/W. Each channel is launched at 3 mW. Use L_eff = (1 − e^(−αL))/α, φ_NL = γP L_eff and P_th(SBS) ≈ 21A_eff/(g_B L_eff), converting attenuation from dB/km to km⁻¹. The planner claims that nonlinear effects can be ignored because launch power is only a few milliwatts.</w:t>
      </w:r>
    </w:p>
    <w:p>
      <w:pPr>
        <w:pStyle w:val="BodyText"/>
        <w:spacing w:line="278" w:lineRule="auto" w:before="119"/>
        <w:ind w:right="28"/>
      </w:pPr>
      <w:r>
        <w:rPr>
          <w:b/>
        </w:rPr>
        <w:t>Summary. </w:t>
      </w:r>
      <w:r>
        <w:rPr/>
        <w:t>SPM is negligible (0.070 rad), but the 3 mW launch exceeds the 2.42 mW SBS threshold, so the planner's claim is wrong for a narrow-linewidth carrier.</w:t>
      </w:r>
    </w:p>
    <w:p>
      <w:pPr>
        <w:pStyle w:val="Heading3"/>
        <w:numPr>
          <w:ilvl w:val="0"/>
          <w:numId w:val="3"/>
        </w:numPr>
        <w:tabs>
          <w:tab w:pos="362" w:val="left" w:leader="none"/>
        </w:tabs>
        <w:spacing w:line="240" w:lineRule="auto" w:before="195" w:after="0"/>
        <w:ind w:left="362" w:right="0" w:hanging="339"/>
        <w:jc w:val="left"/>
      </w:pPr>
      <w:bookmarkStart w:name="(a) Effective length and SPM phase shift" w:id="14"/>
      <w:bookmarkEnd w:id="14"/>
      <w:r>
        <w:rPr>
          <w:b w:val="0"/>
        </w:rPr>
      </w:r>
      <w:r>
        <w:rPr/>
        <w:t>Effective</w:t>
      </w:r>
      <w:r>
        <w:rPr>
          <w:spacing w:val="1"/>
        </w:rPr>
        <w:t> </w:t>
      </w:r>
      <w:r>
        <w:rPr/>
        <w:t>length and SPM</w:t>
      </w:r>
      <w:r>
        <w:rPr>
          <w:spacing w:val="-3"/>
        </w:rPr>
        <w:t> </w:t>
      </w:r>
      <w:r>
        <w:rPr/>
        <w:t>phase</w:t>
      </w:r>
      <w:r>
        <w:rPr>
          <w:spacing w:val="-3"/>
        </w:rPr>
        <w:t> </w:t>
      </w:r>
      <w:r>
        <w:rPr>
          <w:spacing w:val="-4"/>
        </w:rPr>
        <w:t>shift</w:t>
      </w:r>
    </w:p>
    <w:p>
      <w:pPr>
        <w:spacing w:line="273" w:lineRule="auto" w:before="84"/>
        <w:ind w:left="384" w:right="23" w:firstLine="0"/>
        <w:jc w:val="both"/>
        <w:rPr>
          <w:i/>
          <w:sz w:val="24"/>
        </w:rPr>
      </w:pPr>
      <w:r>
        <w:rPr>
          <w:i/>
          <w:sz w:val="24"/>
        </w:rPr>
        <mc:AlternateContent>
          <mc:Choice Requires="wps">
            <w:drawing>
              <wp:anchor distT="0" distB="0" distL="0" distR="0" allowOverlap="1" layoutInCell="1" locked="0" behindDoc="0" simplePos="0" relativeHeight="15734272">
                <wp:simplePos x="0" y="0"/>
                <wp:positionH relativeFrom="page">
                  <wp:posOffset>1003617</wp:posOffset>
                </wp:positionH>
                <wp:positionV relativeFrom="paragraph">
                  <wp:posOffset>53017</wp:posOffset>
                </wp:positionV>
                <wp:extent cx="19050" cy="4762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9050" cy="476250"/>
                        </a:xfrm>
                        <a:custGeom>
                          <a:avLst/>
                          <a:gdLst/>
                          <a:ahLst/>
                          <a:cxnLst/>
                          <a:rect l="l" t="t" r="r" b="b"/>
                          <a:pathLst>
                            <a:path w="19050" h="476250">
                              <a:moveTo>
                                <a:pt x="19050" y="0"/>
                              </a:moveTo>
                              <a:lnTo>
                                <a:pt x="0" y="0"/>
                              </a:lnTo>
                              <a:lnTo>
                                <a:pt x="0" y="200025"/>
                              </a:lnTo>
                              <a:lnTo>
                                <a:pt x="0" y="476250"/>
                              </a:lnTo>
                              <a:lnTo>
                                <a:pt x="19050" y="476250"/>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4.174599pt;width:1.5pt;height:37.5pt;mso-position-horizontal-relative:page;mso-position-vertical-relative:paragraph;z-index:15734272" id="docshape12" coordorigin="1581,83" coordsize="30,750" path="m1611,83l1581,83,1581,398,1581,833,1611,833,1611,398,1611,83xe" filled="true" fillcolor="#808080" stroked="false">
                <v:path arrowok="t"/>
                <v:fill type="solid"/>
                <w10:wrap type="none"/>
              </v:shape>
            </w:pict>
          </mc:Fallback>
        </mc:AlternateContent>
      </w:r>
      <w:r>
        <w:rPr>
          <w:i/>
          <w:sz w:val="24"/>
        </w:rPr>
        <w:t>Calculate</w:t>
      </w:r>
      <w:r>
        <w:rPr>
          <w:i/>
          <w:spacing w:val="-10"/>
          <w:sz w:val="24"/>
        </w:rPr>
        <w:t> </w:t>
      </w:r>
      <w:r>
        <w:rPr>
          <w:i/>
          <w:sz w:val="24"/>
        </w:rPr>
        <w:t>the</w:t>
      </w:r>
      <w:r>
        <w:rPr>
          <w:i/>
          <w:spacing w:val="-6"/>
          <w:sz w:val="24"/>
        </w:rPr>
        <w:t> </w:t>
      </w:r>
      <w:r>
        <w:rPr>
          <w:i/>
          <w:sz w:val="24"/>
        </w:rPr>
        <w:t>effective</w:t>
      </w:r>
      <w:r>
        <w:rPr>
          <w:i/>
          <w:spacing w:val="-6"/>
          <w:sz w:val="24"/>
        </w:rPr>
        <w:t> </w:t>
      </w:r>
      <w:r>
        <w:rPr>
          <w:i/>
          <w:sz w:val="24"/>
        </w:rPr>
        <w:t>length</w:t>
      </w:r>
      <w:r>
        <w:rPr>
          <w:i/>
          <w:spacing w:val="-9"/>
          <w:sz w:val="24"/>
        </w:rPr>
        <w:t> </w:t>
      </w:r>
      <w:r>
        <w:rPr>
          <w:i/>
          <w:sz w:val="24"/>
        </w:rPr>
        <w:t>and</w:t>
      </w:r>
      <w:r>
        <w:rPr>
          <w:i/>
          <w:spacing w:val="-9"/>
          <w:sz w:val="24"/>
        </w:rPr>
        <w:t> </w:t>
      </w:r>
      <w:r>
        <w:rPr>
          <w:i/>
          <w:sz w:val="24"/>
        </w:rPr>
        <w:t>SPM-induced</w:t>
      </w:r>
      <w:r>
        <w:rPr>
          <w:i/>
          <w:spacing w:val="-9"/>
          <w:sz w:val="24"/>
        </w:rPr>
        <w:t> </w:t>
      </w:r>
      <w:r>
        <w:rPr>
          <w:i/>
          <w:sz w:val="24"/>
        </w:rPr>
        <w:t>nonlinear</w:t>
      </w:r>
      <w:r>
        <w:rPr>
          <w:i/>
          <w:spacing w:val="-8"/>
          <w:sz w:val="24"/>
        </w:rPr>
        <w:t> </w:t>
      </w:r>
      <w:r>
        <w:rPr>
          <w:i/>
          <w:sz w:val="24"/>
        </w:rPr>
        <w:t>phase</w:t>
      </w:r>
      <w:r>
        <w:rPr>
          <w:i/>
          <w:spacing w:val="-10"/>
          <w:sz w:val="24"/>
        </w:rPr>
        <w:t> </w:t>
      </w:r>
      <w:r>
        <w:rPr>
          <w:i/>
          <w:sz w:val="24"/>
        </w:rPr>
        <w:t>shift,</w:t>
      </w:r>
      <w:r>
        <w:rPr>
          <w:i/>
          <w:spacing w:val="-9"/>
          <w:sz w:val="24"/>
        </w:rPr>
        <w:t> </w:t>
      </w:r>
      <w:r>
        <w:rPr>
          <w:i/>
          <w:sz w:val="24"/>
        </w:rPr>
        <w:t>and</w:t>
      </w:r>
      <w:r>
        <w:rPr>
          <w:i/>
          <w:spacing w:val="-9"/>
          <w:sz w:val="24"/>
        </w:rPr>
        <w:t> </w:t>
      </w:r>
      <w:r>
        <w:rPr>
          <w:i/>
          <w:sz w:val="24"/>
        </w:rPr>
        <w:t>explain</w:t>
      </w:r>
      <w:r>
        <w:rPr>
          <w:i/>
          <w:spacing w:val="-9"/>
          <w:sz w:val="24"/>
        </w:rPr>
        <w:t> </w:t>
      </w:r>
      <w:r>
        <w:rPr>
          <w:i/>
          <w:sz w:val="24"/>
        </w:rPr>
        <w:t>why</w:t>
      </w:r>
      <w:r>
        <w:rPr>
          <w:i/>
          <w:spacing w:val="-6"/>
          <w:sz w:val="24"/>
        </w:rPr>
        <w:t> </w:t>
      </w:r>
      <w:r>
        <w:rPr>
          <w:i/>
          <w:sz w:val="24"/>
        </w:rPr>
        <w:t>the effective length is less than the physical span length. (2)</w:t>
      </w:r>
    </w:p>
    <w:p>
      <w:pPr>
        <w:tabs>
          <w:tab w:pos="3274" w:val="left" w:leader="none"/>
        </w:tabs>
        <w:spacing w:before="121"/>
        <w:ind w:left="0" w:right="6" w:firstLine="0"/>
        <w:jc w:val="center"/>
        <w:rPr>
          <w:i/>
          <w:sz w:val="24"/>
        </w:rPr>
      </w:pPr>
      <w:r>
        <w:rPr>
          <w:i/>
          <w:sz w:val="24"/>
        </w:rPr>
        <w:t>α</w:t>
      </w:r>
      <w:r>
        <w:rPr>
          <w:i/>
          <w:spacing w:val="-1"/>
          <w:sz w:val="24"/>
        </w:rPr>
        <w:t> </w:t>
      </w:r>
      <w:r>
        <w:rPr>
          <w:i/>
          <w:sz w:val="24"/>
        </w:rPr>
        <w:t>=</w:t>
      </w:r>
      <w:r>
        <w:rPr>
          <w:i/>
          <w:spacing w:val="-2"/>
          <w:sz w:val="24"/>
        </w:rPr>
        <w:t> </w:t>
      </w:r>
      <w:r>
        <w:rPr>
          <w:i/>
          <w:sz w:val="24"/>
        </w:rPr>
        <w:t>0.18 /</w:t>
      </w:r>
      <w:r>
        <w:rPr>
          <w:i/>
          <w:spacing w:val="-2"/>
          <w:sz w:val="24"/>
        </w:rPr>
        <w:t> </w:t>
      </w:r>
      <w:r>
        <w:rPr>
          <w:i/>
          <w:sz w:val="24"/>
        </w:rPr>
        <w:t>4.343 =</w:t>
      </w:r>
      <w:r>
        <w:rPr>
          <w:i/>
          <w:spacing w:val="-2"/>
          <w:sz w:val="24"/>
        </w:rPr>
        <w:t> </w:t>
      </w:r>
      <w:r>
        <w:rPr>
          <w:i/>
          <w:sz w:val="24"/>
        </w:rPr>
        <w:t>0.0414</w:t>
      </w:r>
      <w:r>
        <w:rPr>
          <w:i/>
          <w:spacing w:val="4"/>
          <w:sz w:val="24"/>
        </w:rPr>
        <w:t> </w:t>
      </w:r>
      <w:r>
        <w:rPr>
          <w:i/>
          <w:spacing w:val="-2"/>
          <w:sz w:val="24"/>
        </w:rPr>
        <w:t>km⁻¹,</w:t>
      </w:r>
      <w:r>
        <w:rPr>
          <w:i/>
          <w:sz w:val="24"/>
        </w:rPr>
        <w:tab/>
        <w:t>αL =</w:t>
      </w:r>
      <w:r>
        <w:rPr>
          <w:i/>
          <w:spacing w:val="-2"/>
          <w:sz w:val="24"/>
        </w:rPr>
        <w:t> 1.658</w:t>
      </w:r>
    </w:p>
    <w:p>
      <w:pPr>
        <w:spacing w:line="292" w:lineRule="auto" w:before="64"/>
        <w:ind w:left="1188" w:right="1186" w:firstLine="0"/>
        <w:jc w:val="center"/>
        <w:rPr>
          <w:i/>
          <w:sz w:val="24"/>
        </w:rPr>
      </w:pPr>
      <w:r>
        <w:rPr>
          <w:i/>
          <w:sz w:val="24"/>
        </w:rPr>
        <w:t>Leff</w:t>
      </w:r>
      <w:r>
        <w:rPr>
          <w:i/>
          <w:spacing w:val="-5"/>
          <w:sz w:val="24"/>
        </w:rPr>
        <w:t> </w:t>
      </w:r>
      <w:r>
        <w:rPr>
          <w:i/>
          <w:sz w:val="24"/>
        </w:rPr>
        <w:t>=</w:t>
      </w:r>
      <w:r>
        <w:rPr>
          <w:i/>
          <w:spacing w:val="-5"/>
          <w:sz w:val="24"/>
        </w:rPr>
        <w:t> </w:t>
      </w:r>
      <w:r>
        <w:rPr>
          <w:i/>
          <w:sz w:val="24"/>
        </w:rPr>
        <w:t>(1</w:t>
      </w:r>
      <w:r>
        <w:rPr>
          <w:i/>
          <w:spacing w:val="-3"/>
          <w:sz w:val="24"/>
        </w:rPr>
        <w:t> </w:t>
      </w:r>
      <w:r>
        <w:rPr>
          <w:i/>
          <w:sz w:val="24"/>
        </w:rPr>
        <w:t>−</w:t>
      </w:r>
      <w:r>
        <w:rPr>
          <w:i/>
          <w:spacing w:val="-1"/>
          <w:sz w:val="24"/>
        </w:rPr>
        <w:t> </w:t>
      </w:r>
      <w:r>
        <w:rPr>
          <w:i/>
          <w:sz w:val="24"/>
        </w:rPr>
        <w:t>e^−1.658) /</w:t>
      </w:r>
      <w:r>
        <w:rPr>
          <w:i/>
          <w:spacing w:val="-5"/>
          <w:sz w:val="24"/>
        </w:rPr>
        <w:t> </w:t>
      </w:r>
      <w:r>
        <w:rPr>
          <w:i/>
          <w:sz w:val="24"/>
        </w:rPr>
        <w:t>0.0414</w:t>
      </w:r>
      <w:r>
        <w:rPr>
          <w:i/>
          <w:spacing w:val="-3"/>
          <w:sz w:val="24"/>
        </w:rPr>
        <w:t> </w:t>
      </w:r>
      <w:r>
        <w:rPr>
          <w:i/>
          <w:sz w:val="24"/>
        </w:rPr>
        <w:t>=</w:t>
      </w:r>
      <w:r>
        <w:rPr>
          <w:i/>
          <w:spacing w:val="-5"/>
          <w:sz w:val="24"/>
        </w:rPr>
        <w:t> </w:t>
      </w:r>
      <w:r>
        <w:rPr>
          <w:i/>
          <w:sz w:val="24"/>
        </w:rPr>
        <w:t>(1</w:t>
      </w:r>
      <w:r>
        <w:rPr>
          <w:i/>
          <w:spacing w:val="-3"/>
          <w:sz w:val="24"/>
        </w:rPr>
        <w:t> </w:t>
      </w:r>
      <w:r>
        <w:rPr>
          <w:i/>
          <w:sz w:val="24"/>
        </w:rPr>
        <w:t>−</w:t>
      </w:r>
      <w:r>
        <w:rPr>
          <w:i/>
          <w:spacing w:val="-5"/>
          <w:sz w:val="24"/>
        </w:rPr>
        <w:t> </w:t>
      </w:r>
      <w:r>
        <w:rPr>
          <w:i/>
          <w:sz w:val="24"/>
        </w:rPr>
        <w:t>0.1905) /</w:t>
      </w:r>
      <w:r>
        <w:rPr>
          <w:i/>
          <w:spacing w:val="-5"/>
          <w:sz w:val="24"/>
        </w:rPr>
        <w:t> </w:t>
      </w:r>
      <w:r>
        <w:rPr>
          <w:i/>
          <w:sz w:val="24"/>
        </w:rPr>
        <w:t>0.0414</w:t>
      </w:r>
      <w:r>
        <w:rPr>
          <w:i/>
          <w:spacing w:val="-3"/>
          <w:sz w:val="24"/>
        </w:rPr>
        <w:t> </w:t>
      </w:r>
      <w:r>
        <w:rPr>
          <w:i/>
          <w:sz w:val="24"/>
        </w:rPr>
        <w:t>=</w:t>
      </w:r>
      <w:r>
        <w:rPr>
          <w:i/>
          <w:spacing w:val="-5"/>
          <w:sz w:val="24"/>
        </w:rPr>
        <w:t> </w:t>
      </w:r>
      <w:r>
        <w:rPr>
          <w:i/>
          <w:sz w:val="24"/>
        </w:rPr>
        <w:t>19.5</w:t>
      </w:r>
      <w:r>
        <w:rPr>
          <w:i/>
          <w:spacing w:val="-3"/>
          <w:sz w:val="24"/>
        </w:rPr>
        <w:t> </w:t>
      </w:r>
      <w:r>
        <w:rPr>
          <w:i/>
          <w:sz w:val="24"/>
        </w:rPr>
        <w:t>km φNL = γ P Leff = 1.2 × 0.003 × 19.5 = 0.070 rad</w:t>
      </w:r>
    </w:p>
    <w:p>
      <w:pPr>
        <w:pStyle w:val="BodyText"/>
        <w:spacing w:line="276" w:lineRule="auto"/>
        <w:ind w:right="23"/>
      </w:pPr>
      <w:r>
        <w:rPr/>
        <w:t>The effective length is less than 40 km because the signal power decays along the fibre. Nonlinear effects depend on power, so the weaker far end contributes little. Leff is the length of constant-power fibre that would give the same nonlinear effect. A phase shift of 0.07 rad (about 4°) is small for a single channel.</w:t>
      </w:r>
    </w:p>
    <w:p>
      <w:pPr>
        <w:pStyle w:val="Heading3"/>
        <w:numPr>
          <w:ilvl w:val="0"/>
          <w:numId w:val="3"/>
        </w:numPr>
        <w:tabs>
          <w:tab w:pos="376" w:val="left" w:leader="none"/>
        </w:tabs>
        <w:spacing w:line="240" w:lineRule="auto" w:before="198" w:after="0"/>
        <w:ind w:left="376" w:right="0" w:hanging="353"/>
        <w:jc w:val="left"/>
      </w:pPr>
      <w:bookmarkStart w:name="(b) SBS threshold" w:id="15"/>
      <w:bookmarkEnd w:id="15"/>
      <w:r>
        <w:rPr>
          <w:b w:val="0"/>
        </w:rPr>
      </w:r>
      <w:r>
        <w:rPr/>
        <w:t>SBS</w:t>
      </w:r>
      <w:r>
        <w:rPr>
          <w:spacing w:val="-1"/>
        </w:rPr>
        <w:t> </w:t>
      </w:r>
      <w:r>
        <w:rPr>
          <w:spacing w:val="-2"/>
        </w:rPr>
        <w:t>threshold</w:t>
      </w:r>
    </w:p>
    <w:p>
      <w:pPr>
        <w:spacing w:line="278" w:lineRule="auto" w:before="79"/>
        <w:ind w:left="384" w:right="0" w:firstLine="0"/>
        <w:jc w:val="left"/>
        <w:rPr>
          <w:i/>
          <w:sz w:val="24"/>
        </w:rPr>
      </w:pPr>
      <w:r>
        <w:rPr>
          <w:i/>
          <w:sz w:val="24"/>
        </w:rPr>
        <mc:AlternateContent>
          <mc:Choice Requires="wps">
            <w:drawing>
              <wp:anchor distT="0" distB="0" distL="0" distR="0" allowOverlap="1" layoutInCell="1" locked="0" behindDoc="0" simplePos="0" relativeHeight="15734784">
                <wp:simplePos x="0" y="0"/>
                <wp:positionH relativeFrom="page">
                  <wp:posOffset>1003617</wp:posOffset>
                </wp:positionH>
                <wp:positionV relativeFrom="paragraph">
                  <wp:posOffset>49680</wp:posOffset>
                </wp:positionV>
                <wp:extent cx="19050" cy="4794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9050" cy="479425"/>
                        </a:xfrm>
                        <a:custGeom>
                          <a:avLst/>
                          <a:gdLst/>
                          <a:ahLst/>
                          <a:cxnLst/>
                          <a:rect l="l" t="t" r="r" b="b"/>
                          <a:pathLst>
                            <a:path w="19050" h="479425">
                              <a:moveTo>
                                <a:pt x="19050" y="0"/>
                              </a:moveTo>
                              <a:lnTo>
                                <a:pt x="0" y="0"/>
                              </a:lnTo>
                              <a:lnTo>
                                <a:pt x="0" y="203200"/>
                              </a:lnTo>
                              <a:lnTo>
                                <a:pt x="0" y="479425"/>
                              </a:lnTo>
                              <a:lnTo>
                                <a:pt x="19050" y="479425"/>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11873pt;width:1.5pt;height:37.75pt;mso-position-horizontal-relative:page;mso-position-vertical-relative:paragraph;z-index:15734784" id="docshape13" coordorigin="1581,78" coordsize="30,755" path="m1611,78l1581,78,1581,398,1581,833,1611,833,1611,398,1611,78xe" filled="true" fillcolor="#808080" stroked="false">
                <v:path arrowok="t"/>
                <v:fill type="solid"/>
                <w10:wrap type="none"/>
              </v:shape>
            </w:pict>
          </mc:Fallback>
        </mc:AlternateContent>
      </w:r>
      <w:r>
        <w:rPr>
          <w:i/>
          <w:sz w:val="24"/>
        </w:rPr>
        <w:t>Estimate the SBS threshold for a narrow-linewidth continuous-wave carrier, compare it with the 3 mW launch power and recommend a suitable mitigation method. (2)</w:t>
      </w:r>
    </w:p>
    <w:p>
      <w:pPr>
        <w:pStyle w:val="BodyText"/>
        <w:spacing w:line="278" w:lineRule="auto" w:before="115"/>
        <w:ind w:firstLine="260"/>
        <w:jc w:val="left"/>
      </w:pPr>
      <w:r>
        <w:rPr>
          <w:i/>
        </w:rPr>
        <w:t>Pth = 21 Aeff / (gB Leff) = 21 × 90×10⁻¹² m² / [(4×10⁻¹¹ m/W)(19.5×10³ m)] = 2.42 mW </w:t>
      </w:r>
      <w:r>
        <w:rPr/>
        <w:t>The 3 mW launch is</w:t>
      </w:r>
      <w:r>
        <w:rPr>
          <w:spacing w:val="18"/>
        </w:rPr>
        <w:t> </w:t>
      </w:r>
      <w:r>
        <w:rPr/>
        <w:t>about 1.24 times</w:t>
      </w:r>
      <w:r>
        <w:rPr>
          <w:spacing w:val="18"/>
        </w:rPr>
        <w:t> </w:t>
      </w:r>
      <w:r>
        <w:rPr/>
        <w:t>the threshold</w:t>
      </w:r>
      <w:r>
        <w:rPr>
          <w:spacing w:val="21"/>
        </w:rPr>
        <w:t> </w:t>
      </w:r>
      <w:r>
        <w:rPr/>
        <w:t>(0.9 dB above it), so SBS</w:t>
      </w:r>
      <w:r>
        <w:rPr>
          <w:spacing w:val="17"/>
        </w:rPr>
        <w:t> </w:t>
      </w:r>
      <w:r>
        <w:rPr/>
        <w:t>will reflect a</w:t>
      </w:r>
      <w:r>
        <w:rPr>
          <w:spacing w:val="40"/>
        </w:rPr>
        <w:t> </w:t>
      </w:r>
      <w:r>
        <w:rPr/>
        <w:t>significant</w:t>
      </w:r>
      <w:r>
        <w:rPr>
          <w:spacing w:val="40"/>
        </w:rPr>
        <w:t> </w:t>
      </w:r>
      <w:r>
        <w:rPr/>
        <w:t>part</w:t>
      </w:r>
      <w:r>
        <w:rPr>
          <w:spacing w:val="40"/>
        </w:rPr>
        <w:t> </w:t>
      </w:r>
      <w:r>
        <w:rPr/>
        <w:t>of</w:t>
      </w:r>
      <w:r>
        <w:rPr>
          <w:spacing w:val="40"/>
        </w:rPr>
        <w:t> </w:t>
      </w:r>
      <w:r>
        <w:rPr/>
        <w:t>the</w:t>
      </w:r>
      <w:r>
        <w:rPr>
          <w:spacing w:val="40"/>
        </w:rPr>
        <w:t> </w:t>
      </w:r>
      <w:r>
        <w:rPr/>
        <w:t>power</w:t>
      </w:r>
      <w:r>
        <w:rPr>
          <w:spacing w:val="40"/>
        </w:rPr>
        <w:t> </w:t>
      </w:r>
      <w:r>
        <w:rPr/>
        <w:t>back</w:t>
      </w:r>
      <w:r>
        <w:rPr>
          <w:spacing w:val="40"/>
        </w:rPr>
        <w:t> </w:t>
      </w:r>
      <w:r>
        <w:rPr/>
        <w:t>toward</w:t>
      </w:r>
      <w:r>
        <w:rPr>
          <w:spacing w:val="40"/>
        </w:rPr>
        <w:t> </w:t>
      </w:r>
      <w:r>
        <w:rPr/>
        <w:t>the</w:t>
      </w:r>
      <w:r>
        <w:rPr>
          <w:spacing w:val="40"/>
        </w:rPr>
        <w:t> </w:t>
      </w:r>
      <w:r>
        <w:rPr/>
        <w:t>transmitter.</w:t>
      </w:r>
      <w:r>
        <w:rPr>
          <w:spacing w:val="40"/>
        </w:rPr>
        <w:t> </w:t>
      </w:r>
      <w:r>
        <w:rPr/>
        <w:t>The</w:t>
      </w:r>
      <w:r>
        <w:rPr>
          <w:spacing w:val="40"/>
        </w:rPr>
        <w:t> </w:t>
      </w:r>
      <w:r>
        <w:rPr/>
        <w:t>planner's</w:t>
      </w:r>
      <w:r>
        <w:rPr>
          <w:spacing w:val="40"/>
        </w:rPr>
        <w:t> </w:t>
      </w:r>
      <w:r>
        <w:rPr/>
        <w:t>claim</w:t>
      </w:r>
      <w:r>
        <w:rPr>
          <w:spacing w:val="40"/>
        </w:rPr>
        <w:t> </w:t>
      </w:r>
      <w:r>
        <w:rPr/>
        <w:t>that</w:t>
      </w:r>
      <w:r>
        <w:rPr>
          <w:spacing w:val="40"/>
        </w:rPr>
        <w:t> </w:t>
      </w:r>
      <w:r>
        <w:rPr/>
        <w:t>a</w:t>
      </w:r>
      <w:r>
        <w:rPr>
          <w:spacing w:val="40"/>
        </w:rPr>
        <w:t> </w:t>
      </w:r>
      <w:r>
        <w:rPr/>
        <w:t>few milliwatts</w:t>
      </w:r>
      <w:r>
        <w:rPr>
          <w:spacing w:val="40"/>
        </w:rPr>
        <w:t> </w:t>
      </w:r>
      <w:r>
        <w:rPr/>
        <w:t>is</w:t>
      </w:r>
      <w:r>
        <w:rPr>
          <w:spacing w:val="38"/>
        </w:rPr>
        <w:t> </w:t>
      </w:r>
      <w:r>
        <w:rPr/>
        <w:t>safe</w:t>
      </w:r>
      <w:r>
        <w:rPr>
          <w:spacing w:val="35"/>
        </w:rPr>
        <w:t> </w:t>
      </w:r>
      <w:r>
        <w:rPr/>
        <w:t>does</w:t>
      </w:r>
      <w:r>
        <w:rPr>
          <w:spacing w:val="38"/>
        </w:rPr>
        <w:t> </w:t>
      </w:r>
      <w:r>
        <w:rPr/>
        <w:t>not</w:t>
      </w:r>
      <w:r>
        <w:rPr>
          <w:spacing w:val="35"/>
        </w:rPr>
        <w:t> </w:t>
      </w:r>
      <w:r>
        <w:rPr/>
        <w:t>hold</w:t>
      </w:r>
      <w:r>
        <w:rPr>
          <w:spacing w:val="40"/>
        </w:rPr>
        <w:t> </w:t>
      </w:r>
      <w:r>
        <w:rPr/>
        <w:t>for</w:t>
      </w:r>
      <w:r>
        <w:rPr>
          <w:spacing w:val="36"/>
        </w:rPr>
        <w:t> </w:t>
      </w:r>
      <w:r>
        <w:rPr/>
        <w:t>a</w:t>
      </w:r>
      <w:r>
        <w:rPr>
          <w:spacing w:val="35"/>
        </w:rPr>
        <w:t> </w:t>
      </w:r>
      <w:r>
        <w:rPr/>
        <w:t>narrow-linewidth</w:t>
      </w:r>
      <w:r>
        <w:rPr>
          <w:spacing w:val="36"/>
        </w:rPr>
        <w:t> </w:t>
      </w:r>
      <w:r>
        <w:rPr/>
        <w:t>carrier.</w:t>
      </w:r>
      <w:r>
        <w:rPr>
          <w:spacing w:val="36"/>
        </w:rPr>
        <w:t> </w:t>
      </w:r>
      <w:r>
        <w:rPr/>
        <w:t>Recommended</w:t>
      </w:r>
      <w:r>
        <w:rPr>
          <w:spacing w:val="40"/>
        </w:rPr>
        <w:t> </w:t>
      </w:r>
      <w:r>
        <w:rPr/>
        <w:t>mitigation: broaden</w:t>
      </w:r>
      <w:r>
        <w:rPr>
          <w:spacing w:val="-4"/>
        </w:rPr>
        <w:t> </w:t>
      </w:r>
      <w:r>
        <w:rPr/>
        <w:t>the</w:t>
      </w:r>
      <w:r>
        <w:rPr>
          <w:spacing w:val="-6"/>
        </w:rPr>
        <w:t> </w:t>
      </w:r>
      <w:r>
        <w:rPr/>
        <w:t>carrier</w:t>
      </w:r>
      <w:r>
        <w:rPr>
          <w:spacing w:val="-4"/>
        </w:rPr>
        <w:t> </w:t>
      </w:r>
      <w:r>
        <w:rPr/>
        <w:t>linewidth</w:t>
      </w:r>
      <w:r>
        <w:rPr>
          <w:spacing w:val="-4"/>
        </w:rPr>
        <w:t> </w:t>
      </w:r>
      <w:r>
        <w:rPr/>
        <w:t>beyond</w:t>
      </w:r>
      <w:r>
        <w:rPr>
          <w:spacing w:val="-4"/>
        </w:rPr>
        <w:t> </w:t>
      </w:r>
      <w:r>
        <w:rPr/>
        <w:t>the</w:t>
      </w:r>
      <w:r>
        <w:rPr>
          <w:spacing w:val="-6"/>
        </w:rPr>
        <w:t> </w:t>
      </w:r>
      <w:r>
        <w:rPr/>
        <w:t>Brillouin</w:t>
      </w:r>
      <w:r>
        <w:rPr>
          <w:spacing w:val="-4"/>
        </w:rPr>
        <w:t> </w:t>
      </w:r>
      <w:r>
        <w:rPr/>
        <w:t>bandwidth,</w:t>
      </w:r>
      <w:r>
        <w:rPr>
          <w:spacing w:val="-4"/>
        </w:rPr>
        <w:t> </w:t>
      </w:r>
      <w:r>
        <w:rPr/>
        <w:t>by</w:t>
      </w:r>
      <w:r>
        <w:rPr>
          <w:spacing w:val="-4"/>
        </w:rPr>
        <w:t> </w:t>
      </w:r>
      <w:r>
        <w:rPr/>
        <w:t>dithering</w:t>
      </w:r>
      <w:r>
        <w:rPr>
          <w:spacing w:val="-4"/>
        </w:rPr>
        <w:t> </w:t>
      </w:r>
      <w:r>
        <w:rPr/>
        <w:t>the</w:t>
      </w:r>
      <w:r>
        <w:rPr>
          <w:spacing w:val="-6"/>
        </w:rPr>
        <w:t> </w:t>
      </w:r>
      <w:r>
        <w:rPr/>
        <w:t>laser</w:t>
      </w:r>
      <w:r>
        <w:rPr>
          <w:spacing w:val="-4"/>
        </w:rPr>
        <w:t> </w:t>
      </w:r>
      <w:r>
        <w:rPr/>
        <w:t>current</w:t>
      </w:r>
      <w:r>
        <w:rPr>
          <w:spacing w:val="-6"/>
        </w:rPr>
        <w:t> </w:t>
      </w:r>
      <w:r>
        <w:rPr/>
        <w:t>or applying phase modulation. Reducing the launch power below about 2.4 mW also works, at the cost of link budget.</w:t>
      </w:r>
    </w:p>
    <w:p>
      <w:pPr>
        <w:pStyle w:val="Heading3"/>
        <w:numPr>
          <w:ilvl w:val="0"/>
          <w:numId w:val="3"/>
        </w:numPr>
        <w:tabs>
          <w:tab w:pos="347" w:val="left" w:leader="none"/>
        </w:tabs>
        <w:spacing w:line="240" w:lineRule="auto" w:before="200" w:after="0"/>
        <w:ind w:left="347" w:right="0" w:hanging="324"/>
        <w:jc w:val="left"/>
      </w:pPr>
      <w:bookmarkStart w:name="(c) Four-wave mixing products" w:id="16"/>
      <w:bookmarkEnd w:id="16"/>
      <w:r>
        <w:rPr>
          <w:b w:val="0"/>
        </w:rPr>
      </w:r>
      <w:r>
        <w:rPr/>
        <w:t>Four-wave</w:t>
      </w:r>
      <w:r>
        <w:rPr>
          <w:spacing w:val="-5"/>
        </w:rPr>
        <w:t> </w:t>
      </w:r>
      <w:r>
        <w:rPr/>
        <w:t>mixing</w:t>
      </w:r>
      <w:r>
        <w:rPr>
          <w:spacing w:val="-3"/>
        </w:rPr>
        <w:t> </w:t>
      </w:r>
      <w:r>
        <w:rPr>
          <w:spacing w:val="-2"/>
        </w:rPr>
        <w:t>products</w:t>
      </w:r>
    </w:p>
    <w:p>
      <w:pPr>
        <w:spacing w:before="79"/>
        <w:ind w:left="384" w:right="0" w:firstLine="0"/>
        <w:jc w:val="left"/>
        <w:rPr>
          <w:i/>
          <w:sz w:val="24"/>
        </w:rPr>
      </w:pPr>
      <w:r>
        <w:rPr>
          <w:i/>
          <w:sz w:val="24"/>
        </w:rPr>
        <mc:AlternateContent>
          <mc:Choice Requires="wps">
            <w:drawing>
              <wp:anchor distT="0" distB="0" distL="0" distR="0" allowOverlap="1" layoutInCell="1" locked="0" behindDoc="0" simplePos="0" relativeHeight="15735296">
                <wp:simplePos x="0" y="0"/>
                <wp:positionH relativeFrom="page">
                  <wp:posOffset>1003617</wp:posOffset>
                </wp:positionH>
                <wp:positionV relativeFrom="paragraph">
                  <wp:posOffset>49571</wp:posOffset>
                </wp:positionV>
                <wp:extent cx="19050" cy="6826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9050" cy="682625"/>
                        </a:xfrm>
                        <a:custGeom>
                          <a:avLst/>
                          <a:gdLst/>
                          <a:ahLst/>
                          <a:cxnLst/>
                          <a:rect l="l" t="t" r="r" b="b"/>
                          <a:pathLst>
                            <a:path w="19050" h="682625">
                              <a:moveTo>
                                <a:pt x="19050" y="0"/>
                              </a:moveTo>
                              <a:lnTo>
                                <a:pt x="0" y="0"/>
                              </a:lnTo>
                              <a:lnTo>
                                <a:pt x="0" y="203200"/>
                              </a:lnTo>
                              <a:lnTo>
                                <a:pt x="0" y="403225"/>
                              </a:lnTo>
                              <a:lnTo>
                                <a:pt x="0" y="682625"/>
                              </a:lnTo>
                              <a:lnTo>
                                <a:pt x="19050" y="682625"/>
                              </a:lnTo>
                              <a:lnTo>
                                <a:pt x="19050" y="403225"/>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03288pt;width:1.5pt;height:53.75pt;mso-position-horizontal-relative:page;mso-position-vertical-relative:paragraph;z-index:15735296" id="docshape14" coordorigin="1581,78" coordsize="30,1075" path="m1611,78l1581,78,1581,398,1581,713,1581,1153,1611,1153,1611,713,1611,398,1611,78xe" filled="true" fillcolor="#808080" stroked="false">
                <v:path arrowok="t"/>
                <v:fill type="solid"/>
                <w10:wrap type="none"/>
              </v:shape>
            </w:pict>
          </mc:Fallback>
        </mc:AlternateContent>
      </w:r>
      <w:r>
        <w:rPr>
          <w:i/>
          <w:sz w:val="24"/>
        </w:rPr>
        <w:t>Two WDM</w:t>
      </w:r>
      <w:r>
        <w:rPr>
          <w:i/>
          <w:spacing w:val="3"/>
          <w:sz w:val="24"/>
        </w:rPr>
        <w:t> </w:t>
      </w:r>
      <w:r>
        <w:rPr>
          <w:i/>
          <w:sz w:val="24"/>
        </w:rPr>
        <w:t>channels</w:t>
      </w:r>
      <w:r>
        <w:rPr>
          <w:i/>
          <w:spacing w:val="5"/>
          <w:sz w:val="24"/>
        </w:rPr>
        <w:t> </w:t>
      </w:r>
      <w:r>
        <w:rPr>
          <w:i/>
          <w:sz w:val="24"/>
        </w:rPr>
        <w:t>are</w:t>
      </w:r>
      <w:r>
        <w:rPr>
          <w:i/>
          <w:spacing w:val="2"/>
          <w:sz w:val="24"/>
        </w:rPr>
        <w:t> </w:t>
      </w:r>
      <w:r>
        <w:rPr>
          <w:i/>
          <w:sz w:val="24"/>
        </w:rPr>
        <w:t>at</w:t>
      </w:r>
      <w:r>
        <w:rPr>
          <w:i/>
          <w:spacing w:val="2"/>
          <w:sz w:val="24"/>
        </w:rPr>
        <w:t> </w:t>
      </w:r>
      <w:r>
        <w:rPr>
          <w:i/>
          <w:sz w:val="24"/>
        </w:rPr>
        <w:t>193.00</w:t>
      </w:r>
      <w:r>
        <w:rPr>
          <w:i/>
          <w:spacing w:val="3"/>
          <w:sz w:val="24"/>
        </w:rPr>
        <w:t> </w:t>
      </w:r>
      <w:r>
        <w:rPr>
          <w:i/>
          <w:sz w:val="24"/>
        </w:rPr>
        <w:t>THz</w:t>
      </w:r>
      <w:r>
        <w:rPr>
          <w:i/>
          <w:spacing w:val="5"/>
          <w:sz w:val="24"/>
        </w:rPr>
        <w:t> </w:t>
      </w:r>
      <w:r>
        <w:rPr>
          <w:i/>
          <w:sz w:val="24"/>
        </w:rPr>
        <w:t>and</w:t>
      </w:r>
      <w:r>
        <w:rPr>
          <w:i/>
          <w:spacing w:val="2"/>
          <w:sz w:val="24"/>
        </w:rPr>
        <w:t> </w:t>
      </w:r>
      <w:r>
        <w:rPr>
          <w:i/>
          <w:sz w:val="24"/>
        </w:rPr>
        <w:t>193.15</w:t>
      </w:r>
      <w:r>
        <w:rPr>
          <w:i/>
          <w:spacing w:val="-1"/>
          <w:sz w:val="24"/>
        </w:rPr>
        <w:t> </w:t>
      </w:r>
      <w:r>
        <w:rPr>
          <w:i/>
          <w:sz w:val="24"/>
        </w:rPr>
        <w:t>THz.</w:t>
      </w:r>
      <w:r>
        <w:rPr>
          <w:i/>
          <w:spacing w:val="3"/>
          <w:sz w:val="24"/>
        </w:rPr>
        <w:t> </w:t>
      </w:r>
      <w:r>
        <w:rPr>
          <w:i/>
          <w:sz w:val="24"/>
        </w:rPr>
        <w:t>Calculate</w:t>
      </w:r>
      <w:r>
        <w:rPr>
          <w:i/>
          <w:spacing w:val="2"/>
          <w:sz w:val="24"/>
        </w:rPr>
        <w:t> </w:t>
      </w:r>
      <w:r>
        <w:rPr>
          <w:i/>
          <w:sz w:val="24"/>
        </w:rPr>
        <w:t>the</w:t>
      </w:r>
      <w:r>
        <w:rPr>
          <w:i/>
          <w:spacing w:val="7"/>
          <w:sz w:val="24"/>
        </w:rPr>
        <w:t> </w:t>
      </w:r>
      <w:r>
        <w:rPr>
          <w:i/>
          <w:sz w:val="24"/>
        </w:rPr>
        <w:t>FWM</w:t>
      </w:r>
      <w:r>
        <w:rPr>
          <w:i/>
          <w:spacing w:val="3"/>
          <w:sz w:val="24"/>
        </w:rPr>
        <w:t> </w:t>
      </w:r>
      <w:r>
        <w:rPr>
          <w:i/>
          <w:sz w:val="24"/>
        </w:rPr>
        <w:t>products</w:t>
      </w:r>
      <w:r>
        <w:rPr>
          <w:i/>
          <w:spacing w:val="5"/>
          <w:sz w:val="24"/>
        </w:rPr>
        <w:t> </w:t>
      </w:r>
      <w:r>
        <w:rPr>
          <w:i/>
          <w:spacing w:val="-5"/>
          <w:sz w:val="24"/>
        </w:rPr>
        <w:t>2f₁</w:t>
      </w:r>
    </w:p>
    <w:p>
      <w:pPr>
        <w:spacing w:line="273" w:lineRule="auto" w:before="44"/>
        <w:ind w:left="384" w:right="0" w:firstLine="0"/>
        <w:jc w:val="left"/>
        <w:rPr>
          <w:i/>
          <w:sz w:val="24"/>
        </w:rPr>
      </w:pPr>
      <w:r>
        <w:rPr>
          <w:i/>
          <w:sz w:val="24"/>
        </w:rPr>
        <w:t>− f₂ and 2f₂ − f₁, then judge their potential to cause in-band crosstalk on a 50 GHz grid. </w:t>
      </w:r>
      <w:r>
        <w:rPr>
          <w:i/>
          <w:spacing w:val="-4"/>
          <w:sz w:val="24"/>
        </w:rPr>
        <w:t>(1)</w:t>
      </w:r>
    </w:p>
    <w:p>
      <w:pPr>
        <w:spacing w:before="126"/>
        <w:ind w:left="2414" w:right="0" w:firstLine="0"/>
        <w:jc w:val="both"/>
        <w:rPr>
          <w:i/>
          <w:sz w:val="24"/>
        </w:rPr>
      </w:pPr>
      <w:r>
        <w:rPr>
          <w:i/>
          <w:sz w:val="24"/>
        </w:rPr>
        <w:t>2f₁</w:t>
      </w:r>
      <w:r>
        <w:rPr>
          <w:i/>
          <w:spacing w:val="-2"/>
          <w:sz w:val="24"/>
        </w:rPr>
        <w:t> </w:t>
      </w:r>
      <w:r>
        <w:rPr>
          <w:i/>
          <w:sz w:val="24"/>
        </w:rPr>
        <w:t>−</w:t>
      </w:r>
      <w:r>
        <w:rPr>
          <w:i/>
          <w:spacing w:val="-2"/>
          <w:sz w:val="24"/>
        </w:rPr>
        <w:t> </w:t>
      </w:r>
      <w:r>
        <w:rPr>
          <w:i/>
          <w:sz w:val="24"/>
        </w:rPr>
        <w:t>f₂</w:t>
      </w:r>
      <w:r>
        <w:rPr>
          <w:i/>
          <w:spacing w:val="-2"/>
          <w:sz w:val="24"/>
        </w:rPr>
        <w:t> </w:t>
      </w:r>
      <w:r>
        <w:rPr>
          <w:i/>
          <w:sz w:val="24"/>
        </w:rPr>
        <w:t>=</w:t>
      </w:r>
      <w:r>
        <w:rPr>
          <w:i/>
          <w:spacing w:val="-2"/>
          <w:sz w:val="24"/>
        </w:rPr>
        <w:t> </w:t>
      </w:r>
      <w:r>
        <w:rPr>
          <w:i/>
          <w:sz w:val="24"/>
        </w:rPr>
        <w:t>2(193.00)</w:t>
      </w:r>
      <w:r>
        <w:rPr>
          <w:i/>
          <w:spacing w:val="5"/>
          <w:sz w:val="24"/>
        </w:rPr>
        <w:t> </w:t>
      </w:r>
      <w:r>
        <w:rPr>
          <w:i/>
          <w:sz w:val="24"/>
        </w:rPr>
        <w:t>−</w:t>
      </w:r>
      <w:r>
        <w:rPr>
          <w:i/>
          <w:spacing w:val="-2"/>
          <w:sz w:val="24"/>
        </w:rPr>
        <w:t> </w:t>
      </w:r>
      <w:r>
        <w:rPr>
          <w:i/>
          <w:sz w:val="24"/>
        </w:rPr>
        <w:t>193.15 =</w:t>
      </w:r>
      <w:r>
        <w:rPr>
          <w:i/>
          <w:spacing w:val="-2"/>
          <w:sz w:val="24"/>
        </w:rPr>
        <w:t> </w:t>
      </w:r>
      <w:r>
        <w:rPr>
          <w:i/>
          <w:sz w:val="24"/>
        </w:rPr>
        <w:t>192.85</w:t>
      </w:r>
      <w:r>
        <w:rPr>
          <w:i/>
          <w:spacing w:val="1"/>
          <w:sz w:val="24"/>
        </w:rPr>
        <w:t> </w:t>
      </w:r>
      <w:r>
        <w:rPr>
          <w:i/>
          <w:spacing w:val="-5"/>
          <w:sz w:val="24"/>
        </w:rPr>
        <w:t>THz</w:t>
      </w:r>
    </w:p>
    <w:p>
      <w:pPr>
        <w:spacing w:before="59"/>
        <w:ind w:left="2414" w:right="0" w:firstLine="0"/>
        <w:jc w:val="both"/>
        <w:rPr>
          <w:i/>
          <w:sz w:val="24"/>
        </w:rPr>
      </w:pPr>
      <w:r>
        <w:rPr>
          <w:i/>
          <w:sz w:val="24"/>
        </w:rPr>
        <w:t>2f₂</w:t>
      </w:r>
      <w:r>
        <w:rPr>
          <w:i/>
          <w:spacing w:val="-2"/>
          <w:sz w:val="24"/>
        </w:rPr>
        <w:t> </w:t>
      </w:r>
      <w:r>
        <w:rPr>
          <w:i/>
          <w:sz w:val="24"/>
        </w:rPr>
        <w:t>−</w:t>
      </w:r>
      <w:r>
        <w:rPr>
          <w:i/>
          <w:spacing w:val="-2"/>
          <w:sz w:val="24"/>
        </w:rPr>
        <w:t> </w:t>
      </w:r>
      <w:r>
        <w:rPr>
          <w:i/>
          <w:sz w:val="24"/>
        </w:rPr>
        <w:t>f₁</w:t>
      </w:r>
      <w:r>
        <w:rPr>
          <w:i/>
          <w:spacing w:val="-2"/>
          <w:sz w:val="24"/>
        </w:rPr>
        <w:t> </w:t>
      </w:r>
      <w:r>
        <w:rPr>
          <w:i/>
          <w:sz w:val="24"/>
        </w:rPr>
        <w:t>=</w:t>
      </w:r>
      <w:r>
        <w:rPr>
          <w:i/>
          <w:spacing w:val="-2"/>
          <w:sz w:val="24"/>
        </w:rPr>
        <w:t> </w:t>
      </w:r>
      <w:r>
        <w:rPr>
          <w:i/>
          <w:sz w:val="24"/>
        </w:rPr>
        <w:t>2(193.15)</w:t>
      </w:r>
      <w:r>
        <w:rPr>
          <w:i/>
          <w:spacing w:val="5"/>
          <w:sz w:val="24"/>
        </w:rPr>
        <w:t> </w:t>
      </w:r>
      <w:r>
        <w:rPr>
          <w:i/>
          <w:sz w:val="24"/>
        </w:rPr>
        <w:t>−</w:t>
      </w:r>
      <w:r>
        <w:rPr>
          <w:i/>
          <w:spacing w:val="-2"/>
          <w:sz w:val="24"/>
        </w:rPr>
        <w:t> </w:t>
      </w:r>
      <w:r>
        <w:rPr>
          <w:i/>
          <w:sz w:val="24"/>
        </w:rPr>
        <w:t>193.00 =</w:t>
      </w:r>
      <w:r>
        <w:rPr>
          <w:i/>
          <w:spacing w:val="-2"/>
          <w:sz w:val="24"/>
        </w:rPr>
        <w:t> </w:t>
      </w:r>
      <w:r>
        <w:rPr>
          <w:i/>
          <w:sz w:val="24"/>
        </w:rPr>
        <w:t>193.30</w:t>
      </w:r>
      <w:r>
        <w:rPr>
          <w:i/>
          <w:spacing w:val="1"/>
          <w:sz w:val="24"/>
        </w:rPr>
        <w:t> </w:t>
      </w:r>
      <w:r>
        <w:rPr>
          <w:i/>
          <w:spacing w:val="-5"/>
          <w:sz w:val="24"/>
        </w:rPr>
        <w:t>THz</w:t>
      </w:r>
    </w:p>
    <w:p>
      <w:pPr>
        <w:pStyle w:val="BodyText"/>
        <w:spacing w:line="276" w:lineRule="auto" w:before="59"/>
        <w:ind w:right="26"/>
      </w:pPr>
      <w:r>
        <w:rPr/>
        <w:t>The</w:t>
      </w:r>
      <w:r>
        <w:rPr>
          <w:spacing w:val="-15"/>
        </w:rPr>
        <w:t> </w:t>
      </w:r>
      <w:r>
        <w:rPr/>
        <w:t>channel</w:t>
      </w:r>
      <w:r>
        <w:rPr>
          <w:spacing w:val="-15"/>
        </w:rPr>
        <w:t> </w:t>
      </w:r>
      <w:r>
        <w:rPr/>
        <w:t>spacing</w:t>
      </w:r>
      <w:r>
        <w:rPr>
          <w:spacing w:val="-15"/>
        </w:rPr>
        <w:t> </w:t>
      </w:r>
      <w:r>
        <w:rPr/>
        <w:t>is</w:t>
      </w:r>
      <w:r>
        <w:rPr>
          <w:spacing w:val="-15"/>
        </w:rPr>
        <w:t> </w:t>
      </w:r>
      <w:r>
        <w:rPr/>
        <w:t>150</w:t>
      </w:r>
      <w:r>
        <w:rPr>
          <w:spacing w:val="-15"/>
        </w:rPr>
        <w:t> </w:t>
      </w:r>
      <w:r>
        <w:rPr/>
        <w:t>GHz,</w:t>
      </w:r>
      <w:r>
        <w:rPr>
          <w:spacing w:val="-15"/>
        </w:rPr>
        <w:t> </w:t>
      </w:r>
      <w:r>
        <w:rPr/>
        <w:t>so</w:t>
      </w:r>
      <w:r>
        <w:rPr>
          <w:spacing w:val="-15"/>
        </w:rPr>
        <w:t> </w:t>
      </w:r>
      <w:r>
        <w:rPr/>
        <w:t>the</w:t>
      </w:r>
      <w:r>
        <w:rPr>
          <w:spacing w:val="-15"/>
        </w:rPr>
        <w:t> </w:t>
      </w:r>
      <w:r>
        <w:rPr/>
        <w:t>products</w:t>
      </w:r>
      <w:r>
        <w:rPr>
          <w:spacing w:val="-15"/>
        </w:rPr>
        <w:t> </w:t>
      </w:r>
      <w:r>
        <w:rPr/>
        <w:t>fall</w:t>
      </w:r>
      <w:r>
        <w:rPr>
          <w:spacing w:val="-15"/>
        </w:rPr>
        <w:t> </w:t>
      </w:r>
      <w:r>
        <w:rPr/>
        <w:t>exactly</w:t>
      </w:r>
      <w:r>
        <w:rPr>
          <w:spacing w:val="-15"/>
        </w:rPr>
        <w:t> </w:t>
      </w:r>
      <w:r>
        <w:rPr/>
        <w:t>150</w:t>
      </w:r>
      <w:r>
        <w:rPr>
          <w:spacing w:val="-15"/>
        </w:rPr>
        <w:t> </w:t>
      </w:r>
      <w:r>
        <w:rPr/>
        <w:t>GHz</w:t>
      </w:r>
      <w:r>
        <w:rPr>
          <w:spacing w:val="-15"/>
        </w:rPr>
        <w:t> </w:t>
      </w:r>
      <w:r>
        <w:rPr/>
        <w:t>outside</w:t>
      </w:r>
      <w:r>
        <w:rPr>
          <w:spacing w:val="-15"/>
        </w:rPr>
        <w:t> </w:t>
      </w:r>
      <w:r>
        <w:rPr/>
        <w:t>the</w:t>
      </w:r>
      <w:r>
        <w:rPr>
          <w:spacing w:val="-15"/>
        </w:rPr>
        <w:t> </w:t>
      </w:r>
      <w:r>
        <w:rPr/>
        <w:t>two</w:t>
      </w:r>
      <w:r>
        <w:rPr>
          <w:spacing w:val="-15"/>
        </w:rPr>
        <w:t> </w:t>
      </w:r>
      <w:r>
        <w:rPr/>
        <w:t>channels, which</w:t>
      </w:r>
      <w:r>
        <w:rPr>
          <w:spacing w:val="-13"/>
        </w:rPr>
        <w:t> </w:t>
      </w:r>
      <w:r>
        <w:rPr/>
        <w:t>is</w:t>
      </w:r>
      <w:r>
        <w:rPr>
          <w:spacing w:val="-11"/>
        </w:rPr>
        <w:t> </w:t>
      </w:r>
      <w:r>
        <w:rPr/>
        <w:t>three</w:t>
      </w:r>
      <w:r>
        <w:rPr>
          <w:spacing w:val="-14"/>
        </w:rPr>
        <w:t> </w:t>
      </w:r>
      <w:r>
        <w:rPr/>
        <w:t>slots</w:t>
      </w:r>
      <w:r>
        <w:rPr>
          <w:spacing w:val="-11"/>
        </w:rPr>
        <w:t> </w:t>
      </w:r>
      <w:r>
        <w:rPr/>
        <w:t>of</w:t>
      </w:r>
      <w:r>
        <w:rPr>
          <w:spacing w:val="-7"/>
        </w:rPr>
        <w:t> </w:t>
      </w:r>
      <w:r>
        <w:rPr/>
        <w:t>the</w:t>
      </w:r>
      <w:r>
        <w:rPr>
          <w:spacing w:val="-14"/>
        </w:rPr>
        <w:t> </w:t>
      </w:r>
      <w:r>
        <w:rPr/>
        <w:t>50</w:t>
      </w:r>
      <w:r>
        <w:rPr>
          <w:spacing w:val="-8"/>
        </w:rPr>
        <w:t> </w:t>
      </w:r>
      <w:r>
        <w:rPr/>
        <w:t>GHz</w:t>
      </w:r>
      <w:r>
        <w:rPr>
          <w:spacing w:val="-9"/>
        </w:rPr>
        <w:t> </w:t>
      </w:r>
      <w:r>
        <w:rPr/>
        <w:t>grid.</w:t>
      </w:r>
      <w:r>
        <w:rPr>
          <w:spacing w:val="-8"/>
        </w:rPr>
        <w:t> </w:t>
      </w:r>
      <w:r>
        <w:rPr/>
        <w:t>They</w:t>
      </w:r>
      <w:r>
        <w:rPr>
          <w:spacing w:val="-13"/>
        </w:rPr>
        <w:t> </w:t>
      </w:r>
      <w:r>
        <w:rPr/>
        <w:t>do</w:t>
      </w:r>
      <w:r>
        <w:rPr>
          <w:spacing w:val="-8"/>
        </w:rPr>
        <w:t> </w:t>
      </w:r>
      <w:r>
        <w:rPr/>
        <w:t>not</w:t>
      </w:r>
      <w:r>
        <w:rPr>
          <w:spacing w:val="-14"/>
        </w:rPr>
        <w:t> </w:t>
      </w:r>
      <w:r>
        <w:rPr/>
        <w:t>overlap</w:t>
      </w:r>
      <w:r>
        <w:rPr>
          <w:spacing w:val="-8"/>
        </w:rPr>
        <w:t> </w:t>
      </w:r>
      <w:r>
        <w:rPr/>
        <w:t>the</w:t>
      </w:r>
      <w:r>
        <w:rPr>
          <w:spacing w:val="-9"/>
        </w:rPr>
        <w:t> </w:t>
      </w:r>
      <w:r>
        <w:rPr/>
        <w:t>two</w:t>
      </w:r>
      <w:r>
        <w:rPr>
          <w:spacing w:val="-13"/>
        </w:rPr>
        <w:t> </w:t>
      </w:r>
      <w:r>
        <w:rPr/>
        <w:t>existing</w:t>
      </w:r>
      <w:r>
        <w:rPr>
          <w:spacing w:val="-13"/>
        </w:rPr>
        <w:t> </w:t>
      </w:r>
      <w:r>
        <w:rPr/>
        <w:t>channels,</w:t>
      </w:r>
      <w:r>
        <w:rPr>
          <w:spacing w:val="-13"/>
        </w:rPr>
        <w:t> </w:t>
      </w:r>
      <w:r>
        <w:rPr/>
        <w:t>but</w:t>
      </w:r>
      <w:r>
        <w:rPr>
          <w:spacing w:val="-14"/>
        </w:rPr>
        <w:t> </w:t>
      </w:r>
      <w:r>
        <w:rPr/>
        <w:t>they land exactly on grid slots (192.85 and 193.30 THz). If those slots carry channels, the FWM products cause direct in-band crosstalk. Equal channel spacing makes this worst, so unequal spacing or higher local dispersion is advisable.</w:t>
      </w:r>
    </w:p>
    <w:sectPr>
      <w:pgSz w:w="1191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363" w:hanging="3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31" w:hanging="341"/>
      </w:pPr>
      <w:rPr>
        <w:rFonts w:hint="default"/>
        <w:lang w:val="en-US" w:eastAsia="en-US" w:bidi="ar-SA"/>
      </w:rPr>
    </w:lvl>
    <w:lvl w:ilvl="2">
      <w:start w:val="0"/>
      <w:numFmt w:val="bullet"/>
      <w:lvlText w:val="•"/>
      <w:lvlJc w:val="left"/>
      <w:pPr>
        <w:ind w:left="2102" w:hanging="341"/>
      </w:pPr>
      <w:rPr>
        <w:rFonts w:hint="default"/>
        <w:lang w:val="en-US" w:eastAsia="en-US" w:bidi="ar-SA"/>
      </w:rPr>
    </w:lvl>
    <w:lvl w:ilvl="3">
      <w:start w:val="0"/>
      <w:numFmt w:val="bullet"/>
      <w:lvlText w:val="•"/>
      <w:lvlJc w:val="left"/>
      <w:pPr>
        <w:ind w:left="2973" w:hanging="341"/>
      </w:pPr>
      <w:rPr>
        <w:rFonts w:hint="default"/>
        <w:lang w:val="en-US" w:eastAsia="en-US" w:bidi="ar-SA"/>
      </w:rPr>
    </w:lvl>
    <w:lvl w:ilvl="4">
      <w:start w:val="0"/>
      <w:numFmt w:val="bullet"/>
      <w:lvlText w:val="•"/>
      <w:lvlJc w:val="left"/>
      <w:pPr>
        <w:ind w:left="3844" w:hanging="341"/>
      </w:pPr>
      <w:rPr>
        <w:rFonts w:hint="default"/>
        <w:lang w:val="en-US" w:eastAsia="en-US" w:bidi="ar-SA"/>
      </w:rPr>
    </w:lvl>
    <w:lvl w:ilvl="5">
      <w:start w:val="0"/>
      <w:numFmt w:val="bullet"/>
      <w:lvlText w:val="•"/>
      <w:lvlJc w:val="left"/>
      <w:pPr>
        <w:ind w:left="4715" w:hanging="341"/>
      </w:pPr>
      <w:rPr>
        <w:rFonts w:hint="default"/>
        <w:lang w:val="en-US" w:eastAsia="en-US" w:bidi="ar-SA"/>
      </w:rPr>
    </w:lvl>
    <w:lvl w:ilvl="6">
      <w:start w:val="0"/>
      <w:numFmt w:val="bullet"/>
      <w:lvlText w:val="•"/>
      <w:lvlJc w:val="left"/>
      <w:pPr>
        <w:ind w:left="5586" w:hanging="341"/>
      </w:pPr>
      <w:rPr>
        <w:rFonts w:hint="default"/>
        <w:lang w:val="en-US" w:eastAsia="en-US" w:bidi="ar-SA"/>
      </w:rPr>
    </w:lvl>
    <w:lvl w:ilvl="7">
      <w:start w:val="0"/>
      <w:numFmt w:val="bullet"/>
      <w:lvlText w:val="•"/>
      <w:lvlJc w:val="left"/>
      <w:pPr>
        <w:ind w:left="6457" w:hanging="341"/>
      </w:pPr>
      <w:rPr>
        <w:rFonts w:hint="default"/>
        <w:lang w:val="en-US" w:eastAsia="en-US" w:bidi="ar-SA"/>
      </w:rPr>
    </w:lvl>
    <w:lvl w:ilvl="8">
      <w:start w:val="0"/>
      <w:numFmt w:val="bullet"/>
      <w:lvlText w:val="•"/>
      <w:lvlJc w:val="left"/>
      <w:pPr>
        <w:ind w:left="7328" w:hanging="341"/>
      </w:pPr>
      <w:rPr>
        <w:rFonts w:hint="default"/>
        <w:lang w:val="en-US" w:eastAsia="en-US" w:bidi="ar-SA"/>
      </w:rPr>
    </w:lvl>
  </w:abstractNum>
  <w:abstractNum w:abstractNumId="1">
    <w:multiLevelType w:val="hybridMultilevel"/>
    <w:lvl w:ilvl="0">
      <w:start w:val="1"/>
      <w:numFmt w:val="lowerLetter"/>
      <w:lvlText w:val="(%1)"/>
      <w:lvlJc w:val="left"/>
      <w:pPr>
        <w:ind w:left="363" w:hanging="3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31" w:hanging="340"/>
      </w:pPr>
      <w:rPr>
        <w:rFonts w:hint="default"/>
        <w:lang w:val="en-US" w:eastAsia="en-US" w:bidi="ar-SA"/>
      </w:rPr>
    </w:lvl>
    <w:lvl w:ilvl="2">
      <w:start w:val="0"/>
      <w:numFmt w:val="bullet"/>
      <w:lvlText w:val="•"/>
      <w:lvlJc w:val="left"/>
      <w:pPr>
        <w:ind w:left="2102" w:hanging="340"/>
      </w:pPr>
      <w:rPr>
        <w:rFonts w:hint="default"/>
        <w:lang w:val="en-US" w:eastAsia="en-US" w:bidi="ar-SA"/>
      </w:rPr>
    </w:lvl>
    <w:lvl w:ilvl="3">
      <w:start w:val="0"/>
      <w:numFmt w:val="bullet"/>
      <w:lvlText w:val="•"/>
      <w:lvlJc w:val="left"/>
      <w:pPr>
        <w:ind w:left="2973" w:hanging="340"/>
      </w:pPr>
      <w:rPr>
        <w:rFonts w:hint="default"/>
        <w:lang w:val="en-US" w:eastAsia="en-US" w:bidi="ar-SA"/>
      </w:rPr>
    </w:lvl>
    <w:lvl w:ilvl="4">
      <w:start w:val="0"/>
      <w:numFmt w:val="bullet"/>
      <w:lvlText w:val="•"/>
      <w:lvlJc w:val="left"/>
      <w:pPr>
        <w:ind w:left="3844" w:hanging="340"/>
      </w:pPr>
      <w:rPr>
        <w:rFonts w:hint="default"/>
        <w:lang w:val="en-US" w:eastAsia="en-US" w:bidi="ar-SA"/>
      </w:rPr>
    </w:lvl>
    <w:lvl w:ilvl="5">
      <w:start w:val="0"/>
      <w:numFmt w:val="bullet"/>
      <w:lvlText w:val="•"/>
      <w:lvlJc w:val="left"/>
      <w:pPr>
        <w:ind w:left="4715" w:hanging="340"/>
      </w:pPr>
      <w:rPr>
        <w:rFonts w:hint="default"/>
        <w:lang w:val="en-US" w:eastAsia="en-US" w:bidi="ar-SA"/>
      </w:rPr>
    </w:lvl>
    <w:lvl w:ilvl="6">
      <w:start w:val="0"/>
      <w:numFmt w:val="bullet"/>
      <w:lvlText w:val="•"/>
      <w:lvlJc w:val="left"/>
      <w:pPr>
        <w:ind w:left="5586" w:hanging="340"/>
      </w:pPr>
      <w:rPr>
        <w:rFonts w:hint="default"/>
        <w:lang w:val="en-US" w:eastAsia="en-US" w:bidi="ar-SA"/>
      </w:rPr>
    </w:lvl>
    <w:lvl w:ilvl="7">
      <w:start w:val="0"/>
      <w:numFmt w:val="bullet"/>
      <w:lvlText w:val="•"/>
      <w:lvlJc w:val="left"/>
      <w:pPr>
        <w:ind w:left="6457" w:hanging="340"/>
      </w:pPr>
      <w:rPr>
        <w:rFonts w:hint="default"/>
        <w:lang w:val="en-US" w:eastAsia="en-US" w:bidi="ar-SA"/>
      </w:rPr>
    </w:lvl>
    <w:lvl w:ilvl="8">
      <w:start w:val="0"/>
      <w:numFmt w:val="bullet"/>
      <w:lvlText w:val="•"/>
      <w:lvlJc w:val="left"/>
      <w:pPr>
        <w:ind w:left="7328" w:hanging="340"/>
      </w:pPr>
      <w:rPr>
        <w:rFonts w:hint="default"/>
        <w:lang w:val="en-US" w:eastAsia="en-US" w:bidi="ar-SA"/>
      </w:rPr>
    </w:lvl>
  </w:abstractNum>
  <w:abstractNum w:abstractNumId="0">
    <w:multiLevelType w:val="hybridMultilevel"/>
    <w:lvl w:ilvl="0">
      <w:start w:val="1"/>
      <w:numFmt w:val="lowerLetter"/>
      <w:lvlText w:val="(%1)"/>
      <w:lvlJc w:val="left"/>
      <w:pPr>
        <w:ind w:left="363" w:hanging="3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2" w:hanging="360"/>
      </w:pPr>
      <w:rPr>
        <w:rFonts w:hint="default"/>
        <w:lang w:val="en-US" w:eastAsia="en-US" w:bidi="ar-SA"/>
      </w:rPr>
    </w:lvl>
    <w:lvl w:ilvl="6">
      <w:start w:val="0"/>
      <w:numFmt w:val="bullet"/>
      <w:lvlText w:val="•"/>
      <w:lvlJc w:val="left"/>
      <w:pPr>
        <w:ind w:left="5368"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19"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2" w:right="8"/>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23"/>
      <w:jc w:val="both"/>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98"/>
      <w:ind w:left="376" w:hanging="353"/>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98"/>
      <w:ind w:left="376" w:hanging="35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1"/>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2026-10-30T06:11:53Z</dcterms:created>
  <dcterms:modified xsi:type="dcterms:W3CDTF">2026-10-30T06:11:53Z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2026-10-29T00:00:00Z</vt:filetime>
  </property>
  <property fmtid="{D5CDD505-2E9C-101B-9397-08002B2CF9AE}" pid="4" name="Creator">
    <vt:lpwstr>Microsoft Word</vt:lpwstr>
  </property>
  <property fmtid="{D5CDD505-2E9C-101B-9397-08002B2CF9AE}" pid="5" name="LastSaved">
    <vt:filetime>2026-10-30T00:00:00Z</vt:filetime>
  </property>
</Properties>
</file>