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595959"/>
          <w:sz w:val="20"/>
          <w:szCs w:val="20"/>
        </w:rPr>
        <w:t xml:space="preserve">HROne  |  Software Engineer Hiring  |  Contract v2.0</w:t>
      </w:r>
    </w:p>
    <w:p>
      <w:pPr>
        <w:spacing w:after="60"/>
      </w:pPr>
      <w:r>
        <w:rPr>
          <w:rFonts w:ascii="Calibri" w:cs="Calibri" w:eastAsia="Calibri" w:hAnsi="Calibri"/>
          <w:b/>
          <w:bCs/>
          <w:color w:val="1F3864"/>
          <w:sz w:val="44"/>
          <w:szCs w:val="44"/>
        </w:rPr>
        <w:t xml:space="preserve">Engineering Assignment</w:t>
      </w:r>
    </w:p>
    <w:p>
      <w:pPr>
        <w:pBdr>
          <w:bottom w:val="single" w:color="1F3864" w:sz="8" w:space="6"/>
        </w:pBdr>
        <w:spacing w:after="200"/>
      </w:pPr>
      <w:r>
        <w:rPr>
          <w:rFonts w:ascii="Calibri" w:cs="Calibri" w:eastAsia="Calibri" w:hAnsi="Calibri"/>
          <w:color w:val="595959"/>
          <w:sz w:val="28"/>
          <w:szCs w:val="28"/>
        </w:rPr>
        <w:t xml:space="preserve">Employee Attendance &amp; Analytics API  (FastAPI + MongoDB)</w:t>
      </w:r>
    </w:p>
    <w:p>
      <w:pPr>
        <w:pStyle w:val="Heading1"/>
        <w:keepNext/>
        <w:spacing w:after="120" w:before="320"/>
      </w:pPr>
      <w:r>
        <w:rPr>
          <w:rFonts w:ascii="Calibri" w:cs="Calibri" w:eastAsia="Calibri" w:hAnsi="Calibri"/>
        </w:rPr>
        <w:t xml:space="preserve">1. Overview</w:t>
      </w:r>
    </w:p>
    <w:p>
      <w:pPr>
        <w:spacing w:after="100" w:line="276"/>
      </w:pPr>
      <w:r>
        <w:rPr>
          <w:rFonts w:ascii="Calibri" w:cs="Calibri" w:eastAsia="Calibri" w:hAnsi="Calibri"/>
        </w:rPr>
        <w:t xml:space="preserve">You will build the backend of a small HR attendance system: employees punch in and out, managers correct records, and the business asks questions of the data (who is late, which department is slipping, what does the trend look like). The data lives in MongoDB. You write the service in FastAPI.</w:t>
      </w:r>
    </w:p>
    <w:p>
      <w:pPr>
        <w:spacing w:after="100" w:line="276"/>
      </w:pPr>
      <w:r>
        <w:rPr>
          <w:rFonts w:ascii="Calibri" w:cs="Calibri" w:eastAsia="Calibri" w:hAnsi="Calibri"/>
        </w:rPr>
        <w:t xml:space="preserve">This is not a tutorial. The contract is precise, the business rules are written in prose, and the dataset we test with is larger and nastier than the sample we give you. Plausible-looking output is not the same as correct output. Please read everything before you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cantSplit/>
          <w:tblHeader/>
        </w:trPr>
        <w:tc>
          <w:tcPr>
            <w:tcW w:type="dxa" w:w="23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Part</w:t>
            </w:r>
          </w:p>
        </w:tc>
        <w:tc>
          <w:tcPr>
            <w:tcW w:type="dxa" w:w="15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Guide time</w:t>
            </w:r>
          </w:p>
        </w:tc>
        <w:tc>
          <w:tcPr>
            <w:tcW w:type="dxa" w:w="58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What you do</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A. Review</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45 min</w:t>
            </w:r>
          </w:p>
        </w:tc>
        <w:tc>
          <w:tcPr>
            <w:tcW w:type="dxa" w:w="58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A colleague left a half-finished </w:t>
            </w:r>
            <w:r>
              <w:rPr>
                <w:rFonts w:ascii="Consolas" w:cs="Consolas" w:eastAsia="Consolas" w:hAnsi="Consolas"/>
                <w:sz w:val="19"/>
                <w:szCs w:val="19"/>
                <w:shd w:fill="F2F2F2" w:val="clear"/>
              </w:rPr>
              <w:t xml:space="preserve">app/main.py</w:t>
            </w:r>
            <w:r>
              <w:rPr>
                <w:rFonts w:ascii="Calibri" w:cs="Calibri" w:eastAsia="Calibri" w:hAnsi="Calibri"/>
                <w:sz w:val="19"/>
                <w:szCs w:val="19"/>
              </w:rPr>
              <w:t xml:space="preserve">. It runs, but it has not been reviewed. Find what is wrong and fix it. Record your findings in </w:t>
            </w:r>
            <w:r>
              <w:rPr>
                <w:rFonts w:ascii="Consolas" w:cs="Consolas" w:eastAsia="Consolas" w:hAnsi="Consolas"/>
                <w:sz w:val="19"/>
                <w:szCs w:val="19"/>
                <w:shd w:fill="F2F2F2" w:val="clear"/>
              </w:rPr>
              <w:t xml:space="preserve">REVIEW.md</w:t>
            </w:r>
            <w:r>
              <w:rPr>
                <w:rFonts w:ascii="Calibri" w:cs="Calibri" w:eastAsia="Calibri" w:hAnsi="Calibri"/>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B. Build</w:t>
            </w:r>
          </w:p>
        </w:tc>
        <w:tc>
          <w:tcPr>
            <w:tcW w:type="dxa" w:w="15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2.5 - 3 h</w:t>
            </w:r>
          </w:p>
        </w:tc>
        <w:tc>
          <w:tcPr>
            <w:tcW w:type="dxa" w:w="58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Implement the remaining endpoints, including three non-trivial MongoDB aggregation pipelines.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C. Prove &amp; explain</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30 min</w:t>
            </w:r>
          </w:p>
        </w:tc>
        <w:tc>
          <w:tcPr>
            <w:tcW w:type="dxa" w:w="58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Add an explain endpoint that proves your queries use indexes. Answer five questions in </w:t>
            </w:r>
            <w:r>
              <w:rPr>
                <w:rFonts w:ascii="Consolas" w:cs="Consolas" w:eastAsia="Consolas" w:hAnsi="Consolas"/>
                <w:sz w:val="19"/>
                <w:szCs w:val="19"/>
                <w:shd w:fill="F2F2F2" w:val="clear"/>
              </w:rPr>
              <w:t xml:space="preserve">DECISIONS.md</w:t>
            </w:r>
            <w:r>
              <w:rPr>
                <w:rFonts w:ascii="Calibri" w:cs="Calibri" w:eastAsia="Calibri" w:hAnsi="Calibri"/>
                <w:sz w:val="19"/>
                <w:szCs w:val="19"/>
              </w:rPr>
              <w:t xml:space="preserve">.</w:t>
            </w:r>
          </w:p>
        </w:tc>
      </w:tr>
    </w:tbl>
    <w:p>
      <w:pPr>
        <w:spacing w:after="80"/>
      </w:pPr>
    </w:p>
    <w:p>
      <w:pPr>
        <w:spacing w:after="100" w:line="276"/>
      </w:pPr>
      <w:r>
        <w:rPr>
          <w:rFonts w:ascii="Calibri" w:cs="Calibri" w:eastAsia="Calibri" w:hAnsi="Calibri"/>
          <w:b/>
          <w:bCs/>
        </w:rPr>
        <w:t xml:space="preserve">Stack:</w:t>
      </w:r>
      <w:r>
        <w:rPr>
          <w:rFonts w:ascii="Calibri" w:cs="Calibri" w:eastAsia="Calibri" w:hAnsi="Calibri"/>
        </w:rPr>
        <w:t xml:space="preserve"> Python 3.11+, FastAPI, PyMongo or Motor, MongoDB 6.0+ (Atlas free tier or local Docker).   </w:t>
      </w:r>
      <w:r>
        <w:rPr>
          <w:rFonts w:ascii="Calibri" w:cs="Calibri" w:eastAsia="Calibri" w:hAnsi="Calibri"/>
          <w:b/>
          <w:bCs/>
        </w:rPr>
        <w:t xml:space="preserve">Total guide time:</w:t>
      </w:r>
      <w:r>
        <w:rPr>
          <w:rFonts w:ascii="Calibri" w:cs="Calibri" w:eastAsia="Calibri" w:hAnsi="Calibri"/>
        </w:rPr>
        <w:t xml:space="preserve"> about 4 to 5 hours.</w:t>
      </w:r>
    </w:p>
    <w:p>
      <w:pPr>
        <w:pStyle w:val="Heading1"/>
        <w:keepNext/>
        <w:spacing w:after="120" w:before="320"/>
      </w:pPr>
      <w:r>
        <w:rPr>
          <w:rFonts w:ascii="Calibri" w:cs="Calibri" w:eastAsia="Calibri" w:hAnsi="Calibri"/>
        </w:rPr>
        <w:t xml:space="preserve">2. What you receive and what you submit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You receive (candidate kit)</w:t>
            </w:r>
          </w:p>
        </w:tc>
        <w:tc>
          <w:tcPr>
            <w:tcW w:type="dxa" w:w="64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Purpose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PROBLEM_STATEMENT.docx</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This document.</w:t>
            </w:r>
          </w:p>
        </w:tc>
      </w:tr>
      <w:tr>
        <w:trPr>
          <w:cantSplit/>
        </w:trPr>
        <w:tc>
          <w:tcPr>
            <w:tcW w:type="dxa" w:w="3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openapi.yaml</w:t>
            </w:r>
          </w:p>
        </w:tc>
        <w:tc>
          <w:tcPr>
            <w:tcW w:type="dxa" w:w="64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The contract: paths, parameters, status codes, response fields and the business rules R1 - R10.</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app/main.py</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The starter application (Part A).</w:t>
            </w:r>
          </w:p>
        </w:tc>
      </w:tr>
      <w:tr>
        <w:trPr>
          <w:cantSplit/>
        </w:trPr>
        <w:tc>
          <w:tcPr>
            <w:tcW w:type="dxa" w:w="3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DATA_MODEL.md</w:t>
            </w:r>
          </w:p>
        </w:tc>
        <w:tc>
          <w:tcPr>
            <w:tcW w:type="dxa" w:w="64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The stored data: collections, field types, rules for seeded data, and nine annotated sample documents.</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sample_data/</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sample_seed.py</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The nine sample documents as MongoDB Extended JSON, and a script that loads them into your database.</w:t>
            </w:r>
          </w:p>
        </w:tc>
      </w:tr>
      <w:tr>
        <w:trPr>
          <w:cantSplit/>
        </w:trPr>
        <w:tc>
          <w:tcPr>
            <w:tcW w:type="dxa" w:w="3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REVIEW.md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DECISIONS.md</w:t>
            </w:r>
          </w:p>
        </w:tc>
        <w:tc>
          <w:tcPr>
            <w:tcW w:type="dxa" w:w="64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Templates to fill 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You submit (public Git repository)</w:t>
            </w:r>
          </w:p>
        </w:tc>
        <w:tc>
          <w:tcPr>
            <w:tcW w:type="dxa" w:w="64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Notes</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app/main.py</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All</w:t>
            </w:r>
            <w:r>
              <w:rPr>
                <w:rFonts w:ascii="Calibri" w:cs="Calibri" w:eastAsia="Calibri" w:hAnsi="Calibri"/>
                <w:sz w:val="19"/>
                <w:szCs w:val="19"/>
              </w:rPr>
              <w:t xml:space="preserve"> application code in this one file.</w:t>
            </w:r>
          </w:p>
        </w:tc>
      </w:tr>
      <w:tr>
        <w:trPr>
          <w:cantSplit/>
        </w:trPr>
        <w:tc>
          <w:tcPr>
            <w:tcW w:type="dxa" w:w="3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requirements.txt</w:t>
            </w:r>
          </w:p>
        </w:tc>
        <w:tc>
          <w:tcPr>
            <w:tcW w:type="dxa" w:w="64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At the repository root. Include everything you import.</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REVIEW.md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DECISIONS.md</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Parts A and C.</w:t>
            </w:r>
          </w:p>
        </w:tc>
      </w:tr>
      <w:tr>
        <w:trPr>
          <w:cantSplit/>
        </w:trPr>
        <w:tc>
          <w:tcPr>
            <w:tcW w:type="dxa" w:w="3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README.md</w:t>
            </w:r>
          </w:p>
        </w:tc>
        <w:tc>
          <w:tcPr>
            <w:tcW w:type="dxa" w:w="64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A few lines: how to run, anything we should know.</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Do </w:t>
            </w:r>
            <w:r>
              <w:rPr>
                <w:rFonts w:ascii="Calibri" w:cs="Calibri" w:eastAsia="Calibri" w:hAnsi="Calibri"/>
                <w:b/>
                <w:bCs/>
                <w:sz w:val="19"/>
                <w:szCs w:val="19"/>
              </w:rPr>
              <w:t xml:space="preserve">not</w:t>
            </w:r>
            <w:r>
              <w:rPr>
                <w:rFonts w:ascii="Calibri" w:cs="Calibri" w:eastAsia="Calibri" w:hAnsi="Calibri"/>
                <w:sz w:val="19"/>
                <w:szCs w:val="19"/>
              </w:rPr>
              <w:t xml:space="preserve"> include</w:t>
            </w:r>
          </w:p>
        </w:tc>
        <w:tc>
          <w:tcPr>
            <w:tcW w:type="dxa" w:w="64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.env</w:t>
            </w:r>
            <w:r>
              <w:rPr>
                <w:rFonts w:ascii="Calibri" w:cs="Calibri" w:eastAsia="Calibri" w:hAnsi="Calibri"/>
                <w:sz w:val="19"/>
                <w:szCs w:val="19"/>
              </w:rPr>
              <w:t xml:space="preserve">, secrets, a Dockerfile, virtual environments, or data dumps.</w:t>
            </w:r>
          </w:p>
        </w:tc>
      </w:tr>
    </w:tbl>
    <w:p>
      <w:pPr>
        <w:pStyle w:val="Heading1"/>
        <w:keepNext/>
        <w:spacing w:after="120" w:before="320"/>
      </w:pPr>
      <w:r>
        <w:rPr>
          <w:rFonts w:ascii="Calibri" w:cs="Calibri" w:eastAsia="Calibri" w:hAnsi="Calibri"/>
        </w:rPr>
        <w:t xml:space="preserve">3. Ground rules</w:t>
      </w:r>
    </w:p>
    <w:p>
      <w:pPr>
        <w:pStyle w:val="ListParagraph"/>
        <w:numPr>
          <w:ilvl w:val="0"/>
          <w:numId w:val="2"/>
        </w:numPr>
        <w:spacing w:after="60" w:line="264"/>
      </w:pPr>
      <w:r>
        <w:rPr>
          <w:rFonts w:ascii="Calibri" w:cs="Calibri" w:eastAsia="Calibri" w:hAnsi="Calibri"/>
        </w:rPr>
        <w:t xml:space="preserve">Documentation, search engines and your own notes are fine. If you use AI tools, treat them like any other reference: </w:t>
      </w:r>
      <w:r>
        <w:rPr>
          <w:rFonts w:ascii="Calibri" w:cs="Calibri" w:eastAsia="Calibri" w:hAnsi="Calibri"/>
          <w:b/>
          <w:bCs/>
        </w:rPr>
        <w:t xml:space="preserve">you</w:t>
      </w:r>
      <w:r>
        <w:rPr>
          <w:rFonts w:ascii="Calibri" w:cs="Calibri" w:eastAsia="Calibri" w:hAnsi="Calibri"/>
        </w:rPr>
        <w:t xml:space="preserve"> are responsible for every line. Pasting this document into a tool and submitting the result will not go well: the hidden dataset, </w:t>
      </w:r>
      <w:r>
        <w:rPr>
          <w:rFonts w:ascii="Consolas" w:cs="Consolas" w:eastAsia="Consolas" w:hAnsi="Consolas"/>
          <w:sz w:val="20"/>
          <w:szCs w:val="20"/>
          <w:shd w:fill="F2F2F2" w:val="clear"/>
        </w:rPr>
        <w:t xml:space="preserve">REVIEW.md</w:t>
      </w:r>
      <w:r>
        <w:rPr>
          <w:rFonts w:ascii="Calibri" w:cs="Calibri" w:eastAsia="Calibri" w:hAnsi="Calibri"/>
        </w:rPr>
        <w:t xml:space="preserve"> and the follow-up conversation are designed so that you must understand the code.</w:t>
      </w:r>
    </w:p>
    <w:p>
      <w:pPr>
        <w:pStyle w:val="ListParagraph"/>
        <w:numPr>
          <w:ilvl w:val="0"/>
          <w:numId w:val="2"/>
        </w:numPr>
        <w:spacing w:after="60" w:line="264"/>
      </w:pPr>
      <w:r>
        <w:rPr>
          <w:rFonts w:ascii="Calibri" w:cs="Calibri" w:eastAsia="Calibri" w:hAnsi="Calibri"/>
        </w:rPr>
        <w:t xml:space="preserve">Shortlisted candidates are invited to a live session where you walk through your code, explain choices from </w:t>
      </w:r>
      <w:r>
        <w:rPr>
          <w:rFonts w:ascii="Consolas" w:cs="Consolas" w:eastAsia="Consolas" w:hAnsi="Consolas"/>
          <w:sz w:val="20"/>
          <w:szCs w:val="20"/>
          <w:shd w:fill="F2F2F2" w:val="clear"/>
        </w:rPr>
        <w:t xml:space="preserve">DECISIONS.md</w:t>
      </w:r>
      <w:r>
        <w:rPr>
          <w:rFonts w:ascii="Calibri" w:cs="Calibri" w:eastAsia="Calibri" w:hAnsi="Calibri"/>
        </w:rPr>
        <w:t xml:space="preserve">, and make a small change on the spot.</w:t>
      </w:r>
    </w:p>
    <w:p>
      <w:pPr>
        <w:pStyle w:val="ListParagraph"/>
        <w:numPr>
          <w:ilvl w:val="0"/>
          <w:numId w:val="2"/>
        </w:numPr>
        <w:spacing w:after="60" w:line="264"/>
      </w:pPr>
      <w:r>
        <w:rPr>
          <w:rFonts w:ascii="Calibri" w:cs="Calibri" w:eastAsia="Calibri" w:hAnsi="Calibri"/>
        </w:rPr>
        <w:t xml:space="preserve">Submissions are first evaluated automatically. Follow the contract exactly: a wrong field name or status code is a failed test, not a debate.</w:t>
      </w:r>
    </w:p>
    <w:p>
      <w:pPr>
        <w:pStyle w:val="ListParagraph"/>
        <w:numPr>
          <w:ilvl w:val="0"/>
          <w:numId w:val="2"/>
        </w:numPr>
        <w:spacing w:after="60" w:line="264"/>
      </w:pPr>
      <w:r>
        <w:rPr>
          <w:rFonts w:ascii="Calibri" w:cs="Calibri" w:eastAsia="Calibri" w:hAnsi="Calibri"/>
        </w:rPr>
        <w:t xml:space="preserve">Work alone. Submissions are checked for similarity against each other.</w:t>
      </w:r>
    </w:p>
    <w:p>
      <w:pPr>
        <w:pStyle w:val="Heading1"/>
        <w:keepNext/>
        <w:spacing w:after="120" w:before="320"/>
      </w:pPr>
      <w:r>
        <w:rPr>
          <w:rFonts w:ascii="Calibri" w:cs="Calibri" w:eastAsia="Calibri" w:hAnsi="Calibri"/>
        </w:rPr>
        <w:t xml:space="preserve">4. Environment contract</w:t>
      </w:r>
    </w:p>
    <w:p>
      <w:pPr>
        <w:pStyle w:val="ListParagraph"/>
        <w:numPr>
          <w:ilvl w:val="0"/>
          <w:numId w:val="2"/>
        </w:numPr>
        <w:spacing w:after="60" w:line="264"/>
      </w:pPr>
      <w:r>
        <w:rPr>
          <w:rFonts w:ascii="Calibri" w:cs="Calibri" w:eastAsia="Calibri" w:hAnsi="Calibri"/>
        </w:rPr>
        <w:t xml:space="preserve">The app starts with </w:t>
      </w:r>
      <w:r>
        <w:rPr>
          <w:rFonts w:ascii="Consolas" w:cs="Consolas" w:eastAsia="Consolas" w:hAnsi="Consolas"/>
          <w:sz w:val="20"/>
          <w:szCs w:val="20"/>
          <w:shd w:fill="F2F2F2" w:val="clear"/>
        </w:rPr>
        <w:t xml:space="preserve">uvicorn app.main:app --port 8000</w:t>
      </w:r>
      <w:r>
        <w:rPr>
          <w:rFonts w:ascii="Calibri" w:cs="Calibri" w:eastAsia="Calibri" w:hAnsi="Calibri"/>
        </w:rPr>
        <w:t xml:space="preserve"> from the repository root and must be ready (</w:t>
      </w:r>
      <w:r>
        <w:rPr>
          <w:rFonts w:ascii="Consolas" w:cs="Consolas" w:eastAsia="Consolas" w:hAnsi="Consolas"/>
          <w:sz w:val="20"/>
          <w:szCs w:val="20"/>
          <w:shd w:fill="F2F2F2" w:val="clear"/>
        </w:rPr>
        <w:t xml:space="preserve">GET /health</w:t>
      </w:r>
      <w:r>
        <w:rPr>
          <w:rFonts w:ascii="Calibri" w:cs="Calibri" w:eastAsia="Calibri" w:hAnsi="Calibri"/>
        </w:rPr>
        <w:t xml:space="preserve"> returns 200) within 20 seconds.</w:t>
      </w:r>
    </w:p>
    <w:p>
      <w:pPr>
        <w:pStyle w:val="ListParagraph"/>
        <w:numPr>
          <w:ilvl w:val="0"/>
          <w:numId w:val="2"/>
        </w:numPr>
        <w:spacing w:after="60" w:line="264"/>
      </w:pPr>
      <w:r>
        <w:rPr>
          <w:rFonts w:ascii="Calibri" w:cs="Calibri" w:eastAsia="Calibri" w:hAnsi="Calibri"/>
        </w:rPr>
        <w:t xml:space="preserve">Read </w:t>
      </w:r>
      <w:r>
        <w:rPr>
          <w:rFonts w:ascii="Consolas" w:cs="Consolas" w:eastAsia="Consolas" w:hAnsi="Consolas"/>
          <w:sz w:val="20"/>
          <w:szCs w:val="20"/>
          <w:shd w:fill="F2F2F2" w:val="clear"/>
        </w:rPr>
        <w:t xml:space="preserve">MONGO_URI</w:t>
      </w:r>
      <w:r>
        <w:rPr>
          <w:rFonts w:ascii="Calibri" w:cs="Calibri" w:eastAsia="Calibri" w:hAnsi="Calibri"/>
        </w:rPr>
        <w:t xml:space="preserve"> and </w:t>
      </w:r>
      <w:r>
        <w:rPr>
          <w:rFonts w:ascii="Consolas" w:cs="Consolas" w:eastAsia="Consolas" w:hAnsi="Consolas"/>
          <w:sz w:val="20"/>
          <w:szCs w:val="20"/>
          <w:shd w:fill="F2F2F2" w:val="clear"/>
        </w:rPr>
        <w:t xml:space="preserve">MONGO_DB</w:t>
      </w:r>
      <w:r>
        <w:rPr>
          <w:rFonts w:ascii="Calibri" w:cs="Calibri" w:eastAsia="Calibri" w:hAnsi="Calibri"/>
        </w:rPr>
        <w:t xml:space="preserve"> from environment variables. A local </w:t>
      </w:r>
      <w:r>
        <w:rPr>
          <w:rFonts w:ascii="Consolas" w:cs="Consolas" w:eastAsia="Consolas" w:hAnsi="Consolas"/>
          <w:sz w:val="20"/>
          <w:szCs w:val="20"/>
          <w:shd w:fill="F2F2F2" w:val="clear"/>
        </w:rPr>
        <w:t xml:space="preserve">.env</w:t>
      </w:r>
      <w:r>
        <w:rPr>
          <w:rFonts w:ascii="Calibri" w:cs="Calibri" w:eastAsia="Calibri" w:hAnsi="Calibri"/>
        </w:rPr>
        <w:t xml:space="preserve"> is fine, but real environment variables must take priority. We inject our own values; never hard-code connection details.</w:t>
      </w:r>
    </w:p>
    <w:p>
      <w:pPr>
        <w:pStyle w:val="ListParagraph"/>
        <w:numPr>
          <w:ilvl w:val="0"/>
          <w:numId w:val="2"/>
        </w:numPr>
        <w:spacing w:after="60" w:line="264"/>
      </w:pPr>
      <w:r>
        <w:rPr>
          <w:rFonts w:ascii="Calibri" w:cs="Calibri" w:eastAsia="Calibri" w:hAnsi="Calibri"/>
        </w:rPr>
        <w:t xml:space="preserve">Create all indexes </w:t>
      </w:r>
      <w:r>
        <w:rPr>
          <w:rFonts w:ascii="Calibri" w:cs="Calibri" w:eastAsia="Calibri" w:hAnsi="Calibri"/>
          <w:b/>
          <w:bCs/>
        </w:rPr>
        <w:t xml:space="preserve">at startup</w:t>
      </w:r>
      <w:r>
        <w:rPr>
          <w:rFonts w:ascii="Calibri" w:cs="Calibri" w:eastAsia="Calibri" w:hAnsi="Calibri"/>
        </w:rPr>
        <w:t xml:space="preserve">, idempotently. The grader starts your app against a database that already holds the hidden dataset.</w:t>
      </w:r>
    </w:p>
    <w:p>
      <w:pPr>
        <w:pStyle w:val="ListParagraph"/>
        <w:numPr>
          <w:ilvl w:val="0"/>
          <w:numId w:val="2"/>
        </w:numPr>
        <w:spacing w:after="60" w:line="264"/>
      </w:pPr>
      <w:r>
        <w:rPr>
          <w:rFonts w:ascii="Calibri" w:cs="Calibri" w:eastAsia="Calibri" w:hAnsi="Calibri"/>
        </w:rPr>
        <w:t xml:space="preserve">No network access other than MongoDB. Do not call external services.</w:t>
      </w:r>
    </w:p>
    <w:p>
      <w:pPr>
        <w:pStyle w:val="ListParagraph"/>
        <w:numPr>
          <w:ilvl w:val="0"/>
          <w:numId w:val="2"/>
        </w:numPr>
        <w:spacing w:after="60" w:line="264"/>
      </w:pPr>
      <w:r>
        <w:rPr>
          <w:rFonts w:ascii="Calibri" w:cs="Calibri" w:eastAsia="Calibri" w:hAnsi="Calibri"/>
        </w:rPr>
        <w:t xml:space="preserve">The app must handle concurrent requests correctly; we send parallel requests.</w:t>
      </w:r>
    </w:p>
    <w:p>
      <w:pPr>
        <w:pStyle w:val="Heading1"/>
        <w:keepNext/>
        <w:spacing w:after="120" w:before="320"/>
      </w:pPr>
      <w:r>
        <w:rPr>
          <w:rFonts w:ascii="Calibri" w:cs="Calibri" w:eastAsia="Calibri" w:hAnsi="Calibri"/>
        </w:rPr>
        <w:t xml:space="preserve">5. Data model and conventions</w:t>
      </w:r>
    </w:p>
    <w:p>
      <w:pPr>
        <w:spacing w:after="100" w:line="276"/>
      </w:pPr>
      <w:r>
        <w:rPr>
          <w:rFonts w:ascii="Calibri" w:cs="Calibri" w:eastAsia="Calibri" w:hAnsi="Calibri"/>
        </w:rPr>
        <w:t xml:space="preserve">MongoDB holds two collections, </w:t>
      </w:r>
      <w:r>
        <w:rPr>
          <w:rFonts w:ascii="Consolas" w:cs="Consolas" w:eastAsia="Consolas" w:hAnsi="Consolas"/>
          <w:sz w:val="20"/>
          <w:szCs w:val="20"/>
          <w:shd w:fill="F2F2F2" w:val="clear"/>
        </w:rPr>
        <w:t xml:space="preserve">employees</w:t>
      </w:r>
      <w:r>
        <w:rPr>
          <w:rFonts w:ascii="Calibri" w:cs="Calibri" w:eastAsia="Calibri" w:hAnsi="Calibri"/>
        </w:rPr>
        <w:t xml:space="preserve"> and </w:t>
      </w:r>
      <w:r>
        <w:rPr>
          <w:rFonts w:ascii="Consolas" w:cs="Consolas" w:eastAsia="Consolas" w:hAnsi="Consolas"/>
          <w:sz w:val="20"/>
          <w:szCs w:val="20"/>
          <w:shd w:fill="F2F2F2" w:val="clear"/>
        </w:rPr>
        <w:t xml:space="preserve">attendance_logs</w:t>
      </w:r>
      <w:r>
        <w:rPr>
          <w:rFonts w:ascii="Calibri" w:cs="Calibri" w:eastAsia="Calibri" w:hAnsi="Calibri"/>
        </w:rPr>
        <w:t xml:space="preserve">. The grader seeds them directly, so your code must read them exactly as </w:t>
      </w:r>
      <w:r>
        <w:rPr>
          <w:rFonts w:ascii="Consolas" w:cs="Consolas" w:eastAsia="Consolas" w:hAnsi="Consolas"/>
          <w:sz w:val="20"/>
          <w:szCs w:val="20"/>
          <w:shd w:fill="F2F2F2" w:val="clear"/>
        </w:rPr>
        <w:t xml:space="preserve">DATA_MODEL.md</w:t>
      </w:r>
      <w:r>
        <w:rPr>
          <w:rFonts w:ascii="Calibri" w:cs="Calibri" w:eastAsia="Calibri" w:hAnsi="Calibri"/>
        </w:rPr>
        <w:t xml:space="preserve"> describes. That file lists every field and its type and includes nine sample documents. This section summarises what you need to keep in mind before you write any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Convention</w:t>
            </w:r>
          </w:p>
        </w:tc>
        <w:tc>
          <w:tcPr>
            <w:tcW w:type="dxa" w:w="73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What it means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Employee identity</w:t>
            </w:r>
          </w:p>
        </w:tc>
        <w:tc>
          <w:tcPr>
            <w:tcW w:type="dxa" w:w="7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emp_code</w:t>
            </w:r>
            <w:r>
              <w:rPr>
                <w:rFonts w:ascii="Calibri" w:cs="Calibri" w:eastAsia="Calibri" w:hAnsi="Calibri"/>
                <w:sz w:val="19"/>
                <w:szCs w:val="19"/>
              </w:rPr>
              <w:t xml:space="preserve"> identifies an employee everywhere. It is a customer-generated business code (for example </w:t>
            </w:r>
            <w:r>
              <w:rPr>
                <w:rFonts w:ascii="Consolas" w:cs="Consolas" w:eastAsia="Consolas" w:hAnsi="Consolas"/>
                <w:sz w:val="19"/>
                <w:szCs w:val="19"/>
                <w:shd w:fill="F2F2F2" w:val="clear"/>
              </w:rPr>
              <w:t xml:space="preserve">EMP0001</w:t>
            </w:r>
            <w:r>
              <w:rPr>
                <w:rFonts w:ascii="Calibri" w:cs="Calibri" w:eastAsia="Calibri" w:hAnsi="Calibri"/>
                <w:sz w:val="19"/>
                <w:szCs w:val="19"/>
              </w:rPr>
              <w:t xml:space="preserve">): unique, never changes, and </w:t>
            </w:r>
            <w:r>
              <w:rPr>
                <w:rFonts w:ascii="Calibri" w:cs="Calibri" w:eastAsia="Calibri" w:hAnsi="Calibri"/>
                <w:b/>
                <w:bCs/>
                <w:sz w:val="19"/>
                <w:szCs w:val="19"/>
              </w:rPr>
              <w:t xml:space="preserve">not</w:t>
            </w:r>
            <w:r>
              <w:rPr>
                <w:rFonts w:ascii="Calibri" w:cs="Calibri" w:eastAsia="Calibri" w:hAnsi="Calibri"/>
                <w:sz w:val="19"/>
                <w:szCs w:val="19"/>
              </w:rPr>
              <w:t xml:space="preserve"> MongoDB's </w:t>
            </w:r>
            <w:r>
              <w:rPr>
                <w:rFonts w:ascii="Consolas" w:cs="Consolas" w:eastAsia="Consolas" w:hAnsi="Consolas"/>
                <w:sz w:val="19"/>
                <w:szCs w:val="19"/>
                <w:shd w:fill="F2F2F2" w:val="clear"/>
              </w:rPr>
              <w:t xml:space="preserve">_id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_id</w:t>
            </w:r>
            <w:r>
              <w:rPr>
                <w:rFonts w:ascii="Calibri" w:cs="Calibri" w:eastAsia="Calibri" w:hAnsi="Calibri"/>
                <w:sz w:val="19"/>
                <w:szCs w:val="19"/>
              </w:rPr>
              <w:t xml:space="preserve"> is internal and never appears in a request or response. Attendance records have no id either; a record is addressed by (</w:t>
            </w:r>
            <w:r>
              <w:rPr>
                <w:rFonts w:ascii="Consolas" w:cs="Consolas" w:eastAsia="Consolas" w:hAnsi="Consolas"/>
                <w:sz w:val="19"/>
                <w:szCs w:val="19"/>
                <w:shd w:fill="F2F2F2" w:val="clear"/>
              </w:rPr>
              <w:t xml:space="preserve">emp_code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date</w:t>
            </w:r>
            <w:r>
              <w:rPr>
                <w:rFonts w:ascii="Calibri" w:cs="Calibri" w:eastAsia="Calibri" w:hAnsi="Calibri"/>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Instants</w:t>
            </w:r>
          </w:p>
        </w:tc>
        <w:tc>
          <w:tcPr>
            <w:tcW w:type="dxa" w:w="73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Every point in time in the API (</w:t>
            </w:r>
            <w:r>
              <w:rPr>
                <w:rFonts w:ascii="Consolas" w:cs="Consolas" w:eastAsia="Consolas" w:hAnsi="Consolas"/>
                <w:sz w:val="19"/>
                <w:szCs w:val="19"/>
                <w:shd w:fill="F2F2F2" w:val="clear"/>
              </w:rPr>
              <w:t xml:space="preserve">punched_at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punch_out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created_at</w:t>
            </w:r>
            <w:r>
              <w:rPr>
                <w:rFonts w:ascii="Calibri" w:cs="Calibri" w:eastAsia="Calibri" w:hAnsi="Calibri"/>
                <w:sz w:val="19"/>
                <w:szCs w:val="19"/>
              </w:rPr>
              <w:t xml:space="preserve">, and the times in </w:t>
            </w:r>
            <w:r>
              <w:rPr>
                <w:rFonts w:ascii="Consolas" w:cs="Consolas" w:eastAsia="Consolas" w:hAnsi="Consolas"/>
                <w:sz w:val="19"/>
                <w:szCs w:val="19"/>
                <w:shd w:fill="F2F2F2" w:val="clear"/>
              </w:rPr>
              <w:t xml:space="preserve">history</w:t>
            </w:r>
            <w:r>
              <w:rPr>
                <w:rFonts w:ascii="Calibri" w:cs="Calibri" w:eastAsia="Calibri" w:hAnsi="Calibri"/>
                <w:sz w:val="19"/>
                <w:szCs w:val="19"/>
              </w:rPr>
              <w:t xml:space="preserve">) is an integer in epoch </w:t>
            </w:r>
            <w:r>
              <w:rPr>
                <w:rFonts w:ascii="Calibri" w:cs="Calibri" w:eastAsia="Calibri" w:hAnsi="Calibri"/>
                <w:b/>
                <w:bCs/>
                <w:sz w:val="19"/>
                <w:szCs w:val="19"/>
              </w:rPr>
              <w:t xml:space="preserve">milliseconds</w:t>
            </w:r>
            <w:r>
              <w:rPr>
                <w:rFonts w:ascii="Calibri" w:cs="Calibri" w:eastAsia="Calibri" w:hAnsi="Calibri"/>
                <w:sz w:val="19"/>
                <w:szCs w:val="19"/>
              </w:rPr>
              <w:t xml:space="preserve">. MongoDB stores them as BSON datetimes (UTC), so you convert at the boundary. Values that look like seconds, floats and strings are rejected with 422. By default PyMongo returns naive datetimes; decide how you will handle that.</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Calendar values</w:t>
            </w:r>
          </w:p>
        </w:tc>
        <w:tc>
          <w:tcPr>
            <w:tcW w:type="dxa" w:w="7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Dates are </w:t>
            </w:r>
            <w:r>
              <w:rPr>
                <w:rFonts w:ascii="Consolas" w:cs="Consolas" w:eastAsia="Consolas" w:hAnsi="Consolas"/>
                <w:sz w:val="19"/>
                <w:szCs w:val="19"/>
                <w:shd w:fill="F2F2F2" w:val="clear"/>
              </w:rPr>
              <w:t xml:space="preserve">YYYY-MM-DD</w:t>
            </w:r>
            <w:r>
              <w:rPr>
                <w:rFonts w:ascii="Calibri" w:cs="Calibri" w:eastAsia="Calibri" w:hAnsi="Calibri"/>
                <w:sz w:val="19"/>
                <w:szCs w:val="19"/>
              </w:rPr>
              <w:t xml:space="preserve"> (IST), months are </w:t>
            </w:r>
            <w:r>
              <w:rPr>
                <w:rFonts w:ascii="Consolas" w:cs="Consolas" w:eastAsia="Consolas" w:hAnsi="Consolas"/>
                <w:sz w:val="19"/>
                <w:szCs w:val="19"/>
                <w:shd w:fill="F2F2F2" w:val="clear"/>
              </w:rPr>
              <w:t xml:space="preserve">YYYY-MM</w:t>
            </w:r>
            <w:r>
              <w:rPr>
                <w:rFonts w:ascii="Calibri" w:cs="Calibri" w:eastAsia="Calibri" w:hAnsi="Calibri"/>
                <w:sz w:val="19"/>
                <w:szCs w:val="19"/>
              </w:rPr>
              <w:t xml:space="preserve">, and shift times are </w:t>
            </w:r>
            <w:r>
              <w:rPr>
                <w:rFonts w:ascii="Consolas" w:cs="Consolas" w:eastAsia="Consolas" w:hAnsi="Consolas"/>
                <w:sz w:val="19"/>
                <w:szCs w:val="19"/>
                <w:shd w:fill="F2F2F2" w:val="clear"/>
              </w:rPr>
              <w:t xml:space="preserve">HH:MM</w:t>
            </w:r>
            <w:r>
              <w:rPr>
                <w:rFonts w:ascii="Calibri" w:cs="Calibri" w:eastAsia="Calibri" w:hAnsi="Calibri"/>
                <w:sz w:val="19"/>
                <w:szCs w:val="19"/>
              </w:rPr>
              <w:t xml:space="preserve"> (24-hour, IST), both in the API and in MongoDB.</w:t>
            </w:r>
          </w:p>
        </w:tc>
      </w:tr>
      <w:tr>
        <w:trPr>
          <w:cantSplit/>
        </w:trPr>
        <w:tc>
          <w:tcPr>
            <w:tcW w:type="dxa" w:w="23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Derived fields</w:t>
            </w:r>
          </w:p>
        </w:tc>
        <w:tc>
          <w:tcPr>
            <w:tcW w:type="dxa" w:w="73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work_hours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late_minutes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overtime_minutes</w:t>
            </w:r>
            <w:r>
              <w:rPr>
                <w:rFonts w:ascii="Calibri" w:cs="Calibri" w:eastAsia="Calibri" w:hAnsi="Calibri"/>
                <w:sz w:val="19"/>
                <w:szCs w:val="19"/>
              </w:rPr>
              <w:t xml:space="preserve"> and </w:t>
            </w:r>
            <w:r>
              <w:rPr>
                <w:rFonts w:ascii="Consolas" w:cs="Consolas" w:eastAsia="Consolas" w:hAnsi="Consolas"/>
                <w:sz w:val="19"/>
                <w:szCs w:val="19"/>
                <w:shd w:fill="F2F2F2" w:val="clear"/>
              </w:rPr>
              <w:t xml:space="preserve">half_day</w:t>
            </w:r>
            <w:r>
              <w:rPr>
                <w:rFonts w:ascii="Calibri" w:cs="Calibri" w:eastAsia="Calibri" w:hAnsi="Calibri"/>
                <w:sz w:val="19"/>
                <w:szCs w:val="19"/>
              </w:rPr>
              <w:t xml:space="preserve"> are computed by your API and never sent by a client. They are stored, and analytics read the stored values instead of recomputing them.</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Gaps in the data</w:t>
            </w:r>
          </w:p>
        </w:tc>
        <w:tc>
          <w:tcPr>
            <w:tcW w:type="dxa" w:w="7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Seeded records may omit </w:t>
            </w:r>
            <w:r>
              <w:rPr>
                <w:rFonts w:ascii="Consolas" w:cs="Consolas" w:eastAsia="Consolas" w:hAnsi="Consolas"/>
                <w:sz w:val="19"/>
                <w:szCs w:val="19"/>
                <w:shd w:fill="F2F2F2" w:val="clear"/>
              </w:rPr>
              <w:t xml:space="preserve">history</w:t>
            </w:r>
            <w:r>
              <w:rPr>
                <w:rFonts w:ascii="Calibri" w:cs="Calibri" w:eastAsia="Calibri" w:hAnsi="Calibri"/>
                <w:sz w:val="19"/>
                <w:szCs w:val="19"/>
              </w:rPr>
              <w:t xml:space="preserve"> or </w:t>
            </w:r>
            <w:r>
              <w:rPr>
                <w:rFonts w:ascii="Consolas" w:cs="Consolas" w:eastAsia="Consolas" w:hAnsi="Consolas"/>
                <w:sz w:val="19"/>
                <w:szCs w:val="19"/>
                <w:shd w:fill="F2F2F2" w:val="clear"/>
              </w:rPr>
              <w:t xml:space="preserve">half_day</w:t>
            </w:r>
            <w:r>
              <w:rPr>
                <w:rFonts w:ascii="Calibri" w:cs="Calibri" w:eastAsia="Calibri" w:hAnsi="Calibri"/>
                <w:sz w:val="19"/>
                <w:szCs w:val="19"/>
              </w:rPr>
              <w:t xml:space="preserve">; treat them as empty and false. A weekday with </w:t>
            </w:r>
            <w:r>
              <w:rPr>
                <w:rFonts w:ascii="Calibri" w:cs="Calibri" w:eastAsia="Calibri" w:hAnsi="Calibri"/>
                <w:b/>
                <w:bCs/>
                <w:sz w:val="19"/>
                <w:szCs w:val="19"/>
              </w:rPr>
              <w:t xml:space="preserve">no record at all</w:t>
            </w:r>
            <w:r>
              <w:rPr>
                <w:rFonts w:ascii="Calibri" w:cs="Calibri" w:eastAsia="Calibri" w:hAnsi="Calibri"/>
                <w:sz w:val="19"/>
                <w:szCs w:val="19"/>
              </w:rPr>
              <w:t xml:space="preserve"> is not the same as a record with status </w:t>
            </w:r>
            <w:r>
              <w:rPr>
                <w:rFonts w:ascii="Consolas" w:cs="Consolas" w:eastAsia="Consolas" w:hAnsi="Consolas"/>
                <w:sz w:val="19"/>
                <w:szCs w:val="19"/>
                <w:shd w:fill="F2F2F2" w:val="clear"/>
              </w:rPr>
              <w:t xml:space="preserve">ABSENT</w:t>
            </w:r>
            <w:r>
              <w:rPr>
                <w:rFonts w:ascii="Calibri" w:cs="Calibri" w:eastAsia="Calibri" w:hAnsi="Calibri"/>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Indexes</w:t>
            </w:r>
          </w:p>
        </w:tc>
        <w:tc>
          <w:tcPr>
            <w:tcW w:type="dxa" w:w="73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The seeded database has only the default </w:t>
            </w:r>
            <w:r>
              <w:rPr>
                <w:rFonts w:ascii="Consolas" w:cs="Consolas" w:eastAsia="Consolas" w:hAnsi="Consolas"/>
                <w:sz w:val="19"/>
                <w:szCs w:val="19"/>
                <w:shd w:fill="F2F2F2" w:val="clear"/>
              </w:rPr>
              <w:t xml:space="preserve">_id</w:t>
            </w:r>
            <w:r>
              <w:rPr>
                <w:rFonts w:ascii="Calibri" w:cs="Calibri" w:eastAsia="Calibri" w:hAnsi="Calibri"/>
                <w:sz w:val="19"/>
                <w:szCs w:val="19"/>
              </w:rPr>
              <w:t xml:space="preserve"> index. Create the ones you need at startup.</w:t>
            </w:r>
          </w:p>
        </w:tc>
      </w:tr>
    </w:tbl>
    <w:p>
      <w:pPr>
        <w:spacing w:after="80"/>
      </w:pPr>
    </w:p>
    <w:p>
      <w:pPr>
        <w:pStyle w:val="Heading2"/>
        <w:keepNext/>
        <w:spacing w:after="80" w:before="200"/>
      </w:pPr>
      <w:r>
        <w:rPr>
          <w:rFonts w:ascii="Calibri" w:cs="Calibri" w:eastAsia="Calibri" w:hAnsi="Calibri"/>
        </w:rPr>
        <w:t xml:space="preserve">Status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900"/>
        <w:gridCol w:w="1100"/>
        <w:gridCol w:w="2238"/>
      </w:tblGrid>
      <w:tr>
        <w:trPr>
          <w:cantSplit/>
          <w:tblHeader/>
        </w:trPr>
        <w:tc>
          <w:tcPr>
            <w:tcW w:type="dxa" w:w="14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Status</w:t>
            </w:r>
          </w:p>
        </w:tc>
        <w:tc>
          <w:tcPr>
            <w:tcW w:type="dxa" w:w="30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Meaning</w:t>
            </w:r>
          </w:p>
        </w:tc>
        <w:tc>
          <w:tcPr>
            <w:tcW w:type="dxa" w:w="19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Punch times</w:t>
            </w:r>
          </w:p>
        </w:tc>
        <w:tc>
          <w:tcPr>
            <w:tcW w:type="dxa" w:w="11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Present?</w:t>
            </w:r>
          </w:p>
        </w:tc>
        <w:tc>
          <w:tcPr>
            <w:tcW w:type="dxa" w:w="22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Created by</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PRESENT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Worked on site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required</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2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Punch-in</w:t>
            </w:r>
          </w:p>
        </w:tc>
      </w:tr>
      <w:tr>
        <w:trPr>
          <w:cantSplit/>
        </w:trPr>
        <w:tc>
          <w:tcPr>
            <w:tcW w:type="dxa" w:w="1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WFH</w:t>
            </w:r>
          </w:p>
        </w:tc>
        <w:tc>
          <w:tcPr>
            <w:tcW w:type="dxa" w:w="30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Worked from home</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required</w:t>
            </w:r>
          </w:p>
        </w:tc>
        <w:tc>
          <w:tcPr>
            <w:tcW w:type="dxa" w:w="11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2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Punch-in</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ON_DUTY</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Official duty away from the office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required</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2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Punch-in</w:t>
            </w:r>
          </w:p>
        </w:tc>
      </w:tr>
      <w:tr>
        <w:trPr>
          <w:cantSplit/>
        </w:trPr>
        <w:tc>
          <w:tcPr>
            <w:tcW w:type="dxa" w:w="1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ABSENT</w:t>
            </w:r>
          </w:p>
        </w:tc>
        <w:tc>
          <w:tcPr>
            <w:tcW w:type="dxa" w:w="30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Did not work, no approved leave</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both null</w:t>
            </w:r>
          </w:p>
        </w:tc>
        <w:tc>
          <w:tcPr>
            <w:tcW w:type="dxa" w:w="11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22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Seeded data, or a correction</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LEAVE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On approved leave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both null</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22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Seeded data, or a correction</w:t>
            </w:r>
          </w:p>
        </w:tc>
      </w:tr>
    </w:tbl>
    <w:p>
      <w:pPr>
        <w:spacing w:after="80"/>
      </w:pPr>
    </w:p>
    <w:p>
      <w:pPr>
        <w:pStyle w:val="Heading2"/>
        <w:keepNext/>
        <w:spacing w:after="80" w:before="200"/>
      </w:pPr>
      <w:r>
        <w:rPr>
          <w:rFonts w:ascii="Calibri" w:cs="Calibri" w:eastAsia="Calibri" w:hAnsi="Calibri"/>
        </w:rPr>
        <w:t xml:space="preserve">What history is</w:t>
      </w:r>
    </w:p>
    <w:p>
      <w:pPr>
        <w:spacing w:after="100" w:line="276"/>
      </w:pPr>
      <w:r>
        <w:rPr>
          <w:rFonts w:ascii="Consolas" w:cs="Consolas" w:eastAsia="Consolas" w:hAnsi="Consolas"/>
          <w:sz w:val="20"/>
          <w:szCs w:val="20"/>
          <w:shd w:fill="F2F2F2" w:val="clear"/>
        </w:rPr>
        <w:t xml:space="preserve">history</w:t>
      </w:r>
      <w:r>
        <w:rPr>
          <w:rFonts w:ascii="Calibri" w:cs="Calibri" w:eastAsia="Calibri" w:hAnsi="Calibri"/>
        </w:rPr>
        <w:t xml:space="preserve"> is the audit trail of </w:t>
      </w:r>
      <w:r>
        <w:rPr>
          <w:rFonts w:ascii="Calibri" w:cs="Calibri" w:eastAsia="Calibri" w:hAnsi="Calibri"/>
          <w:b/>
          <w:bCs/>
        </w:rPr>
        <w:t xml:space="preserve">manual corrections only</w:t>
      </w:r>
      <w:r>
        <w:rPr>
          <w:rFonts w:ascii="Calibri" w:cs="Calibri" w:eastAsia="Calibri" w:hAnsi="Calibri"/>
        </w:rPr>
        <w:t xml:space="preserve">: what the PATCH endpoint writes. Each correction appends one entry saying when it happened, who made it, why, and the before and after value of every field that actually changed. Punch-in and punch-out never write to it, and entries are never edited or removed. A record that has never been corrected has an empty </w:t>
      </w:r>
      <w:r>
        <w:rPr>
          <w:rFonts w:ascii="Consolas" w:cs="Consolas" w:eastAsia="Consolas" w:hAnsi="Consolas"/>
          <w:sz w:val="20"/>
          <w:szCs w:val="20"/>
          <w:shd w:fill="F2F2F2" w:val="clear"/>
        </w:rPr>
        <w:t xml:space="preserve">history</w:t>
      </w:r>
      <w:r>
        <w:rPr>
          <w:rFonts w:ascii="Calibri" w:cs="Calibri" w:eastAsia="Calibri" w:hAnsi="Calibri"/>
        </w:rPr>
        <w:t xml:space="preserve">.</w:t>
      </w:r>
    </w:p>
    <w:p>
      <w:pPr>
        <w:pStyle w:val="Heading1"/>
        <w:keepNext/>
        <w:spacing w:after="120" w:before="320"/>
      </w:pPr>
      <w:r>
        <w:rPr>
          <w:rFonts w:ascii="Calibri" w:cs="Calibri" w:eastAsia="Calibri" w:hAnsi="Calibri"/>
        </w:rPr>
        <w:t xml:space="preserve">6. Business rules</w:t>
      </w:r>
    </w:p>
    <w:p>
      <w:pPr>
        <w:spacing w:after="100" w:line="276"/>
      </w:pPr>
      <w:r>
        <w:rPr>
          <w:rFonts w:ascii="Calibri" w:cs="Calibri" w:eastAsia="Calibri" w:hAnsi="Calibri"/>
        </w:rPr>
        <w:t xml:space="preserve">These rules are repeated, with the same numbering, in </w:t>
      </w:r>
      <w:r>
        <w:rPr>
          <w:rFonts w:ascii="Consolas" w:cs="Consolas" w:eastAsia="Consolas" w:hAnsi="Consolas"/>
          <w:sz w:val="20"/>
          <w:szCs w:val="20"/>
          <w:shd w:fill="F2F2F2" w:val="clear"/>
        </w:rPr>
        <w:t xml:space="preserve">openapi.yaml</w:t>
      </w:r>
      <w:r>
        <w:rPr>
          <w:rFonts w:ascii="Calibri" w:cs="Calibri" w:eastAsia="Calibri" w:hAnsi="Calibri"/>
        </w:rPr>
        <w:t xml:space="preserve">. They are intentionally not visible in the JSON schemas, so read them carefully; most wrong answers come from skipping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Rule</w:t>
            </w:r>
          </w:p>
        </w:tc>
        <w:tc>
          <w:tcPr>
            <w:tcW w:type="dxa" w:w="89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Statement</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R1</w:t>
            </w:r>
          </w:p>
        </w:tc>
        <w:tc>
          <w:tcPr>
            <w:tcW w:type="dxa" w:w="89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Time zone and attendance date.</w:t>
            </w:r>
            <w:r>
              <w:rPr>
                <w:rFonts w:ascii="Calibri" w:cs="Calibri" w:eastAsia="Calibri" w:hAnsi="Calibri"/>
                <w:sz w:val="19"/>
                <w:szCs w:val="19"/>
              </w:rPr>
              <w:t xml:space="preserve"> Shift times and attendance dates are IST (UTC+05:30). A record's </w:t>
            </w:r>
            <w:r>
              <w:rPr>
                <w:rFonts w:ascii="Consolas" w:cs="Consolas" w:eastAsia="Consolas" w:hAnsi="Consolas"/>
                <w:sz w:val="19"/>
                <w:szCs w:val="19"/>
                <w:shd w:fill="F2F2F2" w:val="clear"/>
              </w:rPr>
              <w:t xml:space="preserve">date</w:t>
            </w:r>
            <w:r>
              <w:rPr>
                <w:rFonts w:ascii="Calibri" w:cs="Calibri" w:eastAsia="Calibri" w:hAnsi="Calibri"/>
                <w:sz w:val="19"/>
                <w:szCs w:val="19"/>
              </w:rPr>
              <w:t xml:space="preserve"> is the IST calendar date of its </w:t>
            </w: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Overnight shifts (</w:t>
            </w:r>
            <w:r>
              <w:rPr>
                <w:rFonts w:ascii="Consolas" w:cs="Consolas" w:eastAsia="Consolas" w:hAnsi="Consolas"/>
                <w:sz w:val="19"/>
                <w:szCs w:val="19"/>
                <w:shd w:fill="F2F2F2" w:val="clear"/>
              </w:rPr>
              <w:t xml:space="preserve">shift_end</w:t>
            </w:r>
            <w:r>
              <w:rPr>
                <w:rFonts w:ascii="Calibri" w:cs="Calibri" w:eastAsia="Calibri" w:hAnsi="Calibri"/>
                <w:sz w:val="19"/>
                <w:szCs w:val="19"/>
              </w:rPr>
              <w:t xml:space="preserve"> &lt;= </w:t>
            </w:r>
            <w:r>
              <w:rPr>
                <w:rFonts w:ascii="Consolas" w:cs="Consolas" w:eastAsia="Consolas" w:hAnsi="Consolas"/>
                <w:sz w:val="19"/>
                <w:szCs w:val="19"/>
                <w:shd w:fill="F2F2F2" w:val="clear"/>
              </w:rPr>
              <w:t xml:space="preserve">shift_start</w:t>
            </w:r>
            <w:r>
              <w:rPr>
                <w:rFonts w:ascii="Calibri" w:cs="Calibri" w:eastAsia="Calibri" w:hAnsi="Calibri"/>
                <w:sz w:val="19"/>
                <w:szCs w:val="19"/>
              </w:rPr>
              <w:t xml:space="preserve">, e.g. 22:00 - 06:00): a punch-in earlier than </w:t>
            </w:r>
            <w:r>
              <w:rPr>
                <w:rFonts w:ascii="Consolas" w:cs="Consolas" w:eastAsia="Consolas" w:hAnsi="Consolas"/>
                <w:sz w:val="19"/>
                <w:szCs w:val="19"/>
                <w:shd w:fill="F2F2F2" w:val="clear"/>
              </w:rPr>
              <w:t xml:space="preserve">shift_end</w:t>
            </w:r>
            <w:r>
              <w:rPr>
                <w:rFonts w:ascii="Calibri" w:cs="Calibri" w:eastAsia="Calibri" w:hAnsi="Calibri"/>
                <w:sz w:val="19"/>
                <w:szCs w:val="19"/>
              </w:rPr>
              <w:t xml:space="preserve"> belongs to the shift that started the previous day, and the shift ends on the next calendar day. Instants are truncated to whole seconds before any calculation, and the truncated value is stored and returned.</w:t>
            </w:r>
          </w:p>
        </w:tc>
      </w:tr>
      <w:tr>
        <w:trPr>
          <w:cantSplit/>
        </w:trPr>
        <w:tc>
          <w:tcPr>
            <w:tcW w:type="dxa" w:w="7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R2</w:t>
            </w:r>
          </w:p>
        </w:tc>
        <w:tc>
          <w:tcPr>
            <w:tcW w:type="dxa" w:w="89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b/>
                <w:bCs/>
                <w:sz w:val="19"/>
                <w:szCs w:val="19"/>
              </w:rPr>
              <w:t xml:space="preserve">Late.</w:t>
            </w:r>
            <w:r>
              <w:rPr>
                <w:rFonts w:ascii="Calibri" w:cs="Calibri" w:eastAsia="Calibri" w:hAnsi="Calibri"/>
                <w:sz w:val="19"/>
                <w:szCs w:val="19"/>
              </w:rPr>
              <w:t xml:space="preserve"> Grace period 10 minutes. Late only if the punch-in is </w:t>
            </w:r>
            <w:r>
              <w:rPr>
                <w:rFonts w:ascii="Calibri" w:cs="Calibri" w:eastAsia="Calibri" w:hAnsi="Calibri"/>
                <w:b/>
                <w:bCs/>
                <w:sz w:val="19"/>
                <w:szCs w:val="19"/>
              </w:rPr>
              <w:t xml:space="preserve">strictly more than</w:t>
            </w:r>
            <w:r>
              <w:rPr>
                <w:rFonts w:ascii="Calibri" w:cs="Calibri" w:eastAsia="Calibri" w:hAnsi="Calibri"/>
                <w:sz w:val="19"/>
                <w:szCs w:val="19"/>
              </w:rPr>
              <w:t xml:space="preserve"> 10:00 after </w:t>
            </w:r>
            <w:r>
              <w:rPr>
                <w:rFonts w:ascii="Consolas" w:cs="Consolas" w:eastAsia="Consolas" w:hAnsi="Consolas"/>
                <w:sz w:val="19"/>
                <w:szCs w:val="19"/>
                <w:shd w:fill="F2F2F2" w:val="clear"/>
              </w:rPr>
              <w:t xml:space="preserve">shift_start</w:t>
            </w:r>
            <w:r>
              <w:rPr>
                <w:rFonts w:ascii="Calibri" w:cs="Calibri" w:eastAsia="Calibri" w:hAnsi="Calibri"/>
                <w:sz w:val="19"/>
                <w:szCs w:val="19"/>
              </w:rPr>
              <w:t xml:space="preserve">; then </w:t>
            </w:r>
            <w:r>
              <w:rPr>
                <w:rFonts w:ascii="Consolas" w:cs="Consolas" w:eastAsia="Consolas" w:hAnsi="Consolas"/>
                <w:sz w:val="19"/>
                <w:szCs w:val="19"/>
                <w:shd w:fill="F2F2F2" w:val="clear"/>
              </w:rPr>
              <w:t xml:space="preserve">late_minutes</w:t>
            </w:r>
            <w:r>
              <w:rPr>
                <w:rFonts w:ascii="Calibri" w:cs="Calibri" w:eastAsia="Calibri" w:hAnsi="Calibri"/>
                <w:sz w:val="19"/>
                <w:szCs w:val="19"/>
              </w:rPr>
              <w:t xml:space="preserve"> = whole minutes (floor) since </w:t>
            </w:r>
            <w:r>
              <w:rPr>
                <w:rFonts w:ascii="Consolas" w:cs="Consolas" w:eastAsia="Consolas" w:hAnsi="Consolas"/>
                <w:sz w:val="19"/>
                <w:szCs w:val="19"/>
                <w:shd w:fill="F2F2F2" w:val="clear"/>
              </w:rPr>
              <w:t xml:space="preserve">shift_start</w:t>
            </w:r>
            <w:r>
              <w:rPr>
                <w:rFonts w:ascii="Calibri" w:cs="Calibri" w:eastAsia="Calibri" w:hAnsi="Calibri"/>
                <w:sz w:val="19"/>
                <w:szCs w:val="19"/>
              </w:rPr>
              <w:t xml:space="preserve">, not since the grace period ended. Shift 09:30: 09:40:00 gives 0; 09:40:01 gives 10; 10:15:59 gives 45.</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R3</w:t>
            </w:r>
          </w:p>
        </w:tc>
        <w:tc>
          <w:tcPr>
            <w:tcW w:type="dxa" w:w="89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Overtime.</w:t>
            </w:r>
            <w:r>
              <w:rPr>
                <w:rFonts w:ascii="Calibri" w:cs="Calibri" w:eastAsia="Calibri" w:hAnsi="Calibri"/>
                <w:sz w:val="19"/>
                <w:szCs w:val="19"/>
              </w:rPr>
              <w:t xml:space="preserve"> Whole minutes (floor) from </w:t>
            </w:r>
            <w:r>
              <w:rPr>
                <w:rFonts w:ascii="Consolas" w:cs="Consolas" w:eastAsia="Consolas" w:hAnsi="Consolas"/>
                <w:sz w:val="19"/>
                <w:szCs w:val="19"/>
                <w:shd w:fill="F2F2F2" w:val="clear"/>
              </w:rPr>
              <w:t xml:space="preserve">shift_end</w:t>
            </w:r>
            <w:r>
              <w:rPr>
                <w:rFonts w:ascii="Calibri" w:cs="Calibri" w:eastAsia="Calibri" w:hAnsi="Calibri"/>
                <w:sz w:val="19"/>
                <w:szCs w:val="19"/>
              </w:rPr>
              <w:t xml:space="preserve"> to </w:t>
            </w:r>
            <w:r>
              <w:rPr>
                <w:rFonts w:ascii="Consolas" w:cs="Consolas" w:eastAsia="Consolas" w:hAnsi="Consolas"/>
                <w:sz w:val="19"/>
                <w:szCs w:val="19"/>
                <w:shd w:fill="F2F2F2" w:val="clear"/>
              </w:rPr>
              <w:t xml:space="preserve">punch_out</w:t>
            </w:r>
            <w:r>
              <w:rPr>
                <w:rFonts w:ascii="Calibri" w:cs="Calibri" w:eastAsia="Calibri" w:hAnsi="Calibri"/>
                <w:sz w:val="19"/>
                <w:szCs w:val="19"/>
              </w:rPr>
              <w:t xml:space="preserve">, counted only if that is at least 30; otherwise 0.</w:t>
            </w:r>
          </w:p>
        </w:tc>
      </w:tr>
      <w:tr>
        <w:trPr>
          <w:cantSplit/>
        </w:trPr>
        <w:tc>
          <w:tcPr>
            <w:tcW w:type="dxa" w:w="7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R4</w:t>
            </w:r>
          </w:p>
        </w:tc>
        <w:tc>
          <w:tcPr>
            <w:tcW w:type="dxa" w:w="89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b/>
                <w:bCs/>
                <w:sz w:val="19"/>
                <w:szCs w:val="19"/>
              </w:rPr>
              <w:t xml:space="preserve">Work hours.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punch_out</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punch_in</w:t>
            </w:r>
            <w:r>
              <w:rPr>
                <w:rFonts w:ascii="Calibri" w:cs="Calibri" w:eastAsia="Calibri" w:hAnsi="Calibri"/>
                <w:sz w:val="19"/>
                <w:szCs w:val="19"/>
              </w:rPr>
              <w:t xml:space="preserve">) in seconds / 3600, rounded to 2 decimals </w:t>
            </w:r>
            <w:r>
              <w:rPr>
                <w:rFonts w:ascii="Calibri" w:cs="Calibri" w:eastAsia="Calibri" w:hAnsi="Calibri"/>
                <w:b/>
                <w:bCs/>
                <w:sz w:val="19"/>
                <w:szCs w:val="19"/>
              </w:rPr>
              <w:t xml:space="preserve">half-up</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null</w:t>
            </w:r>
            <w:r>
              <w:rPr>
                <w:rFonts w:ascii="Calibri" w:cs="Calibri" w:eastAsia="Calibri" w:hAnsi="Calibri"/>
                <w:sz w:val="19"/>
                <w:szCs w:val="19"/>
              </w:rPr>
              <w:t xml:space="preserve"> until punch-out.</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R5</w:t>
            </w:r>
          </w:p>
        </w:tc>
        <w:tc>
          <w:tcPr>
            <w:tcW w:type="dxa" w:w="89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Half day.</w:t>
            </w:r>
            <w:r>
              <w:rPr>
                <w:rFonts w:ascii="Calibri" w:cs="Calibri" w:eastAsia="Calibri" w:hAnsi="Calibri"/>
                <w:sz w:val="19"/>
                <w:szCs w:val="19"/>
              </w:rPr>
              <w:t xml:space="preserve"> After punch-out, </w:t>
            </w:r>
            <w:r>
              <w:rPr>
                <w:rFonts w:ascii="Consolas" w:cs="Consolas" w:eastAsia="Consolas" w:hAnsi="Consolas"/>
                <w:sz w:val="19"/>
                <w:szCs w:val="19"/>
                <w:shd w:fill="F2F2F2" w:val="clear"/>
              </w:rPr>
              <w:t xml:space="preserve">half_day</w:t>
            </w:r>
            <w:r>
              <w:rPr>
                <w:rFonts w:ascii="Calibri" w:cs="Calibri" w:eastAsia="Calibri" w:hAnsi="Calibri"/>
                <w:sz w:val="19"/>
                <w:szCs w:val="19"/>
              </w:rPr>
              <w:t xml:space="preserve"> is true when the </w:t>
            </w:r>
            <w:r>
              <w:rPr>
                <w:rFonts w:ascii="Calibri" w:cs="Calibri" w:eastAsia="Calibri" w:hAnsi="Calibri"/>
                <w:b/>
                <w:bCs/>
                <w:sz w:val="19"/>
                <w:szCs w:val="19"/>
              </w:rPr>
              <w:t xml:space="preserve">rounded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work_hours</w:t>
            </w:r>
            <w:r>
              <w:rPr>
                <w:rFonts w:ascii="Calibri" w:cs="Calibri" w:eastAsia="Calibri" w:hAnsi="Calibri"/>
                <w:sz w:val="19"/>
                <w:szCs w:val="19"/>
              </w:rPr>
              <w:t xml:space="preserve"> &lt; 4.50. A half day counts as 0.5 of a present day.</w:t>
            </w:r>
          </w:p>
        </w:tc>
      </w:tr>
      <w:tr>
        <w:trPr>
          <w:cantSplit/>
        </w:trPr>
        <w:tc>
          <w:tcPr>
            <w:tcW w:type="dxa" w:w="7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R6</w:t>
            </w:r>
          </w:p>
        </w:tc>
        <w:tc>
          <w:tcPr>
            <w:tcW w:type="dxa" w:w="89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b/>
                <w:bCs/>
                <w:sz w:val="19"/>
                <w:szCs w:val="19"/>
              </w:rPr>
              <w:t xml:space="preserve">Presence.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PRESENT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WFH</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ON_DUTY</w:t>
            </w:r>
            <w:r>
              <w:rPr>
                <w:rFonts w:ascii="Calibri" w:cs="Calibri" w:eastAsia="Calibri" w:hAnsi="Calibri"/>
                <w:sz w:val="19"/>
                <w:szCs w:val="19"/>
              </w:rPr>
              <w:t xml:space="preserve"> count as present. </w:t>
            </w:r>
            <w:r>
              <w:rPr>
                <w:rFonts w:ascii="Consolas" w:cs="Consolas" w:eastAsia="Consolas" w:hAnsi="Consolas"/>
                <w:sz w:val="19"/>
                <w:szCs w:val="19"/>
                <w:shd w:fill="F2F2F2" w:val="clear"/>
              </w:rPr>
              <w:t xml:space="preserve">ABSENT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LEAVE</w:t>
            </w:r>
            <w:r>
              <w:rPr>
                <w:rFonts w:ascii="Calibri" w:cs="Calibri" w:eastAsia="Calibri" w:hAnsi="Calibri"/>
                <w:sz w:val="19"/>
                <w:szCs w:val="19"/>
              </w:rPr>
              <w:t xml:space="preserve"> do not.</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R7</w:t>
            </w:r>
          </w:p>
        </w:tc>
        <w:tc>
          <w:tcPr>
            <w:tcW w:type="dxa" w:w="89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Working days.</w:t>
            </w:r>
            <w:r>
              <w:rPr>
                <w:rFonts w:ascii="Calibri" w:cs="Calibri" w:eastAsia="Calibri" w:hAnsi="Calibri"/>
                <w:sz w:val="19"/>
                <w:szCs w:val="19"/>
              </w:rPr>
              <w:t xml:space="preserve"> Monday - Friday, no holiday calendar; counted from </w:t>
            </w:r>
            <w:r>
              <w:rPr>
                <w:rFonts w:ascii="Consolas" w:cs="Consolas" w:eastAsia="Consolas" w:hAnsi="Consolas"/>
                <w:sz w:val="19"/>
                <w:szCs w:val="19"/>
                <w:shd w:fill="F2F2F2" w:val="clear"/>
              </w:rPr>
              <w:t xml:space="preserve">joined_on</w:t>
            </w:r>
            <w:r>
              <w:rPr>
                <w:rFonts w:ascii="Calibri" w:cs="Calibri" w:eastAsia="Calibri" w:hAnsi="Calibri"/>
                <w:sz w:val="19"/>
                <w:szCs w:val="19"/>
              </w:rPr>
              <w:t xml:space="preserve"> for mid-month joiners. </w:t>
            </w:r>
            <w:r>
              <w:rPr>
                <w:rFonts w:ascii="Consolas" w:cs="Consolas" w:eastAsia="Consolas" w:hAnsi="Consolas"/>
                <w:sz w:val="19"/>
                <w:szCs w:val="19"/>
                <w:shd w:fill="F2F2F2" w:val="clear"/>
              </w:rPr>
              <w:t xml:space="preserve">present_days</w:t>
            </w:r>
            <w:r>
              <w:rPr>
                <w:rFonts w:ascii="Calibri" w:cs="Calibri" w:eastAsia="Calibri" w:hAnsi="Calibri"/>
                <w:sz w:val="19"/>
                <w:szCs w:val="19"/>
              </w:rPr>
              <w:t xml:space="preserve"> counts only Mon - Fri records; weekend records still add to late and overtime totals.</w:t>
            </w:r>
          </w:p>
        </w:tc>
      </w:tr>
      <w:tr>
        <w:trPr>
          <w:cantSplit/>
        </w:trPr>
        <w:tc>
          <w:tcPr>
            <w:tcW w:type="dxa" w:w="7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R8</w:t>
            </w:r>
          </w:p>
        </w:tc>
        <w:tc>
          <w:tcPr>
            <w:tcW w:type="dxa" w:w="89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b/>
                <w:bCs/>
                <w:sz w:val="19"/>
                <w:szCs w:val="19"/>
              </w:rPr>
              <w:t xml:space="preserve">Reported numbers.</w:t>
            </w:r>
            <w:r>
              <w:rPr>
                <w:rFonts w:ascii="Calibri" w:cs="Calibri" w:eastAsia="Calibri" w:hAnsi="Calibri"/>
                <w:sz w:val="19"/>
                <w:szCs w:val="19"/>
              </w:rPr>
              <w:t xml:space="preserve"> 2 decimals half-up (rates: 4 decimals half-up).</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R9</w:t>
            </w:r>
          </w:p>
        </w:tc>
        <w:tc>
          <w:tcPr>
            <w:tcW w:type="dxa" w:w="89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b/>
                <w:bCs/>
                <w:sz w:val="19"/>
                <w:szCs w:val="19"/>
              </w:rPr>
              <w:t xml:space="preserve">Headcount.</w:t>
            </w:r>
            <w:r>
              <w:rPr>
                <w:rFonts w:ascii="Calibri" w:cs="Calibri" w:eastAsia="Calibri" w:hAnsi="Calibri"/>
                <w:sz w:val="19"/>
                <w:szCs w:val="19"/>
              </w:rPr>
              <w:t xml:space="preserve"> Employees with </w:t>
            </w:r>
            <w:r>
              <w:rPr>
                <w:rFonts w:ascii="Consolas" w:cs="Consolas" w:eastAsia="Consolas" w:hAnsi="Consolas"/>
                <w:sz w:val="19"/>
                <w:szCs w:val="19"/>
                <w:shd w:fill="F2F2F2" w:val="clear"/>
              </w:rPr>
              <w:t xml:space="preserve">joined_on</w:t>
            </w:r>
            <w:r>
              <w:rPr>
                <w:rFonts w:ascii="Calibri" w:cs="Calibri" w:eastAsia="Calibri" w:hAnsi="Calibri"/>
                <w:sz w:val="19"/>
                <w:szCs w:val="19"/>
              </w:rPr>
              <w:t xml:space="preserve"> on or before the end of the period, whether or not they have any logs.</w:t>
            </w:r>
          </w:p>
        </w:tc>
      </w:tr>
      <w:tr>
        <w:trPr>
          <w:cantSplit/>
        </w:trPr>
        <w:tc>
          <w:tcPr>
            <w:tcW w:type="dxa" w:w="7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R10</w:t>
            </w:r>
          </w:p>
        </w:tc>
        <w:tc>
          <w:tcPr>
            <w:tcW w:type="dxa" w:w="89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b/>
                <w:bCs/>
                <w:sz w:val="19"/>
                <w:szCs w:val="19"/>
              </w:rPr>
              <w:t xml:space="preserve">Pagination.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page</w:t>
            </w:r>
            <w:r>
              <w:rPr>
                <w:rFonts w:ascii="Calibri" w:cs="Calibri" w:eastAsia="Calibri" w:hAnsi="Calibri"/>
                <w:sz w:val="19"/>
                <w:szCs w:val="19"/>
              </w:rPr>
              <w:t xml:space="preserve"> starts at 1; </w:t>
            </w:r>
            <w:r>
              <w:rPr>
                <w:rFonts w:ascii="Consolas" w:cs="Consolas" w:eastAsia="Consolas" w:hAnsi="Consolas"/>
                <w:sz w:val="19"/>
                <w:szCs w:val="19"/>
                <w:shd w:fill="F2F2F2" w:val="clear"/>
              </w:rPr>
              <w:t xml:space="preserve">page_size</w:t>
            </w:r>
            <w:r>
              <w:rPr>
                <w:rFonts w:ascii="Calibri" w:cs="Calibri" w:eastAsia="Calibri" w:hAnsi="Calibri"/>
                <w:sz w:val="19"/>
                <w:szCs w:val="19"/>
              </w:rPr>
              <w:t xml:space="preserve"> default 20, max 100; </w:t>
            </w:r>
            <w:r>
              <w:rPr>
                <w:rFonts w:ascii="Consolas" w:cs="Consolas" w:eastAsia="Consolas" w:hAnsi="Consolas"/>
                <w:sz w:val="19"/>
                <w:szCs w:val="19"/>
                <w:shd w:fill="F2F2F2" w:val="clear"/>
              </w:rPr>
              <w:t xml:space="preserve">total</w:t>
            </w:r>
            <w:r>
              <w:rPr>
                <w:rFonts w:ascii="Calibri" w:cs="Calibri" w:eastAsia="Calibri" w:hAnsi="Calibri"/>
                <w:sz w:val="19"/>
                <w:szCs w:val="19"/>
              </w:rPr>
              <w:t xml:space="preserve"> always reflects the filters.</w:t>
            </w:r>
          </w:p>
        </w:tc>
      </w:tr>
    </w:tbl>
    <w:p>
      <w:pPr>
        <w:pStyle w:val="Heading1"/>
        <w:keepNext/>
        <w:spacing w:after="120" w:before="320"/>
      </w:pPr>
      <w:r>
        <w:rPr>
          <w:rFonts w:ascii="Calibri" w:cs="Calibri" w:eastAsia="Calibri" w:hAnsi="Calibri"/>
        </w:rPr>
        <w:t xml:space="preserve">7. The API at a glance</w:t>
      </w:r>
    </w:p>
    <w:p>
      <w:pPr>
        <w:spacing w:after="100" w:line="276"/>
      </w:pPr>
      <w:r>
        <w:rPr>
          <w:rFonts w:ascii="Calibri" w:cs="Calibri" w:eastAsia="Calibri" w:hAnsi="Calibri"/>
        </w:rPr>
        <w:t xml:space="preserve">The full contract, including every status code, is in </w:t>
      </w:r>
      <w:r>
        <w:rPr>
          <w:rFonts w:ascii="Consolas" w:cs="Consolas" w:eastAsia="Consolas" w:hAnsi="Consolas"/>
          <w:sz w:val="20"/>
          <w:szCs w:val="20"/>
          <w:shd w:fill="F2F2F2" w:val="clear"/>
        </w:rPr>
        <w:t xml:space="preserve">openapi.yaml</w:t>
      </w:r>
      <w:r>
        <w:rPr>
          <w:rFonts w:ascii="Calibri" w:cs="Calibri" w:eastAsia="Calibri" w:hAnsi="Calibri"/>
        </w:rPr>
        <w:t xml:space="preserve">. "Starter" means a version exists in the starter file (and may contain defects); "You" means you write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400"/>
        <w:gridCol w:w="3388"/>
        <w:gridCol w:w="1900"/>
      </w:tblGrid>
      <w:tr>
        <w:trPr>
          <w:cantSplit/>
          <w:tblHeader/>
        </w:trPr>
        <w:tc>
          <w:tcPr>
            <w:tcW w:type="dxa" w:w="95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p>
        </w:tc>
        <w:tc>
          <w:tcPr>
            <w:tcW w:type="dxa" w:w="34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Endpoint</w:t>
            </w:r>
          </w:p>
        </w:tc>
        <w:tc>
          <w:tcPr>
            <w:tcW w:type="dxa" w:w="338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Summary</w:t>
            </w:r>
          </w:p>
        </w:tc>
        <w:tc>
          <w:tcPr>
            <w:tcW w:type="dxa" w:w="19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Where</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/health</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200 only when MongoDB answers; else 503</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Starter</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/employees</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Create; 409 on duplicate </w:t>
            </w:r>
            <w:r>
              <w:rPr>
                <w:rFonts w:ascii="Consolas" w:cs="Consolas" w:eastAsia="Consolas" w:hAnsi="Consolas"/>
                <w:sz w:val="19"/>
                <w:szCs w:val="19"/>
                <w:shd w:fill="F2F2F2" w:val="clear"/>
              </w:rPr>
              <w:t xml:space="preserve">emp_code</w:t>
            </w:r>
            <w:r>
              <w:rPr>
                <w:rFonts w:ascii="Calibri" w:cs="Calibri" w:eastAsia="Calibri" w:hAnsi="Calibri"/>
                <w:sz w:val="19"/>
                <w:szCs w:val="19"/>
              </w:rPr>
              <w:t xml:space="preserve">; 422 on invalid input</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Starter</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/employees</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Filter by department; paginated; sorted by </w:t>
            </w:r>
            <w:r>
              <w:rPr>
                <w:rFonts w:ascii="Consolas" w:cs="Consolas" w:eastAsia="Consolas" w:hAnsi="Consolas"/>
                <w:sz w:val="19"/>
                <w:szCs w:val="19"/>
                <w:shd w:fill="F2F2F2" w:val="clear"/>
              </w:rPr>
              <w:t xml:space="preserve">emp_code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Starter</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/attendance/punch-in</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Creates the day's record (R1, R2); status </w:t>
            </w:r>
            <w:r>
              <w:rPr>
                <w:rFonts w:ascii="Consolas" w:cs="Consolas" w:eastAsia="Consolas" w:hAnsi="Consolas"/>
                <w:sz w:val="19"/>
                <w:szCs w:val="19"/>
                <w:shd w:fill="F2F2F2" w:val="clear"/>
              </w:rPr>
              <w:t xml:space="preserve">PRESENT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WFH</w:t>
            </w:r>
            <w:r>
              <w:rPr>
                <w:rFonts w:ascii="Calibri" w:cs="Calibri" w:eastAsia="Calibri" w:hAnsi="Calibri"/>
                <w:sz w:val="19"/>
                <w:szCs w:val="19"/>
              </w:rPr>
              <w:t xml:space="preserve"> or </w:t>
            </w:r>
            <w:r>
              <w:rPr>
                <w:rFonts w:ascii="Consolas" w:cs="Consolas" w:eastAsia="Consolas" w:hAnsi="Consolas"/>
                <w:sz w:val="19"/>
                <w:szCs w:val="19"/>
                <w:shd w:fill="F2F2F2" w:val="clear"/>
              </w:rPr>
              <w:t xml:space="preserve">ON_DUTY</w:t>
            </w:r>
            <w:r>
              <w:rPr>
                <w:rFonts w:ascii="Calibri" w:cs="Calibri" w:eastAsia="Calibri" w:hAnsi="Calibri"/>
                <w:sz w:val="19"/>
                <w:szCs w:val="19"/>
              </w:rPr>
              <w:t xml:space="preserve">; race-safe</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Starter</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/attendance</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Filter by employee / dates / status; paginated; fast at 100k docs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Starter</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/attendance/punch-out</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Computes work hours, overtime, half day (R3 - R5); works across midnight</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/attendance/{emp_code}/{date}</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Regularize one day's record: recompute derived fields, append to </w:t>
            </w:r>
            <w:r>
              <w:rPr>
                <w:rFonts w:ascii="Consolas" w:cs="Consolas" w:eastAsia="Consolas" w:hAnsi="Consolas"/>
                <w:sz w:val="19"/>
                <w:szCs w:val="19"/>
                <w:shd w:fill="F2F2F2" w:val="clear"/>
              </w:rPr>
              <w:t xml:space="preserve">history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/analytics/employees/{emp_code}/monthly</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Monthly summary for one employee (aggregation)</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/analytics/departments/summary</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Department summary for a month (aggregation, cross-collection)</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/analytics/leaderboard/late</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Late-comers ranking with ties (aggregation, window function)</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/analytics/departments/{department}/trend</w:t>
            </w:r>
          </w:p>
        </w:tc>
        <w:tc>
          <w:tcPr>
            <w:tcW w:type="dxa" w:w="338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Daily series with gap filling and a 7-day moving average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r>
        <w:trPr>
          <w:cantSplit/>
        </w:trPr>
        <w:tc>
          <w:tcPr>
            <w:tcW w:type="dxa" w:w="95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4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/admin/explain/{endpoint}</w:t>
            </w:r>
          </w:p>
        </w:tc>
        <w:tc>
          <w:tcPr>
            <w:tcW w:type="dxa" w:w="338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MongoDB </w:t>
            </w:r>
            <w:r>
              <w:rPr>
                <w:rFonts w:ascii="Consolas" w:cs="Consolas" w:eastAsia="Consolas" w:hAnsi="Consolas"/>
                <w:sz w:val="19"/>
                <w:szCs w:val="19"/>
                <w:shd w:fill="F2F2F2" w:val="clear"/>
              </w:rPr>
              <w:t xml:space="preserve">explain</w:t>
            </w:r>
            <w:r>
              <w:rPr>
                <w:rFonts w:ascii="Calibri" w:cs="Calibri" w:eastAsia="Calibri" w:hAnsi="Calibri"/>
                <w:sz w:val="19"/>
                <w:szCs w:val="19"/>
              </w:rPr>
              <w:t xml:space="preserve"> output for an endpoint's main query</w:t>
            </w:r>
          </w:p>
        </w:tc>
        <w:tc>
          <w:tcPr>
            <w:tcW w:type="dxa" w:w="19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You</w:t>
            </w:r>
          </w:p>
        </w:tc>
      </w:tr>
    </w:tbl>
    <w:p>
      <w:pPr>
        <w:spacing w:after="80"/>
      </w:pPr>
    </w:p>
    <w:p>
      <w:pPr>
        <w:pStyle w:val="Heading2"/>
        <w:keepNext/>
        <w:spacing w:after="80" w:before="200"/>
      </w:pPr>
      <w:r>
        <w:rPr>
          <w:rFonts w:ascii="Calibri" w:cs="Calibri" w:eastAsia="Calibri" w:hAnsi="Calibri"/>
        </w:rPr>
        <w:t xml:space="preserve">The three hard endpoints</w:t>
      </w:r>
    </w:p>
    <w:p>
      <w:pPr>
        <w:spacing w:after="100" w:line="276"/>
      </w:pPr>
      <w:r>
        <w:rPr>
          <w:rFonts w:ascii="Calibri" w:cs="Calibri" w:eastAsia="Calibri" w:hAnsi="Calibri"/>
        </w:rPr>
        <w:t xml:space="preserve">These are where the exercise is decided. The contract defines the behaviour; working out how to get a database to do it is your job.</w:t>
      </w:r>
    </w:p>
    <w:p>
      <w:pPr>
        <w:pStyle w:val="ListParagraph"/>
        <w:numPr>
          <w:ilvl w:val="0"/>
          <w:numId w:val="2"/>
        </w:numPr>
        <w:spacing w:after="60" w:line="264"/>
      </w:pPr>
      <w:r>
        <w:rPr>
          <w:rFonts w:ascii="Calibri" w:cs="Calibri" w:eastAsia="Calibri" w:hAnsi="Calibri"/>
          <w:b/>
          <w:bCs/>
        </w:rPr>
        <w:t xml:space="preserve">Department summary.</w:t>
      </w:r>
      <w:r>
        <w:rPr>
          <w:rFonts w:ascii="Calibri" w:cs="Calibri" w:eastAsia="Calibri" w:hAnsi="Calibri"/>
        </w:rPr>
        <w:t xml:space="preserve"> Logs reference employees by </w:t>
      </w:r>
      <w:r>
        <w:rPr>
          <w:rFonts w:ascii="Consolas" w:cs="Consolas" w:eastAsia="Consolas" w:hAnsi="Consolas"/>
          <w:sz w:val="20"/>
          <w:szCs w:val="20"/>
          <w:shd w:fill="F2F2F2" w:val="clear"/>
        </w:rPr>
        <w:t xml:space="preserve">emp_code</w:t>
      </w:r>
      <w:r>
        <w:rPr>
          <w:rFonts w:ascii="Calibri" w:cs="Calibri" w:eastAsia="Calibri" w:hAnsi="Calibri"/>
        </w:rPr>
        <w:t xml:space="preserve">, but the department lives on the employee. Headcount must include people with no logs and exclude people who have not joined yet. The average is over records, not an average of averages.</w:t>
      </w:r>
    </w:p>
    <w:p>
      <w:pPr>
        <w:pStyle w:val="ListParagraph"/>
        <w:numPr>
          <w:ilvl w:val="0"/>
          <w:numId w:val="2"/>
        </w:numPr>
        <w:spacing w:after="60" w:line="264"/>
      </w:pPr>
      <w:r>
        <w:rPr>
          <w:rFonts w:ascii="Calibri" w:cs="Calibri" w:eastAsia="Calibri" w:hAnsi="Calibri"/>
          <w:b/>
          <w:bCs/>
        </w:rPr>
        <w:t xml:space="preserve">Late leaderboard.</w:t>
      </w:r>
      <w:r>
        <w:rPr>
          <w:rFonts w:ascii="Calibri" w:cs="Calibri" w:eastAsia="Calibri" w:hAnsi="Calibri"/>
        </w:rPr>
        <w:t xml:space="preserve"> Ties share a rank and the next rank is skipped (1, 2, 2, 4). </w:t>
      </w:r>
      <w:r>
        <w:rPr>
          <w:rFonts w:ascii="Consolas" w:cs="Consolas" w:eastAsia="Consolas" w:hAnsi="Consolas"/>
          <w:sz w:val="20"/>
          <w:szCs w:val="20"/>
          <w:shd w:fill="F2F2F2" w:val="clear"/>
        </w:rPr>
        <w:t xml:space="preserve">limit</w:t>
      </w:r>
      <w:r>
        <w:rPr>
          <w:rFonts w:ascii="Calibri" w:cs="Calibri" w:eastAsia="Calibri" w:hAnsi="Calibri"/>
        </w:rPr>
        <w:t xml:space="preserve"> is applied after ranking. Tied rows are ordered by </w:t>
      </w:r>
      <w:r>
        <w:rPr>
          <w:rFonts w:ascii="Consolas" w:cs="Consolas" w:eastAsia="Consolas" w:hAnsi="Consolas"/>
          <w:sz w:val="20"/>
          <w:szCs w:val="20"/>
          <w:shd w:fill="F2F2F2" w:val="clear"/>
        </w:rPr>
        <w:t xml:space="preserve">emp_code</w:t>
      </w:r>
      <w:r>
        <w:rPr>
          <w:rFonts w:ascii="Calibri" w:cs="Calibri" w:eastAsia="Calibri" w:hAnsi="Calibri"/>
        </w:rPr>
        <w:t xml:space="preserve">. Sorting, limiting and using the array index as the rank is the obvious approach, and it is wrong.</w:t>
      </w:r>
    </w:p>
    <w:p>
      <w:pPr>
        <w:pStyle w:val="ListParagraph"/>
        <w:numPr>
          <w:ilvl w:val="0"/>
          <w:numId w:val="2"/>
        </w:numPr>
        <w:spacing w:after="60" w:line="264"/>
      </w:pPr>
      <w:r>
        <w:rPr>
          <w:rFonts w:ascii="Calibri" w:cs="Calibri" w:eastAsia="Calibri" w:hAnsi="Calibri"/>
          <w:b/>
          <w:bCs/>
        </w:rPr>
        <w:t xml:space="preserve">Department trend.</w:t>
      </w:r>
      <w:r>
        <w:rPr>
          <w:rFonts w:ascii="Calibri" w:cs="Calibri" w:eastAsia="Calibri" w:hAnsi="Calibri"/>
        </w:rPr>
        <w:t xml:space="preserve"> Exactly one row per calendar day in the range, including weekends and days with no records, each with a moving average over the preceding window. The first rows have a shorter window. The work is done in the database, not in a Python loop.</w:t>
      </w:r>
    </w:p>
    <w:p>
      <w:pPr>
        <w:pStyle w:val="Heading1"/>
        <w:keepNext/>
        <w:spacing w:after="120" w:before="320"/>
      </w:pPr>
      <w:r>
        <w:rPr>
          <w:rFonts w:ascii="Calibri" w:cs="Calibri" w:eastAsia="Calibri" w:hAnsi="Calibri"/>
        </w:rPr>
        <w:t xml:space="preserve">8. Part A: review the starter</w:t>
      </w:r>
    </w:p>
    <w:p>
      <w:pPr>
        <w:spacing w:after="100" w:line="276"/>
      </w:pPr>
      <w:r>
        <w:rPr>
          <w:rFonts w:ascii="Calibri" w:cs="Calibri" w:eastAsia="Calibri" w:hAnsi="Calibri"/>
        </w:rPr>
        <w:t xml:space="preserve">Read </w:t>
      </w:r>
      <w:r>
        <w:rPr>
          <w:rFonts w:ascii="Consolas" w:cs="Consolas" w:eastAsia="Consolas" w:hAnsi="Consolas"/>
          <w:sz w:val="20"/>
          <w:szCs w:val="20"/>
          <w:shd w:fill="F2F2F2" w:val="clear"/>
        </w:rPr>
        <w:t xml:space="preserve">app/main.py</w:t>
      </w:r>
      <w:r>
        <w:rPr>
          <w:rFonts w:ascii="Calibri" w:cs="Calibri" w:eastAsia="Calibri" w:hAnsi="Calibri"/>
        </w:rPr>
        <w:t xml:space="preserve"> as if a teammate had opened a pull request. It runs and the happy path works. There are </w:t>
      </w:r>
      <w:r>
        <w:rPr>
          <w:rFonts w:ascii="Calibri" w:cs="Calibri" w:eastAsia="Calibri" w:hAnsi="Calibri"/>
          <w:b/>
          <w:bCs/>
        </w:rPr>
        <w:t xml:space="preserve">more than ten</w:t>
      </w:r>
      <w:r>
        <w:rPr>
          <w:rFonts w:ascii="Calibri" w:cs="Calibri" w:eastAsia="Calibri" w:hAnsi="Calibri"/>
        </w:rPr>
        <w:t xml:space="preserve"> defects, spread across the helper functions and the endpoints. Some are visible within seconds; some only show up under concurrency, at scale, or with particular inputs.</w:t>
      </w:r>
    </w:p>
    <w:p>
      <w:pPr>
        <w:spacing w:after="100" w:line="276"/>
      </w:pPr>
      <w:r>
        <w:rPr>
          <w:rFonts w:ascii="Calibri" w:cs="Calibri" w:eastAsia="Calibri" w:hAnsi="Calibri"/>
        </w:rPr>
        <w:t xml:space="preserve">Fix them, and list each one in </w:t>
      </w:r>
      <w:r>
        <w:rPr>
          <w:rFonts w:ascii="Consolas" w:cs="Consolas" w:eastAsia="Consolas" w:hAnsi="Consolas"/>
          <w:sz w:val="20"/>
          <w:szCs w:val="20"/>
          <w:shd w:fill="F2F2F2" w:val="clear"/>
        </w:rPr>
        <w:t xml:space="preserve">REVIEW.md</w:t>
      </w:r>
      <w:r>
        <w:rPr>
          <w:rFonts w:ascii="Calibri" w:cs="Calibri" w:eastAsia="Calibri" w:hAnsi="Calibri"/>
        </w:rPr>
        <w:t xml:space="preserve"> using the template: where it is, what is wrong, how you would notice it (an input, a test, or a symptom), and how you fixed it. Also mention anything you examined and decided was fine. A short, precise list with concrete failing examples is better than a long vague one.</w:t>
      </w:r>
    </w:p>
    <w:p>
      <w:pPr>
        <w:spacing w:after="100" w:line="276"/>
      </w:pPr>
      <w:r>
        <w:rPr>
          <w:rFonts w:ascii="Calibri" w:cs="Calibri" w:eastAsia="Calibri" w:hAnsi="Calibri"/>
        </w:rPr>
        <w:t xml:space="preserve">The helper functions in the starter are there to be reused. Whether you should reuse them as they are is part of the exercise.</w:t>
      </w:r>
    </w:p>
    <w:p>
      <w:pPr>
        <w:pStyle w:val="Heading1"/>
        <w:keepNext/>
        <w:spacing w:after="120" w:before="320"/>
      </w:pPr>
      <w:r>
        <w:rPr>
          <w:rFonts w:ascii="Calibri" w:cs="Calibri" w:eastAsia="Calibri" w:hAnsi="Calibri"/>
        </w:rPr>
        <w:t xml:space="preserve">9. Part B: build the rest</w:t>
      </w:r>
    </w:p>
    <w:p>
      <w:pPr>
        <w:pStyle w:val="ListParagraph"/>
        <w:numPr>
          <w:ilvl w:val="0"/>
          <w:numId w:val="2"/>
        </w:numPr>
        <w:spacing w:after="60" w:line="264"/>
      </w:pPr>
      <w:r>
        <w:rPr>
          <w:rFonts w:ascii="Calibri" w:cs="Calibri" w:eastAsia="Calibri" w:hAnsi="Calibri"/>
        </w:rPr>
        <w:t xml:space="preserve">Implement every endpoint marked "You" in section 7, exactly as </w:t>
      </w:r>
      <w:r>
        <w:rPr>
          <w:rFonts w:ascii="Consolas" w:cs="Consolas" w:eastAsia="Consolas" w:hAnsi="Consolas"/>
          <w:sz w:val="20"/>
          <w:szCs w:val="20"/>
          <w:shd w:fill="F2F2F2" w:val="clear"/>
        </w:rPr>
        <w:t xml:space="preserve">openapi.yaml</w:t>
      </w:r>
      <w:r>
        <w:rPr>
          <w:rFonts w:ascii="Calibri" w:cs="Calibri" w:eastAsia="Calibri" w:hAnsi="Calibri"/>
        </w:rPr>
        <w:t xml:space="preserve"> describes.</w:t>
      </w:r>
    </w:p>
    <w:p>
      <w:pPr>
        <w:pStyle w:val="ListParagraph"/>
        <w:numPr>
          <w:ilvl w:val="0"/>
          <w:numId w:val="2"/>
        </w:numPr>
        <w:spacing w:after="60" w:line="264"/>
      </w:pPr>
      <w:r>
        <w:rPr>
          <w:rFonts w:ascii="Calibri" w:cs="Calibri" w:eastAsia="Calibri" w:hAnsi="Calibri"/>
        </w:rPr>
        <w:t xml:space="preserve">Analytics endpoints must be implemented as MongoDB aggregation pipelines, not by fetching documents and looping in Python.</w:t>
      </w:r>
    </w:p>
    <w:p>
      <w:pPr>
        <w:pStyle w:val="ListParagraph"/>
        <w:numPr>
          <w:ilvl w:val="0"/>
          <w:numId w:val="2"/>
        </w:numPr>
        <w:spacing w:after="60" w:line="264"/>
      </w:pPr>
      <w:r>
        <w:rPr>
          <w:rFonts w:ascii="Calibri" w:cs="Calibri" w:eastAsia="Calibri" w:hAnsi="Calibri"/>
        </w:rPr>
        <w:t xml:space="preserve">Concurrency: two simultaneous punch-ins for the same employee and date yield exactly one 201 and the rest 409. Two simultaneous punch-outs yield exactly one 200. Concurrent regularizations must not silently lose each other's history entries.</w:t>
      </w:r>
    </w:p>
    <w:p>
      <w:pPr>
        <w:pStyle w:val="ListParagraph"/>
        <w:numPr>
          <w:ilvl w:val="0"/>
          <w:numId w:val="2"/>
        </w:numPr>
        <w:spacing w:after="60" w:line="264"/>
      </w:pPr>
      <w:r>
        <w:rPr>
          <w:rFonts w:ascii="Calibri" w:cs="Calibri" w:eastAsia="Calibri" w:hAnsi="Calibri"/>
        </w:rPr>
        <w:t xml:space="preserve">Return correct status codes: 404 for missing resources (an unknown employee, or no record for that date), 409 for conflicts, 422 for validation failures (including a bad timestamp). A 500 is always a failed test.</w:t>
      </w:r>
    </w:p>
    <w:p>
      <w:pPr>
        <w:pStyle w:val="ListParagraph"/>
        <w:numPr>
          <w:ilvl w:val="0"/>
          <w:numId w:val="2"/>
        </w:numPr>
        <w:spacing w:after="60" w:line="264"/>
      </w:pPr>
      <w:r>
        <w:rPr>
          <w:rFonts w:ascii="Calibri" w:cs="Calibri" w:eastAsia="Calibri" w:hAnsi="Calibri"/>
        </w:rPr>
        <w:t xml:space="preserve">Everything must be fast on a collection of about 100,000 attendance records. List and analytics endpoints must be backed by indexes.</w:t>
      </w:r>
    </w:p>
    <w:p>
      <w:pPr>
        <w:spacing w:after="100" w:line="276"/>
      </w:pPr>
      <w:r>
        <w:rPr>
          <w:rFonts w:ascii="Calibri" w:cs="Calibri" w:eastAsia="Calibri" w:hAnsi="Calibri"/>
          <w:b/>
          <w:bCs/>
        </w:rPr>
        <w:t xml:space="preserve">Test your own work.</w:t>
      </w:r>
      <w:r>
        <w:rPr>
          <w:rFonts w:ascii="Calibri" w:cs="Calibri" w:eastAsia="Calibri" w:hAnsi="Calibri"/>
        </w:rPr>
        <w:t xml:space="preserve"> We hand you only a tiny sample. Build your own test data with the awkward cases the rules describe: employees with no logs, ties, weekend records, a mid-month joiner, an overnight shift, a missing weekday. A pass on the sample is not a pass.</w:t>
      </w:r>
    </w:p>
    <w:p>
      <w:pPr>
        <w:pStyle w:val="Heading1"/>
        <w:keepNext/>
        <w:spacing w:after="120" w:before="320"/>
      </w:pPr>
      <w:r>
        <w:rPr>
          <w:rFonts w:ascii="Calibri" w:cs="Calibri" w:eastAsia="Calibri" w:hAnsi="Calibri"/>
        </w:rPr>
        <w:t xml:space="preserve">10. Part C: prove it and explain it</w:t>
      </w:r>
    </w:p>
    <w:p>
      <w:pPr>
        <w:pStyle w:val="Heading2"/>
        <w:keepNext/>
        <w:spacing w:after="80" w:before="200"/>
      </w:pPr>
      <w:r>
        <w:rPr>
          <w:rFonts w:ascii="Calibri" w:cs="Calibri" w:eastAsia="Calibri" w:hAnsi="Calibri"/>
        </w:rPr>
        <w:t xml:space="preserve">The explain endpoint</w:t>
      </w:r>
    </w:p>
    <w:p>
      <w:pPr>
        <w:spacing w:after="100" w:line="276"/>
      </w:pPr>
      <w:r>
        <w:rPr>
          <w:rFonts w:ascii="Calibri" w:cs="Calibri" w:eastAsia="Calibri" w:hAnsi="Calibri"/>
        </w:rPr>
        <w:t xml:space="preserve">Implement </w:t>
      </w:r>
      <w:r>
        <w:rPr>
          <w:rFonts w:ascii="Consolas" w:cs="Consolas" w:eastAsia="Consolas" w:hAnsi="Consolas"/>
          <w:sz w:val="20"/>
          <w:szCs w:val="20"/>
          <w:shd w:fill="F2F2F2" w:val="clear"/>
        </w:rPr>
        <w:t xml:space="preserve">GET /admin/explain/{endpoint}</w:t>
      </w:r>
      <w:r>
        <w:rPr>
          <w:rFonts w:ascii="Calibri" w:cs="Calibri" w:eastAsia="Calibri" w:hAnsi="Calibri"/>
        </w:rPr>
        <w:t xml:space="preserve"> where </w:t>
      </w:r>
      <w:r>
        <w:rPr>
          <w:rFonts w:ascii="Consolas" w:cs="Consolas" w:eastAsia="Consolas" w:hAnsi="Consolas"/>
          <w:sz w:val="20"/>
          <w:szCs w:val="20"/>
          <w:shd w:fill="F2F2F2" w:val="clear"/>
        </w:rPr>
        <w:t xml:space="preserve">endpoint</w:t>
      </w:r>
      <w:r>
        <w:rPr>
          <w:rFonts w:ascii="Calibri" w:cs="Calibri" w:eastAsia="Calibri" w:hAnsi="Calibri"/>
        </w:rPr>
        <w:t xml:space="preserve"> is one of </w:t>
      </w:r>
      <w:r>
        <w:rPr>
          <w:rFonts w:ascii="Consolas" w:cs="Consolas" w:eastAsia="Consolas" w:hAnsi="Consolas"/>
          <w:sz w:val="20"/>
          <w:szCs w:val="20"/>
          <w:shd w:fill="F2F2F2" w:val="clear"/>
        </w:rPr>
        <w:t xml:space="preserve">attendance_list</w:t>
      </w:r>
      <w:r>
        <w:rPr>
          <w:rFonts w:ascii="Calibri" w:cs="Calibri" w:eastAsia="Calibri" w:hAnsi="Calibri"/>
        </w:rPr>
        <w:t xml:space="preserve">, </w:t>
      </w:r>
      <w:r>
        <w:rPr>
          <w:rFonts w:ascii="Consolas" w:cs="Consolas" w:eastAsia="Consolas" w:hAnsi="Consolas"/>
          <w:sz w:val="20"/>
          <w:szCs w:val="20"/>
          <w:shd w:fill="F2F2F2" w:val="clear"/>
        </w:rPr>
        <w:t xml:space="preserve">employee_monthly</w:t>
      </w:r>
      <w:r>
        <w:rPr>
          <w:rFonts w:ascii="Calibri" w:cs="Calibri" w:eastAsia="Calibri" w:hAnsi="Calibri"/>
        </w:rPr>
        <w:t xml:space="preserve">, </w:t>
      </w:r>
      <w:r>
        <w:rPr>
          <w:rFonts w:ascii="Consolas" w:cs="Consolas" w:eastAsia="Consolas" w:hAnsi="Consolas"/>
          <w:sz w:val="20"/>
          <w:szCs w:val="20"/>
          <w:shd w:fill="F2F2F2" w:val="clear"/>
        </w:rPr>
        <w:t xml:space="preserve">department_summary</w:t>
      </w:r>
      <w:r>
        <w:rPr>
          <w:rFonts w:ascii="Calibri" w:cs="Calibri" w:eastAsia="Calibri" w:hAnsi="Calibri"/>
        </w:rPr>
        <w:t xml:space="preserve">, </w:t>
      </w:r>
      <w:r>
        <w:rPr>
          <w:rFonts w:ascii="Consolas" w:cs="Consolas" w:eastAsia="Consolas" w:hAnsi="Consolas"/>
          <w:sz w:val="20"/>
          <w:szCs w:val="20"/>
          <w:shd w:fill="F2F2F2" w:val="clear"/>
        </w:rPr>
        <w:t xml:space="preserve">late_leaderboard</w:t>
      </w:r>
      <w:r>
        <w:rPr>
          <w:rFonts w:ascii="Calibri" w:cs="Calibri" w:eastAsia="Calibri" w:hAnsi="Calibri"/>
        </w:rPr>
        <w:t xml:space="preserve">, </w:t>
      </w:r>
      <w:r>
        <w:rPr>
          <w:rFonts w:ascii="Consolas" w:cs="Consolas" w:eastAsia="Consolas" w:hAnsi="Consolas"/>
          <w:sz w:val="20"/>
          <w:szCs w:val="20"/>
          <w:shd w:fill="F2F2F2" w:val="clear"/>
        </w:rPr>
        <w:t xml:space="preserve">department_trend</w:t>
      </w:r>
      <w:r>
        <w:rPr>
          <w:rFonts w:ascii="Calibri" w:cs="Calibri" w:eastAsia="Calibri" w:hAnsi="Calibri"/>
        </w:rPr>
        <w:t xml:space="preserve">. It runs MongoDB's </w:t>
      </w:r>
      <w:r>
        <w:rPr>
          <w:rFonts w:ascii="Consolas" w:cs="Consolas" w:eastAsia="Consolas" w:hAnsi="Consolas"/>
          <w:sz w:val="20"/>
          <w:szCs w:val="20"/>
          <w:shd w:fill="F2F2F2" w:val="clear"/>
        </w:rPr>
        <w:t xml:space="preserve">explain</w:t>
      </w:r>
      <w:r>
        <w:rPr>
          <w:rFonts w:ascii="Calibri" w:cs="Calibri" w:eastAsia="Calibri" w:hAnsi="Calibri"/>
        </w:rPr>
        <w:t xml:space="preserve"> with </w:t>
      </w:r>
      <w:r>
        <w:rPr>
          <w:rFonts w:ascii="Consolas" w:cs="Consolas" w:eastAsia="Consolas" w:hAnsi="Consolas"/>
          <w:sz w:val="20"/>
          <w:szCs w:val="20"/>
          <w:shd w:fill="F2F2F2" w:val="clear"/>
        </w:rPr>
        <w:t xml:space="preserve">executionStats</w:t>
      </w:r>
      <w:r>
        <w:rPr>
          <w:rFonts w:ascii="Calibri" w:cs="Calibri" w:eastAsia="Calibri" w:hAnsi="Calibri"/>
        </w:rPr>
        <w:t xml:space="preserve"> verbosity on that endpoint's main query or pipeline, </w:t>
      </w:r>
      <w:r>
        <w:rPr>
          <w:rFonts w:ascii="Calibri" w:cs="Calibri" w:eastAsia="Calibri" w:hAnsi="Calibri"/>
          <w:b/>
          <w:bCs/>
        </w:rPr>
        <w:t xml:space="preserve">built the same way the real endpoint builds it</w:t>
      </w:r>
      <w:r>
        <w:rPr>
          <w:rFonts w:ascii="Calibri" w:cs="Calibri" w:eastAsia="Calibri" w:hAnsi="Calibri"/>
        </w:rPr>
        <w:t xml:space="preserve"> (same filters, sort and pagination), and returns the raw output. It accepts the same query parameters as the endpoint it explains. We check that the plan uses an index scan (</w:t>
      </w:r>
      <w:r>
        <w:rPr>
          <w:rFonts w:ascii="Consolas" w:cs="Consolas" w:eastAsia="Consolas" w:hAnsi="Consolas"/>
          <w:sz w:val="20"/>
          <w:szCs w:val="20"/>
          <w:shd w:fill="F2F2F2" w:val="clear"/>
        </w:rPr>
        <w:t xml:space="preserve">IXSCAN</w:t>
      </w:r>
      <w:r>
        <w:rPr>
          <w:rFonts w:ascii="Calibri" w:cs="Calibri" w:eastAsia="Calibri" w:hAnsi="Calibri"/>
        </w:rPr>
        <w:t xml:space="preserve">) and contains no collection scan (</w:t>
      </w:r>
      <w:r>
        <w:rPr>
          <w:rFonts w:ascii="Consolas" w:cs="Consolas" w:eastAsia="Consolas" w:hAnsi="Consolas"/>
          <w:sz w:val="20"/>
          <w:szCs w:val="20"/>
          <w:shd w:fill="F2F2F2" w:val="clear"/>
        </w:rPr>
        <w:t xml:space="preserve">COLLSCAN</w:t>
      </w:r>
      <w:r>
        <w:rPr>
          <w:rFonts w:ascii="Calibri" w:cs="Calibri" w:eastAsia="Calibri" w:hAnsi="Calibri"/>
        </w:rPr>
        <w:t xml:space="preserve">), against the 100,000-record dataset.</w:t>
      </w:r>
    </w:p>
    <w:p>
      <w:pPr>
        <w:pStyle w:val="Heading2"/>
        <w:keepNext/>
        <w:spacing w:after="80" w:before="200"/>
      </w:pPr>
      <w:r>
        <w:rPr>
          <w:rFonts w:ascii="Calibri" w:cs="Calibri" w:eastAsia="Calibri" w:hAnsi="Calibri"/>
        </w:rPr>
        <w:t xml:space="preserve">DECISIONS.md</w:t>
      </w:r>
    </w:p>
    <w:p>
      <w:pPr>
        <w:spacing w:after="100" w:line="276"/>
      </w:pPr>
      <w:r>
        <w:rPr>
          <w:rFonts w:ascii="Calibri" w:cs="Calibri" w:eastAsia="Calibri" w:hAnsi="Calibri"/>
        </w:rPr>
        <w:t xml:space="preserve">Answer the five questions in the template in your own words, about 150 to 200 words in total: which indexes you created and why; what exactly happens when two identical punch-ins arrive at the same instant; what your leaderboard returns for a tie at the cutoff; how your department summary counts employees with no logs; and what you would change for 100 times the data. We start the follow-up conversation from this file.</w:t>
      </w:r>
    </w:p>
    <w:p>
      <w:pPr>
        <w:pStyle w:val="Heading1"/>
        <w:keepNext/>
        <w:spacing w:after="120" w:before="320"/>
      </w:pPr>
      <w:r>
        <w:rPr>
          <w:rFonts w:ascii="Calibri" w:cs="Calibri" w:eastAsia="Calibri" w:hAnsi="Calibri"/>
        </w:rPr>
        <w:t xml:space="preserve">11. How we evaluate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4338"/>
      </w:tblGrid>
      <w:tr>
        <w:trPr>
          <w:cantSplit/>
          <w:tblHeader/>
        </w:trPr>
        <w:tc>
          <w:tcPr>
            <w:tcW w:type="dxa" w:w="42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Area</w:t>
            </w:r>
          </w:p>
        </w:tc>
        <w:tc>
          <w:tcPr>
            <w:tcW w:type="dxa" w:w="11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Weight</w:t>
            </w:r>
          </w:p>
        </w:tc>
        <w:tc>
          <w:tcPr>
            <w:tcW w:type="dxa" w:w="43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pPr>
              <w:spacing w:after="20"/>
            </w:pPr>
            <w:r>
              <w:rPr>
                <w:rFonts w:ascii="Calibri" w:cs="Calibri" w:eastAsia="Calibri" w:hAnsi="Calibri"/>
                <w:b/>
                <w:bCs/>
                <w:sz w:val="19"/>
                <w:szCs w:val="19"/>
              </w:rPr>
              <w:t xml:space="preserve">How it is checked</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Review (Part A)</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4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REVIEW.md</w:t>
            </w:r>
            <w:r>
              <w:rPr>
                <w:rFonts w:ascii="Calibri" w:cs="Calibri" w:eastAsia="Calibri" w:hAnsi="Calibri"/>
                <w:sz w:val="19"/>
                <w:szCs w:val="19"/>
              </w:rPr>
              <w:t xml:space="preserve"> against the known defects; the fixes themselves are exercised by the automated tests.</w:t>
            </w:r>
          </w:p>
        </w:tc>
      </w:tr>
      <w:tr>
        <w:trPr>
          <w:cantSplit/>
        </w:trPr>
        <w:tc>
          <w:tcPr>
            <w:tcW w:type="dxa" w:w="4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CRUD, rules and concurrency</w:t>
            </w:r>
          </w:p>
        </w:tc>
        <w:tc>
          <w:tcPr>
            <w:tcW w:type="dxa" w:w="11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30%</w:t>
            </w:r>
          </w:p>
        </w:tc>
        <w:tc>
          <w:tcPr>
            <w:tcW w:type="dxa" w:w="43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Automated tests on status codes, R1 - R5, pagination, race conditions.</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Analytics correctness</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30%</w:t>
            </w:r>
          </w:p>
        </w:tc>
        <w:tc>
          <w:tcPr>
            <w:tcW w:type="dxa" w:w="4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Automated comparison against expected results on the hidden dataset (ties, no-log employees, weekends, joiners, overnight shifts).</w:t>
            </w:r>
          </w:p>
        </w:tc>
      </w:tr>
      <w:tr>
        <w:trPr>
          <w:cantSplit/>
        </w:trPr>
        <w:tc>
          <w:tcPr>
            <w:tcW w:type="dxa" w:w="42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MongoDB usage and speed</w:t>
            </w:r>
          </w:p>
        </w:tc>
        <w:tc>
          <w:tcPr>
            <w:tcW w:type="dxa" w:w="1100"/>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4338"/>
            <w:tcBorders>
              <w:top w:val="single" w:color="BFBFBF" w:sz="4"/>
              <w:left w:val="single" w:color="BFBFBF" w:sz="4"/>
              <w:bottom w:val="single" w:color="BFBFBF" w:sz="4"/>
              <w:right w:val="single" w:color="BFBFBF" w:sz="4"/>
            </w:tcBorders>
            <w:shd w:fill="F5F8FC" w:val="clear"/>
            <w:tcMar>
              <w:top w:type="dxa" w:w="60"/>
              <w:left w:type="dxa" w:w="100"/>
              <w:bottom w:type="dxa" w:w="60"/>
              <w:right w:type="dxa" w:w="100"/>
            </w:tcMar>
          </w:tcPr>
          <w:p>
            <w:pPr>
              <w:spacing w:after="20"/>
            </w:pPr>
            <w:r>
              <w:rPr>
                <w:rFonts w:ascii="Calibri" w:cs="Calibri" w:eastAsia="Calibri" w:hAnsi="Calibri"/>
                <w:sz w:val="19"/>
                <w:szCs w:val="19"/>
              </w:rPr>
              <w:t xml:space="preserve">Explain endpoint plans, indexes, and how the endpoints behave on a dataset of about 100,000 attendance records.</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Decisions and code quality</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433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Consolas" w:cs="Consolas" w:eastAsia="Consolas" w:hAnsi="Consolas"/>
                <w:sz w:val="19"/>
                <w:szCs w:val="19"/>
                <w:shd w:fill="F2F2F2" w:val="clear"/>
              </w:rPr>
              <w:t xml:space="preserve">DECISIONS.md</w:t>
            </w:r>
            <w:r>
              <w:rPr>
                <w:rFonts w:ascii="Calibri" w:cs="Calibri" w:eastAsia="Calibri" w:hAnsi="Calibri"/>
                <w:sz w:val="19"/>
                <w:szCs w:val="19"/>
              </w:rPr>
              <w:t xml:space="preserve">, readability, structure inside a single file, input validation.</w:t>
            </w:r>
          </w:p>
        </w:tc>
      </w:tr>
    </w:tbl>
    <w:p>
      <w:pPr>
        <w:spacing w:after="80"/>
      </w:pPr>
    </w:p>
    <w:p>
      <w:pPr>
        <w:spacing w:after="100" w:line="276"/>
      </w:pPr>
      <w:r>
        <w:rPr>
          <w:rFonts w:ascii="Calibri" w:cs="Calibri" w:eastAsia="Calibri" w:hAnsi="Calibri"/>
        </w:rPr>
        <w:t xml:space="preserve">We do not publish the pass mark. Strong automated results lead to a live walkthrough, which is where the final decision is made. Partial submissions are welcome: submit what you have, and say in </w:t>
      </w:r>
      <w:r>
        <w:rPr>
          <w:rFonts w:ascii="Consolas" w:cs="Consolas" w:eastAsia="Consolas" w:hAnsi="Consolas"/>
          <w:sz w:val="20"/>
          <w:szCs w:val="20"/>
          <w:shd w:fill="F2F2F2" w:val="clear"/>
        </w:rPr>
        <w:t xml:space="preserve">README.md</w:t>
      </w:r>
      <w:r>
        <w:rPr>
          <w:rFonts w:ascii="Calibri" w:cs="Calibri" w:eastAsia="Calibri" w:hAnsi="Calibri"/>
        </w:rPr>
        <w:t xml:space="preserve"> what is missing.</w:t>
      </w:r>
    </w:p>
    <w:p>
      <w:pPr>
        <w:pStyle w:val="Heading1"/>
        <w:keepNext/>
        <w:spacing w:after="120" w:before="320"/>
      </w:pPr>
      <w:r>
        <w:rPr>
          <w:rFonts w:ascii="Calibri" w:cs="Calibri" w:eastAsia="Calibri" w:hAnsi="Calibri"/>
        </w:rPr>
        <w:t xml:space="preserve">12. Submission checklist</w:t>
      </w:r>
    </w:p>
    <w:p>
      <w:pPr>
        <w:pStyle w:val="ListParagraph"/>
        <w:numPr>
          <w:ilvl w:val="0"/>
          <w:numId w:val="3"/>
        </w:numPr>
        <w:spacing w:after="60"/>
      </w:pPr>
      <w:r>
        <w:rPr>
          <w:rFonts w:ascii="Consolas" w:cs="Consolas" w:eastAsia="Consolas" w:hAnsi="Consolas"/>
          <w:sz w:val="20"/>
          <w:szCs w:val="20"/>
          <w:shd w:fill="F2F2F2" w:val="clear"/>
        </w:rPr>
        <w:t xml:space="preserve">uvicorn app.main:app --port 8000</w:t>
      </w:r>
      <w:r>
        <w:rPr>
          <w:rFonts w:ascii="Calibri" w:cs="Calibri" w:eastAsia="Calibri" w:hAnsi="Calibri"/>
        </w:rPr>
        <w:t xml:space="preserve"> starts from a clean clone after </w:t>
      </w:r>
      <w:r>
        <w:rPr>
          <w:rFonts w:ascii="Consolas" w:cs="Consolas" w:eastAsia="Consolas" w:hAnsi="Consolas"/>
          <w:sz w:val="20"/>
          <w:szCs w:val="20"/>
          <w:shd w:fill="F2F2F2" w:val="clear"/>
        </w:rPr>
        <w:t xml:space="preserve">pip install -r requirements.txt</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All indexes are created at startup; no manual steps.</w:t>
      </w:r>
    </w:p>
    <w:p>
      <w:pPr>
        <w:pStyle w:val="ListParagraph"/>
        <w:numPr>
          <w:ilvl w:val="0"/>
          <w:numId w:val="3"/>
        </w:numPr>
        <w:spacing w:after="60"/>
      </w:pPr>
      <w:r>
        <w:rPr>
          <w:rFonts w:ascii="Consolas" w:cs="Consolas" w:eastAsia="Consolas" w:hAnsi="Consolas"/>
          <w:sz w:val="20"/>
          <w:szCs w:val="20"/>
          <w:shd w:fill="F2F2F2" w:val="clear"/>
        </w:rPr>
        <w:t xml:space="preserve">MONGO_URI</w:t>
      </w:r>
      <w:r>
        <w:rPr>
          <w:rFonts w:ascii="Calibri" w:cs="Calibri" w:eastAsia="Calibri" w:hAnsi="Calibri"/>
        </w:rPr>
        <w:t xml:space="preserve"> and </w:t>
      </w:r>
      <w:r>
        <w:rPr>
          <w:rFonts w:ascii="Consolas" w:cs="Consolas" w:eastAsia="Consolas" w:hAnsi="Consolas"/>
          <w:sz w:val="20"/>
          <w:szCs w:val="20"/>
          <w:shd w:fill="F2F2F2" w:val="clear"/>
        </w:rPr>
        <w:t xml:space="preserve">MONGO_DB</w:t>
      </w:r>
      <w:r>
        <w:rPr>
          <w:rFonts w:ascii="Calibri" w:cs="Calibri" w:eastAsia="Calibri" w:hAnsi="Calibri"/>
        </w:rPr>
        <w:t xml:space="preserve"> are read from the environment; nothing is hard-coded.</w:t>
      </w:r>
    </w:p>
    <w:p>
      <w:pPr>
        <w:pStyle w:val="ListParagraph"/>
        <w:numPr>
          <w:ilvl w:val="0"/>
          <w:numId w:val="3"/>
        </w:numPr>
        <w:spacing w:after="60"/>
      </w:pPr>
      <w:r>
        <w:rPr>
          <w:rFonts w:ascii="Consolas" w:cs="Consolas" w:eastAsia="Consolas" w:hAnsi="Consolas"/>
          <w:sz w:val="20"/>
          <w:szCs w:val="20"/>
          <w:shd w:fill="F2F2F2" w:val="clear"/>
        </w:rPr>
        <w:t xml:space="preserve">REVIEW.md</w:t>
      </w:r>
      <w:r>
        <w:rPr>
          <w:rFonts w:ascii="Calibri" w:cs="Calibri" w:eastAsia="Calibri" w:hAnsi="Calibri"/>
        </w:rPr>
        <w:t xml:space="preserve"> and </w:t>
      </w:r>
      <w:r>
        <w:rPr>
          <w:rFonts w:ascii="Consolas" w:cs="Consolas" w:eastAsia="Consolas" w:hAnsi="Consolas"/>
          <w:sz w:val="20"/>
          <w:szCs w:val="20"/>
          <w:shd w:fill="F2F2F2" w:val="clear"/>
        </w:rPr>
        <w:t xml:space="preserve">DECISIONS.md</w:t>
      </w:r>
      <w:r>
        <w:rPr>
          <w:rFonts w:ascii="Calibri" w:cs="Calibri" w:eastAsia="Calibri" w:hAnsi="Calibri"/>
        </w:rPr>
        <w:t xml:space="preserve"> are filled in.</w:t>
      </w:r>
    </w:p>
    <w:p>
      <w:pPr>
        <w:pStyle w:val="ListParagraph"/>
        <w:numPr>
          <w:ilvl w:val="0"/>
          <w:numId w:val="3"/>
        </w:numPr>
        <w:spacing w:after="60"/>
      </w:pPr>
      <w:r>
        <w:rPr>
          <w:rFonts w:ascii="Calibri" w:cs="Calibri" w:eastAsia="Calibri" w:hAnsi="Calibri"/>
        </w:rPr>
        <w:t xml:space="preserve">No </w:t>
      </w:r>
      <w:r>
        <w:rPr>
          <w:rFonts w:ascii="Consolas" w:cs="Consolas" w:eastAsia="Consolas" w:hAnsi="Consolas"/>
          <w:sz w:val="20"/>
          <w:szCs w:val="20"/>
          <w:shd w:fill="F2F2F2" w:val="clear"/>
        </w:rPr>
        <w:t xml:space="preserve">.env</w:t>
      </w:r>
      <w:r>
        <w:rPr>
          <w:rFonts w:ascii="Calibri" w:cs="Calibri" w:eastAsia="Calibri" w:hAnsi="Calibri"/>
        </w:rPr>
        <w:t xml:space="preserve">, secrets, Dockerfile or virtual environment are committed.</w:t>
      </w:r>
    </w:p>
    <w:p>
      <w:pPr>
        <w:pStyle w:val="ListParagraph"/>
        <w:numPr>
          <w:ilvl w:val="0"/>
          <w:numId w:val="3"/>
        </w:numPr>
        <w:spacing w:after="60"/>
      </w:pPr>
      <w:r>
        <w:rPr>
          <w:rFonts w:ascii="Calibri" w:cs="Calibri" w:eastAsia="Calibri" w:hAnsi="Calibri"/>
        </w:rPr>
        <w:t xml:space="preserve">The repository is public, and its link is submitted by the deadline and in the way described in the email we sent you.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808080"/>
        <w:sz w:val="16"/>
        <w:szCs w:val="16"/>
      </w:rPr>
      <w:t xml:space="preserve">Employee Attendance &amp; Analytics API: Engineering Assignment</w:t>
    </w:r>
    <w:r>
      <w:rPr>
        <w:rFonts w:ascii="Calibri" w:cs="Calibri" w:eastAsia="Calibri" w:hAnsi="Calibri"/>
        <w:color w:val="8080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Confidential: for candidates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Assignment: Employee Attendance &amp; Analytics API</dc:title>
  <dc:creator>HROne Engineering</dc:creator>
  <cp:lastModifiedBy>Un-named</cp:lastModifiedBy>
  <cp:revision>1</cp:revision>
  <dcterms:created xsi:type="dcterms:W3CDTF">2026-10-09T09:48:45.442Z</dcterms:created>
  <dcterms:modified xsi:type="dcterms:W3CDTF">2026-10-09T09:48:45.442Z</dcterms:modified>
</cp:coreProperties>
</file>

<file path=docProps/custom.xml><?xml version="1.0" encoding="utf-8"?>
<Properties xmlns="http://schemas.openxmlformats.org/officeDocument/2006/custom-properties" xmlns:vt="http://schemas.openxmlformats.org/officeDocument/2006/docPropsVTypes"/>
</file>