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BC1" w:rsidRPr="005304D4" w:rsidRDefault="005304D4" w:rsidP="005304D4">
      <w:pPr>
        <w:jc w:val="center"/>
        <w:rPr>
          <w:b/>
          <w:sz w:val="40"/>
          <w:szCs w:val="40"/>
        </w:rPr>
      </w:pPr>
      <w:r w:rsidRPr="005304D4">
        <w:rPr>
          <w:b/>
          <w:sz w:val="40"/>
          <w:szCs w:val="40"/>
        </w:rPr>
        <w:t>Class-01</w:t>
      </w:r>
    </w:p>
    <w:p w:rsidR="005304D4" w:rsidRDefault="005304D4" w:rsidP="005304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ystem-ui" w:eastAsia="Times New Roman" w:hAnsi="system-ui" w:cs="Times New Roman"/>
          <w:b/>
          <w:bCs/>
          <w:color w:val="222831"/>
          <w:sz w:val="26"/>
          <w:szCs w:val="26"/>
          <w:lang w:eastAsia="en-IN"/>
        </w:rPr>
      </w:pPr>
      <w:r w:rsidRPr="005304D4">
        <w:rPr>
          <w:rFonts w:ascii="system-ui" w:eastAsia="Times New Roman" w:hAnsi="system-ui" w:cs="Times New Roman"/>
          <w:b/>
          <w:bCs/>
          <w:color w:val="222831"/>
          <w:sz w:val="26"/>
          <w:szCs w:val="26"/>
          <w:lang w:eastAsia="en-IN"/>
        </w:rPr>
        <w:t>Science, Technology, and Engineering: Definitions and Distinctions</w:t>
      </w:r>
    </w:p>
    <w:p w:rsidR="005304D4" w:rsidRDefault="005304D4" w:rsidP="005304D4">
      <w:pPr>
        <w:pStyle w:val="Heading2"/>
        <w:numPr>
          <w:ilvl w:val="0"/>
          <w:numId w:val="1"/>
        </w:numPr>
        <w:shd w:val="clear" w:color="auto" w:fill="FFFFFF"/>
        <w:rPr>
          <w:rFonts w:ascii="system-ui" w:hAnsi="system-ui"/>
          <w:color w:val="222831"/>
          <w:sz w:val="26"/>
          <w:szCs w:val="26"/>
        </w:rPr>
      </w:pPr>
      <w:r>
        <w:rPr>
          <w:rFonts w:ascii="system-ui" w:hAnsi="system-ui"/>
          <w:color w:val="222831"/>
          <w:sz w:val="26"/>
          <w:szCs w:val="26"/>
        </w:rPr>
        <w:t>Expansion of Scientific Knowledge: Historical Context</w:t>
      </w:r>
    </w:p>
    <w:p w:rsidR="005304D4" w:rsidRDefault="005304D4" w:rsidP="005304D4">
      <w:pPr>
        <w:pStyle w:val="Heading2"/>
        <w:numPr>
          <w:ilvl w:val="0"/>
          <w:numId w:val="1"/>
        </w:numPr>
        <w:shd w:val="clear" w:color="auto" w:fill="FFFFFF"/>
        <w:rPr>
          <w:rFonts w:ascii="system-ui" w:hAnsi="system-ui"/>
          <w:color w:val="222831"/>
          <w:sz w:val="26"/>
          <w:szCs w:val="26"/>
        </w:rPr>
      </w:pPr>
      <w:r>
        <w:rPr>
          <w:rFonts w:ascii="system-ui" w:hAnsi="system-ui"/>
          <w:color w:val="222831"/>
          <w:sz w:val="26"/>
          <w:szCs w:val="26"/>
        </w:rPr>
        <w:t>Space Technology</w:t>
      </w:r>
    </w:p>
    <w:p w:rsidR="005304D4" w:rsidRDefault="005304D4" w:rsidP="005304D4">
      <w:pPr>
        <w:pStyle w:val="Heading3"/>
        <w:numPr>
          <w:ilvl w:val="0"/>
          <w:numId w:val="1"/>
        </w:numPr>
        <w:shd w:val="clear" w:color="auto" w:fill="FFFFFF"/>
        <w:rPr>
          <w:rFonts w:ascii="system-ui" w:hAnsi="system-ui"/>
          <w:color w:val="222831"/>
          <w:sz w:val="24"/>
          <w:szCs w:val="24"/>
        </w:rPr>
      </w:pPr>
      <w:r>
        <w:rPr>
          <w:rFonts w:ascii="system-ui" w:hAnsi="system-ui"/>
          <w:color w:val="222831"/>
          <w:sz w:val="24"/>
          <w:szCs w:val="24"/>
        </w:rPr>
        <w:t>Types of Satellites</w:t>
      </w:r>
    </w:p>
    <w:p w:rsidR="005304D4" w:rsidRDefault="005304D4" w:rsidP="005304D4">
      <w:pPr>
        <w:pStyle w:val="Heading3"/>
        <w:numPr>
          <w:ilvl w:val="0"/>
          <w:numId w:val="1"/>
        </w:numPr>
        <w:shd w:val="clear" w:color="auto" w:fill="FFFFFF"/>
        <w:rPr>
          <w:rFonts w:ascii="system-ui" w:hAnsi="system-ui"/>
          <w:color w:val="222831"/>
          <w:sz w:val="24"/>
          <w:szCs w:val="24"/>
        </w:rPr>
      </w:pPr>
      <w:r>
        <w:rPr>
          <w:rFonts w:ascii="system-ui" w:hAnsi="system-ui"/>
          <w:color w:val="222831"/>
          <w:sz w:val="24"/>
          <w:szCs w:val="24"/>
        </w:rPr>
        <w:t>Applications of Communication Satellites</w:t>
      </w:r>
    </w:p>
    <w:p w:rsidR="005304D4" w:rsidRDefault="005304D4" w:rsidP="005304D4">
      <w:pPr>
        <w:pStyle w:val="Heading2"/>
        <w:numPr>
          <w:ilvl w:val="0"/>
          <w:numId w:val="1"/>
        </w:numPr>
        <w:shd w:val="clear" w:color="auto" w:fill="FFFFFF"/>
        <w:rPr>
          <w:rFonts w:ascii="system-ui" w:hAnsi="system-ui"/>
          <w:color w:val="222831"/>
          <w:sz w:val="26"/>
          <w:szCs w:val="26"/>
        </w:rPr>
      </w:pPr>
      <w:r>
        <w:rPr>
          <w:rFonts w:ascii="system-ui" w:hAnsi="system-ui"/>
          <w:color w:val="222831"/>
          <w:sz w:val="26"/>
          <w:szCs w:val="26"/>
        </w:rPr>
        <w:t>Earth Observation (Remote Sensing) Satellites</w:t>
      </w:r>
    </w:p>
    <w:p w:rsidR="005304D4" w:rsidRDefault="005304D4" w:rsidP="005304D4">
      <w:pPr>
        <w:pStyle w:val="Heading3"/>
        <w:numPr>
          <w:ilvl w:val="0"/>
          <w:numId w:val="1"/>
        </w:numPr>
        <w:shd w:val="clear" w:color="auto" w:fill="FFFFFF"/>
        <w:rPr>
          <w:rFonts w:ascii="system-ui" w:hAnsi="system-ui"/>
          <w:color w:val="222831"/>
          <w:sz w:val="24"/>
          <w:szCs w:val="24"/>
        </w:rPr>
      </w:pPr>
      <w:r>
        <w:rPr>
          <w:rFonts w:ascii="system-ui" w:hAnsi="system-ui"/>
          <w:color w:val="222831"/>
          <w:sz w:val="24"/>
          <w:szCs w:val="24"/>
        </w:rPr>
        <w:t>Electromagnetic Spectrum Overview</w:t>
      </w:r>
    </w:p>
    <w:p w:rsidR="005304D4" w:rsidRDefault="005304D4" w:rsidP="005304D4">
      <w:pPr>
        <w:pStyle w:val="Heading2"/>
        <w:numPr>
          <w:ilvl w:val="0"/>
          <w:numId w:val="1"/>
        </w:numPr>
        <w:shd w:val="clear" w:color="auto" w:fill="FFFFFF"/>
        <w:rPr>
          <w:rFonts w:ascii="system-ui" w:hAnsi="system-ui"/>
          <w:color w:val="222831"/>
          <w:sz w:val="26"/>
          <w:szCs w:val="26"/>
        </w:rPr>
      </w:pPr>
      <w:r>
        <w:rPr>
          <w:rFonts w:ascii="system-ui" w:hAnsi="system-ui"/>
          <w:color w:val="222831"/>
          <w:sz w:val="26"/>
          <w:szCs w:val="26"/>
        </w:rPr>
        <w:t>Mapping and Cartography with Satellites</w:t>
      </w:r>
    </w:p>
    <w:p w:rsidR="005304D4" w:rsidRDefault="005304D4" w:rsidP="005304D4">
      <w:pPr>
        <w:pStyle w:val="Heading2"/>
        <w:numPr>
          <w:ilvl w:val="0"/>
          <w:numId w:val="1"/>
        </w:numPr>
        <w:shd w:val="clear" w:color="auto" w:fill="FFFFFF"/>
        <w:rPr>
          <w:rFonts w:ascii="system-ui" w:hAnsi="system-ui"/>
          <w:color w:val="222831"/>
          <w:sz w:val="26"/>
          <w:szCs w:val="26"/>
        </w:rPr>
      </w:pPr>
      <w:r>
        <w:rPr>
          <w:rFonts w:ascii="system-ui" w:hAnsi="system-ui"/>
          <w:color w:val="222831"/>
          <w:sz w:val="26"/>
          <w:szCs w:val="26"/>
        </w:rPr>
        <w:t>Advanced Remote Sensing Techniques</w:t>
      </w:r>
    </w:p>
    <w:p w:rsidR="005304D4" w:rsidRPr="005304D4" w:rsidRDefault="005304D4" w:rsidP="005304D4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system-ui" w:eastAsia="Times New Roman" w:hAnsi="system-ui" w:cs="Times New Roman"/>
          <w:b/>
          <w:bCs/>
          <w:color w:val="222831"/>
          <w:sz w:val="26"/>
          <w:szCs w:val="26"/>
          <w:lang w:eastAsia="en-IN"/>
        </w:rPr>
      </w:pPr>
      <w:bookmarkStart w:id="0" w:name="_GoBack"/>
      <w:bookmarkEnd w:id="0"/>
    </w:p>
    <w:p w:rsidR="005304D4" w:rsidRDefault="005304D4" w:rsidP="005304D4">
      <w:pPr>
        <w:ind w:left="360"/>
      </w:pPr>
    </w:p>
    <w:sectPr w:rsidR="00530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-u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469C"/>
    <w:multiLevelType w:val="hybridMultilevel"/>
    <w:tmpl w:val="C8840438"/>
    <w:lvl w:ilvl="0" w:tplc="545816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4D4"/>
    <w:rsid w:val="00292BC1"/>
    <w:rsid w:val="0053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0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4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04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4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0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4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04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4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Prajapat</dc:creator>
  <cp:lastModifiedBy>Dinesh Prajapat</cp:lastModifiedBy>
  <cp:revision>1</cp:revision>
  <dcterms:created xsi:type="dcterms:W3CDTF">2025-05-25T08:30:00Z</dcterms:created>
  <dcterms:modified xsi:type="dcterms:W3CDTF">2025-05-25T08:34:00Z</dcterms:modified>
</cp:coreProperties>
</file>