
<file path=[Content_Types].xml><?xml version="1.0" encoding="utf-8"?>
<Types xmlns="http://schemas.openxmlformats.org/package/2006/content-types">
  <Default Extension="png" ContentType="image/png"/>
  <Default Extension="bin" ContentType="application/vnd.openxmlformats-officedocument.oleObject"/>
  <Default Extension="emf" ContentType="image/x-emf"/>
  <Default Extension="rels" ContentType="application/vnd.openxmlformats-package.relationships+xml"/>
  <Default Extension="xml" ContentType="application/xml"/>
  <Default Extension="docx" ContentType="application/vnd.openxmlformats-officedocument.wordprocessingml.document"/>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A0FE8" w:rsidRPr="00C50AC1" w:rsidRDefault="00DA0645" w:rsidP="00DA0645">
      <w:pPr>
        <w:jc w:val="center"/>
        <w:rPr>
          <w:rFonts w:ascii="Calibri" w:hAnsi="Calibri" w:cs="Calibri"/>
          <w:b/>
          <w:color w:val="A60000"/>
          <w:sz w:val="52"/>
          <w:szCs w:val="40"/>
          <w:u w:val="single"/>
        </w:rPr>
      </w:pPr>
      <w:r w:rsidRPr="00C50AC1">
        <w:rPr>
          <w:rFonts w:ascii="Calibri" w:hAnsi="Calibri" w:cs="Calibri"/>
          <w:b/>
          <w:color w:val="A60000"/>
          <w:sz w:val="56"/>
          <w:szCs w:val="40"/>
          <w:u w:val="single"/>
        </w:rPr>
        <w:t xml:space="preserve">ICICI </w:t>
      </w:r>
      <w:r w:rsidR="004E68BB">
        <w:rPr>
          <w:rFonts w:ascii="Calibri" w:hAnsi="Calibri" w:cs="Calibri"/>
          <w:b/>
          <w:color w:val="A60000"/>
          <w:sz w:val="56"/>
          <w:szCs w:val="40"/>
          <w:u w:val="single"/>
        </w:rPr>
        <w:t>Performance Test Strategy</w:t>
      </w:r>
    </w:p>
    <w:p w:rsidR="00CA0FE8" w:rsidRDefault="00CA0FE8" w:rsidP="004A5F9E">
      <w:pPr>
        <w:jc w:val="both"/>
        <w:rPr>
          <w:rFonts w:ascii="Calibri" w:hAnsi="Calibri" w:cs="Calibri"/>
          <w:b/>
          <w:color w:val="A60000"/>
          <w:sz w:val="48"/>
          <w:szCs w:val="40"/>
        </w:rPr>
      </w:pPr>
    </w:p>
    <w:p w:rsidR="004B4785" w:rsidRDefault="004B4785" w:rsidP="004A5F9E">
      <w:pPr>
        <w:jc w:val="right"/>
        <w:rPr>
          <w:rFonts w:ascii="Calibri" w:hAnsi="Calibri" w:cs="Calibri"/>
          <w:b/>
          <w:color w:val="A60000"/>
          <w:sz w:val="52"/>
          <w:szCs w:val="40"/>
        </w:rPr>
      </w:pPr>
    </w:p>
    <w:p w:rsidR="00CA0FE8" w:rsidRPr="00CA0FE8" w:rsidRDefault="005E72CF" w:rsidP="004A5F9E">
      <w:pPr>
        <w:jc w:val="right"/>
        <w:rPr>
          <w:rFonts w:ascii="Calibri" w:hAnsi="Calibri" w:cs="Calibri"/>
          <w:b/>
          <w:color w:val="A60000"/>
          <w:sz w:val="48"/>
          <w:szCs w:val="40"/>
        </w:rPr>
      </w:pPr>
      <w:r>
        <w:rPr>
          <w:rFonts w:ascii="Calibri" w:hAnsi="Calibri" w:cs="Calibri"/>
          <w:b/>
          <w:color w:val="A60000"/>
          <w:sz w:val="52"/>
          <w:szCs w:val="40"/>
        </w:rPr>
        <w:t>D</w:t>
      </w:r>
      <w:r w:rsidR="00DA0645">
        <w:rPr>
          <w:rFonts w:ascii="Calibri" w:hAnsi="Calibri" w:cs="Calibri"/>
          <w:b/>
          <w:color w:val="A60000"/>
          <w:sz w:val="52"/>
          <w:szCs w:val="40"/>
        </w:rPr>
        <w:t>igital Engagement Hub</w:t>
      </w:r>
    </w:p>
    <w:p w:rsidR="00CA0FE8" w:rsidRPr="00CA0FE8" w:rsidRDefault="00CA0FE8" w:rsidP="004A5F9E">
      <w:pPr>
        <w:jc w:val="right"/>
        <w:rPr>
          <w:rFonts w:ascii="Calibri" w:hAnsi="Calibri" w:cs="Calibri"/>
          <w:color w:val="A60000"/>
          <w:sz w:val="44"/>
          <w:szCs w:val="40"/>
        </w:rPr>
      </w:pPr>
      <w:r w:rsidRPr="00CA0FE8">
        <w:rPr>
          <w:rFonts w:ascii="Calibri" w:hAnsi="Calibri" w:cs="Calibri"/>
          <w:color w:val="A60000"/>
          <w:sz w:val="44"/>
          <w:szCs w:val="40"/>
        </w:rPr>
        <w:t xml:space="preserve">Non Functional Testing </w:t>
      </w:r>
    </w:p>
    <w:p w:rsidR="005D2F2F" w:rsidRDefault="00CA0FE8" w:rsidP="004A5F9E">
      <w:pPr>
        <w:jc w:val="right"/>
        <w:rPr>
          <w:rFonts w:ascii="Calibri" w:hAnsi="Calibri" w:cs="Calibri"/>
          <w:color w:val="A60000"/>
          <w:sz w:val="40"/>
          <w:szCs w:val="40"/>
        </w:rPr>
      </w:pPr>
      <w:r w:rsidRPr="00CA0FE8">
        <w:rPr>
          <w:rFonts w:ascii="Calibri" w:hAnsi="Calibri" w:cs="Calibri"/>
          <w:color w:val="A60000"/>
          <w:sz w:val="40"/>
          <w:szCs w:val="40"/>
        </w:rPr>
        <w:t>Detailed Test Plan</w:t>
      </w:r>
    </w:p>
    <w:p w:rsidR="00CA0FE8" w:rsidRDefault="004A5F9E" w:rsidP="004A5F9E">
      <w:pPr>
        <w:tabs>
          <w:tab w:val="left" w:pos="6020"/>
          <w:tab w:val="right" w:pos="9360"/>
        </w:tabs>
        <w:rPr>
          <w:rFonts w:ascii="Calibri" w:hAnsi="Calibri" w:cs="Calibri"/>
          <w:color w:val="A60000"/>
          <w:sz w:val="40"/>
          <w:szCs w:val="40"/>
        </w:rPr>
      </w:pPr>
      <w:r>
        <w:rPr>
          <w:rFonts w:ascii="Calibri" w:hAnsi="Calibri" w:cs="Calibri"/>
          <w:color w:val="A60000"/>
          <w:sz w:val="40"/>
          <w:szCs w:val="40"/>
        </w:rPr>
        <w:tab/>
      </w:r>
      <w:r>
        <w:rPr>
          <w:rFonts w:ascii="Calibri" w:hAnsi="Calibri" w:cs="Calibri"/>
          <w:color w:val="A60000"/>
          <w:sz w:val="40"/>
          <w:szCs w:val="40"/>
        </w:rPr>
        <w:tab/>
      </w:r>
      <w:r w:rsidR="00142CB6">
        <w:rPr>
          <w:rFonts w:ascii="Calibri" w:hAnsi="Calibri" w:cs="Calibri"/>
          <w:color w:val="A60000"/>
          <w:sz w:val="40"/>
          <w:szCs w:val="40"/>
        </w:rPr>
        <w:t xml:space="preserve">Version </w:t>
      </w:r>
      <w:r w:rsidR="00CC10AD">
        <w:rPr>
          <w:rFonts w:ascii="Calibri" w:hAnsi="Calibri" w:cs="Calibri"/>
          <w:color w:val="A60000"/>
          <w:sz w:val="40"/>
          <w:szCs w:val="40"/>
        </w:rPr>
        <w:t>1.0</w:t>
      </w:r>
    </w:p>
    <w:p w:rsidR="00CA0FE8" w:rsidRPr="00CA0FE8" w:rsidRDefault="00CA0FE8" w:rsidP="004A5F9E">
      <w:pPr>
        <w:jc w:val="both"/>
        <w:rPr>
          <w:rFonts w:ascii="Calibri" w:hAnsi="Calibri" w:cs="Calibri"/>
          <w:color w:val="A60000"/>
          <w:sz w:val="32"/>
          <w:szCs w:val="40"/>
        </w:rPr>
      </w:pPr>
      <w:r w:rsidRPr="00CA0FE8">
        <w:rPr>
          <w:rFonts w:ascii="Calibri" w:hAnsi="Calibri" w:cs="Calibri"/>
          <w:color w:val="A60000"/>
          <w:sz w:val="32"/>
          <w:szCs w:val="40"/>
        </w:rPr>
        <w:t>Document Modification Control</w:t>
      </w:r>
    </w:p>
    <w:tbl>
      <w:tblPr>
        <w:tblStyle w:val="TableGrid"/>
        <w:tblW w:w="5000" w:type="pct"/>
        <w:tblLook w:val="04A0" w:firstRow="1" w:lastRow="0" w:firstColumn="1" w:lastColumn="0" w:noHBand="0" w:noVBand="1"/>
      </w:tblPr>
      <w:tblGrid>
        <w:gridCol w:w="1375"/>
        <w:gridCol w:w="1881"/>
        <w:gridCol w:w="2171"/>
        <w:gridCol w:w="957"/>
        <w:gridCol w:w="2966"/>
      </w:tblGrid>
      <w:tr w:rsidR="00CA0FE8" w:rsidTr="005D6C6F">
        <w:tc>
          <w:tcPr>
            <w:tcW w:w="735" w:type="pct"/>
            <w:shd w:val="clear" w:color="auto" w:fill="FA5200"/>
            <w:vAlign w:val="center"/>
          </w:tcPr>
          <w:p w:rsidR="00CA0FE8" w:rsidRPr="00CA0FE8" w:rsidRDefault="00CA0FE8" w:rsidP="005D6C6F">
            <w:pPr>
              <w:jc w:val="center"/>
              <w:rPr>
                <w:rFonts w:ascii="Calibri" w:hAnsi="Calibri" w:cs="Calibri"/>
                <w:color w:val="FFFFFF" w:themeColor="background1"/>
                <w:sz w:val="24"/>
                <w:szCs w:val="40"/>
              </w:rPr>
            </w:pPr>
            <w:r w:rsidRPr="00CA0FE8">
              <w:rPr>
                <w:rFonts w:ascii="Calibri" w:hAnsi="Calibri" w:cs="Calibri"/>
                <w:color w:val="FFFFFF" w:themeColor="background1"/>
                <w:sz w:val="24"/>
                <w:szCs w:val="40"/>
              </w:rPr>
              <w:t>Date</w:t>
            </w:r>
          </w:p>
        </w:tc>
        <w:tc>
          <w:tcPr>
            <w:tcW w:w="1006" w:type="pct"/>
            <w:shd w:val="clear" w:color="auto" w:fill="FA5200"/>
            <w:vAlign w:val="center"/>
          </w:tcPr>
          <w:p w:rsidR="00CA0FE8" w:rsidRPr="00CA0FE8" w:rsidRDefault="00CA0FE8" w:rsidP="005D6C6F">
            <w:pPr>
              <w:jc w:val="center"/>
              <w:rPr>
                <w:rFonts w:ascii="Calibri" w:hAnsi="Calibri" w:cs="Calibri"/>
                <w:color w:val="A60000"/>
                <w:sz w:val="24"/>
                <w:szCs w:val="40"/>
              </w:rPr>
            </w:pPr>
            <w:r w:rsidRPr="00CA0FE8">
              <w:rPr>
                <w:rFonts w:ascii="Calibri" w:hAnsi="Calibri" w:cs="Calibri"/>
                <w:color w:val="FFFFFF" w:themeColor="background1"/>
                <w:sz w:val="24"/>
                <w:szCs w:val="40"/>
              </w:rPr>
              <w:t>Author</w:t>
            </w:r>
          </w:p>
        </w:tc>
        <w:tc>
          <w:tcPr>
            <w:tcW w:w="1161" w:type="pct"/>
            <w:shd w:val="clear" w:color="auto" w:fill="FA5200"/>
            <w:vAlign w:val="center"/>
          </w:tcPr>
          <w:p w:rsidR="00CA0FE8" w:rsidRPr="00CA0FE8" w:rsidRDefault="00CA0FE8" w:rsidP="005D6C6F">
            <w:pPr>
              <w:jc w:val="center"/>
              <w:rPr>
                <w:rFonts w:ascii="Calibri" w:hAnsi="Calibri" w:cs="Calibri"/>
                <w:color w:val="FFFFFF" w:themeColor="background1"/>
                <w:sz w:val="24"/>
                <w:szCs w:val="40"/>
              </w:rPr>
            </w:pPr>
            <w:r w:rsidRPr="00CA0FE8">
              <w:rPr>
                <w:rFonts w:ascii="Calibri" w:hAnsi="Calibri" w:cs="Calibri"/>
                <w:color w:val="FFFFFF" w:themeColor="background1"/>
                <w:sz w:val="24"/>
                <w:szCs w:val="40"/>
              </w:rPr>
              <w:t>Role</w:t>
            </w:r>
          </w:p>
        </w:tc>
        <w:tc>
          <w:tcPr>
            <w:tcW w:w="512" w:type="pct"/>
            <w:shd w:val="clear" w:color="auto" w:fill="FA5200"/>
            <w:vAlign w:val="center"/>
          </w:tcPr>
          <w:p w:rsidR="00CA0FE8" w:rsidRPr="00CA0FE8" w:rsidRDefault="00CA0FE8" w:rsidP="005D6C6F">
            <w:pPr>
              <w:jc w:val="center"/>
              <w:rPr>
                <w:rFonts w:ascii="Calibri" w:hAnsi="Calibri" w:cs="Calibri"/>
                <w:color w:val="FFFFFF" w:themeColor="background1"/>
                <w:sz w:val="24"/>
                <w:szCs w:val="40"/>
              </w:rPr>
            </w:pPr>
            <w:r w:rsidRPr="00CA0FE8">
              <w:rPr>
                <w:rFonts w:ascii="Calibri" w:hAnsi="Calibri" w:cs="Calibri"/>
                <w:color w:val="FFFFFF" w:themeColor="background1"/>
                <w:sz w:val="24"/>
                <w:szCs w:val="40"/>
              </w:rPr>
              <w:t>Version</w:t>
            </w:r>
          </w:p>
        </w:tc>
        <w:tc>
          <w:tcPr>
            <w:tcW w:w="1586" w:type="pct"/>
            <w:shd w:val="clear" w:color="auto" w:fill="FA5200"/>
            <w:vAlign w:val="center"/>
          </w:tcPr>
          <w:p w:rsidR="00CA0FE8" w:rsidRPr="00CA0FE8" w:rsidRDefault="00CA0FE8" w:rsidP="005D6C6F">
            <w:pPr>
              <w:jc w:val="center"/>
              <w:rPr>
                <w:rFonts w:ascii="Calibri" w:hAnsi="Calibri" w:cs="Calibri"/>
                <w:color w:val="FFFFFF" w:themeColor="background1"/>
                <w:sz w:val="24"/>
                <w:szCs w:val="40"/>
              </w:rPr>
            </w:pPr>
            <w:r w:rsidRPr="00CA0FE8">
              <w:rPr>
                <w:rFonts w:ascii="Calibri" w:hAnsi="Calibri" w:cs="Calibri"/>
                <w:color w:val="FFFFFF" w:themeColor="background1"/>
                <w:sz w:val="24"/>
                <w:szCs w:val="40"/>
              </w:rPr>
              <w:t>Comments</w:t>
            </w:r>
          </w:p>
        </w:tc>
      </w:tr>
      <w:tr w:rsidR="00CA0FE8" w:rsidTr="005D6C6F">
        <w:tc>
          <w:tcPr>
            <w:tcW w:w="735" w:type="pct"/>
            <w:vAlign w:val="center"/>
          </w:tcPr>
          <w:p w:rsidR="00CA0FE8" w:rsidRPr="00CA0FE8" w:rsidRDefault="00D27AF2" w:rsidP="005D6C6F">
            <w:pPr>
              <w:jc w:val="center"/>
              <w:rPr>
                <w:rFonts w:ascii="Calibri" w:hAnsi="Calibri" w:cs="Calibri"/>
                <w:color w:val="A60000"/>
                <w:sz w:val="24"/>
                <w:szCs w:val="40"/>
              </w:rPr>
            </w:pPr>
            <w:r>
              <w:rPr>
                <w:rFonts w:ascii="Calibri" w:hAnsi="Calibri" w:cs="Calibri"/>
                <w:color w:val="A60000"/>
                <w:sz w:val="24"/>
                <w:szCs w:val="40"/>
              </w:rPr>
              <w:t>30</w:t>
            </w:r>
            <w:r w:rsidR="00CA0FE8">
              <w:rPr>
                <w:rFonts w:ascii="Calibri" w:hAnsi="Calibri" w:cs="Calibri"/>
                <w:color w:val="A60000"/>
                <w:sz w:val="24"/>
                <w:szCs w:val="40"/>
              </w:rPr>
              <w:t>/</w:t>
            </w:r>
            <w:r>
              <w:rPr>
                <w:rFonts w:ascii="Calibri" w:hAnsi="Calibri" w:cs="Calibri"/>
                <w:color w:val="A60000"/>
                <w:sz w:val="24"/>
                <w:szCs w:val="40"/>
              </w:rPr>
              <w:t>11</w:t>
            </w:r>
            <w:r w:rsidR="00CA0FE8">
              <w:rPr>
                <w:rFonts w:ascii="Calibri" w:hAnsi="Calibri" w:cs="Calibri"/>
                <w:color w:val="A60000"/>
                <w:sz w:val="24"/>
                <w:szCs w:val="40"/>
              </w:rPr>
              <w:t>/</w:t>
            </w:r>
            <w:r w:rsidR="00ED13C0">
              <w:rPr>
                <w:rFonts w:ascii="Calibri" w:hAnsi="Calibri" w:cs="Calibri"/>
                <w:color w:val="A60000"/>
                <w:sz w:val="24"/>
                <w:szCs w:val="40"/>
              </w:rPr>
              <w:t>2020</w:t>
            </w:r>
          </w:p>
        </w:tc>
        <w:tc>
          <w:tcPr>
            <w:tcW w:w="1006" w:type="pct"/>
            <w:vAlign w:val="center"/>
          </w:tcPr>
          <w:p w:rsidR="00CA0FE8" w:rsidRPr="00CA0FE8" w:rsidRDefault="00ED13C0" w:rsidP="005D6C6F">
            <w:pPr>
              <w:rPr>
                <w:rFonts w:ascii="Calibri" w:hAnsi="Calibri" w:cs="Calibri"/>
                <w:color w:val="A60000"/>
                <w:sz w:val="24"/>
                <w:szCs w:val="40"/>
              </w:rPr>
            </w:pPr>
            <w:r>
              <w:rPr>
                <w:rFonts w:ascii="Calibri" w:hAnsi="Calibri" w:cs="Calibri"/>
                <w:color w:val="A60000"/>
                <w:sz w:val="24"/>
                <w:szCs w:val="40"/>
              </w:rPr>
              <w:t>Rishabh Dwivedi</w:t>
            </w:r>
          </w:p>
        </w:tc>
        <w:tc>
          <w:tcPr>
            <w:tcW w:w="1161" w:type="pct"/>
            <w:vAlign w:val="center"/>
          </w:tcPr>
          <w:p w:rsidR="00CA0FE8" w:rsidRPr="00CA0FE8" w:rsidRDefault="00ED13C0" w:rsidP="005D6C6F">
            <w:pPr>
              <w:rPr>
                <w:rFonts w:ascii="Calibri" w:hAnsi="Calibri" w:cs="Calibri"/>
                <w:color w:val="A60000"/>
                <w:sz w:val="24"/>
                <w:szCs w:val="40"/>
              </w:rPr>
            </w:pPr>
            <w:r>
              <w:rPr>
                <w:rFonts w:ascii="Calibri" w:hAnsi="Calibri" w:cs="Calibri"/>
                <w:color w:val="A60000"/>
                <w:sz w:val="24"/>
                <w:szCs w:val="40"/>
              </w:rPr>
              <w:t>Senior Performance Engineer</w:t>
            </w:r>
          </w:p>
        </w:tc>
        <w:tc>
          <w:tcPr>
            <w:tcW w:w="512" w:type="pct"/>
            <w:vAlign w:val="center"/>
          </w:tcPr>
          <w:p w:rsidR="00CA0FE8" w:rsidRPr="00CA0FE8" w:rsidRDefault="00CA0FE8" w:rsidP="005D6C6F">
            <w:pPr>
              <w:jc w:val="center"/>
              <w:rPr>
                <w:rFonts w:ascii="Calibri" w:hAnsi="Calibri" w:cs="Calibri"/>
                <w:color w:val="A60000"/>
                <w:sz w:val="24"/>
                <w:szCs w:val="40"/>
              </w:rPr>
            </w:pPr>
            <w:r>
              <w:rPr>
                <w:rFonts w:ascii="Calibri" w:hAnsi="Calibri" w:cs="Calibri"/>
                <w:color w:val="A60000"/>
                <w:sz w:val="24"/>
                <w:szCs w:val="40"/>
              </w:rPr>
              <w:t>0.1</w:t>
            </w:r>
          </w:p>
        </w:tc>
        <w:tc>
          <w:tcPr>
            <w:tcW w:w="1586" w:type="pct"/>
            <w:vAlign w:val="center"/>
          </w:tcPr>
          <w:p w:rsidR="00CA0FE8" w:rsidRPr="00CA0FE8" w:rsidRDefault="00CA0FE8" w:rsidP="005D6C6F">
            <w:pPr>
              <w:rPr>
                <w:rFonts w:ascii="Calibri" w:hAnsi="Calibri" w:cs="Calibri"/>
                <w:color w:val="A60000"/>
                <w:sz w:val="24"/>
                <w:szCs w:val="40"/>
              </w:rPr>
            </w:pPr>
            <w:r>
              <w:rPr>
                <w:rFonts w:ascii="Calibri" w:hAnsi="Calibri" w:cs="Calibri"/>
                <w:color w:val="A60000"/>
                <w:sz w:val="24"/>
                <w:szCs w:val="40"/>
              </w:rPr>
              <w:t>Draft Version</w:t>
            </w:r>
          </w:p>
        </w:tc>
      </w:tr>
      <w:tr w:rsidR="005D6C6F" w:rsidTr="005D6C6F">
        <w:tc>
          <w:tcPr>
            <w:tcW w:w="735" w:type="pct"/>
            <w:vAlign w:val="center"/>
          </w:tcPr>
          <w:p w:rsidR="005D6C6F" w:rsidRDefault="00D27AF2" w:rsidP="005D6C6F">
            <w:pPr>
              <w:jc w:val="center"/>
              <w:rPr>
                <w:rFonts w:ascii="Calibri" w:hAnsi="Calibri" w:cs="Calibri"/>
                <w:color w:val="A60000"/>
                <w:sz w:val="24"/>
                <w:szCs w:val="40"/>
              </w:rPr>
            </w:pPr>
            <w:r>
              <w:rPr>
                <w:rFonts w:ascii="Calibri" w:hAnsi="Calibri" w:cs="Calibri"/>
                <w:color w:val="A60000"/>
                <w:sz w:val="24"/>
                <w:szCs w:val="40"/>
              </w:rPr>
              <w:t>01</w:t>
            </w:r>
            <w:r w:rsidR="005D6C6F">
              <w:rPr>
                <w:rFonts w:ascii="Calibri" w:hAnsi="Calibri" w:cs="Calibri"/>
                <w:color w:val="A60000"/>
                <w:sz w:val="24"/>
                <w:szCs w:val="40"/>
              </w:rPr>
              <w:t>/12/2020</w:t>
            </w:r>
          </w:p>
        </w:tc>
        <w:tc>
          <w:tcPr>
            <w:tcW w:w="1006" w:type="pct"/>
            <w:vAlign w:val="center"/>
          </w:tcPr>
          <w:p w:rsidR="005D6C6F" w:rsidRPr="00CA0FE8" w:rsidRDefault="005D6C6F" w:rsidP="005D6C6F">
            <w:pPr>
              <w:rPr>
                <w:rFonts w:ascii="Calibri" w:hAnsi="Calibri" w:cs="Calibri"/>
                <w:color w:val="A60000"/>
                <w:sz w:val="24"/>
                <w:szCs w:val="40"/>
              </w:rPr>
            </w:pPr>
            <w:r>
              <w:rPr>
                <w:rFonts w:ascii="Calibri" w:hAnsi="Calibri" w:cs="Calibri"/>
                <w:color w:val="A60000"/>
                <w:sz w:val="24"/>
                <w:szCs w:val="40"/>
              </w:rPr>
              <w:t>Rishabh Dwivedi</w:t>
            </w:r>
          </w:p>
        </w:tc>
        <w:tc>
          <w:tcPr>
            <w:tcW w:w="1161" w:type="pct"/>
            <w:vAlign w:val="center"/>
          </w:tcPr>
          <w:p w:rsidR="005D6C6F" w:rsidRPr="00CA0FE8" w:rsidRDefault="005D6C6F" w:rsidP="005D6C6F">
            <w:pPr>
              <w:rPr>
                <w:rFonts w:ascii="Calibri" w:hAnsi="Calibri" w:cs="Calibri"/>
                <w:color w:val="A60000"/>
                <w:sz w:val="24"/>
                <w:szCs w:val="40"/>
              </w:rPr>
            </w:pPr>
            <w:r>
              <w:rPr>
                <w:rFonts w:ascii="Calibri" w:hAnsi="Calibri" w:cs="Calibri"/>
                <w:color w:val="A60000"/>
                <w:sz w:val="24"/>
                <w:szCs w:val="40"/>
              </w:rPr>
              <w:t>Senior Performance Engineer</w:t>
            </w:r>
          </w:p>
        </w:tc>
        <w:tc>
          <w:tcPr>
            <w:tcW w:w="512" w:type="pct"/>
            <w:vAlign w:val="center"/>
          </w:tcPr>
          <w:p w:rsidR="005D6C6F" w:rsidRPr="00CA0FE8" w:rsidRDefault="005D6C6F" w:rsidP="005D6C6F">
            <w:pPr>
              <w:jc w:val="center"/>
              <w:rPr>
                <w:rFonts w:ascii="Calibri" w:hAnsi="Calibri" w:cs="Calibri"/>
                <w:color w:val="A60000"/>
                <w:sz w:val="24"/>
                <w:szCs w:val="40"/>
              </w:rPr>
            </w:pPr>
            <w:r>
              <w:rPr>
                <w:rFonts w:ascii="Calibri" w:hAnsi="Calibri" w:cs="Calibri"/>
                <w:color w:val="A60000"/>
                <w:sz w:val="24"/>
                <w:szCs w:val="40"/>
              </w:rPr>
              <w:t>0.2</w:t>
            </w:r>
          </w:p>
        </w:tc>
        <w:tc>
          <w:tcPr>
            <w:tcW w:w="1586" w:type="pct"/>
            <w:vAlign w:val="center"/>
          </w:tcPr>
          <w:p w:rsidR="005D6C6F" w:rsidRPr="00CA0FE8" w:rsidRDefault="005D6C6F" w:rsidP="005D6C6F">
            <w:pPr>
              <w:rPr>
                <w:rFonts w:ascii="Calibri" w:hAnsi="Calibri" w:cs="Calibri"/>
                <w:color w:val="A60000"/>
                <w:sz w:val="24"/>
                <w:szCs w:val="40"/>
              </w:rPr>
            </w:pPr>
            <w:r>
              <w:rPr>
                <w:rFonts w:ascii="Calibri" w:hAnsi="Calibri" w:cs="Calibri"/>
                <w:color w:val="A60000"/>
                <w:sz w:val="24"/>
                <w:szCs w:val="40"/>
              </w:rPr>
              <w:t>Updated as per internal review comments</w:t>
            </w:r>
            <w:r w:rsidR="00D27AF2">
              <w:rPr>
                <w:rFonts w:ascii="Calibri" w:hAnsi="Calibri" w:cs="Calibri"/>
                <w:color w:val="A60000"/>
                <w:sz w:val="24"/>
                <w:szCs w:val="40"/>
              </w:rPr>
              <w:t xml:space="preserve"> given by Balaji</w:t>
            </w:r>
          </w:p>
        </w:tc>
      </w:tr>
      <w:tr w:rsidR="00E5292B" w:rsidTr="005D6C6F">
        <w:tc>
          <w:tcPr>
            <w:tcW w:w="735" w:type="pct"/>
            <w:vAlign w:val="center"/>
          </w:tcPr>
          <w:p w:rsidR="00E5292B" w:rsidRDefault="00E5292B" w:rsidP="00E5292B">
            <w:pPr>
              <w:jc w:val="center"/>
              <w:rPr>
                <w:rFonts w:ascii="Calibri" w:hAnsi="Calibri" w:cs="Calibri"/>
                <w:color w:val="A60000"/>
                <w:sz w:val="24"/>
                <w:szCs w:val="40"/>
              </w:rPr>
            </w:pPr>
            <w:r>
              <w:rPr>
                <w:rFonts w:ascii="Calibri" w:hAnsi="Calibri" w:cs="Calibri"/>
                <w:color w:val="A60000"/>
                <w:sz w:val="24"/>
                <w:szCs w:val="40"/>
              </w:rPr>
              <w:t>02/12/2020</w:t>
            </w:r>
          </w:p>
        </w:tc>
        <w:tc>
          <w:tcPr>
            <w:tcW w:w="1006" w:type="pct"/>
            <w:vAlign w:val="center"/>
          </w:tcPr>
          <w:p w:rsidR="00E5292B" w:rsidRPr="00CA0FE8" w:rsidRDefault="00E5292B" w:rsidP="00E5292B">
            <w:pPr>
              <w:rPr>
                <w:rFonts w:ascii="Calibri" w:hAnsi="Calibri" w:cs="Calibri"/>
                <w:color w:val="A60000"/>
                <w:sz w:val="24"/>
                <w:szCs w:val="40"/>
              </w:rPr>
            </w:pPr>
            <w:r>
              <w:rPr>
                <w:rFonts w:ascii="Calibri" w:hAnsi="Calibri" w:cs="Calibri"/>
                <w:color w:val="A60000"/>
                <w:sz w:val="24"/>
                <w:szCs w:val="40"/>
              </w:rPr>
              <w:t>Rishabh Dwivedi</w:t>
            </w:r>
          </w:p>
        </w:tc>
        <w:tc>
          <w:tcPr>
            <w:tcW w:w="1161" w:type="pct"/>
            <w:vAlign w:val="center"/>
          </w:tcPr>
          <w:p w:rsidR="00E5292B" w:rsidRPr="00CA0FE8" w:rsidRDefault="00E5292B" w:rsidP="00E5292B">
            <w:pPr>
              <w:rPr>
                <w:rFonts w:ascii="Calibri" w:hAnsi="Calibri" w:cs="Calibri"/>
                <w:color w:val="A60000"/>
                <w:sz w:val="24"/>
                <w:szCs w:val="40"/>
              </w:rPr>
            </w:pPr>
            <w:r>
              <w:rPr>
                <w:rFonts w:ascii="Calibri" w:hAnsi="Calibri" w:cs="Calibri"/>
                <w:color w:val="A60000"/>
                <w:sz w:val="24"/>
                <w:szCs w:val="40"/>
              </w:rPr>
              <w:t>Senior Performance Engineer</w:t>
            </w:r>
          </w:p>
        </w:tc>
        <w:tc>
          <w:tcPr>
            <w:tcW w:w="512" w:type="pct"/>
            <w:vAlign w:val="center"/>
          </w:tcPr>
          <w:p w:rsidR="00E5292B" w:rsidRPr="00CA0FE8" w:rsidRDefault="00E5292B" w:rsidP="00E5292B">
            <w:pPr>
              <w:jc w:val="center"/>
              <w:rPr>
                <w:rFonts w:ascii="Calibri" w:hAnsi="Calibri" w:cs="Calibri"/>
                <w:color w:val="A60000"/>
                <w:sz w:val="24"/>
                <w:szCs w:val="40"/>
              </w:rPr>
            </w:pPr>
            <w:r>
              <w:rPr>
                <w:rFonts w:ascii="Calibri" w:hAnsi="Calibri" w:cs="Calibri"/>
                <w:color w:val="A60000"/>
                <w:sz w:val="24"/>
                <w:szCs w:val="40"/>
              </w:rPr>
              <w:t>0.3</w:t>
            </w:r>
          </w:p>
        </w:tc>
        <w:tc>
          <w:tcPr>
            <w:tcW w:w="1586" w:type="pct"/>
            <w:vAlign w:val="center"/>
          </w:tcPr>
          <w:p w:rsidR="00E5292B" w:rsidRPr="00CA0FE8" w:rsidRDefault="00E5292B" w:rsidP="00E5292B">
            <w:pPr>
              <w:rPr>
                <w:rFonts w:ascii="Calibri" w:hAnsi="Calibri" w:cs="Calibri"/>
                <w:color w:val="A60000"/>
                <w:sz w:val="24"/>
                <w:szCs w:val="40"/>
              </w:rPr>
            </w:pPr>
            <w:r>
              <w:rPr>
                <w:rFonts w:ascii="Calibri" w:hAnsi="Calibri" w:cs="Calibri"/>
                <w:color w:val="A60000"/>
                <w:sz w:val="24"/>
                <w:szCs w:val="40"/>
              </w:rPr>
              <w:t>Updated as per second internal review comments given by Balaji</w:t>
            </w:r>
          </w:p>
        </w:tc>
      </w:tr>
      <w:tr w:rsidR="00C8365E" w:rsidTr="005D6C6F">
        <w:tc>
          <w:tcPr>
            <w:tcW w:w="735" w:type="pct"/>
            <w:vAlign w:val="center"/>
          </w:tcPr>
          <w:p w:rsidR="00C8365E" w:rsidRDefault="00C8365E" w:rsidP="00C8365E">
            <w:pPr>
              <w:jc w:val="center"/>
              <w:rPr>
                <w:rFonts w:ascii="Calibri" w:hAnsi="Calibri" w:cs="Calibri"/>
                <w:color w:val="A60000"/>
                <w:sz w:val="24"/>
                <w:szCs w:val="40"/>
              </w:rPr>
            </w:pPr>
            <w:r>
              <w:rPr>
                <w:rFonts w:ascii="Calibri" w:hAnsi="Calibri" w:cs="Calibri"/>
                <w:color w:val="A60000"/>
                <w:sz w:val="24"/>
                <w:szCs w:val="40"/>
              </w:rPr>
              <w:t>03/12/2020</w:t>
            </w:r>
          </w:p>
        </w:tc>
        <w:tc>
          <w:tcPr>
            <w:tcW w:w="1006" w:type="pct"/>
            <w:vAlign w:val="center"/>
          </w:tcPr>
          <w:p w:rsidR="00C8365E" w:rsidRPr="00CA0FE8" w:rsidRDefault="00C8365E" w:rsidP="00C8365E">
            <w:pPr>
              <w:rPr>
                <w:rFonts w:ascii="Calibri" w:hAnsi="Calibri" w:cs="Calibri"/>
                <w:color w:val="A60000"/>
                <w:sz w:val="24"/>
                <w:szCs w:val="40"/>
              </w:rPr>
            </w:pPr>
            <w:r>
              <w:rPr>
                <w:rFonts w:ascii="Calibri" w:hAnsi="Calibri" w:cs="Calibri"/>
                <w:color w:val="A60000"/>
                <w:sz w:val="24"/>
                <w:szCs w:val="40"/>
              </w:rPr>
              <w:t>Rishabh Dwivedi</w:t>
            </w:r>
          </w:p>
        </w:tc>
        <w:tc>
          <w:tcPr>
            <w:tcW w:w="1161" w:type="pct"/>
            <w:vAlign w:val="center"/>
          </w:tcPr>
          <w:p w:rsidR="00C8365E" w:rsidRPr="00CA0FE8" w:rsidRDefault="00C8365E" w:rsidP="00C8365E">
            <w:pPr>
              <w:rPr>
                <w:rFonts w:ascii="Calibri" w:hAnsi="Calibri" w:cs="Calibri"/>
                <w:color w:val="A60000"/>
                <w:sz w:val="24"/>
                <w:szCs w:val="40"/>
              </w:rPr>
            </w:pPr>
            <w:r>
              <w:rPr>
                <w:rFonts w:ascii="Calibri" w:hAnsi="Calibri" w:cs="Calibri"/>
                <w:color w:val="A60000"/>
                <w:sz w:val="24"/>
                <w:szCs w:val="40"/>
              </w:rPr>
              <w:t>Senior Performance Engineer</w:t>
            </w:r>
          </w:p>
        </w:tc>
        <w:tc>
          <w:tcPr>
            <w:tcW w:w="512" w:type="pct"/>
            <w:vAlign w:val="center"/>
          </w:tcPr>
          <w:p w:rsidR="00C8365E" w:rsidRPr="00CA0FE8" w:rsidRDefault="00C8365E" w:rsidP="00C8365E">
            <w:pPr>
              <w:jc w:val="center"/>
              <w:rPr>
                <w:rFonts w:ascii="Calibri" w:hAnsi="Calibri" w:cs="Calibri"/>
                <w:color w:val="A60000"/>
                <w:sz w:val="24"/>
                <w:szCs w:val="40"/>
              </w:rPr>
            </w:pPr>
            <w:r>
              <w:rPr>
                <w:rFonts w:ascii="Calibri" w:hAnsi="Calibri" w:cs="Calibri"/>
                <w:color w:val="A60000"/>
                <w:sz w:val="24"/>
                <w:szCs w:val="40"/>
              </w:rPr>
              <w:t>0.4</w:t>
            </w:r>
          </w:p>
        </w:tc>
        <w:tc>
          <w:tcPr>
            <w:tcW w:w="1586" w:type="pct"/>
            <w:vAlign w:val="center"/>
          </w:tcPr>
          <w:p w:rsidR="00C8365E" w:rsidRPr="00CA0FE8" w:rsidRDefault="00C8365E" w:rsidP="00A602F7">
            <w:pPr>
              <w:rPr>
                <w:rFonts w:ascii="Calibri" w:hAnsi="Calibri" w:cs="Calibri"/>
                <w:color w:val="A60000"/>
                <w:sz w:val="24"/>
                <w:szCs w:val="40"/>
              </w:rPr>
            </w:pPr>
            <w:r>
              <w:rPr>
                <w:rFonts w:ascii="Calibri" w:hAnsi="Calibri" w:cs="Calibri"/>
                <w:color w:val="A60000"/>
                <w:sz w:val="24"/>
                <w:szCs w:val="40"/>
              </w:rPr>
              <w:t xml:space="preserve">Updated as per </w:t>
            </w:r>
            <w:r w:rsidR="00A602F7">
              <w:rPr>
                <w:rFonts w:ascii="Calibri" w:hAnsi="Calibri" w:cs="Calibri"/>
                <w:color w:val="A60000"/>
                <w:sz w:val="24"/>
                <w:szCs w:val="40"/>
              </w:rPr>
              <w:t>third</w:t>
            </w:r>
            <w:r>
              <w:rPr>
                <w:rFonts w:ascii="Calibri" w:hAnsi="Calibri" w:cs="Calibri"/>
                <w:color w:val="A60000"/>
                <w:sz w:val="24"/>
                <w:szCs w:val="40"/>
              </w:rPr>
              <w:t xml:space="preserve"> internal review comments given by Balaji</w:t>
            </w:r>
          </w:p>
        </w:tc>
      </w:tr>
      <w:tr w:rsidR="006D7433" w:rsidTr="005D6C6F">
        <w:tc>
          <w:tcPr>
            <w:tcW w:w="735" w:type="pct"/>
            <w:vAlign w:val="center"/>
          </w:tcPr>
          <w:p w:rsidR="006D7433" w:rsidRDefault="006D7433" w:rsidP="006D7433">
            <w:pPr>
              <w:jc w:val="center"/>
              <w:rPr>
                <w:rFonts w:ascii="Calibri" w:hAnsi="Calibri" w:cs="Calibri"/>
                <w:color w:val="A60000"/>
                <w:sz w:val="24"/>
                <w:szCs w:val="40"/>
              </w:rPr>
            </w:pPr>
            <w:r>
              <w:rPr>
                <w:rFonts w:ascii="Calibri" w:hAnsi="Calibri" w:cs="Calibri"/>
                <w:color w:val="A60000"/>
                <w:sz w:val="24"/>
                <w:szCs w:val="40"/>
              </w:rPr>
              <w:t>04/12/2020</w:t>
            </w:r>
          </w:p>
        </w:tc>
        <w:tc>
          <w:tcPr>
            <w:tcW w:w="1006" w:type="pct"/>
            <w:vAlign w:val="center"/>
          </w:tcPr>
          <w:p w:rsidR="006D7433" w:rsidRPr="00CA0FE8" w:rsidRDefault="006D7433" w:rsidP="006D7433">
            <w:pPr>
              <w:rPr>
                <w:rFonts w:ascii="Calibri" w:hAnsi="Calibri" w:cs="Calibri"/>
                <w:color w:val="A60000"/>
                <w:sz w:val="24"/>
                <w:szCs w:val="40"/>
              </w:rPr>
            </w:pPr>
            <w:r>
              <w:rPr>
                <w:rFonts w:ascii="Calibri" w:hAnsi="Calibri" w:cs="Calibri"/>
                <w:color w:val="A60000"/>
                <w:sz w:val="24"/>
                <w:szCs w:val="40"/>
              </w:rPr>
              <w:t>Rishabh Dwivedi</w:t>
            </w:r>
          </w:p>
        </w:tc>
        <w:tc>
          <w:tcPr>
            <w:tcW w:w="1161" w:type="pct"/>
            <w:vAlign w:val="center"/>
          </w:tcPr>
          <w:p w:rsidR="006D7433" w:rsidRPr="00CA0FE8" w:rsidRDefault="006D7433" w:rsidP="006D7433">
            <w:pPr>
              <w:rPr>
                <w:rFonts w:ascii="Calibri" w:hAnsi="Calibri" w:cs="Calibri"/>
                <w:color w:val="A60000"/>
                <w:sz w:val="24"/>
                <w:szCs w:val="40"/>
              </w:rPr>
            </w:pPr>
            <w:r>
              <w:rPr>
                <w:rFonts w:ascii="Calibri" w:hAnsi="Calibri" w:cs="Calibri"/>
                <w:color w:val="A60000"/>
                <w:sz w:val="24"/>
                <w:szCs w:val="40"/>
              </w:rPr>
              <w:t>Senior Performance Engineer</w:t>
            </w:r>
          </w:p>
        </w:tc>
        <w:tc>
          <w:tcPr>
            <w:tcW w:w="512" w:type="pct"/>
            <w:vAlign w:val="center"/>
          </w:tcPr>
          <w:p w:rsidR="006D7433" w:rsidRPr="00CA0FE8" w:rsidRDefault="006D7433" w:rsidP="006D7433">
            <w:pPr>
              <w:jc w:val="center"/>
              <w:rPr>
                <w:rFonts w:ascii="Calibri" w:hAnsi="Calibri" w:cs="Calibri"/>
                <w:color w:val="A60000"/>
                <w:sz w:val="24"/>
                <w:szCs w:val="40"/>
              </w:rPr>
            </w:pPr>
            <w:r>
              <w:rPr>
                <w:rFonts w:ascii="Calibri" w:hAnsi="Calibri" w:cs="Calibri"/>
                <w:color w:val="A60000"/>
                <w:sz w:val="24"/>
                <w:szCs w:val="40"/>
              </w:rPr>
              <w:t>0.5</w:t>
            </w:r>
          </w:p>
        </w:tc>
        <w:tc>
          <w:tcPr>
            <w:tcW w:w="1586" w:type="pct"/>
            <w:vAlign w:val="center"/>
          </w:tcPr>
          <w:p w:rsidR="006D7433" w:rsidRPr="00CA0FE8" w:rsidRDefault="006D7433" w:rsidP="006D7433">
            <w:pPr>
              <w:rPr>
                <w:rFonts w:ascii="Calibri" w:hAnsi="Calibri" w:cs="Calibri"/>
                <w:color w:val="A60000"/>
                <w:sz w:val="24"/>
                <w:szCs w:val="40"/>
              </w:rPr>
            </w:pPr>
            <w:r>
              <w:rPr>
                <w:rFonts w:ascii="Calibri" w:hAnsi="Calibri" w:cs="Calibri"/>
                <w:color w:val="A60000"/>
                <w:sz w:val="24"/>
                <w:szCs w:val="40"/>
              </w:rPr>
              <w:t>Shared Version</w:t>
            </w:r>
          </w:p>
        </w:tc>
      </w:tr>
      <w:tr w:rsidR="000C78CF" w:rsidTr="005D6C6F">
        <w:tc>
          <w:tcPr>
            <w:tcW w:w="735" w:type="pct"/>
            <w:vAlign w:val="center"/>
          </w:tcPr>
          <w:p w:rsidR="000C78CF" w:rsidRDefault="000C78CF" w:rsidP="000C78CF">
            <w:pPr>
              <w:jc w:val="center"/>
              <w:rPr>
                <w:rFonts w:ascii="Calibri" w:hAnsi="Calibri" w:cs="Calibri"/>
                <w:color w:val="A60000"/>
                <w:sz w:val="24"/>
                <w:szCs w:val="40"/>
              </w:rPr>
            </w:pPr>
            <w:r>
              <w:rPr>
                <w:rFonts w:ascii="Calibri" w:hAnsi="Calibri" w:cs="Calibri"/>
                <w:color w:val="A60000"/>
                <w:sz w:val="24"/>
                <w:szCs w:val="40"/>
              </w:rPr>
              <w:t>14/12/2020</w:t>
            </w:r>
          </w:p>
        </w:tc>
        <w:tc>
          <w:tcPr>
            <w:tcW w:w="1006" w:type="pct"/>
            <w:vAlign w:val="center"/>
          </w:tcPr>
          <w:p w:rsidR="000C78CF" w:rsidRPr="00CA0FE8" w:rsidRDefault="000C78CF" w:rsidP="000C78CF">
            <w:pPr>
              <w:rPr>
                <w:rFonts w:ascii="Calibri" w:hAnsi="Calibri" w:cs="Calibri"/>
                <w:color w:val="A60000"/>
                <w:sz w:val="24"/>
                <w:szCs w:val="40"/>
              </w:rPr>
            </w:pPr>
            <w:r>
              <w:rPr>
                <w:rFonts w:ascii="Calibri" w:hAnsi="Calibri" w:cs="Calibri"/>
                <w:color w:val="A60000"/>
                <w:sz w:val="24"/>
                <w:szCs w:val="40"/>
              </w:rPr>
              <w:t>Rishabh Dwivedi</w:t>
            </w:r>
          </w:p>
        </w:tc>
        <w:tc>
          <w:tcPr>
            <w:tcW w:w="1161" w:type="pct"/>
            <w:vAlign w:val="center"/>
          </w:tcPr>
          <w:p w:rsidR="000C78CF" w:rsidRPr="00CA0FE8" w:rsidRDefault="000C78CF" w:rsidP="000C78CF">
            <w:pPr>
              <w:rPr>
                <w:rFonts w:ascii="Calibri" w:hAnsi="Calibri" w:cs="Calibri"/>
                <w:color w:val="A60000"/>
                <w:sz w:val="24"/>
                <w:szCs w:val="40"/>
              </w:rPr>
            </w:pPr>
            <w:r>
              <w:rPr>
                <w:rFonts w:ascii="Calibri" w:hAnsi="Calibri" w:cs="Calibri"/>
                <w:color w:val="A60000"/>
                <w:sz w:val="24"/>
                <w:szCs w:val="40"/>
              </w:rPr>
              <w:t>Senior Performance Engineer</w:t>
            </w:r>
          </w:p>
        </w:tc>
        <w:tc>
          <w:tcPr>
            <w:tcW w:w="512" w:type="pct"/>
            <w:vAlign w:val="center"/>
          </w:tcPr>
          <w:p w:rsidR="000C78CF" w:rsidRPr="00CA0FE8" w:rsidRDefault="000C78CF" w:rsidP="000C78CF">
            <w:pPr>
              <w:jc w:val="center"/>
              <w:rPr>
                <w:rFonts w:ascii="Calibri" w:hAnsi="Calibri" w:cs="Calibri"/>
                <w:color w:val="A60000"/>
                <w:sz w:val="24"/>
                <w:szCs w:val="40"/>
              </w:rPr>
            </w:pPr>
            <w:r>
              <w:rPr>
                <w:rFonts w:ascii="Calibri" w:hAnsi="Calibri" w:cs="Calibri"/>
                <w:color w:val="A60000"/>
                <w:sz w:val="24"/>
                <w:szCs w:val="40"/>
              </w:rPr>
              <w:t>0.6</w:t>
            </w:r>
          </w:p>
        </w:tc>
        <w:tc>
          <w:tcPr>
            <w:tcW w:w="1586" w:type="pct"/>
            <w:vAlign w:val="center"/>
          </w:tcPr>
          <w:p w:rsidR="000C78CF" w:rsidRPr="00CA0FE8" w:rsidRDefault="00EF2382" w:rsidP="000C78CF">
            <w:pPr>
              <w:rPr>
                <w:rFonts w:ascii="Calibri" w:hAnsi="Calibri" w:cs="Calibri"/>
                <w:color w:val="A60000"/>
                <w:sz w:val="24"/>
                <w:szCs w:val="40"/>
              </w:rPr>
            </w:pPr>
            <w:r>
              <w:rPr>
                <w:rFonts w:ascii="Calibri" w:hAnsi="Calibri" w:cs="Calibri"/>
                <w:color w:val="A60000"/>
                <w:sz w:val="24"/>
                <w:szCs w:val="40"/>
              </w:rPr>
              <w:t>Updated</w:t>
            </w:r>
            <w:r w:rsidR="000C78CF">
              <w:rPr>
                <w:rFonts w:ascii="Calibri" w:hAnsi="Calibri" w:cs="Calibri"/>
                <w:color w:val="A60000"/>
                <w:sz w:val="24"/>
                <w:szCs w:val="40"/>
              </w:rPr>
              <w:t xml:space="preserve"> as per review comments from walkthrough call</w:t>
            </w:r>
            <w:r w:rsidR="0036681E">
              <w:rPr>
                <w:rFonts w:ascii="Calibri" w:hAnsi="Calibri" w:cs="Calibri"/>
                <w:color w:val="A60000"/>
                <w:sz w:val="24"/>
                <w:szCs w:val="40"/>
              </w:rPr>
              <w:t xml:space="preserve"> and incorporated the prioritized list of scenarios</w:t>
            </w:r>
          </w:p>
        </w:tc>
      </w:tr>
      <w:tr w:rsidR="004C0C71" w:rsidTr="005D6C6F">
        <w:tc>
          <w:tcPr>
            <w:tcW w:w="735" w:type="pct"/>
            <w:vAlign w:val="center"/>
          </w:tcPr>
          <w:p w:rsidR="004C0C71" w:rsidRDefault="004C0C71" w:rsidP="004C0C71">
            <w:pPr>
              <w:jc w:val="center"/>
              <w:rPr>
                <w:rFonts w:ascii="Calibri" w:hAnsi="Calibri" w:cs="Calibri"/>
                <w:color w:val="A60000"/>
                <w:sz w:val="24"/>
                <w:szCs w:val="40"/>
              </w:rPr>
            </w:pPr>
            <w:r>
              <w:rPr>
                <w:rFonts w:ascii="Calibri" w:hAnsi="Calibri" w:cs="Calibri"/>
                <w:color w:val="A60000"/>
                <w:sz w:val="24"/>
                <w:szCs w:val="40"/>
              </w:rPr>
              <w:t>22/12/2020</w:t>
            </w:r>
          </w:p>
        </w:tc>
        <w:tc>
          <w:tcPr>
            <w:tcW w:w="1006" w:type="pct"/>
            <w:vAlign w:val="center"/>
          </w:tcPr>
          <w:p w:rsidR="004C0C71" w:rsidRPr="00CA0FE8" w:rsidRDefault="004C0C71" w:rsidP="004C0C71">
            <w:pPr>
              <w:rPr>
                <w:rFonts w:ascii="Calibri" w:hAnsi="Calibri" w:cs="Calibri"/>
                <w:color w:val="A60000"/>
                <w:sz w:val="24"/>
                <w:szCs w:val="40"/>
              </w:rPr>
            </w:pPr>
            <w:r>
              <w:rPr>
                <w:rFonts w:ascii="Calibri" w:hAnsi="Calibri" w:cs="Calibri"/>
                <w:color w:val="A60000"/>
                <w:sz w:val="24"/>
                <w:szCs w:val="40"/>
              </w:rPr>
              <w:t>Rishabh Dwivedi</w:t>
            </w:r>
          </w:p>
        </w:tc>
        <w:tc>
          <w:tcPr>
            <w:tcW w:w="1161" w:type="pct"/>
            <w:vAlign w:val="center"/>
          </w:tcPr>
          <w:p w:rsidR="004C0C71" w:rsidRPr="00CA0FE8" w:rsidRDefault="004C0C71" w:rsidP="004C0C71">
            <w:pPr>
              <w:rPr>
                <w:rFonts w:ascii="Calibri" w:hAnsi="Calibri" w:cs="Calibri"/>
                <w:color w:val="A60000"/>
                <w:sz w:val="24"/>
                <w:szCs w:val="40"/>
              </w:rPr>
            </w:pPr>
            <w:r>
              <w:rPr>
                <w:rFonts w:ascii="Calibri" w:hAnsi="Calibri" w:cs="Calibri"/>
                <w:color w:val="A60000"/>
                <w:sz w:val="24"/>
                <w:szCs w:val="40"/>
              </w:rPr>
              <w:t>Senior Performance Engineer</w:t>
            </w:r>
          </w:p>
        </w:tc>
        <w:tc>
          <w:tcPr>
            <w:tcW w:w="512" w:type="pct"/>
            <w:vAlign w:val="center"/>
          </w:tcPr>
          <w:p w:rsidR="004C0C71" w:rsidRPr="00CA0FE8" w:rsidRDefault="004C0C71" w:rsidP="004C0C71">
            <w:pPr>
              <w:jc w:val="center"/>
              <w:rPr>
                <w:rFonts w:ascii="Calibri" w:hAnsi="Calibri" w:cs="Calibri"/>
                <w:color w:val="A60000"/>
                <w:sz w:val="24"/>
                <w:szCs w:val="40"/>
              </w:rPr>
            </w:pPr>
            <w:r>
              <w:rPr>
                <w:rFonts w:ascii="Calibri" w:hAnsi="Calibri" w:cs="Calibri"/>
                <w:color w:val="A60000"/>
                <w:sz w:val="24"/>
                <w:szCs w:val="40"/>
              </w:rPr>
              <w:t>1.0</w:t>
            </w:r>
          </w:p>
        </w:tc>
        <w:tc>
          <w:tcPr>
            <w:tcW w:w="1586" w:type="pct"/>
            <w:vAlign w:val="center"/>
          </w:tcPr>
          <w:p w:rsidR="004C0C71" w:rsidRDefault="004C0C71" w:rsidP="004C0C71">
            <w:pPr>
              <w:rPr>
                <w:rFonts w:ascii="Calibri" w:hAnsi="Calibri" w:cs="Calibri"/>
                <w:color w:val="A60000"/>
                <w:sz w:val="24"/>
                <w:szCs w:val="40"/>
              </w:rPr>
            </w:pPr>
            <w:r>
              <w:rPr>
                <w:rFonts w:ascii="Calibri" w:hAnsi="Calibri" w:cs="Calibri"/>
                <w:color w:val="A60000"/>
                <w:sz w:val="24"/>
                <w:szCs w:val="40"/>
              </w:rPr>
              <w:t>Approval email attached</w:t>
            </w:r>
          </w:p>
        </w:tc>
      </w:tr>
    </w:tbl>
    <w:sdt>
      <w:sdtPr>
        <w:rPr>
          <w:rFonts w:asciiTheme="minorHAnsi" w:eastAsiaTheme="minorHAnsi" w:hAnsiTheme="minorHAnsi" w:cstheme="minorBidi"/>
          <w:color w:val="auto"/>
          <w:sz w:val="22"/>
          <w:szCs w:val="22"/>
        </w:rPr>
        <w:id w:val="1619249455"/>
        <w:docPartObj>
          <w:docPartGallery w:val="Table of Contents"/>
          <w:docPartUnique/>
        </w:docPartObj>
      </w:sdtPr>
      <w:sdtEndPr>
        <w:rPr>
          <w:b/>
          <w:bCs/>
          <w:noProof/>
        </w:rPr>
      </w:sdtEndPr>
      <w:sdtContent>
        <w:p w:rsidR="00A711D1" w:rsidRPr="00B02B34" w:rsidRDefault="00F40351" w:rsidP="004A5F9E">
          <w:pPr>
            <w:pStyle w:val="TOCHeading"/>
            <w:jc w:val="both"/>
            <w:rPr>
              <w:b/>
              <w:color w:val="FA5200"/>
              <w:sz w:val="36"/>
            </w:rPr>
          </w:pPr>
          <w:r>
            <w:rPr>
              <w:b/>
              <w:color w:val="FA5200"/>
              <w:sz w:val="36"/>
            </w:rPr>
            <w:t>Table of C</w:t>
          </w:r>
          <w:r w:rsidR="00A711D1" w:rsidRPr="00B02B34">
            <w:rPr>
              <w:b/>
              <w:color w:val="FA5200"/>
              <w:sz w:val="36"/>
            </w:rPr>
            <w:t>ontents</w:t>
          </w:r>
        </w:p>
        <w:p w:rsidR="001A157B" w:rsidRDefault="00A711D1">
          <w:pPr>
            <w:pStyle w:val="TOC1"/>
            <w:tabs>
              <w:tab w:val="left" w:pos="440"/>
              <w:tab w:val="right" w:leader="dot" w:pos="9350"/>
            </w:tabs>
            <w:rPr>
              <w:rFonts w:eastAsiaTheme="minorEastAsia"/>
              <w:noProof/>
            </w:rPr>
          </w:pPr>
          <w:r>
            <w:fldChar w:fldCharType="begin"/>
          </w:r>
          <w:r>
            <w:instrText xml:space="preserve"> TOC \o "1-3" \h \z \u </w:instrText>
          </w:r>
          <w:r>
            <w:fldChar w:fldCharType="separate"/>
          </w:r>
          <w:hyperlink w:anchor="_Toc59553444" w:history="1">
            <w:r w:rsidR="001A157B" w:rsidRPr="009E140E">
              <w:rPr>
                <w:rStyle w:val="Hyperlink"/>
                <w:b/>
                <w:noProof/>
              </w:rPr>
              <w:t>1.</w:t>
            </w:r>
            <w:r w:rsidR="001A157B">
              <w:rPr>
                <w:rFonts w:eastAsiaTheme="minorEastAsia"/>
                <w:noProof/>
              </w:rPr>
              <w:tab/>
            </w:r>
            <w:r w:rsidR="001A157B" w:rsidRPr="009E140E">
              <w:rPr>
                <w:rStyle w:val="Hyperlink"/>
                <w:b/>
                <w:noProof/>
              </w:rPr>
              <w:t>Project Overview</w:t>
            </w:r>
            <w:r w:rsidR="001A157B">
              <w:rPr>
                <w:noProof/>
                <w:webHidden/>
              </w:rPr>
              <w:tab/>
            </w:r>
            <w:r w:rsidR="001A157B">
              <w:rPr>
                <w:noProof/>
                <w:webHidden/>
              </w:rPr>
              <w:fldChar w:fldCharType="begin"/>
            </w:r>
            <w:r w:rsidR="001A157B">
              <w:rPr>
                <w:noProof/>
                <w:webHidden/>
              </w:rPr>
              <w:instrText xml:space="preserve"> PAGEREF _Toc59553444 \h </w:instrText>
            </w:r>
            <w:r w:rsidR="001A157B">
              <w:rPr>
                <w:noProof/>
                <w:webHidden/>
              </w:rPr>
            </w:r>
            <w:r w:rsidR="001A157B">
              <w:rPr>
                <w:noProof/>
                <w:webHidden/>
              </w:rPr>
              <w:fldChar w:fldCharType="separate"/>
            </w:r>
            <w:r w:rsidR="001A157B">
              <w:rPr>
                <w:noProof/>
                <w:webHidden/>
              </w:rPr>
              <w:t>3</w:t>
            </w:r>
            <w:r w:rsidR="001A157B">
              <w:rPr>
                <w:noProof/>
                <w:webHidden/>
              </w:rPr>
              <w:fldChar w:fldCharType="end"/>
            </w:r>
          </w:hyperlink>
        </w:p>
        <w:p w:rsidR="001A157B" w:rsidRDefault="001A157B">
          <w:pPr>
            <w:pStyle w:val="TOC1"/>
            <w:tabs>
              <w:tab w:val="left" w:pos="440"/>
              <w:tab w:val="right" w:leader="dot" w:pos="9350"/>
            </w:tabs>
            <w:rPr>
              <w:rFonts w:eastAsiaTheme="minorEastAsia"/>
              <w:noProof/>
            </w:rPr>
          </w:pPr>
          <w:hyperlink w:anchor="_Toc59553445" w:history="1">
            <w:r w:rsidRPr="009E140E">
              <w:rPr>
                <w:rStyle w:val="Hyperlink"/>
                <w:b/>
                <w:noProof/>
              </w:rPr>
              <w:t>2.</w:t>
            </w:r>
            <w:r>
              <w:rPr>
                <w:rFonts w:eastAsiaTheme="minorEastAsia"/>
                <w:noProof/>
              </w:rPr>
              <w:tab/>
            </w:r>
            <w:r w:rsidRPr="009E140E">
              <w:rPr>
                <w:rStyle w:val="Hyperlink"/>
                <w:b/>
                <w:noProof/>
              </w:rPr>
              <w:t>Performance Test Strategy</w:t>
            </w:r>
            <w:r>
              <w:rPr>
                <w:noProof/>
                <w:webHidden/>
              </w:rPr>
              <w:tab/>
            </w:r>
            <w:r>
              <w:rPr>
                <w:noProof/>
                <w:webHidden/>
              </w:rPr>
              <w:fldChar w:fldCharType="begin"/>
            </w:r>
            <w:r>
              <w:rPr>
                <w:noProof/>
                <w:webHidden/>
              </w:rPr>
              <w:instrText xml:space="preserve"> PAGEREF _Toc59553445 \h </w:instrText>
            </w:r>
            <w:r>
              <w:rPr>
                <w:noProof/>
                <w:webHidden/>
              </w:rPr>
            </w:r>
            <w:r>
              <w:rPr>
                <w:noProof/>
                <w:webHidden/>
              </w:rPr>
              <w:fldChar w:fldCharType="separate"/>
            </w:r>
            <w:r>
              <w:rPr>
                <w:noProof/>
                <w:webHidden/>
              </w:rPr>
              <w:t>3</w:t>
            </w:r>
            <w:r>
              <w:rPr>
                <w:noProof/>
                <w:webHidden/>
              </w:rPr>
              <w:fldChar w:fldCharType="end"/>
            </w:r>
          </w:hyperlink>
        </w:p>
        <w:p w:rsidR="001A157B" w:rsidRDefault="001A157B">
          <w:pPr>
            <w:pStyle w:val="TOC2"/>
            <w:tabs>
              <w:tab w:val="right" w:leader="dot" w:pos="9350"/>
            </w:tabs>
            <w:rPr>
              <w:rFonts w:eastAsiaTheme="minorEastAsia"/>
              <w:noProof/>
            </w:rPr>
          </w:pPr>
          <w:hyperlink w:anchor="_Toc59553446" w:history="1">
            <w:r w:rsidRPr="009E140E">
              <w:rPr>
                <w:rStyle w:val="Hyperlink"/>
                <w:b/>
                <w:noProof/>
              </w:rPr>
              <w:t>2.1 Performance Test Scope</w:t>
            </w:r>
            <w:r>
              <w:rPr>
                <w:noProof/>
                <w:webHidden/>
              </w:rPr>
              <w:tab/>
            </w:r>
            <w:r>
              <w:rPr>
                <w:noProof/>
                <w:webHidden/>
              </w:rPr>
              <w:fldChar w:fldCharType="begin"/>
            </w:r>
            <w:r>
              <w:rPr>
                <w:noProof/>
                <w:webHidden/>
              </w:rPr>
              <w:instrText xml:space="preserve"> PAGEREF _Toc59553446 \h </w:instrText>
            </w:r>
            <w:r>
              <w:rPr>
                <w:noProof/>
                <w:webHidden/>
              </w:rPr>
            </w:r>
            <w:r>
              <w:rPr>
                <w:noProof/>
                <w:webHidden/>
              </w:rPr>
              <w:fldChar w:fldCharType="separate"/>
            </w:r>
            <w:r>
              <w:rPr>
                <w:noProof/>
                <w:webHidden/>
              </w:rPr>
              <w:t>3</w:t>
            </w:r>
            <w:r>
              <w:rPr>
                <w:noProof/>
                <w:webHidden/>
              </w:rPr>
              <w:fldChar w:fldCharType="end"/>
            </w:r>
          </w:hyperlink>
        </w:p>
        <w:p w:rsidR="001A157B" w:rsidRDefault="001A157B">
          <w:pPr>
            <w:pStyle w:val="TOC2"/>
            <w:tabs>
              <w:tab w:val="right" w:leader="dot" w:pos="9350"/>
            </w:tabs>
            <w:rPr>
              <w:rFonts w:eastAsiaTheme="minorEastAsia"/>
              <w:noProof/>
            </w:rPr>
          </w:pPr>
          <w:hyperlink w:anchor="_Toc59553447" w:history="1">
            <w:r w:rsidRPr="009E140E">
              <w:rPr>
                <w:rStyle w:val="Hyperlink"/>
                <w:b/>
                <w:noProof/>
              </w:rPr>
              <w:t>2.2 High Level Strategy</w:t>
            </w:r>
            <w:r>
              <w:rPr>
                <w:noProof/>
                <w:webHidden/>
              </w:rPr>
              <w:tab/>
            </w:r>
            <w:r>
              <w:rPr>
                <w:noProof/>
                <w:webHidden/>
              </w:rPr>
              <w:fldChar w:fldCharType="begin"/>
            </w:r>
            <w:r>
              <w:rPr>
                <w:noProof/>
                <w:webHidden/>
              </w:rPr>
              <w:instrText xml:space="preserve"> PAGEREF _Toc59553447 \h </w:instrText>
            </w:r>
            <w:r>
              <w:rPr>
                <w:noProof/>
                <w:webHidden/>
              </w:rPr>
            </w:r>
            <w:r>
              <w:rPr>
                <w:noProof/>
                <w:webHidden/>
              </w:rPr>
              <w:fldChar w:fldCharType="separate"/>
            </w:r>
            <w:r>
              <w:rPr>
                <w:noProof/>
                <w:webHidden/>
              </w:rPr>
              <w:t>4</w:t>
            </w:r>
            <w:r>
              <w:rPr>
                <w:noProof/>
                <w:webHidden/>
              </w:rPr>
              <w:fldChar w:fldCharType="end"/>
            </w:r>
          </w:hyperlink>
        </w:p>
        <w:p w:rsidR="001A157B" w:rsidRDefault="001A157B">
          <w:pPr>
            <w:pStyle w:val="TOC2"/>
            <w:tabs>
              <w:tab w:val="right" w:leader="dot" w:pos="9350"/>
            </w:tabs>
            <w:rPr>
              <w:rFonts w:eastAsiaTheme="minorEastAsia"/>
              <w:noProof/>
            </w:rPr>
          </w:pPr>
          <w:hyperlink w:anchor="_Toc59553448" w:history="1">
            <w:r w:rsidRPr="009E140E">
              <w:rPr>
                <w:rStyle w:val="Hyperlink"/>
                <w:b/>
                <w:noProof/>
              </w:rPr>
              <w:t>2.3 NFR Traceability Matrix</w:t>
            </w:r>
            <w:r>
              <w:rPr>
                <w:noProof/>
                <w:webHidden/>
              </w:rPr>
              <w:tab/>
            </w:r>
            <w:r>
              <w:rPr>
                <w:noProof/>
                <w:webHidden/>
              </w:rPr>
              <w:fldChar w:fldCharType="begin"/>
            </w:r>
            <w:r>
              <w:rPr>
                <w:noProof/>
                <w:webHidden/>
              </w:rPr>
              <w:instrText xml:space="preserve"> PAGEREF _Toc59553448 \h </w:instrText>
            </w:r>
            <w:r>
              <w:rPr>
                <w:noProof/>
                <w:webHidden/>
              </w:rPr>
            </w:r>
            <w:r>
              <w:rPr>
                <w:noProof/>
                <w:webHidden/>
              </w:rPr>
              <w:fldChar w:fldCharType="separate"/>
            </w:r>
            <w:r>
              <w:rPr>
                <w:noProof/>
                <w:webHidden/>
              </w:rPr>
              <w:t>5</w:t>
            </w:r>
            <w:r>
              <w:rPr>
                <w:noProof/>
                <w:webHidden/>
              </w:rPr>
              <w:fldChar w:fldCharType="end"/>
            </w:r>
          </w:hyperlink>
        </w:p>
        <w:p w:rsidR="001A157B" w:rsidRDefault="001A157B">
          <w:pPr>
            <w:pStyle w:val="TOC1"/>
            <w:tabs>
              <w:tab w:val="left" w:pos="440"/>
              <w:tab w:val="right" w:leader="dot" w:pos="9350"/>
            </w:tabs>
            <w:rPr>
              <w:rFonts w:eastAsiaTheme="minorEastAsia"/>
              <w:noProof/>
            </w:rPr>
          </w:pPr>
          <w:hyperlink w:anchor="_Toc59553449" w:history="1">
            <w:r w:rsidRPr="009E140E">
              <w:rPr>
                <w:rStyle w:val="Hyperlink"/>
                <w:b/>
                <w:noProof/>
              </w:rPr>
              <w:t>3.</w:t>
            </w:r>
            <w:r>
              <w:rPr>
                <w:rFonts w:eastAsiaTheme="minorEastAsia"/>
                <w:noProof/>
              </w:rPr>
              <w:tab/>
            </w:r>
            <w:r w:rsidRPr="009E140E">
              <w:rPr>
                <w:rStyle w:val="Hyperlink"/>
                <w:b/>
                <w:noProof/>
              </w:rPr>
              <w:t>Transaction Volumes for Testing</w:t>
            </w:r>
            <w:r>
              <w:rPr>
                <w:noProof/>
                <w:webHidden/>
              </w:rPr>
              <w:tab/>
            </w:r>
            <w:r>
              <w:rPr>
                <w:noProof/>
                <w:webHidden/>
              </w:rPr>
              <w:fldChar w:fldCharType="begin"/>
            </w:r>
            <w:r>
              <w:rPr>
                <w:noProof/>
                <w:webHidden/>
              </w:rPr>
              <w:instrText xml:space="preserve"> PAGEREF _Toc59553449 \h </w:instrText>
            </w:r>
            <w:r>
              <w:rPr>
                <w:noProof/>
                <w:webHidden/>
              </w:rPr>
            </w:r>
            <w:r>
              <w:rPr>
                <w:noProof/>
                <w:webHidden/>
              </w:rPr>
              <w:fldChar w:fldCharType="separate"/>
            </w:r>
            <w:r>
              <w:rPr>
                <w:noProof/>
                <w:webHidden/>
              </w:rPr>
              <w:t>5</w:t>
            </w:r>
            <w:r>
              <w:rPr>
                <w:noProof/>
                <w:webHidden/>
              </w:rPr>
              <w:fldChar w:fldCharType="end"/>
            </w:r>
          </w:hyperlink>
        </w:p>
        <w:p w:rsidR="001A157B" w:rsidRDefault="001A157B">
          <w:pPr>
            <w:pStyle w:val="TOC2"/>
            <w:tabs>
              <w:tab w:val="right" w:leader="dot" w:pos="9350"/>
            </w:tabs>
            <w:rPr>
              <w:rFonts w:eastAsiaTheme="minorEastAsia"/>
              <w:noProof/>
            </w:rPr>
          </w:pPr>
          <w:hyperlink w:anchor="_Toc59553450" w:history="1">
            <w:r w:rsidRPr="009E140E">
              <w:rPr>
                <w:rStyle w:val="Hyperlink"/>
                <w:b/>
                <w:noProof/>
              </w:rPr>
              <w:t>3.1 Online Transaction Volumes</w:t>
            </w:r>
            <w:r>
              <w:rPr>
                <w:noProof/>
                <w:webHidden/>
              </w:rPr>
              <w:tab/>
            </w:r>
            <w:r>
              <w:rPr>
                <w:noProof/>
                <w:webHidden/>
              </w:rPr>
              <w:fldChar w:fldCharType="begin"/>
            </w:r>
            <w:r>
              <w:rPr>
                <w:noProof/>
                <w:webHidden/>
              </w:rPr>
              <w:instrText xml:space="preserve"> PAGEREF _Toc59553450 \h </w:instrText>
            </w:r>
            <w:r>
              <w:rPr>
                <w:noProof/>
                <w:webHidden/>
              </w:rPr>
            </w:r>
            <w:r>
              <w:rPr>
                <w:noProof/>
                <w:webHidden/>
              </w:rPr>
              <w:fldChar w:fldCharType="separate"/>
            </w:r>
            <w:r>
              <w:rPr>
                <w:noProof/>
                <w:webHidden/>
              </w:rPr>
              <w:t>5</w:t>
            </w:r>
            <w:r>
              <w:rPr>
                <w:noProof/>
                <w:webHidden/>
              </w:rPr>
              <w:fldChar w:fldCharType="end"/>
            </w:r>
          </w:hyperlink>
        </w:p>
        <w:p w:rsidR="001A157B" w:rsidRDefault="001A157B">
          <w:pPr>
            <w:pStyle w:val="TOC2"/>
            <w:tabs>
              <w:tab w:val="right" w:leader="dot" w:pos="9350"/>
            </w:tabs>
            <w:rPr>
              <w:rFonts w:eastAsiaTheme="minorEastAsia"/>
              <w:noProof/>
            </w:rPr>
          </w:pPr>
          <w:hyperlink w:anchor="_Toc59553451" w:history="1">
            <w:r w:rsidRPr="009E140E">
              <w:rPr>
                <w:rStyle w:val="Hyperlink"/>
                <w:b/>
                <w:noProof/>
              </w:rPr>
              <w:t>3.2 Batch Transaction Volumes</w:t>
            </w:r>
            <w:r>
              <w:rPr>
                <w:noProof/>
                <w:webHidden/>
              </w:rPr>
              <w:tab/>
            </w:r>
            <w:r>
              <w:rPr>
                <w:noProof/>
                <w:webHidden/>
              </w:rPr>
              <w:fldChar w:fldCharType="begin"/>
            </w:r>
            <w:r>
              <w:rPr>
                <w:noProof/>
                <w:webHidden/>
              </w:rPr>
              <w:instrText xml:space="preserve"> PAGEREF _Toc59553451 \h </w:instrText>
            </w:r>
            <w:r>
              <w:rPr>
                <w:noProof/>
                <w:webHidden/>
              </w:rPr>
            </w:r>
            <w:r>
              <w:rPr>
                <w:noProof/>
                <w:webHidden/>
              </w:rPr>
              <w:fldChar w:fldCharType="separate"/>
            </w:r>
            <w:r>
              <w:rPr>
                <w:noProof/>
                <w:webHidden/>
              </w:rPr>
              <w:t>6</w:t>
            </w:r>
            <w:r>
              <w:rPr>
                <w:noProof/>
                <w:webHidden/>
              </w:rPr>
              <w:fldChar w:fldCharType="end"/>
            </w:r>
          </w:hyperlink>
        </w:p>
        <w:p w:rsidR="001A157B" w:rsidRDefault="001A157B">
          <w:pPr>
            <w:pStyle w:val="TOC1"/>
            <w:tabs>
              <w:tab w:val="left" w:pos="440"/>
              <w:tab w:val="right" w:leader="dot" w:pos="9350"/>
            </w:tabs>
            <w:rPr>
              <w:rFonts w:eastAsiaTheme="minorEastAsia"/>
              <w:noProof/>
            </w:rPr>
          </w:pPr>
          <w:hyperlink w:anchor="_Toc59553452" w:history="1">
            <w:r w:rsidRPr="009E140E">
              <w:rPr>
                <w:rStyle w:val="Hyperlink"/>
                <w:b/>
                <w:noProof/>
              </w:rPr>
              <w:t>4.</w:t>
            </w:r>
            <w:r>
              <w:rPr>
                <w:rFonts w:eastAsiaTheme="minorEastAsia"/>
                <w:noProof/>
              </w:rPr>
              <w:tab/>
            </w:r>
            <w:r w:rsidRPr="009E140E">
              <w:rPr>
                <w:rStyle w:val="Hyperlink"/>
                <w:b/>
                <w:noProof/>
              </w:rPr>
              <w:t>Test Data</w:t>
            </w:r>
            <w:r>
              <w:rPr>
                <w:noProof/>
                <w:webHidden/>
              </w:rPr>
              <w:tab/>
            </w:r>
            <w:r>
              <w:rPr>
                <w:noProof/>
                <w:webHidden/>
              </w:rPr>
              <w:fldChar w:fldCharType="begin"/>
            </w:r>
            <w:r>
              <w:rPr>
                <w:noProof/>
                <w:webHidden/>
              </w:rPr>
              <w:instrText xml:space="preserve"> PAGEREF _Toc59553452 \h </w:instrText>
            </w:r>
            <w:r>
              <w:rPr>
                <w:noProof/>
                <w:webHidden/>
              </w:rPr>
            </w:r>
            <w:r>
              <w:rPr>
                <w:noProof/>
                <w:webHidden/>
              </w:rPr>
              <w:fldChar w:fldCharType="separate"/>
            </w:r>
            <w:r>
              <w:rPr>
                <w:noProof/>
                <w:webHidden/>
              </w:rPr>
              <w:t>6</w:t>
            </w:r>
            <w:r>
              <w:rPr>
                <w:noProof/>
                <w:webHidden/>
              </w:rPr>
              <w:fldChar w:fldCharType="end"/>
            </w:r>
          </w:hyperlink>
        </w:p>
        <w:p w:rsidR="001A157B" w:rsidRDefault="001A157B">
          <w:pPr>
            <w:pStyle w:val="TOC2"/>
            <w:tabs>
              <w:tab w:val="right" w:leader="dot" w:pos="9350"/>
            </w:tabs>
            <w:rPr>
              <w:rFonts w:eastAsiaTheme="minorEastAsia"/>
              <w:noProof/>
            </w:rPr>
          </w:pPr>
          <w:hyperlink w:anchor="_Toc59553453" w:history="1">
            <w:r w:rsidRPr="009E140E">
              <w:rPr>
                <w:rStyle w:val="Hyperlink"/>
                <w:b/>
                <w:noProof/>
              </w:rPr>
              <w:t>4.1 Data Required</w:t>
            </w:r>
            <w:r>
              <w:rPr>
                <w:noProof/>
                <w:webHidden/>
              </w:rPr>
              <w:tab/>
            </w:r>
            <w:r>
              <w:rPr>
                <w:noProof/>
                <w:webHidden/>
              </w:rPr>
              <w:fldChar w:fldCharType="begin"/>
            </w:r>
            <w:r>
              <w:rPr>
                <w:noProof/>
                <w:webHidden/>
              </w:rPr>
              <w:instrText xml:space="preserve"> PAGEREF _Toc59553453 \h </w:instrText>
            </w:r>
            <w:r>
              <w:rPr>
                <w:noProof/>
                <w:webHidden/>
              </w:rPr>
            </w:r>
            <w:r>
              <w:rPr>
                <w:noProof/>
                <w:webHidden/>
              </w:rPr>
              <w:fldChar w:fldCharType="separate"/>
            </w:r>
            <w:r>
              <w:rPr>
                <w:noProof/>
                <w:webHidden/>
              </w:rPr>
              <w:t>6</w:t>
            </w:r>
            <w:r>
              <w:rPr>
                <w:noProof/>
                <w:webHidden/>
              </w:rPr>
              <w:fldChar w:fldCharType="end"/>
            </w:r>
          </w:hyperlink>
        </w:p>
        <w:p w:rsidR="001A157B" w:rsidRDefault="001A157B">
          <w:pPr>
            <w:pStyle w:val="TOC2"/>
            <w:tabs>
              <w:tab w:val="right" w:leader="dot" w:pos="9350"/>
            </w:tabs>
            <w:rPr>
              <w:rFonts w:eastAsiaTheme="minorEastAsia"/>
              <w:noProof/>
            </w:rPr>
          </w:pPr>
          <w:hyperlink w:anchor="_Toc59553454" w:history="1">
            <w:r w:rsidRPr="009E140E">
              <w:rPr>
                <w:rStyle w:val="Hyperlink"/>
                <w:b/>
                <w:noProof/>
              </w:rPr>
              <w:t>4.2 Test Account and Access Required</w:t>
            </w:r>
            <w:r>
              <w:rPr>
                <w:noProof/>
                <w:webHidden/>
              </w:rPr>
              <w:tab/>
            </w:r>
            <w:r>
              <w:rPr>
                <w:noProof/>
                <w:webHidden/>
              </w:rPr>
              <w:fldChar w:fldCharType="begin"/>
            </w:r>
            <w:r>
              <w:rPr>
                <w:noProof/>
                <w:webHidden/>
              </w:rPr>
              <w:instrText xml:space="preserve"> PAGEREF _Toc59553454 \h </w:instrText>
            </w:r>
            <w:r>
              <w:rPr>
                <w:noProof/>
                <w:webHidden/>
              </w:rPr>
            </w:r>
            <w:r>
              <w:rPr>
                <w:noProof/>
                <w:webHidden/>
              </w:rPr>
              <w:fldChar w:fldCharType="separate"/>
            </w:r>
            <w:r>
              <w:rPr>
                <w:noProof/>
                <w:webHidden/>
              </w:rPr>
              <w:t>6</w:t>
            </w:r>
            <w:r>
              <w:rPr>
                <w:noProof/>
                <w:webHidden/>
              </w:rPr>
              <w:fldChar w:fldCharType="end"/>
            </w:r>
          </w:hyperlink>
        </w:p>
        <w:p w:rsidR="001A157B" w:rsidRDefault="001A157B">
          <w:pPr>
            <w:pStyle w:val="TOC1"/>
            <w:tabs>
              <w:tab w:val="left" w:pos="440"/>
              <w:tab w:val="right" w:leader="dot" w:pos="9350"/>
            </w:tabs>
            <w:rPr>
              <w:rFonts w:eastAsiaTheme="minorEastAsia"/>
              <w:noProof/>
            </w:rPr>
          </w:pPr>
          <w:hyperlink w:anchor="_Toc59553455" w:history="1">
            <w:r w:rsidRPr="009E140E">
              <w:rPr>
                <w:rStyle w:val="Hyperlink"/>
                <w:b/>
                <w:noProof/>
              </w:rPr>
              <w:t>5.</w:t>
            </w:r>
            <w:r>
              <w:rPr>
                <w:rFonts w:eastAsiaTheme="minorEastAsia"/>
                <w:noProof/>
              </w:rPr>
              <w:tab/>
            </w:r>
            <w:r w:rsidRPr="009E140E">
              <w:rPr>
                <w:rStyle w:val="Hyperlink"/>
                <w:b/>
                <w:noProof/>
              </w:rPr>
              <w:t>Detailed Test Approach</w:t>
            </w:r>
            <w:r>
              <w:rPr>
                <w:noProof/>
                <w:webHidden/>
              </w:rPr>
              <w:tab/>
            </w:r>
            <w:r>
              <w:rPr>
                <w:noProof/>
                <w:webHidden/>
              </w:rPr>
              <w:fldChar w:fldCharType="begin"/>
            </w:r>
            <w:r>
              <w:rPr>
                <w:noProof/>
                <w:webHidden/>
              </w:rPr>
              <w:instrText xml:space="preserve"> PAGEREF _Toc59553455 \h </w:instrText>
            </w:r>
            <w:r>
              <w:rPr>
                <w:noProof/>
                <w:webHidden/>
              </w:rPr>
            </w:r>
            <w:r>
              <w:rPr>
                <w:noProof/>
                <w:webHidden/>
              </w:rPr>
              <w:fldChar w:fldCharType="separate"/>
            </w:r>
            <w:r>
              <w:rPr>
                <w:noProof/>
                <w:webHidden/>
              </w:rPr>
              <w:t>6</w:t>
            </w:r>
            <w:r>
              <w:rPr>
                <w:noProof/>
                <w:webHidden/>
              </w:rPr>
              <w:fldChar w:fldCharType="end"/>
            </w:r>
          </w:hyperlink>
        </w:p>
        <w:p w:rsidR="001A157B" w:rsidRDefault="001A157B">
          <w:pPr>
            <w:pStyle w:val="TOC2"/>
            <w:tabs>
              <w:tab w:val="right" w:leader="dot" w:pos="9350"/>
            </w:tabs>
            <w:rPr>
              <w:rFonts w:eastAsiaTheme="minorEastAsia"/>
              <w:noProof/>
            </w:rPr>
          </w:pPr>
          <w:hyperlink w:anchor="_Toc59553456" w:history="1">
            <w:r w:rsidRPr="009E140E">
              <w:rPr>
                <w:rStyle w:val="Hyperlink"/>
                <w:b/>
                <w:noProof/>
              </w:rPr>
              <w:t>5.1 Execution Phase</w:t>
            </w:r>
            <w:r>
              <w:rPr>
                <w:noProof/>
                <w:webHidden/>
              </w:rPr>
              <w:tab/>
            </w:r>
            <w:r>
              <w:rPr>
                <w:noProof/>
                <w:webHidden/>
              </w:rPr>
              <w:fldChar w:fldCharType="begin"/>
            </w:r>
            <w:r>
              <w:rPr>
                <w:noProof/>
                <w:webHidden/>
              </w:rPr>
              <w:instrText xml:space="preserve"> PAGEREF _Toc59553456 \h </w:instrText>
            </w:r>
            <w:r>
              <w:rPr>
                <w:noProof/>
                <w:webHidden/>
              </w:rPr>
            </w:r>
            <w:r>
              <w:rPr>
                <w:noProof/>
                <w:webHidden/>
              </w:rPr>
              <w:fldChar w:fldCharType="separate"/>
            </w:r>
            <w:r>
              <w:rPr>
                <w:noProof/>
                <w:webHidden/>
              </w:rPr>
              <w:t>6</w:t>
            </w:r>
            <w:r>
              <w:rPr>
                <w:noProof/>
                <w:webHidden/>
              </w:rPr>
              <w:fldChar w:fldCharType="end"/>
            </w:r>
          </w:hyperlink>
        </w:p>
        <w:p w:rsidR="001A157B" w:rsidRDefault="001A157B">
          <w:pPr>
            <w:pStyle w:val="TOC2"/>
            <w:tabs>
              <w:tab w:val="right" w:leader="dot" w:pos="9350"/>
            </w:tabs>
            <w:rPr>
              <w:rFonts w:eastAsiaTheme="minorEastAsia"/>
              <w:noProof/>
            </w:rPr>
          </w:pPr>
          <w:hyperlink w:anchor="_Toc59553457" w:history="1">
            <w:r w:rsidRPr="009E140E">
              <w:rPr>
                <w:rStyle w:val="Hyperlink"/>
                <w:b/>
                <w:noProof/>
              </w:rPr>
              <w:t>5.2 Performance Tests</w:t>
            </w:r>
            <w:r>
              <w:rPr>
                <w:noProof/>
                <w:webHidden/>
              </w:rPr>
              <w:tab/>
            </w:r>
            <w:r>
              <w:rPr>
                <w:noProof/>
                <w:webHidden/>
              </w:rPr>
              <w:fldChar w:fldCharType="begin"/>
            </w:r>
            <w:r>
              <w:rPr>
                <w:noProof/>
                <w:webHidden/>
              </w:rPr>
              <w:instrText xml:space="preserve"> PAGEREF _Toc59553457 \h </w:instrText>
            </w:r>
            <w:r>
              <w:rPr>
                <w:noProof/>
                <w:webHidden/>
              </w:rPr>
            </w:r>
            <w:r>
              <w:rPr>
                <w:noProof/>
                <w:webHidden/>
              </w:rPr>
              <w:fldChar w:fldCharType="separate"/>
            </w:r>
            <w:r>
              <w:rPr>
                <w:noProof/>
                <w:webHidden/>
              </w:rPr>
              <w:t>7</w:t>
            </w:r>
            <w:r>
              <w:rPr>
                <w:noProof/>
                <w:webHidden/>
              </w:rPr>
              <w:fldChar w:fldCharType="end"/>
            </w:r>
          </w:hyperlink>
        </w:p>
        <w:p w:rsidR="001A157B" w:rsidRDefault="001A157B">
          <w:pPr>
            <w:pStyle w:val="TOC3"/>
            <w:tabs>
              <w:tab w:val="right" w:leader="dot" w:pos="9350"/>
            </w:tabs>
            <w:rPr>
              <w:rFonts w:eastAsiaTheme="minorEastAsia"/>
              <w:noProof/>
            </w:rPr>
          </w:pPr>
          <w:hyperlink w:anchor="_Toc59553458" w:history="1">
            <w:r w:rsidRPr="009E140E">
              <w:rPr>
                <w:rStyle w:val="Hyperlink"/>
                <w:b/>
                <w:noProof/>
              </w:rPr>
              <w:t>5.2.1 Batch Test</w:t>
            </w:r>
            <w:r>
              <w:rPr>
                <w:noProof/>
                <w:webHidden/>
              </w:rPr>
              <w:tab/>
            </w:r>
            <w:r>
              <w:rPr>
                <w:noProof/>
                <w:webHidden/>
              </w:rPr>
              <w:fldChar w:fldCharType="begin"/>
            </w:r>
            <w:r>
              <w:rPr>
                <w:noProof/>
                <w:webHidden/>
              </w:rPr>
              <w:instrText xml:space="preserve"> PAGEREF _Toc59553458 \h </w:instrText>
            </w:r>
            <w:r>
              <w:rPr>
                <w:noProof/>
                <w:webHidden/>
              </w:rPr>
            </w:r>
            <w:r>
              <w:rPr>
                <w:noProof/>
                <w:webHidden/>
              </w:rPr>
              <w:fldChar w:fldCharType="separate"/>
            </w:r>
            <w:r>
              <w:rPr>
                <w:noProof/>
                <w:webHidden/>
              </w:rPr>
              <w:t>7</w:t>
            </w:r>
            <w:r>
              <w:rPr>
                <w:noProof/>
                <w:webHidden/>
              </w:rPr>
              <w:fldChar w:fldCharType="end"/>
            </w:r>
          </w:hyperlink>
        </w:p>
        <w:p w:rsidR="001A157B" w:rsidRDefault="001A157B">
          <w:pPr>
            <w:pStyle w:val="TOC3"/>
            <w:tabs>
              <w:tab w:val="right" w:leader="dot" w:pos="9350"/>
            </w:tabs>
            <w:rPr>
              <w:rFonts w:eastAsiaTheme="minorEastAsia"/>
              <w:noProof/>
            </w:rPr>
          </w:pPr>
          <w:hyperlink w:anchor="_Toc59553459" w:history="1">
            <w:r w:rsidRPr="009E140E">
              <w:rPr>
                <w:rStyle w:val="Hyperlink"/>
                <w:b/>
                <w:noProof/>
              </w:rPr>
              <w:t>5.2.2 Load Test</w:t>
            </w:r>
            <w:r>
              <w:rPr>
                <w:noProof/>
                <w:webHidden/>
              </w:rPr>
              <w:tab/>
            </w:r>
            <w:r>
              <w:rPr>
                <w:noProof/>
                <w:webHidden/>
              </w:rPr>
              <w:fldChar w:fldCharType="begin"/>
            </w:r>
            <w:r>
              <w:rPr>
                <w:noProof/>
                <w:webHidden/>
              </w:rPr>
              <w:instrText xml:space="preserve"> PAGEREF _Toc59553459 \h </w:instrText>
            </w:r>
            <w:r>
              <w:rPr>
                <w:noProof/>
                <w:webHidden/>
              </w:rPr>
            </w:r>
            <w:r>
              <w:rPr>
                <w:noProof/>
                <w:webHidden/>
              </w:rPr>
              <w:fldChar w:fldCharType="separate"/>
            </w:r>
            <w:r>
              <w:rPr>
                <w:noProof/>
                <w:webHidden/>
              </w:rPr>
              <w:t>7</w:t>
            </w:r>
            <w:r>
              <w:rPr>
                <w:noProof/>
                <w:webHidden/>
              </w:rPr>
              <w:fldChar w:fldCharType="end"/>
            </w:r>
          </w:hyperlink>
        </w:p>
        <w:p w:rsidR="001A157B" w:rsidRDefault="001A157B">
          <w:pPr>
            <w:pStyle w:val="TOC1"/>
            <w:tabs>
              <w:tab w:val="left" w:pos="440"/>
              <w:tab w:val="right" w:leader="dot" w:pos="9350"/>
            </w:tabs>
            <w:rPr>
              <w:rFonts w:eastAsiaTheme="minorEastAsia"/>
              <w:noProof/>
            </w:rPr>
          </w:pPr>
          <w:hyperlink w:anchor="_Toc59553460" w:history="1">
            <w:r w:rsidRPr="009E140E">
              <w:rPr>
                <w:rStyle w:val="Hyperlink"/>
                <w:b/>
                <w:noProof/>
              </w:rPr>
              <w:t>6.</w:t>
            </w:r>
            <w:r>
              <w:rPr>
                <w:rFonts w:eastAsiaTheme="minorEastAsia"/>
                <w:noProof/>
              </w:rPr>
              <w:tab/>
            </w:r>
            <w:r w:rsidRPr="009E140E">
              <w:rPr>
                <w:rStyle w:val="Hyperlink"/>
                <w:b/>
                <w:noProof/>
              </w:rPr>
              <w:t>Testing Risks, Assumptions and Dependencies</w:t>
            </w:r>
            <w:r>
              <w:rPr>
                <w:noProof/>
                <w:webHidden/>
              </w:rPr>
              <w:tab/>
            </w:r>
            <w:r>
              <w:rPr>
                <w:noProof/>
                <w:webHidden/>
              </w:rPr>
              <w:fldChar w:fldCharType="begin"/>
            </w:r>
            <w:r>
              <w:rPr>
                <w:noProof/>
                <w:webHidden/>
              </w:rPr>
              <w:instrText xml:space="preserve"> PAGEREF _Toc59553460 \h </w:instrText>
            </w:r>
            <w:r>
              <w:rPr>
                <w:noProof/>
                <w:webHidden/>
              </w:rPr>
            </w:r>
            <w:r>
              <w:rPr>
                <w:noProof/>
                <w:webHidden/>
              </w:rPr>
              <w:fldChar w:fldCharType="separate"/>
            </w:r>
            <w:r>
              <w:rPr>
                <w:noProof/>
                <w:webHidden/>
              </w:rPr>
              <w:t>8</w:t>
            </w:r>
            <w:r>
              <w:rPr>
                <w:noProof/>
                <w:webHidden/>
              </w:rPr>
              <w:fldChar w:fldCharType="end"/>
            </w:r>
          </w:hyperlink>
        </w:p>
        <w:p w:rsidR="001A157B" w:rsidRDefault="001A157B">
          <w:pPr>
            <w:pStyle w:val="TOC1"/>
            <w:tabs>
              <w:tab w:val="left" w:pos="440"/>
              <w:tab w:val="right" w:leader="dot" w:pos="9350"/>
            </w:tabs>
            <w:rPr>
              <w:rFonts w:eastAsiaTheme="minorEastAsia"/>
              <w:noProof/>
            </w:rPr>
          </w:pPr>
          <w:hyperlink w:anchor="_Toc59553461" w:history="1">
            <w:r w:rsidRPr="009E140E">
              <w:rPr>
                <w:rStyle w:val="Hyperlink"/>
                <w:b/>
                <w:noProof/>
              </w:rPr>
              <w:t>7.</w:t>
            </w:r>
            <w:r>
              <w:rPr>
                <w:rFonts w:eastAsiaTheme="minorEastAsia"/>
                <w:noProof/>
              </w:rPr>
              <w:tab/>
            </w:r>
            <w:r w:rsidRPr="009E140E">
              <w:rPr>
                <w:rStyle w:val="Hyperlink"/>
                <w:b/>
                <w:noProof/>
              </w:rPr>
              <w:t>Test Environment</w:t>
            </w:r>
            <w:r>
              <w:rPr>
                <w:noProof/>
                <w:webHidden/>
              </w:rPr>
              <w:tab/>
            </w:r>
            <w:r>
              <w:rPr>
                <w:noProof/>
                <w:webHidden/>
              </w:rPr>
              <w:fldChar w:fldCharType="begin"/>
            </w:r>
            <w:r>
              <w:rPr>
                <w:noProof/>
                <w:webHidden/>
              </w:rPr>
              <w:instrText xml:space="preserve"> PAGEREF _Toc59553461 \h </w:instrText>
            </w:r>
            <w:r>
              <w:rPr>
                <w:noProof/>
                <w:webHidden/>
              </w:rPr>
            </w:r>
            <w:r>
              <w:rPr>
                <w:noProof/>
                <w:webHidden/>
              </w:rPr>
              <w:fldChar w:fldCharType="separate"/>
            </w:r>
            <w:r>
              <w:rPr>
                <w:noProof/>
                <w:webHidden/>
              </w:rPr>
              <w:t>9</w:t>
            </w:r>
            <w:r>
              <w:rPr>
                <w:noProof/>
                <w:webHidden/>
              </w:rPr>
              <w:fldChar w:fldCharType="end"/>
            </w:r>
          </w:hyperlink>
        </w:p>
        <w:p w:rsidR="001A157B" w:rsidRDefault="001A157B">
          <w:pPr>
            <w:pStyle w:val="TOC2"/>
            <w:tabs>
              <w:tab w:val="right" w:leader="dot" w:pos="9350"/>
            </w:tabs>
            <w:rPr>
              <w:rFonts w:eastAsiaTheme="minorEastAsia"/>
              <w:noProof/>
            </w:rPr>
          </w:pPr>
          <w:hyperlink w:anchor="_Toc59553462" w:history="1">
            <w:r w:rsidRPr="009E140E">
              <w:rPr>
                <w:rStyle w:val="Hyperlink"/>
                <w:b/>
                <w:noProof/>
              </w:rPr>
              <w:t>7.1 Production VS Performance Test Environment</w:t>
            </w:r>
            <w:r>
              <w:rPr>
                <w:noProof/>
                <w:webHidden/>
              </w:rPr>
              <w:tab/>
            </w:r>
            <w:r>
              <w:rPr>
                <w:noProof/>
                <w:webHidden/>
              </w:rPr>
              <w:fldChar w:fldCharType="begin"/>
            </w:r>
            <w:r>
              <w:rPr>
                <w:noProof/>
                <w:webHidden/>
              </w:rPr>
              <w:instrText xml:space="preserve"> PAGEREF _Toc59553462 \h </w:instrText>
            </w:r>
            <w:r>
              <w:rPr>
                <w:noProof/>
                <w:webHidden/>
              </w:rPr>
            </w:r>
            <w:r>
              <w:rPr>
                <w:noProof/>
                <w:webHidden/>
              </w:rPr>
              <w:fldChar w:fldCharType="separate"/>
            </w:r>
            <w:r>
              <w:rPr>
                <w:noProof/>
                <w:webHidden/>
              </w:rPr>
              <w:t>9</w:t>
            </w:r>
            <w:r>
              <w:rPr>
                <w:noProof/>
                <w:webHidden/>
              </w:rPr>
              <w:fldChar w:fldCharType="end"/>
            </w:r>
          </w:hyperlink>
        </w:p>
        <w:p w:rsidR="001A157B" w:rsidRDefault="001A157B">
          <w:pPr>
            <w:pStyle w:val="TOC2"/>
            <w:tabs>
              <w:tab w:val="right" w:leader="dot" w:pos="9350"/>
            </w:tabs>
            <w:rPr>
              <w:rFonts w:eastAsiaTheme="minorEastAsia"/>
              <w:noProof/>
            </w:rPr>
          </w:pPr>
          <w:hyperlink w:anchor="_Toc59553463" w:history="1">
            <w:r w:rsidRPr="009E140E">
              <w:rPr>
                <w:rStyle w:val="Hyperlink"/>
                <w:b/>
                <w:noProof/>
              </w:rPr>
              <w:t>7.2 Virtualization</w:t>
            </w:r>
            <w:r>
              <w:rPr>
                <w:noProof/>
                <w:webHidden/>
              </w:rPr>
              <w:tab/>
            </w:r>
            <w:r>
              <w:rPr>
                <w:noProof/>
                <w:webHidden/>
              </w:rPr>
              <w:fldChar w:fldCharType="begin"/>
            </w:r>
            <w:r>
              <w:rPr>
                <w:noProof/>
                <w:webHidden/>
              </w:rPr>
              <w:instrText xml:space="preserve"> PAGEREF _Toc59553463 \h </w:instrText>
            </w:r>
            <w:r>
              <w:rPr>
                <w:noProof/>
                <w:webHidden/>
              </w:rPr>
            </w:r>
            <w:r>
              <w:rPr>
                <w:noProof/>
                <w:webHidden/>
              </w:rPr>
              <w:fldChar w:fldCharType="separate"/>
            </w:r>
            <w:r>
              <w:rPr>
                <w:noProof/>
                <w:webHidden/>
              </w:rPr>
              <w:t>10</w:t>
            </w:r>
            <w:r>
              <w:rPr>
                <w:noProof/>
                <w:webHidden/>
              </w:rPr>
              <w:fldChar w:fldCharType="end"/>
            </w:r>
          </w:hyperlink>
        </w:p>
        <w:p w:rsidR="001A157B" w:rsidRDefault="001A157B">
          <w:pPr>
            <w:pStyle w:val="TOC2"/>
            <w:tabs>
              <w:tab w:val="right" w:leader="dot" w:pos="9350"/>
            </w:tabs>
            <w:rPr>
              <w:rFonts w:eastAsiaTheme="minorEastAsia"/>
              <w:noProof/>
            </w:rPr>
          </w:pPr>
          <w:hyperlink w:anchor="_Toc59553464" w:history="1">
            <w:r w:rsidRPr="009E140E">
              <w:rPr>
                <w:rStyle w:val="Hyperlink"/>
                <w:b/>
                <w:noProof/>
              </w:rPr>
              <w:t>7.3 Test Tools</w:t>
            </w:r>
            <w:r>
              <w:rPr>
                <w:noProof/>
                <w:webHidden/>
              </w:rPr>
              <w:tab/>
            </w:r>
            <w:r>
              <w:rPr>
                <w:noProof/>
                <w:webHidden/>
              </w:rPr>
              <w:fldChar w:fldCharType="begin"/>
            </w:r>
            <w:r>
              <w:rPr>
                <w:noProof/>
                <w:webHidden/>
              </w:rPr>
              <w:instrText xml:space="preserve"> PAGEREF _Toc59553464 \h </w:instrText>
            </w:r>
            <w:r>
              <w:rPr>
                <w:noProof/>
                <w:webHidden/>
              </w:rPr>
            </w:r>
            <w:r>
              <w:rPr>
                <w:noProof/>
                <w:webHidden/>
              </w:rPr>
              <w:fldChar w:fldCharType="separate"/>
            </w:r>
            <w:r>
              <w:rPr>
                <w:noProof/>
                <w:webHidden/>
              </w:rPr>
              <w:t>10</w:t>
            </w:r>
            <w:r>
              <w:rPr>
                <w:noProof/>
                <w:webHidden/>
              </w:rPr>
              <w:fldChar w:fldCharType="end"/>
            </w:r>
          </w:hyperlink>
        </w:p>
        <w:p w:rsidR="001A157B" w:rsidRDefault="001A157B">
          <w:pPr>
            <w:pStyle w:val="TOC1"/>
            <w:tabs>
              <w:tab w:val="left" w:pos="440"/>
              <w:tab w:val="right" w:leader="dot" w:pos="9350"/>
            </w:tabs>
            <w:rPr>
              <w:rFonts w:eastAsiaTheme="minorEastAsia"/>
              <w:noProof/>
            </w:rPr>
          </w:pPr>
          <w:hyperlink w:anchor="_Toc59553465" w:history="1">
            <w:r w:rsidRPr="009E140E">
              <w:rPr>
                <w:rStyle w:val="Hyperlink"/>
                <w:b/>
                <w:noProof/>
              </w:rPr>
              <w:t>8.</w:t>
            </w:r>
            <w:r>
              <w:rPr>
                <w:rFonts w:eastAsiaTheme="minorEastAsia"/>
                <w:noProof/>
              </w:rPr>
              <w:tab/>
            </w:r>
            <w:r w:rsidRPr="009E140E">
              <w:rPr>
                <w:rStyle w:val="Hyperlink"/>
                <w:b/>
                <w:noProof/>
              </w:rPr>
              <w:t>Overall Test Schedule</w:t>
            </w:r>
            <w:r>
              <w:rPr>
                <w:noProof/>
                <w:webHidden/>
              </w:rPr>
              <w:tab/>
            </w:r>
            <w:r>
              <w:rPr>
                <w:noProof/>
                <w:webHidden/>
              </w:rPr>
              <w:fldChar w:fldCharType="begin"/>
            </w:r>
            <w:r>
              <w:rPr>
                <w:noProof/>
                <w:webHidden/>
              </w:rPr>
              <w:instrText xml:space="preserve"> PAGEREF _Toc59553465 \h </w:instrText>
            </w:r>
            <w:r>
              <w:rPr>
                <w:noProof/>
                <w:webHidden/>
              </w:rPr>
            </w:r>
            <w:r>
              <w:rPr>
                <w:noProof/>
                <w:webHidden/>
              </w:rPr>
              <w:fldChar w:fldCharType="separate"/>
            </w:r>
            <w:r>
              <w:rPr>
                <w:noProof/>
                <w:webHidden/>
              </w:rPr>
              <w:t>10</w:t>
            </w:r>
            <w:r>
              <w:rPr>
                <w:noProof/>
                <w:webHidden/>
              </w:rPr>
              <w:fldChar w:fldCharType="end"/>
            </w:r>
          </w:hyperlink>
        </w:p>
        <w:p w:rsidR="001A157B" w:rsidRDefault="001A157B">
          <w:pPr>
            <w:pStyle w:val="TOC1"/>
            <w:tabs>
              <w:tab w:val="left" w:pos="440"/>
              <w:tab w:val="right" w:leader="dot" w:pos="9350"/>
            </w:tabs>
            <w:rPr>
              <w:rFonts w:eastAsiaTheme="minorEastAsia"/>
              <w:noProof/>
            </w:rPr>
          </w:pPr>
          <w:hyperlink w:anchor="_Toc59553466" w:history="1">
            <w:r w:rsidRPr="009E140E">
              <w:rPr>
                <w:rStyle w:val="Hyperlink"/>
                <w:b/>
                <w:noProof/>
              </w:rPr>
              <w:t>9.</w:t>
            </w:r>
            <w:r>
              <w:rPr>
                <w:rFonts w:eastAsiaTheme="minorEastAsia"/>
                <w:noProof/>
              </w:rPr>
              <w:tab/>
            </w:r>
            <w:r w:rsidRPr="009E140E">
              <w:rPr>
                <w:rStyle w:val="Hyperlink"/>
                <w:b/>
                <w:noProof/>
              </w:rPr>
              <w:t>Appendix</w:t>
            </w:r>
            <w:r>
              <w:rPr>
                <w:noProof/>
                <w:webHidden/>
              </w:rPr>
              <w:tab/>
            </w:r>
            <w:r>
              <w:rPr>
                <w:noProof/>
                <w:webHidden/>
              </w:rPr>
              <w:fldChar w:fldCharType="begin"/>
            </w:r>
            <w:r>
              <w:rPr>
                <w:noProof/>
                <w:webHidden/>
              </w:rPr>
              <w:instrText xml:space="preserve"> PAGEREF _Toc59553466 \h </w:instrText>
            </w:r>
            <w:r>
              <w:rPr>
                <w:noProof/>
                <w:webHidden/>
              </w:rPr>
            </w:r>
            <w:r>
              <w:rPr>
                <w:noProof/>
                <w:webHidden/>
              </w:rPr>
              <w:fldChar w:fldCharType="separate"/>
            </w:r>
            <w:r>
              <w:rPr>
                <w:noProof/>
                <w:webHidden/>
              </w:rPr>
              <w:t>10</w:t>
            </w:r>
            <w:r>
              <w:rPr>
                <w:noProof/>
                <w:webHidden/>
              </w:rPr>
              <w:fldChar w:fldCharType="end"/>
            </w:r>
          </w:hyperlink>
        </w:p>
        <w:p w:rsidR="001A157B" w:rsidRDefault="001A157B">
          <w:pPr>
            <w:pStyle w:val="TOC2"/>
            <w:tabs>
              <w:tab w:val="right" w:leader="dot" w:pos="9350"/>
            </w:tabs>
            <w:rPr>
              <w:rFonts w:eastAsiaTheme="minorEastAsia"/>
              <w:noProof/>
            </w:rPr>
          </w:pPr>
          <w:hyperlink w:anchor="_Toc59553467" w:history="1">
            <w:r w:rsidRPr="009E140E">
              <w:rPr>
                <w:rStyle w:val="Hyperlink"/>
                <w:b/>
                <w:noProof/>
              </w:rPr>
              <w:t>9.1 Document References</w:t>
            </w:r>
            <w:r>
              <w:rPr>
                <w:noProof/>
                <w:webHidden/>
              </w:rPr>
              <w:tab/>
            </w:r>
            <w:r>
              <w:rPr>
                <w:noProof/>
                <w:webHidden/>
              </w:rPr>
              <w:fldChar w:fldCharType="begin"/>
            </w:r>
            <w:r>
              <w:rPr>
                <w:noProof/>
                <w:webHidden/>
              </w:rPr>
              <w:instrText xml:space="preserve"> PAGEREF _Toc59553467 \h </w:instrText>
            </w:r>
            <w:r>
              <w:rPr>
                <w:noProof/>
                <w:webHidden/>
              </w:rPr>
            </w:r>
            <w:r>
              <w:rPr>
                <w:noProof/>
                <w:webHidden/>
              </w:rPr>
              <w:fldChar w:fldCharType="separate"/>
            </w:r>
            <w:r>
              <w:rPr>
                <w:noProof/>
                <w:webHidden/>
              </w:rPr>
              <w:t>10</w:t>
            </w:r>
            <w:r>
              <w:rPr>
                <w:noProof/>
                <w:webHidden/>
              </w:rPr>
              <w:fldChar w:fldCharType="end"/>
            </w:r>
          </w:hyperlink>
        </w:p>
        <w:p w:rsidR="001A157B" w:rsidRDefault="001A157B">
          <w:pPr>
            <w:pStyle w:val="TOC2"/>
            <w:tabs>
              <w:tab w:val="right" w:leader="dot" w:pos="9350"/>
            </w:tabs>
            <w:rPr>
              <w:rFonts w:eastAsiaTheme="minorEastAsia"/>
              <w:noProof/>
            </w:rPr>
          </w:pPr>
          <w:hyperlink w:anchor="_Toc59553468" w:history="1">
            <w:r w:rsidRPr="009E140E">
              <w:rPr>
                <w:rStyle w:val="Hyperlink"/>
                <w:b/>
                <w:noProof/>
              </w:rPr>
              <w:t>9.2 Document Approval/Signatures</w:t>
            </w:r>
            <w:r>
              <w:rPr>
                <w:noProof/>
                <w:webHidden/>
              </w:rPr>
              <w:tab/>
            </w:r>
            <w:r>
              <w:rPr>
                <w:noProof/>
                <w:webHidden/>
              </w:rPr>
              <w:fldChar w:fldCharType="begin"/>
            </w:r>
            <w:r>
              <w:rPr>
                <w:noProof/>
                <w:webHidden/>
              </w:rPr>
              <w:instrText xml:space="preserve"> PAGEREF _Toc59553468 \h </w:instrText>
            </w:r>
            <w:r>
              <w:rPr>
                <w:noProof/>
                <w:webHidden/>
              </w:rPr>
            </w:r>
            <w:r>
              <w:rPr>
                <w:noProof/>
                <w:webHidden/>
              </w:rPr>
              <w:fldChar w:fldCharType="separate"/>
            </w:r>
            <w:r>
              <w:rPr>
                <w:noProof/>
                <w:webHidden/>
              </w:rPr>
              <w:t>11</w:t>
            </w:r>
            <w:r>
              <w:rPr>
                <w:noProof/>
                <w:webHidden/>
              </w:rPr>
              <w:fldChar w:fldCharType="end"/>
            </w:r>
          </w:hyperlink>
        </w:p>
        <w:p w:rsidR="001A157B" w:rsidRDefault="001A157B">
          <w:pPr>
            <w:pStyle w:val="TOC2"/>
            <w:tabs>
              <w:tab w:val="right" w:leader="dot" w:pos="9350"/>
            </w:tabs>
            <w:rPr>
              <w:rFonts w:eastAsiaTheme="minorEastAsia"/>
              <w:noProof/>
            </w:rPr>
          </w:pPr>
          <w:hyperlink w:anchor="_Toc59553469" w:history="1">
            <w:r w:rsidRPr="009E140E">
              <w:rPr>
                <w:rStyle w:val="Hyperlink"/>
                <w:b/>
                <w:noProof/>
              </w:rPr>
              <w:t>9.3 Distribution List for Information</w:t>
            </w:r>
            <w:r>
              <w:rPr>
                <w:noProof/>
                <w:webHidden/>
              </w:rPr>
              <w:tab/>
            </w:r>
            <w:r>
              <w:rPr>
                <w:noProof/>
                <w:webHidden/>
              </w:rPr>
              <w:fldChar w:fldCharType="begin"/>
            </w:r>
            <w:r>
              <w:rPr>
                <w:noProof/>
                <w:webHidden/>
              </w:rPr>
              <w:instrText xml:space="preserve"> PAGEREF _Toc59553469 \h </w:instrText>
            </w:r>
            <w:r>
              <w:rPr>
                <w:noProof/>
                <w:webHidden/>
              </w:rPr>
            </w:r>
            <w:r>
              <w:rPr>
                <w:noProof/>
                <w:webHidden/>
              </w:rPr>
              <w:fldChar w:fldCharType="separate"/>
            </w:r>
            <w:r>
              <w:rPr>
                <w:noProof/>
                <w:webHidden/>
              </w:rPr>
              <w:t>11</w:t>
            </w:r>
            <w:r>
              <w:rPr>
                <w:noProof/>
                <w:webHidden/>
              </w:rPr>
              <w:fldChar w:fldCharType="end"/>
            </w:r>
          </w:hyperlink>
        </w:p>
        <w:p w:rsidR="00A711D1" w:rsidRDefault="00A711D1" w:rsidP="004A5F9E">
          <w:pPr>
            <w:jc w:val="both"/>
          </w:pPr>
          <w:r>
            <w:rPr>
              <w:b/>
              <w:bCs/>
              <w:noProof/>
            </w:rPr>
            <w:fldChar w:fldCharType="end"/>
          </w:r>
        </w:p>
      </w:sdtContent>
    </w:sdt>
    <w:p w:rsidR="00A711D1" w:rsidRDefault="00A711D1" w:rsidP="004A5F9E">
      <w:pPr>
        <w:jc w:val="both"/>
        <w:rPr>
          <w:rFonts w:ascii="Calibri" w:hAnsi="Calibri" w:cs="Calibri"/>
          <w:color w:val="A60000"/>
          <w:sz w:val="28"/>
          <w:szCs w:val="40"/>
        </w:rPr>
      </w:pPr>
      <w:r>
        <w:rPr>
          <w:rFonts w:ascii="Calibri" w:hAnsi="Calibri" w:cs="Calibri"/>
          <w:color w:val="A60000"/>
          <w:sz w:val="28"/>
          <w:szCs w:val="40"/>
        </w:rPr>
        <w:br w:type="page"/>
      </w:r>
    </w:p>
    <w:p w:rsidR="00CA0FE8" w:rsidRPr="003972BB" w:rsidRDefault="002A3215" w:rsidP="004A5F9E">
      <w:pPr>
        <w:pStyle w:val="Heading1"/>
        <w:numPr>
          <w:ilvl w:val="0"/>
          <w:numId w:val="3"/>
        </w:numPr>
        <w:jc w:val="both"/>
        <w:rPr>
          <w:b/>
          <w:color w:val="FA5200"/>
        </w:rPr>
      </w:pPr>
      <w:bookmarkStart w:id="0" w:name="_Toc59553444"/>
      <w:r w:rsidRPr="003972BB">
        <w:rPr>
          <w:b/>
          <w:color w:val="FA5200"/>
        </w:rPr>
        <w:lastRenderedPageBreak/>
        <w:t>Project Overview</w:t>
      </w:r>
      <w:bookmarkEnd w:id="0"/>
    </w:p>
    <w:p w:rsidR="002A3215" w:rsidRDefault="00314F89" w:rsidP="00DE7AD3">
      <w:pPr>
        <w:jc w:val="both"/>
        <w:rPr>
          <w:rStyle w:val="Hyperlink"/>
          <w:rFonts w:ascii="Calibri" w:hAnsi="Calibri" w:cs="Calibri"/>
          <w:szCs w:val="40"/>
        </w:rPr>
      </w:pPr>
      <w:r>
        <w:rPr>
          <w:rFonts w:ascii="Calibri" w:hAnsi="Calibri" w:cs="Calibri"/>
          <w:szCs w:val="40"/>
        </w:rPr>
        <w:t>Digital Engagement Hub (DEH) is a strategic application within the bank</w:t>
      </w:r>
      <w:r w:rsidR="00DE7AD3">
        <w:rPr>
          <w:rFonts w:ascii="Calibri" w:hAnsi="Calibri" w:cs="Calibri"/>
          <w:szCs w:val="40"/>
        </w:rPr>
        <w:t xml:space="preserve"> hosted on cloud native </w:t>
      </w:r>
      <w:r w:rsidR="00DE7AD3" w:rsidRPr="00DE7AD3">
        <w:rPr>
          <w:rFonts w:ascii="Calibri" w:hAnsi="Calibri" w:cs="Calibri"/>
          <w:szCs w:val="40"/>
        </w:rPr>
        <w:t>architecture and containerized approach based on micro service</w:t>
      </w:r>
      <w:r w:rsidR="00DE7AD3">
        <w:rPr>
          <w:rFonts w:ascii="Calibri" w:hAnsi="Calibri" w:cs="Calibri"/>
          <w:szCs w:val="40"/>
        </w:rPr>
        <w:t>s residing on prem.</w:t>
      </w:r>
    </w:p>
    <w:p w:rsidR="005E30ED" w:rsidRPr="005E30ED" w:rsidRDefault="005E30ED" w:rsidP="00DE7AD3">
      <w:pPr>
        <w:jc w:val="both"/>
        <w:rPr>
          <w:rStyle w:val="Hyperlink"/>
          <w:rFonts w:ascii="Calibri" w:hAnsi="Calibri" w:cs="Calibri"/>
          <w:color w:val="auto"/>
          <w:szCs w:val="40"/>
          <w:u w:val="none"/>
        </w:rPr>
      </w:pPr>
      <w:r>
        <w:t xml:space="preserve">As part of the </w:t>
      </w:r>
      <w:r w:rsidR="00B40ACE">
        <w:t>early performance test consulting, it was confirmed that</w:t>
      </w:r>
      <w:r>
        <w:t xml:space="preserve">, DEH is a key impacted application </w:t>
      </w:r>
      <w:r w:rsidR="00B40ACE">
        <w:t xml:space="preserve">for this release </w:t>
      </w:r>
      <w:r>
        <w:t xml:space="preserve">and </w:t>
      </w:r>
      <w:r w:rsidR="00C53B58">
        <w:t xml:space="preserve">Wipro’s </w:t>
      </w:r>
      <w:r>
        <w:t xml:space="preserve">QA </w:t>
      </w:r>
      <w:r w:rsidR="00C53B58">
        <w:t>performance t</w:t>
      </w:r>
      <w:r w:rsidR="00A13F06">
        <w:t>eam</w:t>
      </w:r>
      <w:r>
        <w:t xml:space="preserve"> need to </w:t>
      </w:r>
      <w:r w:rsidR="00A13F06">
        <w:t xml:space="preserve">execute </w:t>
      </w:r>
      <w:r w:rsidR="00B40ACE">
        <w:t>l</w:t>
      </w:r>
      <w:r>
        <w:t xml:space="preserve">oad </w:t>
      </w:r>
      <w:r w:rsidR="00B40ACE">
        <w:t>t</w:t>
      </w:r>
      <w:r>
        <w:t>est to validate that the application shows no signs of performance degradation.</w:t>
      </w:r>
      <w:r w:rsidR="00B40ACE">
        <w:t xml:space="preserve"> Please refer to the email confirmation in </w:t>
      </w:r>
      <w:hyperlink w:anchor="_Document_References" w:history="1">
        <w:r w:rsidR="00B40ACE" w:rsidRPr="009020AB">
          <w:rPr>
            <w:rStyle w:val="Hyperlink"/>
          </w:rPr>
          <w:t>Appendix Section 9.1 Item#1</w:t>
        </w:r>
      </w:hyperlink>
      <w:r w:rsidR="00B40ACE">
        <w:t>.</w:t>
      </w:r>
    </w:p>
    <w:p w:rsidR="00DE7AD3" w:rsidRDefault="00C8365E" w:rsidP="00DE7AD3">
      <w:pPr>
        <w:jc w:val="both"/>
        <w:rPr>
          <w:rFonts w:ascii="Calibri" w:hAnsi="Calibri" w:cs="Calibri"/>
          <w:szCs w:val="40"/>
        </w:rPr>
      </w:pPr>
      <w:r>
        <w:rPr>
          <w:noProof/>
        </w:rPr>
        <w:drawing>
          <wp:inline distT="0" distB="0" distL="0" distR="0" wp14:anchorId="1D356117" wp14:editId="23DA7B2F">
            <wp:extent cx="5943600" cy="277135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2771351"/>
                    </a:xfrm>
                    <a:prstGeom prst="rect">
                      <a:avLst/>
                    </a:prstGeom>
                  </pic:spPr>
                </pic:pic>
              </a:graphicData>
            </a:graphic>
          </wp:inline>
        </w:drawing>
      </w:r>
    </w:p>
    <w:p w:rsidR="00314F89" w:rsidRPr="002A3215" w:rsidRDefault="00B40ACE" w:rsidP="004A5F9E">
      <w:pPr>
        <w:jc w:val="both"/>
        <w:rPr>
          <w:rFonts w:ascii="Calibri" w:hAnsi="Calibri" w:cs="Calibri"/>
          <w:color w:val="A60000"/>
          <w:sz w:val="32"/>
          <w:szCs w:val="40"/>
        </w:rPr>
      </w:pPr>
      <w:r>
        <w:rPr>
          <w:rFonts w:ascii="Calibri" w:hAnsi="Calibri" w:cs="Calibri"/>
          <w:szCs w:val="40"/>
        </w:rPr>
        <w:t xml:space="preserve">A </w:t>
      </w:r>
      <w:r w:rsidR="006D0580">
        <w:rPr>
          <w:rFonts w:ascii="Calibri" w:hAnsi="Calibri" w:cs="Calibri"/>
          <w:szCs w:val="40"/>
        </w:rPr>
        <w:t>detailed</w:t>
      </w:r>
      <w:r>
        <w:rPr>
          <w:rFonts w:ascii="Calibri" w:hAnsi="Calibri" w:cs="Calibri"/>
          <w:szCs w:val="40"/>
        </w:rPr>
        <w:t xml:space="preserve"> architecture </w:t>
      </w:r>
      <w:r w:rsidR="00C53B58">
        <w:rPr>
          <w:rFonts w:ascii="Calibri" w:hAnsi="Calibri" w:cs="Calibri"/>
          <w:szCs w:val="40"/>
        </w:rPr>
        <w:t xml:space="preserve">of DEH can be seen in the </w:t>
      </w:r>
      <w:r w:rsidR="00C265D0">
        <w:rPr>
          <w:rFonts w:ascii="Calibri" w:hAnsi="Calibri" w:cs="Calibri"/>
          <w:szCs w:val="40"/>
        </w:rPr>
        <w:t xml:space="preserve">document </w:t>
      </w:r>
      <w:r w:rsidR="00C53B58">
        <w:rPr>
          <w:rFonts w:ascii="Calibri" w:hAnsi="Calibri" w:cs="Calibri"/>
          <w:szCs w:val="40"/>
        </w:rPr>
        <w:t xml:space="preserve">attached </w:t>
      </w:r>
      <w:r>
        <w:rPr>
          <w:rFonts w:ascii="Calibri" w:hAnsi="Calibri" w:cs="Calibri"/>
          <w:szCs w:val="40"/>
        </w:rPr>
        <w:t xml:space="preserve">in </w:t>
      </w:r>
      <w:hyperlink w:anchor="_Document_References" w:history="1">
        <w:r w:rsidRPr="00385E72">
          <w:rPr>
            <w:rStyle w:val="Hyperlink"/>
            <w:rFonts w:ascii="Calibri" w:hAnsi="Calibri" w:cs="Calibri"/>
            <w:szCs w:val="40"/>
          </w:rPr>
          <w:t>Appendix Section 9.1 #</w:t>
        </w:r>
        <w:r>
          <w:rPr>
            <w:rStyle w:val="Hyperlink"/>
            <w:rFonts w:ascii="Calibri" w:hAnsi="Calibri" w:cs="Calibri"/>
            <w:szCs w:val="40"/>
          </w:rPr>
          <w:t>2</w:t>
        </w:r>
      </w:hyperlink>
    </w:p>
    <w:p w:rsidR="00A711D1" w:rsidRPr="003972BB" w:rsidRDefault="00997DD6" w:rsidP="004A5F9E">
      <w:pPr>
        <w:pStyle w:val="Heading1"/>
        <w:numPr>
          <w:ilvl w:val="0"/>
          <w:numId w:val="3"/>
        </w:numPr>
        <w:jc w:val="both"/>
        <w:rPr>
          <w:b/>
          <w:color w:val="FA5200"/>
        </w:rPr>
      </w:pPr>
      <w:bookmarkStart w:id="1" w:name="_Toc59553445"/>
      <w:r>
        <w:rPr>
          <w:b/>
          <w:color w:val="FA5200"/>
        </w:rPr>
        <w:t xml:space="preserve">Performance Test </w:t>
      </w:r>
      <w:r w:rsidR="002F06A8" w:rsidRPr="003972BB">
        <w:rPr>
          <w:b/>
          <w:color w:val="FA5200"/>
        </w:rPr>
        <w:t>Strateg</w:t>
      </w:r>
      <w:r w:rsidR="00A711D1" w:rsidRPr="003972BB">
        <w:rPr>
          <w:b/>
          <w:color w:val="FA5200"/>
        </w:rPr>
        <w:t>y</w:t>
      </w:r>
      <w:bookmarkEnd w:id="1"/>
    </w:p>
    <w:p w:rsidR="002F06A8" w:rsidRPr="003972BB" w:rsidRDefault="00917EFE" w:rsidP="004A5F9E">
      <w:pPr>
        <w:pStyle w:val="Heading2"/>
        <w:jc w:val="both"/>
        <w:rPr>
          <w:b/>
          <w:color w:val="FA5200"/>
        </w:rPr>
      </w:pPr>
      <w:bookmarkStart w:id="2" w:name="_Toc59553446"/>
      <w:r>
        <w:rPr>
          <w:b/>
          <w:color w:val="FA5200"/>
        </w:rPr>
        <w:t xml:space="preserve">2.1 </w:t>
      </w:r>
      <w:r w:rsidR="00997DD6">
        <w:rPr>
          <w:b/>
          <w:color w:val="FA5200"/>
        </w:rPr>
        <w:t xml:space="preserve">Performance Test </w:t>
      </w:r>
      <w:r w:rsidR="002F06A8" w:rsidRPr="003972BB">
        <w:rPr>
          <w:b/>
          <w:color w:val="FA5200"/>
        </w:rPr>
        <w:t>Scope</w:t>
      </w:r>
      <w:bookmarkEnd w:id="2"/>
    </w:p>
    <w:p w:rsidR="00314F89" w:rsidRPr="00314F89" w:rsidRDefault="005E30ED" w:rsidP="004A5F9E">
      <w:pPr>
        <w:jc w:val="both"/>
      </w:pPr>
      <w:r>
        <w:t xml:space="preserve">In total, </w:t>
      </w:r>
      <w:r w:rsidRPr="000F5C65">
        <w:rPr>
          <w:b/>
        </w:rPr>
        <w:t>10</w:t>
      </w:r>
      <w:r>
        <w:rPr>
          <w:b/>
        </w:rPr>
        <w:t>5</w:t>
      </w:r>
      <w:r w:rsidRPr="000F5C65">
        <w:rPr>
          <w:b/>
        </w:rPr>
        <w:t xml:space="preserve"> APIs</w:t>
      </w:r>
      <w:r>
        <w:t xml:space="preserve"> of DEH have been identified to be </w:t>
      </w:r>
      <w:r w:rsidRPr="000F5C65">
        <w:rPr>
          <w:b/>
        </w:rPr>
        <w:t xml:space="preserve">in scope </w:t>
      </w:r>
      <w:r>
        <w:t>of the performance test however</w:t>
      </w:r>
      <w:r w:rsidR="00C177A5">
        <w:t>,</w:t>
      </w:r>
      <w:r>
        <w:t xml:space="preserve"> these need to be prioritized given the timelines and scope of this activity.</w:t>
      </w:r>
      <w:r w:rsidR="000E522F">
        <w:t xml:space="preserve"> Please see the email confirming the prioritized scenarios in </w:t>
      </w:r>
      <w:hyperlink w:anchor="_Document_References" w:history="1">
        <w:r w:rsidR="000E522F" w:rsidRPr="00385E72">
          <w:rPr>
            <w:rStyle w:val="Hyperlink"/>
            <w:rFonts w:ascii="Calibri" w:hAnsi="Calibri" w:cs="Calibri"/>
            <w:szCs w:val="40"/>
          </w:rPr>
          <w:t>Appendix Section 9.1 #</w:t>
        </w:r>
        <w:r w:rsidR="00EB0F05">
          <w:rPr>
            <w:rStyle w:val="Hyperlink"/>
            <w:rFonts w:ascii="Calibri" w:hAnsi="Calibri" w:cs="Calibri"/>
            <w:szCs w:val="40"/>
          </w:rPr>
          <w:t>4</w:t>
        </w:r>
      </w:hyperlink>
    </w:p>
    <w:tbl>
      <w:tblPr>
        <w:tblStyle w:val="TableGrid"/>
        <w:tblW w:w="5000" w:type="pct"/>
        <w:tblLook w:val="04A0" w:firstRow="1" w:lastRow="0" w:firstColumn="1" w:lastColumn="0" w:noHBand="0" w:noVBand="1"/>
      </w:tblPr>
      <w:tblGrid>
        <w:gridCol w:w="682"/>
        <w:gridCol w:w="1261"/>
        <w:gridCol w:w="1408"/>
        <w:gridCol w:w="636"/>
        <w:gridCol w:w="1625"/>
        <w:gridCol w:w="1333"/>
        <w:gridCol w:w="1451"/>
        <w:gridCol w:w="954"/>
      </w:tblGrid>
      <w:tr w:rsidR="009B702F" w:rsidTr="00D6446C">
        <w:tc>
          <w:tcPr>
            <w:tcW w:w="365" w:type="pct"/>
            <w:vMerge w:val="restart"/>
            <w:shd w:val="clear" w:color="auto" w:fill="FA5200"/>
            <w:vAlign w:val="center"/>
          </w:tcPr>
          <w:p w:rsidR="00813FD5" w:rsidRPr="009B702F" w:rsidRDefault="00813FD5" w:rsidP="00D6446C">
            <w:pPr>
              <w:jc w:val="center"/>
              <w:rPr>
                <w:rFonts w:ascii="Calibri" w:hAnsi="Calibri" w:cs="Calibri"/>
                <w:b/>
                <w:color w:val="FFFFFF" w:themeColor="background1"/>
                <w:szCs w:val="40"/>
              </w:rPr>
            </w:pPr>
            <w:r w:rsidRPr="009B702F">
              <w:rPr>
                <w:rFonts w:ascii="Calibri" w:hAnsi="Calibri" w:cs="Calibri"/>
                <w:b/>
                <w:color w:val="FFFFFF" w:themeColor="background1"/>
                <w:szCs w:val="40"/>
              </w:rPr>
              <w:t>S. No.</w:t>
            </w:r>
          </w:p>
        </w:tc>
        <w:tc>
          <w:tcPr>
            <w:tcW w:w="674" w:type="pct"/>
            <w:vMerge w:val="restart"/>
            <w:shd w:val="clear" w:color="auto" w:fill="FA5200"/>
            <w:vAlign w:val="center"/>
          </w:tcPr>
          <w:p w:rsidR="00813FD5" w:rsidRPr="009B702F" w:rsidRDefault="00813FD5" w:rsidP="00D6446C">
            <w:pPr>
              <w:jc w:val="center"/>
              <w:rPr>
                <w:rFonts w:ascii="Calibri" w:hAnsi="Calibri" w:cs="Calibri"/>
                <w:b/>
                <w:color w:val="FFFFFF" w:themeColor="background1"/>
                <w:szCs w:val="40"/>
              </w:rPr>
            </w:pPr>
            <w:r w:rsidRPr="009B702F">
              <w:rPr>
                <w:rFonts w:ascii="Calibri" w:hAnsi="Calibri" w:cs="Calibri"/>
                <w:b/>
                <w:color w:val="FFFFFF" w:themeColor="background1"/>
                <w:szCs w:val="40"/>
              </w:rPr>
              <w:t>Impacted</w:t>
            </w:r>
          </w:p>
          <w:p w:rsidR="00813FD5" w:rsidRPr="009B702F" w:rsidRDefault="00813FD5" w:rsidP="00D6446C">
            <w:pPr>
              <w:jc w:val="center"/>
              <w:rPr>
                <w:rFonts w:ascii="Calibri" w:hAnsi="Calibri" w:cs="Calibri"/>
                <w:b/>
                <w:color w:val="FFFFFF" w:themeColor="background1"/>
                <w:szCs w:val="40"/>
              </w:rPr>
            </w:pPr>
            <w:r w:rsidRPr="009B702F">
              <w:rPr>
                <w:rFonts w:ascii="Calibri" w:hAnsi="Calibri" w:cs="Calibri"/>
                <w:b/>
                <w:color w:val="FFFFFF" w:themeColor="background1"/>
                <w:szCs w:val="40"/>
              </w:rPr>
              <w:t>Application</w:t>
            </w:r>
          </w:p>
        </w:tc>
        <w:tc>
          <w:tcPr>
            <w:tcW w:w="3961" w:type="pct"/>
            <w:gridSpan w:val="6"/>
            <w:shd w:val="clear" w:color="auto" w:fill="FA5200"/>
            <w:vAlign w:val="center"/>
          </w:tcPr>
          <w:p w:rsidR="00813FD5" w:rsidRPr="009B702F" w:rsidRDefault="00813FD5" w:rsidP="00D6446C">
            <w:pPr>
              <w:jc w:val="center"/>
              <w:rPr>
                <w:rFonts w:ascii="Calibri" w:hAnsi="Calibri" w:cs="Calibri"/>
                <w:b/>
                <w:color w:val="FFFFFF" w:themeColor="background1"/>
                <w:szCs w:val="40"/>
              </w:rPr>
            </w:pPr>
            <w:r w:rsidRPr="009B702F">
              <w:rPr>
                <w:rFonts w:ascii="Calibri" w:hAnsi="Calibri" w:cs="Calibri"/>
                <w:b/>
                <w:color w:val="FFFFFF" w:themeColor="background1"/>
                <w:szCs w:val="40"/>
              </w:rPr>
              <w:t>Non Functional Tests Scope</w:t>
            </w:r>
          </w:p>
        </w:tc>
      </w:tr>
      <w:tr w:rsidR="00AC57E0" w:rsidTr="00D6446C">
        <w:tc>
          <w:tcPr>
            <w:tcW w:w="365" w:type="pct"/>
            <w:vMerge/>
            <w:shd w:val="clear" w:color="auto" w:fill="FA5200"/>
            <w:vAlign w:val="center"/>
          </w:tcPr>
          <w:p w:rsidR="00813FD5" w:rsidRPr="00AC57E0" w:rsidRDefault="00813FD5" w:rsidP="00D6446C">
            <w:pPr>
              <w:jc w:val="center"/>
              <w:rPr>
                <w:rFonts w:ascii="Calibri" w:hAnsi="Calibri" w:cs="Calibri"/>
                <w:color w:val="A60000"/>
                <w:szCs w:val="40"/>
              </w:rPr>
            </w:pPr>
          </w:p>
        </w:tc>
        <w:tc>
          <w:tcPr>
            <w:tcW w:w="674" w:type="pct"/>
            <w:vMerge/>
            <w:shd w:val="clear" w:color="auto" w:fill="FA5200"/>
            <w:vAlign w:val="center"/>
          </w:tcPr>
          <w:p w:rsidR="00813FD5" w:rsidRPr="00AC57E0" w:rsidRDefault="00813FD5" w:rsidP="00D6446C">
            <w:pPr>
              <w:jc w:val="center"/>
              <w:rPr>
                <w:rFonts w:ascii="Calibri" w:hAnsi="Calibri" w:cs="Calibri"/>
                <w:color w:val="A60000"/>
                <w:szCs w:val="40"/>
              </w:rPr>
            </w:pPr>
          </w:p>
        </w:tc>
        <w:tc>
          <w:tcPr>
            <w:tcW w:w="753" w:type="pct"/>
            <w:vMerge w:val="restart"/>
            <w:shd w:val="clear" w:color="auto" w:fill="FA5200"/>
            <w:vAlign w:val="center"/>
          </w:tcPr>
          <w:p w:rsidR="00813FD5" w:rsidRPr="009B702F" w:rsidRDefault="00813FD5" w:rsidP="00D6446C">
            <w:pPr>
              <w:jc w:val="center"/>
              <w:rPr>
                <w:rFonts w:ascii="Calibri" w:hAnsi="Calibri" w:cs="Calibri"/>
                <w:b/>
                <w:color w:val="FFFFFF" w:themeColor="background1"/>
                <w:szCs w:val="40"/>
              </w:rPr>
            </w:pPr>
            <w:r w:rsidRPr="009B702F">
              <w:rPr>
                <w:rFonts w:ascii="Calibri" w:hAnsi="Calibri" w:cs="Calibri"/>
                <w:b/>
                <w:color w:val="FFFFFF" w:themeColor="background1"/>
                <w:szCs w:val="40"/>
              </w:rPr>
              <w:t>Performance</w:t>
            </w:r>
          </w:p>
          <w:p w:rsidR="00813FD5" w:rsidRPr="00AC57E0" w:rsidRDefault="00813FD5" w:rsidP="00D6446C">
            <w:pPr>
              <w:jc w:val="center"/>
              <w:rPr>
                <w:rFonts w:ascii="Calibri" w:hAnsi="Calibri" w:cs="Calibri"/>
                <w:color w:val="A60000"/>
                <w:szCs w:val="40"/>
              </w:rPr>
            </w:pPr>
            <w:r w:rsidRPr="009B702F">
              <w:rPr>
                <w:rFonts w:ascii="Calibri" w:hAnsi="Calibri" w:cs="Calibri"/>
                <w:b/>
                <w:color w:val="FFFFFF" w:themeColor="background1"/>
                <w:szCs w:val="40"/>
              </w:rPr>
              <w:t>Testing</w:t>
            </w:r>
          </w:p>
        </w:tc>
        <w:tc>
          <w:tcPr>
            <w:tcW w:w="1209" w:type="pct"/>
            <w:gridSpan w:val="2"/>
            <w:shd w:val="clear" w:color="auto" w:fill="FA5200"/>
            <w:vAlign w:val="center"/>
          </w:tcPr>
          <w:p w:rsidR="00813FD5" w:rsidRPr="009B702F" w:rsidRDefault="00813FD5" w:rsidP="00D6446C">
            <w:pPr>
              <w:jc w:val="center"/>
              <w:rPr>
                <w:rFonts w:ascii="Calibri" w:hAnsi="Calibri" w:cs="Calibri"/>
                <w:b/>
                <w:color w:val="A60000"/>
                <w:szCs w:val="40"/>
              </w:rPr>
            </w:pPr>
            <w:r w:rsidRPr="009B702F">
              <w:rPr>
                <w:rFonts w:ascii="Calibri" w:hAnsi="Calibri" w:cs="Calibri"/>
                <w:b/>
                <w:color w:val="FFFFFF" w:themeColor="background1"/>
                <w:szCs w:val="40"/>
              </w:rPr>
              <w:t>OAT</w:t>
            </w:r>
          </w:p>
        </w:tc>
        <w:tc>
          <w:tcPr>
            <w:tcW w:w="1489" w:type="pct"/>
            <w:gridSpan w:val="2"/>
            <w:shd w:val="clear" w:color="auto" w:fill="FA5200"/>
            <w:vAlign w:val="center"/>
          </w:tcPr>
          <w:p w:rsidR="00813FD5" w:rsidRPr="009B702F" w:rsidRDefault="00813FD5" w:rsidP="00D6446C">
            <w:pPr>
              <w:jc w:val="center"/>
              <w:rPr>
                <w:rFonts w:ascii="Calibri" w:hAnsi="Calibri" w:cs="Calibri"/>
                <w:b/>
                <w:color w:val="A60000"/>
                <w:szCs w:val="40"/>
              </w:rPr>
            </w:pPr>
            <w:r w:rsidRPr="009B702F">
              <w:rPr>
                <w:rFonts w:ascii="Calibri" w:hAnsi="Calibri" w:cs="Calibri"/>
                <w:b/>
                <w:color w:val="FFFFFF" w:themeColor="background1"/>
                <w:szCs w:val="40"/>
              </w:rPr>
              <w:t>NPNFT</w:t>
            </w:r>
          </w:p>
        </w:tc>
        <w:tc>
          <w:tcPr>
            <w:tcW w:w="510" w:type="pct"/>
            <w:shd w:val="clear" w:color="auto" w:fill="FA5200"/>
            <w:vAlign w:val="center"/>
          </w:tcPr>
          <w:p w:rsidR="00813FD5" w:rsidRPr="009B702F" w:rsidRDefault="00813FD5" w:rsidP="00D6446C">
            <w:pPr>
              <w:jc w:val="center"/>
              <w:rPr>
                <w:rFonts w:ascii="Calibri" w:hAnsi="Calibri" w:cs="Calibri"/>
                <w:b/>
                <w:color w:val="A60000"/>
                <w:szCs w:val="40"/>
              </w:rPr>
            </w:pPr>
            <w:r w:rsidRPr="009B702F">
              <w:rPr>
                <w:rFonts w:ascii="Calibri" w:hAnsi="Calibri" w:cs="Calibri"/>
                <w:b/>
                <w:color w:val="FFFFFF" w:themeColor="background1"/>
                <w:szCs w:val="40"/>
              </w:rPr>
              <w:t>Security</w:t>
            </w:r>
          </w:p>
        </w:tc>
      </w:tr>
      <w:tr w:rsidR="00AC57E0" w:rsidTr="00D6446C">
        <w:tc>
          <w:tcPr>
            <w:tcW w:w="365" w:type="pct"/>
            <w:vMerge/>
            <w:vAlign w:val="center"/>
          </w:tcPr>
          <w:p w:rsidR="00AC57E0" w:rsidRPr="00AC57E0" w:rsidRDefault="00AC57E0" w:rsidP="00D6446C">
            <w:pPr>
              <w:jc w:val="center"/>
              <w:rPr>
                <w:rFonts w:ascii="Calibri" w:hAnsi="Calibri" w:cs="Calibri"/>
                <w:color w:val="A60000"/>
                <w:szCs w:val="40"/>
              </w:rPr>
            </w:pPr>
          </w:p>
        </w:tc>
        <w:tc>
          <w:tcPr>
            <w:tcW w:w="674" w:type="pct"/>
            <w:vMerge/>
            <w:vAlign w:val="center"/>
          </w:tcPr>
          <w:p w:rsidR="00AC57E0" w:rsidRPr="00AC57E0" w:rsidRDefault="00AC57E0" w:rsidP="00D6446C">
            <w:pPr>
              <w:jc w:val="center"/>
              <w:rPr>
                <w:rFonts w:ascii="Calibri" w:hAnsi="Calibri" w:cs="Calibri"/>
                <w:color w:val="A60000"/>
                <w:szCs w:val="40"/>
              </w:rPr>
            </w:pPr>
          </w:p>
        </w:tc>
        <w:tc>
          <w:tcPr>
            <w:tcW w:w="753" w:type="pct"/>
            <w:vMerge/>
            <w:shd w:val="clear" w:color="auto" w:fill="A60000"/>
            <w:vAlign w:val="center"/>
          </w:tcPr>
          <w:p w:rsidR="00AC57E0" w:rsidRPr="00AC57E0" w:rsidRDefault="00AC57E0" w:rsidP="00D6446C">
            <w:pPr>
              <w:jc w:val="center"/>
              <w:rPr>
                <w:rFonts w:ascii="Calibri" w:hAnsi="Calibri" w:cs="Calibri"/>
                <w:color w:val="A60000"/>
                <w:szCs w:val="40"/>
              </w:rPr>
            </w:pPr>
          </w:p>
        </w:tc>
        <w:tc>
          <w:tcPr>
            <w:tcW w:w="340" w:type="pct"/>
            <w:shd w:val="clear" w:color="auto" w:fill="FA5200"/>
            <w:vAlign w:val="center"/>
          </w:tcPr>
          <w:p w:rsidR="00AC57E0" w:rsidRPr="00AC57E0" w:rsidRDefault="00AC57E0" w:rsidP="00D6446C">
            <w:pPr>
              <w:jc w:val="center"/>
              <w:rPr>
                <w:rFonts w:ascii="Calibri" w:hAnsi="Calibri" w:cs="Calibri"/>
                <w:color w:val="A60000"/>
                <w:szCs w:val="40"/>
              </w:rPr>
            </w:pPr>
            <w:r w:rsidRPr="00AC57E0">
              <w:rPr>
                <w:rFonts w:ascii="Calibri" w:hAnsi="Calibri" w:cs="Calibri"/>
                <w:color w:val="FFFFFF" w:themeColor="background1"/>
                <w:szCs w:val="40"/>
              </w:rPr>
              <w:t>Core</w:t>
            </w:r>
          </w:p>
        </w:tc>
        <w:tc>
          <w:tcPr>
            <w:tcW w:w="869" w:type="pct"/>
            <w:shd w:val="clear" w:color="auto" w:fill="FA5200"/>
            <w:vAlign w:val="center"/>
          </w:tcPr>
          <w:p w:rsidR="00AC57E0" w:rsidRPr="00AC57E0" w:rsidRDefault="00AC57E0" w:rsidP="00D6446C">
            <w:pPr>
              <w:jc w:val="center"/>
              <w:rPr>
                <w:rFonts w:ascii="Calibri" w:hAnsi="Calibri" w:cs="Calibri"/>
                <w:color w:val="A60000"/>
                <w:szCs w:val="40"/>
              </w:rPr>
            </w:pPr>
            <w:r w:rsidRPr="00AC57E0">
              <w:rPr>
                <w:rFonts w:ascii="Calibri" w:hAnsi="Calibri" w:cs="Calibri"/>
                <w:color w:val="FFFFFF" w:themeColor="background1"/>
                <w:szCs w:val="40"/>
              </w:rPr>
              <w:t>Supplementary</w:t>
            </w:r>
          </w:p>
        </w:tc>
        <w:tc>
          <w:tcPr>
            <w:tcW w:w="713" w:type="pct"/>
            <w:shd w:val="clear" w:color="auto" w:fill="FA5200"/>
            <w:vAlign w:val="center"/>
          </w:tcPr>
          <w:p w:rsidR="00AC57E0" w:rsidRPr="00AC57E0" w:rsidRDefault="00AC57E0" w:rsidP="00D6446C">
            <w:pPr>
              <w:jc w:val="center"/>
              <w:rPr>
                <w:rFonts w:ascii="Calibri" w:hAnsi="Calibri" w:cs="Calibri"/>
                <w:color w:val="A60000"/>
                <w:szCs w:val="40"/>
              </w:rPr>
            </w:pPr>
            <w:r w:rsidRPr="00AC57E0">
              <w:rPr>
                <w:rFonts w:ascii="Calibri" w:hAnsi="Calibri" w:cs="Calibri"/>
                <w:color w:val="FFFFFF" w:themeColor="background1"/>
                <w:szCs w:val="40"/>
              </w:rPr>
              <w:t>Accessibility</w:t>
            </w:r>
          </w:p>
        </w:tc>
        <w:tc>
          <w:tcPr>
            <w:tcW w:w="776" w:type="pct"/>
            <w:shd w:val="clear" w:color="auto" w:fill="FA5200"/>
            <w:vAlign w:val="center"/>
          </w:tcPr>
          <w:p w:rsidR="00AC57E0" w:rsidRPr="00AC57E0" w:rsidRDefault="00AC57E0" w:rsidP="00D6446C">
            <w:pPr>
              <w:jc w:val="center"/>
              <w:rPr>
                <w:rFonts w:ascii="Calibri" w:hAnsi="Calibri" w:cs="Calibri"/>
                <w:color w:val="A60000"/>
                <w:szCs w:val="40"/>
              </w:rPr>
            </w:pPr>
            <w:r w:rsidRPr="00AC57E0">
              <w:rPr>
                <w:rFonts w:ascii="Calibri" w:hAnsi="Calibri" w:cs="Calibri"/>
                <w:color w:val="FFFFFF" w:themeColor="background1"/>
                <w:szCs w:val="40"/>
              </w:rPr>
              <w:t>Compatibility</w:t>
            </w:r>
          </w:p>
        </w:tc>
        <w:tc>
          <w:tcPr>
            <w:tcW w:w="510" w:type="pct"/>
            <w:shd w:val="clear" w:color="auto" w:fill="FA5200"/>
            <w:vAlign w:val="center"/>
          </w:tcPr>
          <w:p w:rsidR="00AC57E0" w:rsidRPr="00AC57E0" w:rsidRDefault="00AC57E0" w:rsidP="00D6446C">
            <w:pPr>
              <w:jc w:val="center"/>
              <w:rPr>
                <w:rFonts w:ascii="Calibri" w:hAnsi="Calibri" w:cs="Calibri"/>
                <w:color w:val="A60000"/>
                <w:szCs w:val="40"/>
              </w:rPr>
            </w:pPr>
            <w:r w:rsidRPr="00AC57E0">
              <w:rPr>
                <w:rFonts w:ascii="Calibri" w:hAnsi="Calibri" w:cs="Calibri"/>
                <w:color w:val="FFFFFF" w:themeColor="background1"/>
                <w:szCs w:val="40"/>
              </w:rPr>
              <w:t>DAST</w:t>
            </w:r>
          </w:p>
        </w:tc>
      </w:tr>
      <w:tr w:rsidR="00AC57E0" w:rsidTr="00627FE6">
        <w:tc>
          <w:tcPr>
            <w:tcW w:w="365" w:type="pct"/>
            <w:vAlign w:val="center"/>
          </w:tcPr>
          <w:p w:rsidR="00AC57E0" w:rsidRPr="00AC57E0" w:rsidRDefault="00AC57E0" w:rsidP="00627FE6">
            <w:pPr>
              <w:jc w:val="center"/>
              <w:rPr>
                <w:rFonts w:ascii="Calibri" w:hAnsi="Calibri" w:cs="Calibri"/>
                <w:szCs w:val="40"/>
              </w:rPr>
            </w:pPr>
            <w:r>
              <w:rPr>
                <w:rFonts w:ascii="Calibri" w:hAnsi="Calibri" w:cs="Calibri"/>
                <w:szCs w:val="40"/>
              </w:rPr>
              <w:t>1</w:t>
            </w:r>
          </w:p>
        </w:tc>
        <w:tc>
          <w:tcPr>
            <w:tcW w:w="674" w:type="pct"/>
          </w:tcPr>
          <w:p w:rsidR="00AC57E0" w:rsidRPr="00AC57E0" w:rsidRDefault="00A7481B" w:rsidP="004A5F9E">
            <w:pPr>
              <w:jc w:val="both"/>
              <w:rPr>
                <w:rFonts w:ascii="Calibri" w:hAnsi="Calibri" w:cs="Calibri"/>
                <w:color w:val="A60000"/>
                <w:szCs w:val="40"/>
              </w:rPr>
            </w:pPr>
            <w:r>
              <w:rPr>
                <w:rFonts w:ascii="Calibri" w:hAnsi="Calibri" w:cs="Calibri"/>
                <w:szCs w:val="40"/>
              </w:rPr>
              <w:t>DEH</w:t>
            </w:r>
          </w:p>
        </w:tc>
        <w:tc>
          <w:tcPr>
            <w:tcW w:w="753" w:type="pct"/>
            <w:vAlign w:val="center"/>
          </w:tcPr>
          <w:p w:rsidR="00AC57E0" w:rsidRPr="001F1878" w:rsidRDefault="001F1878" w:rsidP="00627FE6">
            <w:pPr>
              <w:jc w:val="center"/>
              <w:rPr>
                <w:rFonts w:ascii="Calibri" w:hAnsi="Calibri" w:cs="Calibri"/>
                <w:szCs w:val="40"/>
              </w:rPr>
            </w:pPr>
            <w:r w:rsidRPr="001F1878">
              <w:rPr>
                <w:rFonts w:ascii="Calibri" w:hAnsi="Calibri" w:cs="Calibri"/>
                <w:szCs w:val="40"/>
              </w:rPr>
              <w:sym w:font="Wingdings" w:char="F0FC"/>
            </w:r>
          </w:p>
        </w:tc>
        <w:tc>
          <w:tcPr>
            <w:tcW w:w="340" w:type="pct"/>
            <w:vAlign w:val="center"/>
          </w:tcPr>
          <w:p w:rsidR="00AC57E0" w:rsidRPr="001F1878" w:rsidRDefault="001F1878" w:rsidP="00627FE6">
            <w:pPr>
              <w:jc w:val="center"/>
              <w:rPr>
                <w:rFonts w:ascii="Calibri" w:hAnsi="Calibri" w:cs="Calibri"/>
                <w:szCs w:val="40"/>
              </w:rPr>
            </w:pPr>
            <w:r w:rsidRPr="001F1878">
              <w:rPr>
                <w:rFonts w:ascii="Calibri" w:hAnsi="Calibri" w:cs="Calibri"/>
                <w:szCs w:val="40"/>
              </w:rPr>
              <w:sym w:font="Wingdings" w:char="F0FB"/>
            </w:r>
          </w:p>
        </w:tc>
        <w:tc>
          <w:tcPr>
            <w:tcW w:w="869" w:type="pct"/>
            <w:vAlign w:val="center"/>
          </w:tcPr>
          <w:p w:rsidR="00AC57E0" w:rsidRPr="001F1878" w:rsidRDefault="001F1878" w:rsidP="00627FE6">
            <w:pPr>
              <w:jc w:val="center"/>
              <w:rPr>
                <w:rFonts w:ascii="Calibri" w:hAnsi="Calibri" w:cs="Calibri"/>
                <w:szCs w:val="40"/>
              </w:rPr>
            </w:pPr>
            <w:r w:rsidRPr="001F1878">
              <w:rPr>
                <w:rFonts w:ascii="Calibri" w:hAnsi="Calibri" w:cs="Calibri"/>
                <w:szCs w:val="40"/>
              </w:rPr>
              <w:sym w:font="Wingdings" w:char="F0FB"/>
            </w:r>
          </w:p>
        </w:tc>
        <w:tc>
          <w:tcPr>
            <w:tcW w:w="713" w:type="pct"/>
            <w:vAlign w:val="center"/>
          </w:tcPr>
          <w:p w:rsidR="00AC57E0" w:rsidRPr="001F1878" w:rsidRDefault="001F1878" w:rsidP="00627FE6">
            <w:pPr>
              <w:jc w:val="center"/>
              <w:rPr>
                <w:rFonts w:ascii="Calibri" w:hAnsi="Calibri" w:cs="Calibri"/>
                <w:szCs w:val="40"/>
              </w:rPr>
            </w:pPr>
            <w:r w:rsidRPr="001F1878">
              <w:rPr>
                <w:rFonts w:ascii="Calibri" w:hAnsi="Calibri" w:cs="Calibri"/>
                <w:szCs w:val="40"/>
              </w:rPr>
              <w:sym w:font="Wingdings" w:char="F0FB"/>
            </w:r>
          </w:p>
        </w:tc>
        <w:tc>
          <w:tcPr>
            <w:tcW w:w="776" w:type="pct"/>
            <w:vAlign w:val="center"/>
          </w:tcPr>
          <w:p w:rsidR="00AC57E0" w:rsidRPr="001F1878" w:rsidRDefault="001F1878" w:rsidP="00627FE6">
            <w:pPr>
              <w:jc w:val="center"/>
              <w:rPr>
                <w:rFonts w:ascii="Calibri" w:hAnsi="Calibri" w:cs="Calibri"/>
                <w:szCs w:val="40"/>
              </w:rPr>
            </w:pPr>
            <w:r w:rsidRPr="001F1878">
              <w:rPr>
                <w:rFonts w:ascii="Calibri" w:hAnsi="Calibri" w:cs="Calibri"/>
                <w:szCs w:val="40"/>
              </w:rPr>
              <w:sym w:font="Wingdings" w:char="F0FB"/>
            </w:r>
          </w:p>
        </w:tc>
        <w:tc>
          <w:tcPr>
            <w:tcW w:w="510" w:type="pct"/>
            <w:vAlign w:val="center"/>
          </w:tcPr>
          <w:p w:rsidR="00AC57E0" w:rsidRPr="001F1878" w:rsidRDefault="001F1878" w:rsidP="00627FE6">
            <w:pPr>
              <w:jc w:val="center"/>
              <w:rPr>
                <w:rFonts w:ascii="Calibri" w:hAnsi="Calibri" w:cs="Calibri"/>
                <w:szCs w:val="40"/>
              </w:rPr>
            </w:pPr>
            <w:r w:rsidRPr="001F1878">
              <w:rPr>
                <w:rFonts w:ascii="Calibri" w:hAnsi="Calibri" w:cs="Calibri"/>
                <w:szCs w:val="40"/>
              </w:rPr>
              <w:sym w:font="Wingdings" w:char="F0FB"/>
            </w:r>
          </w:p>
        </w:tc>
      </w:tr>
    </w:tbl>
    <w:p w:rsidR="00AC57E0" w:rsidRDefault="00AC57E0" w:rsidP="004A5F9E">
      <w:pPr>
        <w:jc w:val="both"/>
        <w:rPr>
          <w:rFonts w:ascii="Calibri" w:hAnsi="Calibri" w:cs="Calibri"/>
          <w:color w:val="A60000"/>
          <w:sz w:val="28"/>
          <w:szCs w:val="40"/>
        </w:rPr>
      </w:pPr>
    </w:p>
    <w:tbl>
      <w:tblPr>
        <w:tblStyle w:val="TableGrid"/>
        <w:tblW w:w="5000" w:type="pct"/>
        <w:tblLook w:val="04A0" w:firstRow="1" w:lastRow="0" w:firstColumn="1" w:lastColumn="0" w:noHBand="0" w:noVBand="1"/>
      </w:tblPr>
      <w:tblGrid>
        <w:gridCol w:w="328"/>
        <w:gridCol w:w="1706"/>
        <w:gridCol w:w="954"/>
        <w:gridCol w:w="4486"/>
        <w:gridCol w:w="1876"/>
      </w:tblGrid>
      <w:tr w:rsidR="00B40ACE" w:rsidTr="00917EFE">
        <w:tc>
          <w:tcPr>
            <w:tcW w:w="175" w:type="pct"/>
            <w:shd w:val="clear" w:color="auto" w:fill="FA5200"/>
            <w:vAlign w:val="center"/>
          </w:tcPr>
          <w:p w:rsidR="00B40ACE" w:rsidRPr="009B702F" w:rsidRDefault="00B40ACE" w:rsidP="00D6446C">
            <w:pPr>
              <w:jc w:val="center"/>
              <w:rPr>
                <w:rFonts w:ascii="Calibri" w:hAnsi="Calibri" w:cs="Calibri"/>
                <w:b/>
                <w:color w:val="FFFFFF" w:themeColor="background1"/>
                <w:szCs w:val="40"/>
              </w:rPr>
            </w:pPr>
            <w:r w:rsidRPr="009B702F">
              <w:rPr>
                <w:rFonts w:ascii="Calibri" w:hAnsi="Calibri" w:cs="Calibri"/>
                <w:b/>
                <w:color w:val="FFFFFF" w:themeColor="background1"/>
                <w:szCs w:val="40"/>
              </w:rPr>
              <w:t>#</w:t>
            </w:r>
          </w:p>
        </w:tc>
        <w:tc>
          <w:tcPr>
            <w:tcW w:w="913" w:type="pct"/>
            <w:shd w:val="clear" w:color="auto" w:fill="FA5200"/>
            <w:vAlign w:val="center"/>
          </w:tcPr>
          <w:p w:rsidR="00B40ACE" w:rsidRPr="009B702F" w:rsidRDefault="00B40ACE" w:rsidP="00D6446C">
            <w:pPr>
              <w:jc w:val="center"/>
              <w:rPr>
                <w:rFonts w:ascii="Calibri" w:hAnsi="Calibri" w:cs="Calibri"/>
                <w:b/>
                <w:color w:val="FFFFFF" w:themeColor="background1"/>
                <w:szCs w:val="40"/>
              </w:rPr>
            </w:pPr>
            <w:r w:rsidRPr="009B702F">
              <w:rPr>
                <w:rFonts w:ascii="Calibri" w:hAnsi="Calibri" w:cs="Calibri"/>
                <w:b/>
                <w:color w:val="FFFFFF" w:themeColor="background1"/>
                <w:szCs w:val="40"/>
              </w:rPr>
              <w:t>Test Type</w:t>
            </w:r>
          </w:p>
        </w:tc>
        <w:tc>
          <w:tcPr>
            <w:tcW w:w="510" w:type="pct"/>
            <w:shd w:val="clear" w:color="auto" w:fill="FA5200"/>
            <w:vAlign w:val="center"/>
          </w:tcPr>
          <w:p w:rsidR="00B40ACE" w:rsidRPr="009B702F" w:rsidRDefault="00B40ACE" w:rsidP="00D6446C">
            <w:pPr>
              <w:jc w:val="center"/>
              <w:rPr>
                <w:rFonts w:ascii="Calibri" w:hAnsi="Calibri" w:cs="Calibri"/>
                <w:b/>
                <w:color w:val="FFFFFF" w:themeColor="background1"/>
                <w:szCs w:val="40"/>
              </w:rPr>
            </w:pPr>
            <w:r w:rsidRPr="009B702F">
              <w:rPr>
                <w:rFonts w:ascii="Calibri" w:hAnsi="Calibri" w:cs="Calibri"/>
                <w:b/>
                <w:color w:val="FFFFFF" w:themeColor="background1"/>
                <w:szCs w:val="40"/>
              </w:rPr>
              <w:t>Scope</w:t>
            </w:r>
          </w:p>
        </w:tc>
        <w:tc>
          <w:tcPr>
            <w:tcW w:w="2398" w:type="pct"/>
            <w:shd w:val="clear" w:color="auto" w:fill="FA5200"/>
            <w:vAlign w:val="center"/>
          </w:tcPr>
          <w:p w:rsidR="00B40ACE" w:rsidRPr="009B702F" w:rsidRDefault="00B40ACE" w:rsidP="00D6446C">
            <w:pPr>
              <w:jc w:val="center"/>
              <w:rPr>
                <w:rFonts w:ascii="Calibri" w:hAnsi="Calibri" w:cs="Calibri"/>
                <w:b/>
                <w:color w:val="FFFFFF" w:themeColor="background1"/>
                <w:szCs w:val="40"/>
              </w:rPr>
            </w:pPr>
            <w:r w:rsidRPr="009B702F">
              <w:rPr>
                <w:rFonts w:ascii="Calibri" w:hAnsi="Calibri" w:cs="Calibri"/>
                <w:b/>
                <w:color w:val="FFFFFF" w:themeColor="background1"/>
                <w:szCs w:val="40"/>
              </w:rPr>
              <w:t>Rationale</w:t>
            </w:r>
          </w:p>
        </w:tc>
        <w:tc>
          <w:tcPr>
            <w:tcW w:w="1003" w:type="pct"/>
            <w:shd w:val="clear" w:color="auto" w:fill="FA5200"/>
            <w:vAlign w:val="center"/>
          </w:tcPr>
          <w:p w:rsidR="00B40ACE" w:rsidRPr="009B702F" w:rsidRDefault="00B40ACE" w:rsidP="00FB2A70">
            <w:pPr>
              <w:jc w:val="center"/>
              <w:rPr>
                <w:rFonts w:ascii="Calibri" w:hAnsi="Calibri" w:cs="Calibri"/>
                <w:b/>
                <w:color w:val="FFFFFF" w:themeColor="background1"/>
                <w:szCs w:val="40"/>
              </w:rPr>
            </w:pPr>
            <w:r>
              <w:rPr>
                <w:rFonts w:ascii="Calibri" w:hAnsi="Calibri" w:cs="Calibri"/>
                <w:b/>
                <w:color w:val="FFFFFF" w:themeColor="background1"/>
                <w:szCs w:val="40"/>
              </w:rPr>
              <w:t>Owner</w:t>
            </w:r>
          </w:p>
        </w:tc>
      </w:tr>
      <w:tr w:rsidR="00B40ACE" w:rsidTr="00FC07C7">
        <w:tc>
          <w:tcPr>
            <w:tcW w:w="3997" w:type="pct"/>
            <w:gridSpan w:val="4"/>
            <w:shd w:val="clear" w:color="auto" w:fill="EDEDED" w:themeFill="accent3" w:themeFillTint="33"/>
            <w:vAlign w:val="center"/>
          </w:tcPr>
          <w:p w:rsidR="00B40ACE" w:rsidRPr="009B702F" w:rsidRDefault="00B40ACE" w:rsidP="00D6446C">
            <w:pPr>
              <w:jc w:val="center"/>
              <w:rPr>
                <w:rFonts w:ascii="Calibri" w:hAnsi="Calibri" w:cs="Calibri"/>
                <w:b/>
                <w:color w:val="FFFFFF" w:themeColor="background1"/>
                <w:szCs w:val="40"/>
              </w:rPr>
            </w:pPr>
            <w:r w:rsidRPr="009B702F">
              <w:rPr>
                <w:rFonts w:ascii="Calibri" w:hAnsi="Calibri" w:cs="Calibri"/>
                <w:b/>
                <w:szCs w:val="40"/>
              </w:rPr>
              <w:t>Performance</w:t>
            </w:r>
          </w:p>
        </w:tc>
        <w:tc>
          <w:tcPr>
            <w:tcW w:w="1003" w:type="pct"/>
            <w:shd w:val="clear" w:color="auto" w:fill="EDEDED" w:themeFill="accent3" w:themeFillTint="33"/>
          </w:tcPr>
          <w:p w:rsidR="00B40ACE" w:rsidRPr="009B702F" w:rsidRDefault="00B40ACE" w:rsidP="00D6446C">
            <w:pPr>
              <w:jc w:val="center"/>
              <w:rPr>
                <w:rFonts w:ascii="Calibri" w:hAnsi="Calibri" w:cs="Calibri"/>
                <w:b/>
                <w:szCs w:val="40"/>
              </w:rPr>
            </w:pPr>
          </w:p>
        </w:tc>
      </w:tr>
      <w:tr w:rsidR="00B40ACE" w:rsidTr="00591F3B">
        <w:tc>
          <w:tcPr>
            <w:tcW w:w="175" w:type="pct"/>
            <w:shd w:val="clear" w:color="auto" w:fill="auto"/>
            <w:vAlign w:val="center"/>
          </w:tcPr>
          <w:p w:rsidR="00B40ACE" w:rsidRPr="005A441F" w:rsidRDefault="00B40ACE" w:rsidP="00840561">
            <w:pPr>
              <w:jc w:val="center"/>
              <w:rPr>
                <w:rFonts w:ascii="Calibri" w:hAnsi="Calibri" w:cs="Calibri"/>
                <w:szCs w:val="40"/>
              </w:rPr>
            </w:pPr>
            <w:r>
              <w:rPr>
                <w:rFonts w:ascii="Calibri" w:hAnsi="Calibri" w:cs="Calibri"/>
                <w:szCs w:val="40"/>
              </w:rPr>
              <w:t>1</w:t>
            </w:r>
          </w:p>
        </w:tc>
        <w:tc>
          <w:tcPr>
            <w:tcW w:w="913" w:type="pct"/>
            <w:shd w:val="clear" w:color="auto" w:fill="auto"/>
            <w:vAlign w:val="center"/>
          </w:tcPr>
          <w:p w:rsidR="00B40ACE" w:rsidRPr="005A441F" w:rsidRDefault="00B40ACE" w:rsidP="006925A4">
            <w:pPr>
              <w:rPr>
                <w:rFonts w:ascii="Calibri" w:hAnsi="Calibri" w:cs="Calibri"/>
                <w:szCs w:val="40"/>
              </w:rPr>
            </w:pPr>
            <w:r>
              <w:rPr>
                <w:rFonts w:ascii="Calibri" w:hAnsi="Calibri" w:cs="Calibri"/>
                <w:szCs w:val="40"/>
              </w:rPr>
              <w:t>Load Test</w:t>
            </w:r>
          </w:p>
        </w:tc>
        <w:tc>
          <w:tcPr>
            <w:tcW w:w="510" w:type="pct"/>
            <w:shd w:val="clear" w:color="auto" w:fill="auto"/>
            <w:vAlign w:val="center"/>
          </w:tcPr>
          <w:p w:rsidR="00B40ACE" w:rsidRPr="005A441F" w:rsidRDefault="00B40ACE" w:rsidP="006925A4">
            <w:pPr>
              <w:jc w:val="center"/>
              <w:rPr>
                <w:rFonts w:ascii="Calibri" w:hAnsi="Calibri" w:cs="Calibri"/>
                <w:szCs w:val="40"/>
              </w:rPr>
            </w:pPr>
            <w:r>
              <w:rPr>
                <w:rFonts w:ascii="Calibri" w:hAnsi="Calibri" w:cs="Calibri"/>
                <w:szCs w:val="40"/>
              </w:rPr>
              <w:t>In Scope</w:t>
            </w:r>
          </w:p>
        </w:tc>
        <w:tc>
          <w:tcPr>
            <w:tcW w:w="2398" w:type="pct"/>
            <w:shd w:val="clear" w:color="auto" w:fill="auto"/>
            <w:vAlign w:val="center"/>
          </w:tcPr>
          <w:p w:rsidR="00B40ACE" w:rsidRPr="005A441F" w:rsidRDefault="00B40ACE" w:rsidP="006925A4">
            <w:pPr>
              <w:rPr>
                <w:rFonts w:ascii="Calibri" w:hAnsi="Calibri" w:cs="Calibri"/>
                <w:szCs w:val="40"/>
              </w:rPr>
            </w:pPr>
            <w:r>
              <w:rPr>
                <w:rFonts w:ascii="Calibri" w:hAnsi="Calibri" w:cs="Calibri"/>
                <w:szCs w:val="40"/>
              </w:rPr>
              <w:t>Load test will be executed to replicate “live-like” scenario and validate the application performance.</w:t>
            </w:r>
          </w:p>
        </w:tc>
        <w:tc>
          <w:tcPr>
            <w:tcW w:w="1003" w:type="pct"/>
            <w:vAlign w:val="center"/>
          </w:tcPr>
          <w:p w:rsidR="00B40ACE" w:rsidRDefault="00B40ACE" w:rsidP="00591F3B">
            <w:pPr>
              <w:jc w:val="center"/>
              <w:rPr>
                <w:rFonts w:ascii="Calibri" w:hAnsi="Calibri" w:cs="Calibri"/>
                <w:szCs w:val="40"/>
              </w:rPr>
            </w:pPr>
            <w:r>
              <w:rPr>
                <w:rFonts w:ascii="Calibri" w:hAnsi="Calibri" w:cs="Calibri"/>
                <w:szCs w:val="40"/>
              </w:rPr>
              <w:t>Wipro Performance Test Team</w:t>
            </w:r>
          </w:p>
        </w:tc>
      </w:tr>
      <w:tr w:rsidR="00B40ACE" w:rsidTr="00591F3B">
        <w:tc>
          <w:tcPr>
            <w:tcW w:w="175" w:type="pct"/>
            <w:shd w:val="clear" w:color="auto" w:fill="auto"/>
            <w:vAlign w:val="center"/>
          </w:tcPr>
          <w:p w:rsidR="00B40ACE" w:rsidRPr="005A441F" w:rsidRDefault="00B40ACE" w:rsidP="004A5F9E">
            <w:pPr>
              <w:jc w:val="both"/>
              <w:rPr>
                <w:rFonts w:ascii="Calibri" w:hAnsi="Calibri" w:cs="Calibri"/>
                <w:szCs w:val="40"/>
              </w:rPr>
            </w:pPr>
            <w:r>
              <w:rPr>
                <w:rFonts w:ascii="Calibri" w:hAnsi="Calibri" w:cs="Calibri"/>
                <w:szCs w:val="40"/>
              </w:rPr>
              <w:lastRenderedPageBreak/>
              <w:t>2</w:t>
            </w:r>
          </w:p>
        </w:tc>
        <w:tc>
          <w:tcPr>
            <w:tcW w:w="913" w:type="pct"/>
            <w:shd w:val="clear" w:color="auto" w:fill="auto"/>
            <w:vAlign w:val="center"/>
          </w:tcPr>
          <w:p w:rsidR="00B40ACE" w:rsidRDefault="00B40ACE" w:rsidP="006925A4">
            <w:pPr>
              <w:rPr>
                <w:rFonts w:ascii="Calibri" w:hAnsi="Calibri" w:cs="Calibri"/>
                <w:szCs w:val="40"/>
              </w:rPr>
            </w:pPr>
            <w:r>
              <w:rPr>
                <w:rFonts w:ascii="Calibri" w:hAnsi="Calibri" w:cs="Calibri"/>
                <w:szCs w:val="40"/>
              </w:rPr>
              <w:t>Batch Jobs</w:t>
            </w:r>
          </w:p>
        </w:tc>
        <w:tc>
          <w:tcPr>
            <w:tcW w:w="510" w:type="pct"/>
            <w:shd w:val="clear" w:color="auto" w:fill="auto"/>
            <w:vAlign w:val="center"/>
          </w:tcPr>
          <w:p w:rsidR="00B40ACE" w:rsidRDefault="00B40ACE" w:rsidP="006925A4">
            <w:pPr>
              <w:jc w:val="center"/>
            </w:pPr>
            <w:r>
              <w:rPr>
                <w:rFonts w:ascii="Calibri" w:hAnsi="Calibri" w:cs="Calibri"/>
                <w:szCs w:val="40"/>
              </w:rPr>
              <w:t xml:space="preserve">In </w:t>
            </w:r>
            <w:r w:rsidRPr="004B3CC0">
              <w:rPr>
                <w:rFonts w:ascii="Calibri" w:hAnsi="Calibri" w:cs="Calibri"/>
                <w:szCs w:val="40"/>
              </w:rPr>
              <w:t>scope</w:t>
            </w:r>
          </w:p>
        </w:tc>
        <w:tc>
          <w:tcPr>
            <w:tcW w:w="2398" w:type="pct"/>
            <w:shd w:val="clear" w:color="auto" w:fill="auto"/>
            <w:vAlign w:val="center"/>
          </w:tcPr>
          <w:p w:rsidR="00B40ACE" w:rsidRPr="005A441F" w:rsidRDefault="00B40ACE" w:rsidP="00D26EBF">
            <w:pPr>
              <w:rPr>
                <w:rFonts w:ascii="Calibri" w:hAnsi="Calibri" w:cs="Calibri"/>
                <w:szCs w:val="40"/>
              </w:rPr>
            </w:pPr>
            <w:r>
              <w:rPr>
                <w:rFonts w:ascii="Calibri" w:hAnsi="Calibri" w:cs="Calibri"/>
                <w:szCs w:val="40"/>
              </w:rPr>
              <w:t>Batch testing is required to validate if the system is able to process required number of transactions in required duration.</w:t>
            </w:r>
          </w:p>
        </w:tc>
        <w:tc>
          <w:tcPr>
            <w:tcW w:w="1003" w:type="pct"/>
            <w:vAlign w:val="center"/>
          </w:tcPr>
          <w:p w:rsidR="00B40ACE" w:rsidRDefault="00CD6A1A" w:rsidP="00591F3B">
            <w:pPr>
              <w:jc w:val="center"/>
              <w:rPr>
                <w:rFonts w:ascii="Calibri" w:hAnsi="Calibri" w:cs="Calibri"/>
                <w:szCs w:val="40"/>
              </w:rPr>
            </w:pPr>
            <w:r>
              <w:rPr>
                <w:rFonts w:ascii="Calibri" w:hAnsi="Calibri" w:cs="Calibri"/>
                <w:szCs w:val="40"/>
              </w:rPr>
              <w:t>Test</w:t>
            </w:r>
            <w:r w:rsidR="000263C1">
              <w:rPr>
                <w:rFonts w:ascii="Calibri" w:hAnsi="Calibri" w:cs="Calibri"/>
                <w:szCs w:val="40"/>
              </w:rPr>
              <w:t>/Support Team</w:t>
            </w:r>
          </w:p>
        </w:tc>
      </w:tr>
      <w:tr w:rsidR="00176AB3" w:rsidTr="00917EFE">
        <w:tc>
          <w:tcPr>
            <w:tcW w:w="175" w:type="pct"/>
            <w:shd w:val="clear" w:color="auto" w:fill="auto"/>
            <w:vAlign w:val="center"/>
          </w:tcPr>
          <w:p w:rsidR="00176AB3" w:rsidRDefault="00176AB3" w:rsidP="00176AB3">
            <w:pPr>
              <w:jc w:val="both"/>
              <w:rPr>
                <w:rFonts w:ascii="Calibri" w:hAnsi="Calibri" w:cs="Calibri"/>
                <w:szCs w:val="40"/>
              </w:rPr>
            </w:pPr>
            <w:r>
              <w:rPr>
                <w:rFonts w:ascii="Calibri" w:hAnsi="Calibri" w:cs="Calibri"/>
                <w:szCs w:val="40"/>
              </w:rPr>
              <w:t>3</w:t>
            </w:r>
          </w:p>
        </w:tc>
        <w:tc>
          <w:tcPr>
            <w:tcW w:w="913" w:type="pct"/>
            <w:shd w:val="clear" w:color="auto" w:fill="auto"/>
            <w:vAlign w:val="center"/>
          </w:tcPr>
          <w:p w:rsidR="00176AB3" w:rsidRDefault="00176AB3" w:rsidP="00176AB3">
            <w:pPr>
              <w:rPr>
                <w:rFonts w:ascii="Calibri" w:hAnsi="Calibri" w:cs="Calibri"/>
                <w:szCs w:val="40"/>
              </w:rPr>
            </w:pPr>
            <w:r>
              <w:rPr>
                <w:rFonts w:ascii="Calibri" w:hAnsi="Calibri" w:cs="Calibri"/>
                <w:szCs w:val="40"/>
              </w:rPr>
              <w:t>UI Performance Testing</w:t>
            </w:r>
          </w:p>
        </w:tc>
        <w:tc>
          <w:tcPr>
            <w:tcW w:w="510" w:type="pct"/>
            <w:shd w:val="clear" w:color="auto" w:fill="auto"/>
            <w:vAlign w:val="center"/>
          </w:tcPr>
          <w:p w:rsidR="00176AB3" w:rsidRDefault="00176AB3" w:rsidP="00176AB3">
            <w:pPr>
              <w:jc w:val="center"/>
              <w:rPr>
                <w:rFonts w:ascii="Calibri" w:hAnsi="Calibri" w:cs="Calibri"/>
                <w:szCs w:val="40"/>
              </w:rPr>
            </w:pPr>
            <w:r>
              <w:rPr>
                <w:rFonts w:ascii="Calibri" w:hAnsi="Calibri" w:cs="Calibri"/>
                <w:szCs w:val="40"/>
              </w:rPr>
              <w:t>Out of Scope</w:t>
            </w:r>
          </w:p>
        </w:tc>
        <w:tc>
          <w:tcPr>
            <w:tcW w:w="2398" w:type="pct"/>
            <w:shd w:val="clear" w:color="auto" w:fill="auto"/>
            <w:vAlign w:val="center"/>
          </w:tcPr>
          <w:p w:rsidR="00176AB3" w:rsidRDefault="00176AB3" w:rsidP="00176AB3">
            <w:pPr>
              <w:rPr>
                <w:rFonts w:ascii="Calibri" w:hAnsi="Calibri" w:cs="Calibri"/>
                <w:szCs w:val="40"/>
              </w:rPr>
            </w:pPr>
            <w:r>
              <w:rPr>
                <w:rFonts w:ascii="Calibri" w:hAnsi="Calibri" w:cs="Calibri"/>
                <w:szCs w:val="40"/>
              </w:rPr>
              <w:t>As part of this release only API testing is in scope.</w:t>
            </w:r>
          </w:p>
        </w:tc>
        <w:tc>
          <w:tcPr>
            <w:tcW w:w="1003" w:type="pct"/>
            <w:vAlign w:val="center"/>
          </w:tcPr>
          <w:p w:rsidR="00176AB3" w:rsidRDefault="00176AB3" w:rsidP="00176AB3">
            <w:pPr>
              <w:jc w:val="center"/>
              <w:rPr>
                <w:rFonts w:ascii="Calibri" w:hAnsi="Calibri" w:cs="Calibri"/>
                <w:szCs w:val="40"/>
              </w:rPr>
            </w:pPr>
            <w:r>
              <w:rPr>
                <w:rFonts w:ascii="Calibri" w:hAnsi="Calibri" w:cs="Calibri"/>
                <w:szCs w:val="40"/>
              </w:rPr>
              <w:t>NA</w:t>
            </w:r>
          </w:p>
        </w:tc>
      </w:tr>
      <w:tr w:rsidR="00176AB3" w:rsidTr="00917EFE">
        <w:tc>
          <w:tcPr>
            <w:tcW w:w="175" w:type="pct"/>
            <w:shd w:val="clear" w:color="auto" w:fill="auto"/>
            <w:vAlign w:val="center"/>
          </w:tcPr>
          <w:p w:rsidR="00176AB3" w:rsidRDefault="00176AB3" w:rsidP="00176AB3">
            <w:pPr>
              <w:jc w:val="both"/>
              <w:rPr>
                <w:rFonts w:ascii="Calibri" w:hAnsi="Calibri" w:cs="Calibri"/>
                <w:szCs w:val="40"/>
              </w:rPr>
            </w:pPr>
            <w:r>
              <w:rPr>
                <w:rFonts w:ascii="Calibri" w:hAnsi="Calibri" w:cs="Calibri"/>
                <w:szCs w:val="40"/>
              </w:rPr>
              <w:t>4</w:t>
            </w:r>
          </w:p>
        </w:tc>
        <w:tc>
          <w:tcPr>
            <w:tcW w:w="913" w:type="pct"/>
            <w:shd w:val="clear" w:color="auto" w:fill="auto"/>
            <w:vAlign w:val="center"/>
          </w:tcPr>
          <w:p w:rsidR="00176AB3" w:rsidRDefault="00176AB3" w:rsidP="00176AB3">
            <w:pPr>
              <w:rPr>
                <w:rFonts w:ascii="Calibri" w:hAnsi="Calibri" w:cs="Calibri"/>
                <w:szCs w:val="40"/>
              </w:rPr>
            </w:pPr>
            <w:r>
              <w:rPr>
                <w:rFonts w:ascii="Calibri" w:hAnsi="Calibri" w:cs="Calibri"/>
                <w:szCs w:val="40"/>
              </w:rPr>
              <w:t>Test Data Preparation</w:t>
            </w:r>
          </w:p>
        </w:tc>
        <w:tc>
          <w:tcPr>
            <w:tcW w:w="510" w:type="pct"/>
            <w:shd w:val="clear" w:color="auto" w:fill="auto"/>
            <w:vAlign w:val="center"/>
          </w:tcPr>
          <w:p w:rsidR="00176AB3" w:rsidRDefault="00176AB3" w:rsidP="00176AB3">
            <w:pPr>
              <w:jc w:val="center"/>
              <w:rPr>
                <w:rFonts w:ascii="Calibri" w:hAnsi="Calibri" w:cs="Calibri"/>
                <w:szCs w:val="40"/>
              </w:rPr>
            </w:pPr>
            <w:r>
              <w:rPr>
                <w:rFonts w:ascii="Calibri" w:hAnsi="Calibri" w:cs="Calibri"/>
                <w:szCs w:val="40"/>
              </w:rPr>
              <w:t>Out of Scope</w:t>
            </w:r>
          </w:p>
        </w:tc>
        <w:tc>
          <w:tcPr>
            <w:tcW w:w="2398" w:type="pct"/>
            <w:shd w:val="clear" w:color="auto" w:fill="auto"/>
            <w:vAlign w:val="center"/>
          </w:tcPr>
          <w:p w:rsidR="00176AB3" w:rsidRDefault="00176AB3" w:rsidP="00176AB3">
            <w:pPr>
              <w:rPr>
                <w:rFonts w:ascii="Calibri" w:hAnsi="Calibri" w:cs="Calibri"/>
                <w:szCs w:val="40"/>
              </w:rPr>
            </w:pPr>
            <w:r>
              <w:rPr>
                <w:rFonts w:ascii="Calibri" w:hAnsi="Calibri" w:cs="Calibri"/>
                <w:szCs w:val="40"/>
              </w:rPr>
              <w:t>Required test data (RR pairs, a/c no, sort code etc.) will be made available to the Wipro Performance test team</w:t>
            </w:r>
          </w:p>
        </w:tc>
        <w:tc>
          <w:tcPr>
            <w:tcW w:w="1003" w:type="pct"/>
            <w:vAlign w:val="center"/>
          </w:tcPr>
          <w:p w:rsidR="00176AB3" w:rsidRDefault="000263C1" w:rsidP="00176AB3">
            <w:pPr>
              <w:jc w:val="center"/>
              <w:rPr>
                <w:rFonts w:ascii="Calibri" w:hAnsi="Calibri" w:cs="Calibri"/>
                <w:szCs w:val="40"/>
              </w:rPr>
            </w:pPr>
            <w:r>
              <w:rPr>
                <w:rFonts w:ascii="Calibri" w:hAnsi="Calibri" w:cs="Calibri"/>
                <w:szCs w:val="40"/>
              </w:rPr>
              <w:t>AO Team</w:t>
            </w:r>
          </w:p>
        </w:tc>
      </w:tr>
      <w:tr w:rsidR="00176AB3" w:rsidTr="00917EFE">
        <w:tc>
          <w:tcPr>
            <w:tcW w:w="175" w:type="pct"/>
            <w:shd w:val="clear" w:color="auto" w:fill="auto"/>
            <w:vAlign w:val="center"/>
          </w:tcPr>
          <w:p w:rsidR="00176AB3" w:rsidRDefault="00176AB3" w:rsidP="00176AB3">
            <w:pPr>
              <w:jc w:val="both"/>
              <w:rPr>
                <w:rFonts w:ascii="Calibri" w:hAnsi="Calibri" w:cs="Calibri"/>
                <w:szCs w:val="40"/>
              </w:rPr>
            </w:pPr>
            <w:r>
              <w:rPr>
                <w:rFonts w:ascii="Calibri" w:hAnsi="Calibri" w:cs="Calibri"/>
                <w:szCs w:val="40"/>
              </w:rPr>
              <w:t>5</w:t>
            </w:r>
          </w:p>
        </w:tc>
        <w:tc>
          <w:tcPr>
            <w:tcW w:w="913" w:type="pct"/>
            <w:shd w:val="clear" w:color="auto" w:fill="auto"/>
            <w:vAlign w:val="center"/>
          </w:tcPr>
          <w:p w:rsidR="00176AB3" w:rsidRDefault="00176AB3" w:rsidP="00176AB3">
            <w:pPr>
              <w:rPr>
                <w:rFonts w:ascii="Calibri" w:hAnsi="Calibri" w:cs="Calibri"/>
                <w:szCs w:val="40"/>
              </w:rPr>
            </w:pPr>
            <w:r>
              <w:rPr>
                <w:rFonts w:ascii="Calibri" w:hAnsi="Calibri" w:cs="Calibri"/>
                <w:szCs w:val="40"/>
              </w:rPr>
              <w:t>Performance Monitoring</w:t>
            </w:r>
          </w:p>
        </w:tc>
        <w:tc>
          <w:tcPr>
            <w:tcW w:w="510" w:type="pct"/>
            <w:shd w:val="clear" w:color="auto" w:fill="auto"/>
            <w:vAlign w:val="center"/>
          </w:tcPr>
          <w:p w:rsidR="00176AB3" w:rsidRPr="00C54D93" w:rsidRDefault="00CD6A1A" w:rsidP="00CD6A1A">
            <w:pPr>
              <w:jc w:val="center"/>
              <w:rPr>
                <w:rFonts w:ascii="Calibri" w:hAnsi="Calibri" w:cs="Calibri"/>
                <w:szCs w:val="40"/>
              </w:rPr>
            </w:pPr>
            <w:r w:rsidRPr="00C54D93">
              <w:rPr>
                <w:rFonts w:ascii="Calibri" w:hAnsi="Calibri" w:cs="Calibri"/>
                <w:szCs w:val="40"/>
              </w:rPr>
              <w:t>In Scope</w:t>
            </w:r>
          </w:p>
        </w:tc>
        <w:tc>
          <w:tcPr>
            <w:tcW w:w="2398" w:type="pct"/>
            <w:shd w:val="clear" w:color="auto" w:fill="auto"/>
            <w:vAlign w:val="center"/>
          </w:tcPr>
          <w:p w:rsidR="00176AB3" w:rsidRDefault="00176AB3" w:rsidP="005D61E7">
            <w:pPr>
              <w:rPr>
                <w:rFonts w:ascii="Calibri" w:hAnsi="Calibri" w:cs="Calibri"/>
                <w:szCs w:val="40"/>
              </w:rPr>
            </w:pPr>
            <w:r>
              <w:rPr>
                <w:rFonts w:ascii="Calibri" w:hAnsi="Calibri" w:cs="Calibri"/>
                <w:szCs w:val="40"/>
              </w:rPr>
              <w:t xml:space="preserve">Performance Monitoring is </w:t>
            </w:r>
            <w:r w:rsidR="005D61E7">
              <w:rPr>
                <w:rFonts w:ascii="Calibri" w:hAnsi="Calibri" w:cs="Calibri"/>
                <w:szCs w:val="40"/>
              </w:rPr>
              <w:t xml:space="preserve">in </w:t>
            </w:r>
            <w:r>
              <w:rPr>
                <w:rFonts w:ascii="Calibri" w:hAnsi="Calibri" w:cs="Calibri"/>
                <w:szCs w:val="40"/>
              </w:rPr>
              <w:t>scope</w:t>
            </w:r>
            <w:r w:rsidR="005D61E7">
              <w:rPr>
                <w:rFonts w:ascii="Calibri" w:hAnsi="Calibri" w:cs="Calibri"/>
                <w:szCs w:val="40"/>
              </w:rPr>
              <w:t xml:space="preserve"> and will be done using Prometheus</w:t>
            </w:r>
            <w:r>
              <w:rPr>
                <w:rFonts w:ascii="Calibri" w:hAnsi="Calibri" w:cs="Calibri"/>
                <w:szCs w:val="40"/>
              </w:rPr>
              <w:t>.</w:t>
            </w:r>
          </w:p>
        </w:tc>
        <w:tc>
          <w:tcPr>
            <w:tcW w:w="1003" w:type="pct"/>
            <w:vAlign w:val="center"/>
          </w:tcPr>
          <w:p w:rsidR="00176AB3" w:rsidRDefault="00C54D93" w:rsidP="00176AB3">
            <w:pPr>
              <w:jc w:val="center"/>
              <w:rPr>
                <w:rFonts w:ascii="Calibri" w:hAnsi="Calibri" w:cs="Calibri"/>
                <w:szCs w:val="40"/>
              </w:rPr>
            </w:pPr>
            <w:r>
              <w:rPr>
                <w:rFonts w:ascii="Calibri" w:hAnsi="Calibri" w:cs="Calibri"/>
                <w:szCs w:val="40"/>
              </w:rPr>
              <w:t>IBM Support Team</w:t>
            </w:r>
          </w:p>
        </w:tc>
      </w:tr>
      <w:tr w:rsidR="00176AB3" w:rsidTr="00917EFE">
        <w:tc>
          <w:tcPr>
            <w:tcW w:w="175" w:type="pct"/>
            <w:shd w:val="clear" w:color="auto" w:fill="auto"/>
            <w:vAlign w:val="center"/>
          </w:tcPr>
          <w:p w:rsidR="00176AB3" w:rsidRDefault="00176AB3" w:rsidP="00176AB3">
            <w:pPr>
              <w:jc w:val="both"/>
              <w:rPr>
                <w:rFonts w:ascii="Calibri" w:hAnsi="Calibri" w:cs="Calibri"/>
                <w:szCs w:val="40"/>
              </w:rPr>
            </w:pPr>
            <w:r>
              <w:rPr>
                <w:rFonts w:ascii="Calibri" w:hAnsi="Calibri" w:cs="Calibri"/>
                <w:szCs w:val="40"/>
              </w:rPr>
              <w:t>6</w:t>
            </w:r>
          </w:p>
        </w:tc>
        <w:tc>
          <w:tcPr>
            <w:tcW w:w="913" w:type="pct"/>
            <w:shd w:val="clear" w:color="auto" w:fill="auto"/>
            <w:vAlign w:val="center"/>
          </w:tcPr>
          <w:p w:rsidR="00176AB3" w:rsidRDefault="00176AB3" w:rsidP="00176AB3">
            <w:pPr>
              <w:rPr>
                <w:rFonts w:ascii="Calibri" w:hAnsi="Calibri" w:cs="Calibri"/>
                <w:szCs w:val="40"/>
              </w:rPr>
            </w:pPr>
            <w:r>
              <w:rPr>
                <w:rFonts w:ascii="Calibri" w:hAnsi="Calibri" w:cs="Calibri"/>
                <w:szCs w:val="40"/>
              </w:rPr>
              <w:t>Performance Tuning</w:t>
            </w:r>
          </w:p>
        </w:tc>
        <w:tc>
          <w:tcPr>
            <w:tcW w:w="510" w:type="pct"/>
            <w:shd w:val="clear" w:color="auto" w:fill="auto"/>
            <w:vAlign w:val="center"/>
          </w:tcPr>
          <w:p w:rsidR="00176AB3" w:rsidRDefault="00C54D93" w:rsidP="00176AB3">
            <w:pPr>
              <w:jc w:val="center"/>
              <w:rPr>
                <w:rFonts w:ascii="Calibri" w:hAnsi="Calibri" w:cs="Calibri"/>
                <w:szCs w:val="40"/>
              </w:rPr>
            </w:pPr>
            <w:r w:rsidRPr="00C54D93">
              <w:rPr>
                <w:rFonts w:ascii="Calibri" w:hAnsi="Calibri" w:cs="Calibri"/>
                <w:szCs w:val="40"/>
              </w:rPr>
              <w:t>In Scope</w:t>
            </w:r>
          </w:p>
        </w:tc>
        <w:tc>
          <w:tcPr>
            <w:tcW w:w="2398" w:type="pct"/>
            <w:shd w:val="clear" w:color="auto" w:fill="auto"/>
            <w:vAlign w:val="center"/>
          </w:tcPr>
          <w:p w:rsidR="00176AB3" w:rsidRDefault="00176AB3" w:rsidP="005D61E7">
            <w:pPr>
              <w:rPr>
                <w:rFonts w:ascii="Calibri" w:hAnsi="Calibri" w:cs="Calibri"/>
                <w:szCs w:val="40"/>
              </w:rPr>
            </w:pPr>
            <w:r>
              <w:rPr>
                <w:rFonts w:ascii="Calibri" w:hAnsi="Calibri" w:cs="Calibri"/>
                <w:szCs w:val="40"/>
              </w:rPr>
              <w:t xml:space="preserve">Performance Tuning is </w:t>
            </w:r>
            <w:r w:rsidR="005D61E7">
              <w:rPr>
                <w:rFonts w:ascii="Calibri" w:hAnsi="Calibri" w:cs="Calibri"/>
                <w:szCs w:val="40"/>
              </w:rPr>
              <w:t xml:space="preserve">in </w:t>
            </w:r>
            <w:r>
              <w:rPr>
                <w:rFonts w:ascii="Calibri" w:hAnsi="Calibri" w:cs="Calibri"/>
                <w:szCs w:val="40"/>
              </w:rPr>
              <w:t xml:space="preserve">scope. </w:t>
            </w:r>
            <w:r w:rsidR="005D61E7">
              <w:rPr>
                <w:rFonts w:ascii="Calibri" w:hAnsi="Calibri" w:cs="Calibri"/>
                <w:szCs w:val="40"/>
              </w:rPr>
              <w:t xml:space="preserve">Dev </w:t>
            </w:r>
            <w:r w:rsidR="00421CE3">
              <w:rPr>
                <w:rFonts w:ascii="Calibri" w:hAnsi="Calibri" w:cs="Calibri"/>
                <w:szCs w:val="40"/>
              </w:rPr>
              <w:t xml:space="preserve">Team </w:t>
            </w:r>
            <w:r w:rsidR="005D61E7">
              <w:rPr>
                <w:rFonts w:ascii="Calibri" w:hAnsi="Calibri" w:cs="Calibri"/>
                <w:szCs w:val="40"/>
              </w:rPr>
              <w:t>will fix the performance issues based on the test results</w:t>
            </w:r>
            <w:r>
              <w:rPr>
                <w:rFonts w:ascii="Calibri" w:hAnsi="Calibri" w:cs="Calibri"/>
                <w:szCs w:val="40"/>
              </w:rPr>
              <w:t>.</w:t>
            </w:r>
          </w:p>
        </w:tc>
        <w:tc>
          <w:tcPr>
            <w:tcW w:w="1003" w:type="pct"/>
            <w:vAlign w:val="center"/>
          </w:tcPr>
          <w:p w:rsidR="00176AB3" w:rsidRDefault="00C54D93" w:rsidP="00176AB3">
            <w:pPr>
              <w:jc w:val="center"/>
              <w:rPr>
                <w:rFonts w:ascii="Calibri" w:hAnsi="Calibri" w:cs="Calibri"/>
                <w:szCs w:val="40"/>
              </w:rPr>
            </w:pPr>
            <w:r>
              <w:rPr>
                <w:rFonts w:ascii="Calibri" w:hAnsi="Calibri" w:cs="Calibri"/>
                <w:szCs w:val="40"/>
              </w:rPr>
              <w:t>Dev Team</w:t>
            </w:r>
          </w:p>
        </w:tc>
      </w:tr>
    </w:tbl>
    <w:p w:rsidR="00AC57E0" w:rsidRPr="003972BB" w:rsidRDefault="00917EFE" w:rsidP="004A5F9E">
      <w:pPr>
        <w:pStyle w:val="Heading2"/>
        <w:jc w:val="both"/>
        <w:rPr>
          <w:b/>
          <w:color w:val="FA5200"/>
        </w:rPr>
      </w:pPr>
      <w:bookmarkStart w:id="3" w:name="_Toc59553447"/>
      <w:r>
        <w:rPr>
          <w:b/>
          <w:color w:val="FA5200"/>
        </w:rPr>
        <w:t xml:space="preserve">2.2 </w:t>
      </w:r>
      <w:r w:rsidR="001F1878" w:rsidRPr="003972BB">
        <w:rPr>
          <w:b/>
          <w:color w:val="FA5200"/>
        </w:rPr>
        <w:t>High Level Strategy</w:t>
      </w:r>
      <w:bookmarkEnd w:id="3"/>
    </w:p>
    <w:p w:rsidR="001F1878" w:rsidRDefault="000F5C65" w:rsidP="002C742C">
      <w:pPr>
        <w:jc w:val="both"/>
      </w:pPr>
      <w:r>
        <w:t>Below are the different types of performance tests which will be performed to cover the scope.</w:t>
      </w:r>
    </w:p>
    <w:p w:rsidR="000F5C65" w:rsidRDefault="000F5C65" w:rsidP="004A5F9E">
      <w:pPr>
        <w:pStyle w:val="ListParagraph"/>
        <w:numPr>
          <w:ilvl w:val="0"/>
          <w:numId w:val="5"/>
        </w:numPr>
        <w:jc w:val="both"/>
        <w:rPr>
          <w:b/>
        </w:rPr>
      </w:pPr>
      <w:r w:rsidRPr="000F5C65">
        <w:rPr>
          <w:b/>
        </w:rPr>
        <w:t>Batch Test</w:t>
      </w:r>
      <w:r>
        <w:t xml:space="preserve"> will be executed (</w:t>
      </w:r>
      <w:r w:rsidRPr="000F5C65">
        <w:rPr>
          <w:b/>
        </w:rPr>
        <w:t>by Dev</w:t>
      </w:r>
      <w:r w:rsidR="00AD0E54">
        <w:t>) to validate &lt;&lt;</w:t>
      </w:r>
      <w:r w:rsidR="004B3A93">
        <w:rPr>
          <w:b/>
        </w:rPr>
        <w:t xml:space="preserve"># of </w:t>
      </w:r>
      <w:r w:rsidRPr="000F5C65">
        <w:rPr>
          <w:b/>
        </w:rPr>
        <w:t>payments</w:t>
      </w:r>
      <w:r>
        <w:t>&gt;&gt;</w:t>
      </w:r>
      <w:r w:rsidR="00AD0E54">
        <w:t xml:space="preserve"> are loaded &amp; processed in </w:t>
      </w:r>
      <w:r w:rsidR="00AD0E54" w:rsidRPr="00AD0E54">
        <w:rPr>
          <w:b/>
        </w:rPr>
        <w:t>&lt;&lt;x hours&gt;&gt;</w:t>
      </w:r>
      <w:r w:rsidR="00AD0E54">
        <w:rPr>
          <w:b/>
        </w:rPr>
        <w:t>.</w:t>
      </w:r>
    </w:p>
    <w:p w:rsidR="002C742C" w:rsidRDefault="002C742C" w:rsidP="002C742C">
      <w:pPr>
        <w:pStyle w:val="TOC1"/>
        <w:numPr>
          <w:ilvl w:val="0"/>
          <w:numId w:val="5"/>
        </w:numPr>
        <w:spacing w:line="240" w:lineRule="auto"/>
        <w:rPr>
          <w:b/>
        </w:rPr>
      </w:pPr>
      <w:r w:rsidRPr="00632500">
        <w:rPr>
          <w:b/>
        </w:rPr>
        <w:t xml:space="preserve">Load Test </w:t>
      </w:r>
      <w:r>
        <w:t>will be executed with 105 APIs in isolation to mimic a live like scenario</w:t>
      </w:r>
    </w:p>
    <w:p w:rsidR="002C742C" w:rsidRPr="00632500" w:rsidRDefault="002C742C" w:rsidP="002C742C">
      <w:pPr>
        <w:pStyle w:val="TOC1"/>
        <w:numPr>
          <w:ilvl w:val="1"/>
          <w:numId w:val="5"/>
        </w:numPr>
        <w:spacing w:line="240" w:lineRule="auto"/>
        <w:rPr>
          <w:b/>
        </w:rPr>
      </w:pPr>
      <w:r w:rsidRPr="00F54317">
        <w:t>JMeter Scripts will be used to invoke these APIs as depicted in the diagram below</w:t>
      </w:r>
      <w:r>
        <w:br/>
      </w:r>
    </w:p>
    <w:p w:rsidR="002C742C" w:rsidRPr="009E0465" w:rsidRDefault="002C742C" w:rsidP="002C742C">
      <w:pPr>
        <w:jc w:val="center"/>
      </w:pPr>
      <w:r>
        <w:rPr>
          <w:noProof/>
        </w:rPr>
        <w:drawing>
          <wp:inline distT="0" distB="0" distL="0" distR="0" wp14:anchorId="58F5993B" wp14:editId="610459E7">
            <wp:extent cx="6274717" cy="2540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274717" cy="2540000"/>
                    </a:xfrm>
                    <a:prstGeom prst="rect">
                      <a:avLst/>
                    </a:prstGeom>
                    <a:noFill/>
                  </pic:spPr>
                </pic:pic>
              </a:graphicData>
            </a:graphic>
          </wp:inline>
        </w:drawing>
      </w:r>
    </w:p>
    <w:p w:rsidR="0029483A" w:rsidRDefault="0029483A" w:rsidP="0029483A">
      <w:pPr>
        <w:pStyle w:val="TOC1"/>
        <w:spacing w:line="240" w:lineRule="auto"/>
      </w:pPr>
    </w:p>
    <w:p w:rsidR="002C742C" w:rsidRDefault="002C742C" w:rsidP="002C742C">
      <w:pPr>
        <w:pStyle w:val="TOC1"/>
        <w:numPr>
          <w:ilvl w:val="1"/>
          <w:numId w:val="5"/>
        </w:numPr>
        <w:spacing w:line="240" w:lineRule="auto"/>
      </w:pPr>
      <w:r w:rsidRPr="00632500">
        <w:t xml:space="preserve">Impacted APIs </w:t>
      </w:r>
      <w:r>
        <w:t xml:space="preserve">will be tested against the </w:t>
      </w:r>
      <w:r w:rsidRPr="00632500">
        <w:t xml:space="preserve">volumes mentioned in </w:t>
      </w:r>
      <w:hyperlink w:anchor="_3.1_Online_Transaction" w:history="1">
        <w:r w:rsidRPr="00860FFA">
          <w:rPr>
            <w:rStyle w:val="Hyperlink"/>
          </w:rPr>
          <w:t>section#3</w:t>
        </w:r>
      </w:hyperlink>
    </w:p>
    <w:p w:rsidR="000F5C65" w:rsidRPr="002C742C" w:rsidRDefault="002C742C" w:rsidP="002C742C">
      <w:pPr>
        <w:pStyle w:val="TOC1"/>
        <w:numPr>
          <w:ilvl w:val="1"/>
          <w:numId w:val="5"/>
        </w:numPr>
        <w:spacing w:line="240" w:lineRule="auto"/>
      </w:pPr>
      <w:r>
        <w:t>Test will be executed with incremental TPS approach (50, 100, 150, 200…), if the APIs are not able to withstand the projected load</w:t>
      </w:r>
    </w:p>
    <w:p w:rsidR="00CA0595" w:rsidRDefault="00CA0595" w:rsidP="004A5F9E">
      <w:pPr>
        <w:jc w:val="both"/>
        <w:rPr>
          <w:b/>
        </w:rPr>
      </w:pPr>
    </w:p>
    <w:p w:rsidR="001F1878" w:rsidRPr="001F1878" w:rsidRDefault="000F5C65" w:rsidP="004A5F9E">
      <w:pPr>
        <w:jc w:val="both"/>
      </w:pPr>
      <w:r w:rsidRPr="00ED3C36">
        <w:rPr>
          <w:b/>
        </w:rPr>
        <w:lastRenderedPageBreak/>
        <w:t>Note:</w:t>
      </w:r>
      <w:r>
        <w:t xml:space="preserve"> As confirmed by Siva, these APIs have not been tested before and these test results will act as a baseline</w:t>
      </w:r>
      <w:r w:rsidR="00A02B94">
        <w:t xml:space="preserve"> and will be used for comparing against the benchmark </w:t>
      </w:r>
      <w:r w:rsidR="00997DD6">
        <w:t>performance test</w:t>
      </w:r>
      <w:r w:rsidR="00A02B94">
        <w:t xml:space="preserve"> runs</w:t>
      </w:r>
      <w:r>
        <w:t>.</w:t>
      </w:r>
      <w:r w:rsidR="009020AB">
        <w:t xml:space="preserve"> Please refer to the email confirmation in </w:t>
      </w:r>
      <w:hyperlink w:anchor="_Document_References" w:history="1">
        <w:r w:rsidR="009020AB" w:rsidRPr="009020AB">
          <w:rPr>
            <w:rStyle w:val="Hyperlink"/>
          </w:rPr>
          <w:t>Appendix Section 9.1 Item#1</w:t>
        </w:r>
      </w:hyperlink>
      <w:r w:rsidR="009020AB">
        <w:t>.</w:t>
      </w:r>
    </w:p>
    <w:p w:rsidR="00A711D1" w:rsidRPr="003972BB" w:rsidRDefault="00917EFE" w:rsidP="004A5F9E">
      <w:pPr>
        <w:pStyle w:val="Heading2"/>
        <w:jc w:val="both"/>
        <w:rPr>
          <w:b/>
          <w:color w:val="FA5200"/>
        </w:rPr>
      </w:pPr>
      <w:bookmarkStart w:id="4" w:name="_NFR_Traceability_Matrix"/>
      <w:bookmarkStart w:id="5" w:name="_Toc59553448"/>
      <w:bookmarkEnd w:id="4"/>
      <w:r>
        <w:rPr>
          <w:b/>
          <w:color w:val="FA5200"/>
        </w:rPr>
        <w:t xml:space="preserve">2.3 </w:t>
      </w:r>
      <w:r w:rsidR="00A711D1" w:rsidRPr="003972BB">
        <w:rPr>
          <w:b/>
          <w:color w:val="FA5200"/>
        </w:rPr>
        <w:t>NFR Traceability Matrix</w:t>
      </w:r>
      <w:bookmarkEnd w:id="5"/>
    </w:p>
    <w:p w:rsidR="00A711D1" w:rsidRDefault="009F51DE" w:rsidP="00CA0595">
      <w:pPr>
        <w:jc w:val="both"/>
      </w:pPr>
      <w:r>
        <w:t>The following NFRs are in scope of the test.</w:t>
      </w:r>
    </w:p>
    <w:tbl>
      <w:tblPr>
        <w:tblStyle w:val="TableGrid"/>
        <w:tblW w:w="5000" w:type="pct"/>
        <w:tblLook w:val="04A0" w:firstRow="1" w:lastRow="0" w:firstColumn="1" w:lastColumn="0" w:noHBand="0" w:noVBand="1"/>
      </w:tblPr>
      <w:tblGrid>
        <w:gridCol w:w="1256"/>
        <w:gridCol w:w="1646"/>
        <w:gridCol w:w="3254"/>
        <w:gridCol w:w="3194"/>
      </w:tblGrid>
      <w:tr w:rsidR="00E22A01" w:rsidTr="00BB356A">
        <w:tc>
          <w:tcPr>
            <w:tcW w:w="672" w:type="pct"/>
            <w:shd w:val="clear" w:color="auto" w:fill="FA5200"/>
            <w:vAlign w:val="center"/>
          </w:tcPr>
          <w:p w:rsidR="00E22A01" w:rsidRDefault="00E22A01" w:rsidP="002B0871">
            <w:pPr>
              <w:jc w:val="center"/>
            </w:pPr>
            <w:r>
              <w:rPr>
                <w:rFonts w:ascii="Calibri" w:hAnsi="Calibri" w:cs="Calibri"/>
                <w:b/>
                <w:color w:val="FFFFFF" w:themeColor="background1"/>
                <w:szCs w:val="40"/>
              </w:rPr>
              <w:t>NFR Reference</w:t>
            </w:r>
          </w:p>
        </w:tc>
        <w:tc>
          <w:tcPr>
            <w:tcW w:w="880" w:type="pct"/>
            <w:shd w:val="clear" w:color="auto" w:fill="FA5200"/>
            <w:vAlign w:val="center"/>
          </w:tcPr>
          <w:p w:rsidR="00E22A01" w:rsidRDefault="00E22A01" w:rsidP="001B3B9B">
            <w:pPr>
              <w:jc w:val="center"/>
            </w:pPr>
            <w:r w:rsidRPr="00A576C1">
              <w:rPr>
                <w:rFonts w:ascii="Calibri" w:hAnsi="Calibri" w:cs="Calibri"/>
                <w:b/>
                <w:color w:val="FFFFFF" w:themeColor="background1"/>
                <w:szCs w:val="40"/>
              </w:rPr>
              <w:t xml:space="preserve">NFR </w:t>
            </w:r>
            <w:r>
              <w:rPr>
                <w:rFonts w:ascii="Calibri" w:hAnsi="Calibri" w:cs="Calibri"/>
                <w:b/>
                <w:color w:val="FFFFFF" w:themeColor="background1"/>
                <w:szCs w:val="40"/>
              </w:rPr>
              <w:t>Type</w:t>
            </w:r>
          </w:p>
        </w:tc>
        <w:tc>
          <w:tcPr>
            <w:tcW w:w="1740" w:type="pct"/>
            <w:shd w:val="clear" w:color="auto" w:fill="FA5200"/>
            <w:vAlign w:val="center"/>
          </w:tcPr>
          <w:p w:rsidR="00E22A01" w:rsidRDefault="00E22A01" w:rsidP="002B0871">
            <w:pPr>
              <w:jc w:val="center"/>
            </w:pPr>
            <w:r>
              <w:rPr>
                <w:rFonts w:ascii="Calibri" w:hAnsi="Calibri" w:cs="Calibri"/>
                <w:b/>
                <w:color w:val="FFFFFF" w:themeColor="background1"/>
                <w:szCs w:val="40"/>
              </w:rPr>
              <w:t>NFR Description</w:t>
            </w:r>
          </w:p>
        </w:tc>
        <w:tc>
          <w:tcPr>
            <w:tcW w:w="1708" w:type="pct"/>
            <w:shd w:val="clear" w:color="auto" w:fill="FA5200"/>
            <w:vAlign w:val="center"/>
          </w:tcPr>
          <w:p w:rsidR="00E22A01" w:rsidRDefault="00E22A01" w:rsidP="00E22A01">
            <w:pPr>
              <w:jc w:val="center"/>
              <w:rPr>
                <w:rFonts w:ascii="Calibri" w:hAnsi="Calibri" w:cs="Calibri"/>
                <w:b/>
                <w:color w:val="FFFFFF" w:themeColor="background1"/>
                <w:szCs w:val="40"/>
              </w:rPr>
            </w:pPr>
            <w:r>
              <w:rPr>
                <w:rFonts w:ascii="Calibri" w:hAnsi="Calibri" w:cs="Calibri"/>
                <w:b/>
                <w:color w:val="FFFFFF" w:themeColor="background1"/>
                <w:szCs w:val="40"/>
              </w:rPr>
              <w:t>Acceptance Criteria</w:t>
            </w:r>
          </w:p>
        </w:tc>
      </w:tr>
      <w:tr w:rsidR="00E22A01" w:rsidTr="00BB356A">
        <w:tc>
          <w:tcPr>
            <w:tcW w:w="672" w:type="pct"/>
            <w:shd w:val="clear" w:color="auto" w:fill="FFFFFF" w:themeFill="background1"/>
            <w:vAlign w:val="center"/>
          </w:tcPr>
          <w:p w:rsidR="00E22A01" w:rsidRPr="00A576C1" w:rsidRDefault="00E22A01" w:rsidP="00A576C1">
            <w:pPr>
              <w:jc w:val="center"/>
            </w:pPr>
            <w:r w:rsidRPr="00A576C1">
              <w:rPr>
                <w:rFonts w:ascii="Calibri" w:hAnsi="Calibri" w:cs="Calibri"/>
                <w:szCs w:val="40"/>
              </w:rPr>
              <w:t>NFR01</w:t>
            </w:r>
          </w:p>
        </w:tc>
        <w:tc>
          <w:tcPr>
            <w:tcW w:w="880" w:type="pct"/>
            <w:vAlign w:val="center"/>
          </w:tcPr>
          <w:p w:rsidR="00E22A01" w:rsidRPr="00A711D1" w:rsidRDefault="00E22A01" w:rsidP="00E22A01">
            <w:pPr>
              <w:rPr>
                <w:rFonts w:ascii="Calibri" w:hAnsi="Calibri" w:cs="Calibri"/>
                <w:szCs w:val="40"/>
              </w:rPr>
            </w:pPr>
            <w:r>
              <w:rPr>
                <w:rFonts w:ascii="Calibri" w:hAnsi="Calibri" w:cs="Calibri"/>
                <w:szCs w:val="40"/>
              </w:rPr>
              <w:t>Batch Requirements</w:t>
            </w:r>
          </w:p>
        </w:tc>
        <w:tc>
          <w:tcPr>
            <w:tcW w:w="1740" w:type="pct"/>
            <w:vAlign w:val="center"/>
          </w:tcPr>
          <w:p w:rsidR="00E22A01" w:rsidRPr="00A711D1" w:rsidRDefault="00E22A01" w:rsidP="00C12D0D">
            <w:pPr>
              <w:rPr>
                <w:rFonts w:ascii="Calibri" w:hAnsi="Calibri" w:cs="Calibri"/>
                <w:szCs w:val="40"/>
              </w:rPr>
            </w:pPr>
            <w:r>
              <w:rPr>
                <w:rFonts w:ascii="Calibri" w:hAnsi="Calibri" w:cs="Calibri"/>
                <w:szCs w:val="40"/>
              </w:rPr>
              <w:t>Dev will execute a batch test with</w:t>
            </w:r>
            <w:r w:rsidR="00DC0EDF">
              <w:rPr>
                <w:rFonts w:ascii="Calibri" w:hAnsi="Calibri" w:cs="Calibri"/>
                <w:szCs w:val="40"/>
              </w:rPr>
              <w:t xml:space="preserve"> 4</w:t>
            </w:r>
            <w:r w:rsidR="00DB074B">
              <w:rPr>
                <w:rFonts w:ascii="Calibri" w:hAnsi="Calibri" w:cs="Calibri"/>
                <w:szCs w:val="40"/>
              </w:rPr>
              <w:t xml:space="preserve"> </w:t>
            </w:r>
            <w:r w:rsidR="007C3601">
              <w:rPr>
                <w:rFonts w:ascii="Calibri" w:hAnsi="Calibri" w:cs="Calibri"/>
                <w:szCs w:val="40"/>
              </w:rPr>
              <w:t>batch jobs.</w:t>
            </w:r>
            <w:r w:rsidR="007C3601">
              <w:rPr>
                <w:rFonts w:ascii="Calibri" w:hAnsi="Calibri" w:cs="Calibri"/>
                <w:szCs w:val="40"/>
              </w:rPr>
              <w:br/>
            </w:r>
            <w:r w:rsidRPr="001B3B9B">
              <w:rPr>
                <w:rFonts w:ascii="Calibri" w:hAnsi="Calibri" w:cs="Calibri"/>
                <w:b/>
                <w:szCs w:val="40"/>
              </w:rPr>
              <w:t>&lt;&lt;x records&gt;&gt;</w:t>
            </w:r>
            <w:r>
              <w:rPr>
                <w:rFonts w:ascii="Calibri" w:hAnsi="Calibri" w:cs="Calibri"/>
                <w:b/>
                <w:szCs w:val="40"/>
              </w:rPr>
              <w:t xml:space="preserve"> </w:t>
            </w:r>
            <w:r w:rsidRPr="001B3B9B">
              <w:rPr>
                <w:rFonts w:ascii="Calibri" w:hAnsi="Calibri" w:cs="Calibri"/>
                <w:szCs w:val="40"/>
              </w:rPr>
              <w:t>need to be processed in</w:t>
            </w:r>
            <w:r>
              <w:rPr>
                <w:rFonts w:ascii="Calibri" w:hAnsi="Calibri" w:cs="Calibri"/>
                <w:b/>
                <w:szCs w:val="40"/>
              </w:rPr>
              <w:t xml:space="preserve"> &lt;&lt;x hours&gt;&gt;</w:t>
            </w:r>
          </w:p>
        </w:tc>
        <w:tc>
          <w:tcPr>
            <w:tcW w:w="1708" w:type="pct"/>
            <w:vAlign w:val="center"/>
          </w:tcPr>
          <w:p w:rsidR="00E22A01" w:rsidRPr="00BB356A" w:rsidRDefault="00E22A01" w:rsidP="00E22A01">
            <w:pPr>
              <w:rPr>
                <w:rFonts w:ascii="Calibri" w:hAnsi="Calibri" w:cs="Calibri"/>
                <w:b/>
                <w:szCs w:val="40"/>
              </w:rPr>
            </w:pPr>
            <w:r w:rsidRPr="00BB356A">
              <w:rPr>
                <w:rFonts w:ascii="Calibri" w:hAnsi="Calibri" w:cs="Calibri"/>
                <w:b/>
                <w:szCs w:val="40"/>
              </w:rPr>
              <w:t>Anticipated Batch Criteria</w:t>
            </w:r>
          </w:p>
          <w:p w:rsidR="00E22A01" w:rsidRPr="00E22A01" w:rsidRDefault="00E22A01" w:rsidP="00E22A01">
            <w:pPr>
              <w:rPr>
                <w:rFonts w:ascii="Calibri" w:hAnsi="Calibri" w:cs="Calibri"/>
                <w:szCs w:val="40"/>
              </w:rPr>
            </w:pPr>
            <w:r w:rsidRPr="00E22A01">
              <w:rPr>
                <w:rFonts w:ascii="Calibri" w:hAnsi="Calibri" w:cs="Calibri"/>
                <w:b/>
                <w:color w:val="00B050"/>
                <w:szCs w:val="40"/>
              </w:rPr>
              <w:t>GREEN</w:t>
            </w:r>
            <w:r>
              <w:rPr>
                <w:rFonts w:ascii="Calibri" w:hAnsi="Calibri" w:cs="Calibri"/>
                <w:b/>
                <w:color w:val="00B050"/>
                <w:szCs w:val="40"/>
              </w:rPr>
              <w:t xml:space="preserve">: </w:t>
            </w:r>
            <w:r w:rsidRPr="00E22A01">
              <w:rPr>
                <w:rFonts w:ascii="Calibri" w:hAnsi="Calibri" w:cs="Calibri"/>
                <w:szCs w:val="40"/>
              </w:rPr>
              <w:t>Processing of &lt;&lt;x transactions&gt;&gt; should be completed within &lt;&lt;x hours&gt;&gt;</w:t>
            </w:r>
          </w:p>
          <w:p w:rsidR="00E22A01" w:rsidRPr="00E22A01" w:rsidRDefault="00E22A01" w:rsidP="00E22A01">
            <w:pPr>
              <w:rPr>
                <w:rFonts w:ascii="Calibri" w:hAnsi="Calibri" w:cs="Calibri"/>
                <w:b/>
                <w:szCs w:val="40"/>
              </w:rPr>
            </w:pPr>
            <w:r w:rsidRPr="00E22A01">
              <w:rPr>
                <w:rFonts w:ascii="Calibri" w:hAnsi="Calibri" w:cs="Calibri"/>
                <w:b/>
                <w:color w:val="FF0000"/>
                <w:szCs w:val="40"/>
              </w:rPr>
              <w:t>RED:</w:t>
            </w:r>
            <w:r>
              <w:rPr>
                <w:rFonts w:ascii="Calibri" w:hAnsi="Calibri" w:cs="Calibri"/>
                <w:b/>
                <w:color w:val="FF0000"/>
                <w:szCs w:val="40"/>
              </w:rPr>
              <w:t xml:space="preserve"> </w:t>
            </w:r>
            <w:r w:rsidRPr="00E22A01">
              <w:rPr>
                <w:rFonts w:ascii="Calibri" w:hAnsi="Calibri" w:cs="Calibri"/>
                <w:szCs w:val="40"/>
              </w:rPr>
              <w:t xml:space="preserve">Processing of &lt;&lt;x transactions&gt;&gt; </w:t>
            </w:r>
            <w:r>
              <w:rPr>
                <w:rFonts w:ascii="Calibri" w:hAnsi="Calibri" w:cs="Calibri"/>
                <w:szCs w:val="40"/>
              </w:rPr>
              <w:t xml:space="preserve">is NOT </w:t>
            </w:r>
            <w:r w:rsidRPr="00E22A01">
              <w:rPr>
                <w:rFonts w:ascii="Calibri" w:hAnsi="Calibri" w:cs="Calibri"/>
                <w:szCs w:val="40"/>
              </w:rPr>
              <w:t>completed within &lt;&lt;x hours&gt;&gt;</w:t>
            </w:r>
          </w:p>
        </w:tc>
      </w:tr>
      <w:tr w:rsidR="00E22A01" w:rsidTr="00BB356A">
        <w:tc>
          <w:tcPr>
            <w:tcW w:w="672" w:type="pct"/>
            <w:shd w:val="clear" w:color="auto" w:fill="FFFFFF" w:themeFill="background1"/>
            <w:vAlign w:val="center"/>
          </w:tcPr>
          <w:p w:rsidR="00E22A01" w:rsidRPr="00A576C1" w:rsidRDefault="00E22A01" w:rsidP="00A576C1">
            <w:pPr>
              <w:jc w:val="center"/>
            </w:pPr>
            <w:r w:rsidRPr="00A576C1">
              <w:rPr>
                <w:rFonts w:ascii="Calibri" w:hAnsi="Calibri" w:cs="Calibri"/>
                <w:szCs w:val="40"/>
              </w:rPr>
              <w:t>NFR</w:t>
            </w:r>
            <w:r w:rsidR="003A1DD0">
              <w:rPr>
                <w:rFonts w:ascii="Calibri" w:hAnsi="Calibri" w:cs="Calibri"/>
                <w:szCs w:val="40"/>
              </w:rPr>
              <w:t>02</w:t>
            </w:r>
          </w:p>
        </w:tc>
        <w:tc>
          <w:tcPr>
            <w:tcW w:w="880" w:type="pct"/>
            <w:vAlign w:val="center"/>
          </w:tcPr>
          <w:p w:rsidR="00E22A01" w:rsidRPr="00A711D1" w:rsidRDefault="00E22A01" w:rsidP="00E22A01">
            <w:pPr>
              <w:rPr>
                <w:rFonts w:ascii="Calibri" w:hAnsi="Calibri" w:cs="Calibri"/>
                <w:szCs w:val="40"/>
              </w:rPr>
            </w:pPr>
            <w:r>
              <w:rPr>
                <w:rFonts w:ascii="Calibri" w:hAnsi="Calibri" w:cs="Calibri"/>
                <w:szCs w:val="40"/>
              </w:rPr>
              <w:t>Performance - Speed</w:t>
            </w:r>
          </w:p>
        </w:tc>
        <w:tc>
          <w:tcPr>
            <w:tcW w:w="1740" w:type="pct"/>
            <w:vAlign w:val="center"/>
          </w:tcPr>
          <w:p w:rsidR="00E22A01" w:rsidRPr="00A711D1" w:rsidRDefault="000614ED" w:rsidP="00E22A01">
            <w:pPr>
              <w:rPr>
                <w:rFonts w:ascii="Calibri" w:hAnsi="Calibri" w:cs="Calibri"/>
                <w:szCs w:val="40"/>
              </w:rPr>
            </w:pPr>
            <w:r>
              <w:rPr>
                <w:rFonts w:ascii="Calibri" w:hAnsi="Calibri" w:cs="Calibri"/>
                <w:szCs w:val="40"/>
              </w:rPr>
              <w:t>To ensure that the performance of APIs is not degraded</w:t>
            </w:r>
            <w:r w:rsidR="00E22A01">
              <w:rPr>
                <w:rFonts w:ascii="Calibri" w:hAnsi="Calibri" w:cs="Calibri"/>
                <w:szCs w:val="40"/>
              </w:rPr>
              <w:t>.</w:t>
            </w:r>
          </w:p>
        </w:tc>
        <w:tc>
          <w:tcPr>
            <w:tcW w:w="1708" w:type="pct"/>
            <w:vAlign w:val="center"/>
          </w:tcPr>
          <w:p w:rsidR="000614ED" w:rsidRPr="00E22A01" w:rsidRDefault="000614ED" w:rsidP="000614ED">
            <w:pPr>
              <w:rPr>
                <w:rFonts w:ascii="Calibri" w:hAnsi="Calibri" w:cs="Calibri"/>
                <w:szCs w:val="40"/>
              </w:rPr>
            </w:pPr>
            <w:r w:rsidRPr="00BB356A">
              <w:rPr>
                <w:rFonts w:ascii="Calibri" w:hAnsi="Calibri" w:cs="Calibri"/>
                <w:b/>
                <w:szCs w:val="40"/>
              </w:rPr>
              <w:t>Response Time</w:t>
            </w:r>
            <w:r>
              <w:rPr>
                <w:rFonts w:ascii="Calibri" w:hAnsi="Calibri" w:cs="Calibri"/>
                <w:szCs w:val="40"/>
              </w:rPr>
              <w:br/>
            </w:r>
            <w:r w:rsidRPr="00E22A01">
              <w:rPr>
                <w:rFonts w:ascii="Calibri" w:hAnsi="Calibri" w:cs="Calibri"/>
                <w:b/>
                <w:color w:val="00B050"/>
                <w:szCs w:val="40"/>
              </w:rPr>
              <w:t>GREEN</w:t>
            </w:r>
            <w:r>
              <w:rPr>
                <w:rFonts w:ascii="Calibri" w:hAnsi="Calibri" w:cs="Calibri"/>
                <w:b/>
                <w:color w:val="00B050"/>
                <w:szCs w:val="40"/>
              </w:rPr>
              <w:t xml:space="preserve">: </w:t>
            </w:r>
            <w:r>
              <w:rPr>
                <w:rFonts w:ascii="Calibri" w:hAnsi="Calibri" w:cs="Calibri"/>
                <w:szCs w:val="40"/>
              </w:rPr>
              <w:t xml:space="preserve">Response time of all API transactions is less than </w:t>
            </w:r>
            <w:r w:rsidRPr="00E22A01">
              <w:rPr>
                <w:rFonts w:ascii="Calibri" w:hAnsi="Calibri" w:cs="Calibri"/>
                <w:szCs w:val="40"/>
              </w:rPr>
              <w:t xml:space="preserve">&lt;&lt;x </w:t>
            </w:r>
            <w:r>
              <w:rPr>
                <w:rFonts w:ascii="Calibri" w:hAnsi="Calibri" w:cs="Calibri"/>
                <w:szCs w:val="40"/>
              </w:rPr>
              <w:t>seconds</w:t>
            </w:r>
            <w:r w:rsidRPr="00E22A01">
              <w:rPr>
                <w:rFonts w:ascii="Calibri" w:hAnsi="Calibri" w:cs="Calibri"/>
                <w:szCs w:val="40"/>
              </w:rPr>
              <w:t>&gt;&gt;</w:t>
            </w:r>
          </w:p>
          <w:p w:rsidR="00E22A01" w:rsidRDefault="000614ED" w:rsidP="00E16B24">
            <w:pPr>
              <w:rPr>
                <w:rFonts w:ascii="Calibri" w:hAnsi="Calibri" w:cs="Calibri"/>
                <w:szCs w:val="40"/>
              </w:rPr>
            </w:pPr>
            <w:r w:rsidRPr="00E22A01">
              <w:rPr>
                <w:rFonts w:ascii="Calibri" w:hAnsi="Calibri" w:cs="Calibri"/>
                <w:b/>
                <w:color w:val="FF0000"/>
                <w:szCs w:val="40"/>
              </w:rPr>
              <w:t>RED:</w:t>
            </w:r>
            <w:r>
              <w:rPr>
                <w:rFonts w:ascii="Calibri" w:hAnsi="Calibri" w:cs="Calibri"/>
                <w:b/>
                <w:color w:val="FF0000"/>
                <w:szCs w:val="40"/>
              </w:rPr>
              <w:t xml:space="preserve"> </w:t>
            </w:r>
            <w:r w:rsidR="00E16B24">
              <w:rPr>
                <w:rFonts w:ascii="Calibri" w:hAnsi="Calibri" w:cs="Calibri"/>
                <w:szCs w:val="40"/>
              </w:rPr>
              <w:t xml:space="preserve">More than 5% of </w:t>
            </w:r>
            <w:r w:rsidRPr="00E22A01">
              <w:rPr>
                <w:rFonts w:ascii="Calibri" w:hAnsi="Calibri" w:cs="Calibri"/>
                <w:szCs w:val="40"/>
              </w:rPr>
              <w:t xml:space="preserve">transactions </w:t>
            </w:r>
            <w:r w:rsidR="00E16B24">
              <w:rPr>
                <w:rFonts w:ascii="Calibri" w:hAnsi="Calibri" w:cs="Calibri"/>
                <w:szCs w:val="40"/>
              </w:rPr>
              <w:t xml:space="preserve">take more than </w:t>
            </w:r>
            <w:r w:rsidRPr="00E22A01">
              <w:rPr>
                <w:rFonts w:ascii="Calibri" w:hAnsi="Calibri" w:cs="Calibri"/>
                <w:szCs w:val="40"/>
              </w:rPr>
              <w:t xml:space="preserve">&lt;&lt;x </w:t>
            </w:r>
            <w:r w:rsidR="00E16B24">
              <w:rPr>
                <w:rFonts w:ascii="Calibri" w:hAnsi="Calibri" w:cs="Calibri"/>
                <w:szCs w:val="40"/>
              </w:rPr>
              <w:t>seconds to process</w:t>
            </w:r>
            <w:r w:rsidRPr="00E22A01">
              <w:rPr>
                <w:rFonts w:ascii="Calibri" w:hAnsi="Calibri" w:cs="Calibri"/>
                <w:szCs w:val="40"/>
              </w:rPr>
              <w:t>&gt;&gt;</w:t>
            </w:r>
          </w:p>
        </w:tc>
      </w:tr>
      <w:tr w:rsidR="00BB356A" w:rsidTr="00BB356A">
        <w:tc>
          <w:tcPr>
            <w:tcW w:w="672" w:type="pct"/>
            <w:shd w:val="clear" w:color="auto" w:fill="FFFFFF" w:themeFill="background1"/>
            <w:vAlign w:val="center"/>
          </w:tcPr>
          <w:p w:rsidR="00BB356A" w:rsidRPr="00A576C1" w:rsidRDefault="00BB356A" w:rsidP="00BB356A">
            <w:pPr>
              <w:jc w:val="center"/>
            </w:pPr>
            <w:r w:rsidRPr="00A576C1">
              <w:rPr>
                <w:rFonts w:ascii="Calibri" w:hAnsi="Calibri" w:cs="Calibri"/>
                <w:szCs w:val="40"/>
              </w:rPr>
              <w:t>NFR</w:t>
            </w:r>
            <w:r>
              <w:rPr>
                <w:rFonts w:ascii="Calibri" w:hAnsi="Calibri" w:cs="Calibri"/>
                <w:szCs w:val="40"/>
              </w:rPr>
              <w:t>03</w:t>
            </w:r>
          </w:p>
        </w:tc>
        <w:tc>
          <w:tcPr>
            <w:tcW w:w="880" w:type="pct"/>
            <w:vAlign w:val="center"/>
          </w:tcPr>
          <w:p w:rsidR="00BB356A" w:rsidRPr="00A711D1" w:rsidRDefault="00BB356A" w:rsidP="00BB356A">
            <w:pPr>
              <w:rPr>
                <w:rFonts w:ascii="Calibri" w:hAnsi="Calibri" w:cs="Calibri"/>
                <w:szCs w:val="40"/>
              </w:rPr>
            </w:pPr>
            <w:r>
              <w:rPr>
                <w:rFonts w:ascii="Calibri" w:hAnsi="Calibri" w:cs="Calibri"/>
                <w:szCs w:val="40"/>
              </w:rPr>
              <w:t>Performance – Capacity</w:t>
            </w:r>
          </w:p>
        </w:tc>
        <w:tc>
          <w:tcPr>
            <w:tcW w:w="1740" w:type="pct"/>
            <w:vAlign w:val="center"/>
          </w:tcPr>
          <w:p w:rsidR="00BB356A" w:rsidRPr="00A711D1" w:rsidRDefault="00BB356A" w:rsidP="00BB356A">
            <w:pPr>
              <w:rPr>
                <w:rFonts w:ascii="Calibri" w:hAnsi="Calibri" w:cs="Calibri"/>
                <w:szCs w:val="40"/>
              </w:rPr>
            </w:pPr>
            <w:r>
              <w:rPr>
                <w:rFonts w:ascii="Calibri" w:hAnsi="Calibri" w:cs="Calibri"/>
                <w:szCs w:val="40"/>
              </w:rPr>
              <w:t>To ensure that the resource utilization is not degraded.</w:t>
            </w:r>
          </w:p>
        </w:tc>
        <w:tc>
          <w:tcPr>
            <w:tcW w:w="1708" w:type="pct"/>
            <w:vAlign w:val="center"/>
          </w:tcPr>
          <w:p w:rsidR="00BB356A" w:rsidRDefault="00BB356A" w:rsidP="00930C1E">
            <w:pPr>
              <w:rPr>
                <w:rFonts w:ascii="Calibri" w:hAnsi="Calibri" w:cs="Calibri"/>
                <w:szCs w:val="40"/>
              </w:rPr>
            </w:pPr>
            <w:r>
              <w:rPr>
                <w:rFonts w:ascii="Calibri" w:hAnsi="Calibri" w:cs="Calibri"/>
                <w:b/>
                <w:szCs w:val="40"/>
              </w:rPr>
              <w:t>CPU Utilization</w:t>
            </w:r>
            <w:r>
              <w:rPr>
                <w:rFonts w:ascii="Calibri" w:hAnsi="Calibri" w:cs="Calibri"/>
                <w:szCs w:val="40"/>
              </w:rPr>
              <w:br/>
            </w:r>
            <w:r w:rsidRPr="00E22A01">
              <w:rPr>
                <w:rFonts w:ascii="Calibri" w:hAnsi="Calibri" w:cs="Calibri"/>
                <w:b/>
                <w:color w:val="00B050"/>
                <w:szCs w:val="40"/>
              </w:rPr>
              <w:t>GREEN</w:t>
            </w:r>
            <w:r>
              <w:rPr>
                <w:rFonts w:ascii="Calibri" w:hAnsi="Calibri" w:cs="Calibri"/>
                <w:b/>
                <w:color w:val="00B050"/>
                <w:szCs w:val="40"/>
              </w:rPr>
              <w:t xml:space="preserve">: </w:t>
            </w:r>
            <w:r w:rsidR="008247F8" w:rsidRPr="008247F8">
              <w:rPr>
                <w:rFonts w:ascii="Calibri" w:hAnsi="Calibri" w:cs="Calibri"/>
                <w:szCs w:val="40"/>
              </w:rPr>
              <w:t xml:space="preserve">Average </w:t>
            </w:r>
            <w:r w:rsidR="008247F8">
              <w:rPr>
                <w:rFonts w:ascii="Calibri" w:hAnsi="Calibri" w:cs="Calibri"/>
                <w:szCs w:val="40"/>
              </w:rPr>
              <w:t>application server CPU should be &lt;= 45% for (Active- Active) and &lt;=90% for (Active-Passive)</w:t>
            </w:r>
            <w:r w:rsidR="008247F8" w:rsidRPr="00E22A01">
              <w:rPr>
                <w:rFonts w:ascii="Calibri" w:hAnsi="Calibri" w:cs="Calibri"/>
                <w:b/>
                <w:color w:val="FF0000"/>
                <w:szCs w:val="40"/>
              </w:rPr>
              <w:t xml:space="preserve"> </w:t>
            </w:r>
            <w:r w:rsidR="008247F8" w:rsidRPr="000F7760">
              <w:rPr>
                <w:rFonts w:ascii="Calibri" w:hAnsi="Calibri" w:cs="Calibri"/>
                <w:szCs w:val="40"/>
              </w:rPr>
              <w:t>configuration.</w:t>
            </w:r>
            <w:r w:rsidR="008247F8">
              <w:rPr>
                <w:rFonts w:ascii="Calibri" w:hAnsi="Calibri" w:cs="Calibri"/>
                <w:b/>
                <w:color w:val="FF0000"/>
                <w:szCs w:val="40"/>
              </w:rPr>
              <w:br/>
            </w:r>
            <w:r w:rsidRPr="00E22A01">
              <w:rPr>
                <w:rFonts w:ascii="Calibri" w:hAnsi="Calibri" w:cs="Calibri"/>
                <w:b/>
                <w:color w:val="FF0000"/>
                <w:szCs w:val="40"/>
              </w:rPr>
              <w:t>RED:</w:t>
            </w:r>
            <w:r>
              <w:rPr>
                <w:rFonts w:ascii="Calibri" w:hAnsi="Calibri" w:cs="Calibri"/>
                <w:b/>
                <w:color w:val="FF0000"/>
                <w:szCs w:val="40"/>
              </w:rPr>
              <w:t xml:space="preserve"> </w:t>
            </w:r>
            <w:r w:rsidR="00930C1E">
              <w:rPr>
                <w:rFonts w:ascii="Calibri" w:hAnsi="Calibri" w:cs="Calibri"/>
                <w:szCs w:val="40"/>
              </w:rPr>
              <w:t>If the utilization is more.</w:t>
            </w:r>
          </w:p>
        </w:tc>
      </w:tr>
    </w:tbl>
    <w:p w:rsidR="00A576C1" w:rsidRDefault="00A576C1" w:rsidP="004A5F9E">
      <w:pPr>
        <w:pStyle w:val="ListParagraph"/>
        <w:jc w:val="both"/>
      </w:pPr>
    </w:p>
    <w:tbl>
      <w:tblPr>
        <w:tblStyle w:val="TableGrid"/>
        <w:tblW w:w="5000" w:type="pct"/>
        <w:tblLook w:val="04A0" w:firstRow="1" w:lastRow="0" w:firstColumn="1" w:lastColumn="0" w:noHBand="0" w:noVBand="1"/>
      </w:tblPr>
      <w:tblGrid>
        <w:gridCol w:w="4395"/>
        <w:gridCol w:w="1651"/>
        <w:gridCol w:w="1651"/>
        <w:gridCol w:w="1653"/>
      </w:tblGrid>
      <w:tr w:rsidR="00D428C3" w:rsidTr="00D428C3">
        <w:tc>
          <w:tcPr>
            <w:tcW w:w="2350" w:type="pct"/>
            <w:vMerge w:val="restart"/>
            <w:shd w:val="clear" w:color="auto" w:fill="FA5200"/>
            <w:vAlign w:val="center"/>
          </w:tcPr>
          <w:p w:rsidR="00D428C3" w:rsidRDefault="00997DD6" w:rsidP="00D6446C">
            <w:pPr>
              <w:jc w:val="center"/>
              <w:rPr>
                <w:rFonts w:ascii="Calibri" w:hAnsi="Calibri" w:cs="Calibri"/>
                <w:color w:val="A60000"/>
                <w:sz w:val="28"/>
                <w:szCs w:val="40"/>
              </w:rPr>
            </w:pPr>
            <w:r>
              <w:rPr>
                <w:rFonts w:ascii="Calibri" w:hAnsi="Calibri" w:cs="Calibri"/>
                <w:b/>
                <w:color w:val="FFFFFF" w:themeColor="background1"/>
                <w:szCs w:val="40"/>
              </w:rPr>
              <w:t>Performance</w:t>
            </w:r>
            <w:r w:rsidR="00D428C3" w:rsidRPr="00A711D1">
              <w:rPr>
                <w:rFonts w:ascii="Calibri" w:hAnsi="Calibri" w:cs="Calibri"/>
                <w:b/>
                <w:color w:val="FFFFFF" w:themeColor="background1"/>
                <w:szCs w:val="40"/>
              </w:rPr>
              <w:t xml:space="preserve"> Test Planned</w:t>
            </w:r>
          </w:p>
        </w:tc>
        <w:tc>
          <w:tcPr>
            <w:tcW w:w="2650" w:type="pct"/>
            <w:gridSpan w:val="3"/>
            <w:shd w:val="clear" w:color="auto" w:fill="FA5200"/>
            <w:vAlign w:val="center"/>
          </w:tcPr>
          <w:p w:rsidR="00D428C3" w:rsidRPr="00A711D1" w:rsidRDefault="00D428C3" w:rsidP="00D6446C">
            <w:pPr>
              <w:pStyle w:val="ListParagraph"/>
              <w:ind w:left="0"/>
              <w:jc w:val="center"/>
              <w:rPr>
                <w:rFonts w:ascii="Calibri" w:hAnsi="Calibri" w:cs="Calibri"/>
                <w:color w:val="FFFFFF" w:themeColor="background1"/>
                <w:sz w:val="28"/>
                <w:szCs w:val="40"/>
              </w:rPr>
            </w:pPr>
            <w:r w:rsidRPr="00A711D1">
              <w:rPr>
                <w:rFonts w:ascii="Calibri" w:hAnsi="Calibri" w:cs="Calibri"/>
                <w:b/>
                <w:color w:val="FFFFFF" w:themeColor="background1"/>
                <w:szCs w:val="40"/>
              </w:rPr>
              <w:t>NFR ID</w:t>
            </w:r>
          </w:p>
        </w:tc>
      </w:tr>
      <w:tr w:rsidR="00D428C3" w:rsidTr="00D428C3">
        <w:tc>
          <w:tcPr>
            <w:tcW w:w="2350" w:type="pct"/>
            <w:vMerge/>
            <w:shd w:val="clear" w:color="auto" w:fill="FA5200"/>
            <w:vAlign w:val="center"/>
          </w:tcPr>
          <w:p w:rsidR="00D428C3" w:rsidRDefault="00D428C3" w:rsidP="00D6446C">
            <w:pPr>
              <w:pStyle w:val="ListParagraph"/>
              <w:ind w:left="0"/>
              <w:jc w:val="center"/>
              <w:rPr>
                <w:rFonts w:ascii="Calibri" w:hAnsi="Calibri" w:cs="Calibri"/>
                <w:color w:val="A60000"/>
                <w:sz w:val="28"/>
                <w:szCs w:val="40"/>
              </w:rPr>
            </w:pPr>
          </w:p>
        </w:tc>
        <w:tc>
          <w:tcPr>
            <w:tcW w:w="883" w:type="pct"/>
            <w:shd w:val="clear" w:color="auto" w:fill="FA5200"/>
            <w:vAlign w:val="center"/>
          </w:tcPr>
          <w:p w:rsidR="00D428C3" w:rsidRDefault="00D428C3" w:rsidP="00D6446C">
            <w:pPr>
              <w:jc w:val="center"/>
            </w:pPr>
            <w:r w:rsidRPr="00D63B98">
              <w:rPr>
                <w:rFonts w:ascii="Calibri" w:hAnsi="Calibri" w:cs="Calibri"/>
                <w:b/>
                <w:color w:val="FFFFFF" w:themeColor="background1"/>
                <w:szCs w:val="40"/>
              </w:rPr>
              <w:t>NFR</w:t>
            </w:r>
            <w:r>
              <w:rPr>
                <w:rFonts w:ascii="Calibri" w:hAnsi="Calibri" w:cs="Calibri"/>
                <w:b/>
                <w:color w:val="FFFFFF" w:themeColor="background1"/>
                <w:szCs w:val="40"/>
              </w:rPr>
              <w:t>01</w:t>
            </w:r>
          </w:p>
        </w:tc>
        <w:tc>
          <w:tcPr>
            <w:tcW w:w="883" w:type="pct"/>
            <w:shd w:val="clear" w:color="auto" w:fill="FA5200"/>
            <w:vAlign w:val="center"/>
          </w:tcPr>
          <w:p w:rsidR="00D428C3" w:rsidRDefault="00D428C3" w:rsidP="00D6446C">
            <w:pPr>
              <w:jc w:val="center"/>
            </w:pPr>
            <w:r w:rsidRPr="00D63B98">
              <w:rPr>
                <w:rFonts w:ascii="Calibri" w:hAnsi="Calibri" w:cs="Calibri"/>
                <w:b/>
                <w:color w:val="FFFFFF" w:themeColor="background1"/>
                <w:szCs w:val="40"/>
              </w:rPr>
              <w:t>NFR</w:t>
            </w:r>
            <w:r>
              <w:rPr>
                <w:rFonts w:ascii="Calibri" w:hAnsi="Calibri" w:cs="Calibri"/>
                <w:b/>
                <w:color w:val="FFFFFF" w:themeColor="background1"/>
                <w:szCs w:val="40"/>
              </w:rPr>
              <w:t>02</w:t>
            </w:r>
          </w:p>
        </w:tc>
        <w:tc>
          <w:tcPr>
            <w:tcW w:w="884" w:type="pct"/>
            <w:shd w:val="clear" w:color="auto" w:fill="FA5200"/>
            <w:vAlign w:val="center"/>
          </w:tcPr>
          <w:p w:rsidR="00D428C3" w:rsidRDefault="00D428C3" w:rsidP="00D6446C">
            <w:pPr>
              <w:jc w:val="center"/>
            </w:pPr>
            <w:r w:rsidRPr="00601A10">
              <w:rPr>
                <w:rFonts w:ascii="Calibri" w:hAnsi="Calibri" w:cs="Calibri"/>
                <w:b/>
                <w:color w:val="FFFFFF" w:themeColor="background1"/>
                <w:szCs w:val="40"/>
              </w:rPr>
              <w:t>NFR</w:t>
            </w:r>
            <w:r>
              <w:rPr>
                <w:rFonts w:ascii="Calibri" w:hAnsi="Calibri" w:cs="Calibri"/>
                <w:b/>
                <w:color w:val="FFFFFF" w:themeColor="background1"/>
                <w:szCs w:val="40"/>
              </w:rPr>
              <w:t>03</w:t>
            </w:r>
          </w:p>
        </w:tc>
      </w:tr>
      <w:tr w:rsidR="00D428C3" w:rsidTr="00FB4B16">
        <w:tc>
          <w:tcPr>
            <w:tcW w:w="2350" w:type="pct"/>
            <w:vAlign w:val="center"/>
          </w:tcPr>
          <w:p w:rsidR="00D428C3" w:rsidRPr="00A711D1" w:rsidRDefault="00D428C3" w:rsidP="004A5F9E">
            <w:pPr>
              <w:pStyle w:val="ListParagraph"/>
              <w:ind w:left="0"/>
              <w:jc w:val="both"/>
              <w:rPr>
                <w:rFonts w:ascii="Calibri" w:hAnsi="Calibri" w:cs="Calibri"/>
                <w:szCs w:val="40"/>
              </w:rPr>
            </w:pPr>
            <w:r w:rsidRPr="00A711D1">
              <w:rPr>
                <w:rFonts w:ascii="Calibri" w:hAnsi="Calibri" w:cs="Calibri"/>
                <w:szCs w:val="40"/>
              </w:rPr>
              <w:t>NFTPT01 – Load Test</w:t>
            </w:r>
          </w:p>
        </w:tc>
        <w:tc>
          <w:tcPr>
            <w:tcW w:w="883" w:type="pct"/>
            <w:vAlign w:val="center"/>
          </w:tcPr>
          <w:p w:rsidR="00D428C3" w:rsidRPr="00A711D1" w:rsidRDefault="00536D65" w:rsidP="00FB4B16">
            <w:pPr>
              <w:jc w:val="center"/>
              <w:rPr>
                <w:rFonts w:ascii="Calibri" w:hAnsi="Calibri" w:cs="Calibri"/>
                <w:szCs w:val="40"/>
              </w:rPr>
            </w:pPr>
            <w:r>
              <w:rPr>
                <w:rFonts w:ascii="Calibri" w:hAnsi="Calibri" w:cs="Calibri"/>
                <w:szCs w:val="40"/>
              </w:rPr>
              <w:sym w:font="Wingdings" w:char="F0FB"/>
            </w:r>
          </w:p>
        </w:tc>
        <w:tc>
          <w:tcPr>
            <w:tcW w:w="883" w:type="pct"/>
            <w:vAlign w:val="center"/>
          </w:tcPr>
          <w:p w:rsidR="00D428C3" w:rsidRPr="00A711D1" w:rsidRDefault="00D428C3" w:rsidP="00FB4B16">
            <w:pPr>
              <w:jc w:val="center"/>
              <w:rPr>
                <w:rFonts w:ascii="Calibri" w:hAnsi="Calibri" w:cs="Calibri"/>
                <w:szCs w:val="40"/>
              </w:rPr>
            </w:pPr>
            <w:r w:rsidRPr="000A5963">
              <w:rPr>
                <w:rFonts w:ascii="Calibri" w:hAnsi="Calibri" w:cs="Calibri"/>
                <w:szCs w:val="40"/>
              </w:rPr>
              <w:sym w:font="Wingdings" w:char="F0FC"/>
            </w:r>
          </w:p>
        </w:tc>
        <w:tc>
          <w:tcPr>
            <w:tcW w:w="884" w:type="pct"/>
            <w:vAlign w:val="center"/>
          </w:tcPr>
          <w:p w:rsidR="00D428C3" w:rsidRPr="00A711D1" w:rsidRDefault="00D428C3" w:rsidP="00FB4B16">
            <w:pPr>
              <w:jc w:val="center"/>
              <w:rPr>
                <w:rFonts w:ascii="Calibri" w:hAnsi="Calibri" w:cs="Calibri"/>
                <w:szCs w:val="40"/>
              </w:rPr>
            </w:pPr>
            <w:r w:rsidRPr="000A5963">
              <w:rPr>
                <w:rFonts w:ascii="Calibri" w:hAnsi="Calibri" w:cs="Calibri"/>
                <w:szCs w:val="40"/>
              </w:rPr>
              <w:sym w:font="Wingdings" w:char="F0FC"/>
            </w:r>
          </w:p>
        </w:tc>
      </w:tr>
      <w:tr w:rsidR="00D428C3" w:rsidTr="00FB4B16">
        <w:tc>
          <w:tcPr>
            <w:tcW w:w="2350" w:type="pct"/>
            <w:vAlign w:val="center"/>
          </w:tcPr>
          <w:p w:rsidR="00D428C3" w:rsidRPr="00A711D1" w:rsidRDefault="00D428C3" w:rsidP="004A5F9E">
            <w:pPr>
              <w:pStyle w:val="ListParagraph"/>
              <w:ind w:left="0"/>
              <w:jc w:val="both"/>
              <w:rPr>
                <w:rFonts w:ascii="Calibri" w:hAnsi="Calibri" w:cs="Calibri"/>
                <w:szCs w:val="40"/>
              </w:rPr>
            </w:pPr>
            <w:r>
              <w:rPr>
                <w:rFonts w:ascii="Calibri" w:hAnsi="Calibri" w:cs="Calibri"/>
                <w:szCs w:val="40"/>
              </w:rPr>
              <w:t>NFTPT02 – Batch Test</w:t>
            </w:r>
          </w:p>
        </w:tc>
        <w:tc>
          <w:tcPr>
            <w:tcW w:w="883" w:type="pct"/>
            <w:vAlign w:val="center"/>
          </w:tcPr>
          <w:p w:rsidR="00D428C3" w:rsidRPr="00A711D1" w:rsidRDefault="00D428C3" w:rsidP="00FB4B16">
            <w:pPr>
              <w:jc w:val="center"/>
              <w:rPr>
                <w:rFonts w:ascii="Calibri" w:hAnsi="Calibri" w:cs="Calibri"/>
                <w:szCs w:val="40"/>
              </w:rPr>
            </w:pPr>
            <w:r w:rsidRPr="000A5963">
              <w:rPr>
                <w:rFonts w:ascii="Calibri" w:hAnsi="Calibri" w:cs="Calibri"/>
                <w:szCs w:val="40"/>
              </w:rPr>
              <w:sym w:font="Wingdings" w:char="F0FC"/>
            </w:r>
          </w:p>
        </w:tc>
        <w:tc>
          <w:tcPr>
            <w:tcW w:w="883" w:type="pct"/>
            <w:vAlign w:val="center"/>
          </w:tcPr>
          <w:p w:rsidR="00D428C3" w:rsidRPr="00A711D1" w:rsidRDefault="00536D65" w:rsidP="00FB4B16">
            <w:pPr>
              <w:jc w:val="center"/>
              <w:rPr>
                <w:rFonts w:ascii="Calibri" w:hAnsi="Calibri" w:cs="Calibri"/>
                <w:szCs w:val="40"/>
              </w:rPr>
            </w:pPr>
            <w:r>
              <w:rPr>
                <w:rFonts w:ascii="Calibri" w:hAnsi="Calibri" w:cs="Calibri"/>
                <w:szCs w:val="40"/>
              </w:rPr>
              <w:sym w:font="Wingdings" w:char="F0FB"/>
            </w:r>
          </w:p>
        </w:tc>
        <w:tc>
          <w:tcPr>
            <w:tcW w:w="884" w:type="pct"/>
            <w:vAlign w:val="center"/>
          </w:tcPr>
          <w:p w:rsidR="00D428C3" w:rsidRPr="00A711D1" w:rsidRDefault="00D428C3" w:rsidP="00FB4B16">
            <w:pPr>
              <w:jc w:val="center"/>
              <w:rPr>
                <w:rFonts w:ascii="Calibri" w:hAnsi="Calibri" w:cs="Calibri"/>
                <w:szCs w:val="40"/>
              </w:rPr>
            </w:pPr>
            <w:r w:rsidRPr="000A5963">
              <w:rPr>
                <w:rFonts w:ascii="Calibri" w:hAnsi="Calibri" w:cs="Calibri"/>
                <w:szCs w:val="40"/>
              </w:rPr>
              <w:sym w:font="Wingdings" w:char="F0FC"/>
            </w:r>
          </w:p>
        </w:tc>
      </w:tr>
    </w:tbl>
    <w:p w:rsidR="00A711D1" w:rsidRDefault="00A711D1" w:rsidP="004A5F9E">
      <w:pPr>
        <w:jc w:val="both"/>
        <w:rPr>
          <w:rFonts w:ascii="Calibri" w:hAnsi="Calibri" w:cs="Calibri"/>
          <w:color w:val="A60000"/>
          <w:sz w:val="28"/>
          <w:szCs w:val="40"/>
        </w:rPr>
      </w:pPr>
    </w:p>
    <w:p w:rsidR="00965080" w:rsidRPr="003972BB" w:rsidRDefault="00A711D1" w:rsidP="00EC7DEA">
      <w:pPr>
        <w:pStyle w:val="Heading1"/>
        <w:numPr>
          <w:ilvl w:val="0"/>
          <w:numId w:val="3"/>
        </w:numPr>
        <w:rPr>
          <w:b/>
          <w:color w:val="FA5200"/>
        </w:rPr>
      </w:pPr>
      <w:bookmarkStart w:id="6" w:name="_Toc59553449"/>
      <w:r w:rsidRPr="003972BB">
        <w:rPr>
          <w:b/>
          <w:color w:val="FA5200"/>
        </w:rPr>
        <w:t>Transaction Volume</w:t>
      </w:r>
      <w:r w:rsidR="00965080" w:rsidRPr="003972BB">
        <w:rPr>
          <w:b/>
          <w:color w:val="FA5200"/>
        </w:rPr>
        <w:t>s</w:t>
      </w:r>
      <w:r w:rsidRPr="003972BB">
        <w:rPr>
          <w:b/>
          <w:color w:val="FA5200"/>
        </w:rPr>
        <w:t xml:space="preserve"> </w:t>
      </w:r>
      <w:r w:rsidR="00965080" w:rsidRPr="003972BB">
        <w:rPr>
          <w:b/>
          <w:color w:val="FA5200"/>
        </w:rPr>
        <w:t>for</w:t>
      </w:r>
      <w:r w:rsidRPr="003972BB">
        <w:rPr>
          <w:b/>
          <w:color w:val="FA5200"/>
        </w:rPr>
        <w:t xml:space="preserve"> Testing</w:t>
      </w:r>
      <w:bookmarkEnd w:id="6"/>
    </w:p>
    <w:p w:rsidR="00965080" w:rsidRPr="003972BB" w:rsidRDefault="00917EFE" w:rsidP="004A5F9E">
      <w:pPr>
        <w:pStyle w:val="Heading2"/>
        <w:jc w:val="both"/>
        <w:rPr>
          <w:b/>
          <w:color w:val="FA5200"/>
        </w:rPr>
      </w:pPr>
      <w:bookmarkStart w:id="7" w:name="_3.1_Online_Transaction"/>
      <w:bookmarkStart w:id="8" w:name="_Toc59553450"/>
      <w:bookmarkEnd w:id="7"/>
      <w:r>
        <w:rPr>
          <w:b/>
          <w:color w:val="FA5200"/>
        </w:rPr>
        <w:t xml:space="preserve">3.1 </w:t>
      </w:r>
      <w:r w:rsidR="00965080" w:rsidRPr="003972BB">
        <w:rPr>
          <w:b/>
          <w:color w:val="FA5200"/>
        </w:rPr>
        <w:t>Online Transaction Volumes</w:t>
      </w:r>
      <w:bookmarkEnd w:id="8"/>
    </w:p>
    <w:p w:rsidR="00965080" w:rsidRDefault="001A157B" w:rsidP="00900D01">
      <w:pPr>
        <w:jc w:val="both"/>
      </w:pPr>
      <w:r>
        <w:t xml:space="preserve">Prioritized </w:t>
      </w:r>
      <w:r w:rsidR="00F60E96">
        <w:t xml:space="preserve">APIs </w:t>
      </w:r>
      <w:r>
        <w:t xml:space="preserve">(as agreed) </w:t>
      </w:r>
      <w:bookmarkStart w:id="9" w:name="_GoBack"/>
      <w:bookmarkEnd w:id="9"/>
      <w:r w:rsidR="00F60E96">
        <w:t xml:space="preserve">will </w:t>
      </w:r>
      <w:r w:rsidR="00900D01">
        <w:t xml:space="preserve">be tested with </w:t>
      </w:r>
      <w:r w:rsidR="009C4A4A">
        <w:t>the following volumes (</w:t>
      </w:r>
      <w:r w:rsidR="00F60E96">
        <w:t>specified in the doc) for a steady state of 1 hour.</w:t>
      </w:r>
    </w:p>
    <w:bookmarkStart w:id="10" w:name="_MON_1668427364"/>
    <w:bookmarkEnd w:id="10"/>
    <w:p w:rsidR="00F60E96" w:rsidRDefault="00C54D93" w:rsidP="00C177A5">
      <w:pPr>
        <w:pStyle w:val="ListParagraph"/>
        <w:jc w:val="center"/>
      </w:pPr>
      <w:r>
        <w:object w:dxaOrig="1508" w:dyaOrig="98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5.5pt;height:49pt" o:ole="">
            <v:imagedata r:id="rId10" o:title=""/>
          </v:shape>
          <o:OLEObject Type="Embed" ProgID="Excel.Sheet.12" ShapeID="_x0000_i1025" DrawAspect="Icon" ObjectID="_1670166290" r:id="rId11"/>
        </w:object>
      </w:r>
    </w:p>
    <w:p w:rsidR="009C4A4A" w:rsidRPr="009C4A4A" w:rsidRDefault="009C4A4A" w:rsidP="009C4A4A">
      <w:pPr>
        <w:pStyle w:val="TOC1"/>
        <w:spacing w:line="240" w:lineRule="auto"/>
      </w:pPr>
      <w:r>
        <w:lastRenderedPageBreak/>
        <w:t xml:space="preserve">However as specified above, if the APIs are not able to withstand the projected load, test will be executed with incremental TPS </w:t>
      </w:r>
      <w:r w:rsidR="00F45651">
        <w:t>(50, 100, 150, 200…) for each API</w:t>
      </w:r>
      <w:r w:rsidR="006B682B">
        <w:t xml:space="preserve"> and results will be baselined</w:t>
      </w:r>
      <w:r w:rsidR="009D7E2C">
        <w:t>.</w:t>
      </w:r>
    </w:p>
    <w:p w:rsidR="00965080" w:rsidRPr="003972BB" w:rsidRDefault="00917EFE" w:rsidP="004A5F9E">
      <w:pPr>
        <w:pStyle w:val="Heading2"/>
        <w:jc w:val="both"/>
        <w:rPr>
          <w:b/>
          <w:color w:val="FA5200"/>
        </w:rPr>
      </w:pPr>
      <w:bookmarkStart w:id="11" w:name="_Toc59553451"/>
      <w:r>
        <w:rPr>
          <w:b/>
          <w:color w:val="FA5200"/>
        </w:rPr>
        <w:t xml:space="preserve">3.2 </w:t>
      </w:r>
      <w:r w:rsidR="00965080" w:rsidRPr="003972BB">
        <w:rPr>
          <w:b/>
          <w:color w:val="FA5200"/>
        </w:rPr>
        <w:t>Batch Transaction Volumes</w:t>
      </w:r>
      <w:bookmarkEnd w:id="11"/>
    </w:p>
    <w:p w:rsidR="004F3C25" w:rsidRPr="004F3C25" w:rsidRDefault="004F3C25" w:rsidP="004F3C25">
      <w:pPr>
        <w:jc w:val="both"/>
        <w:rPr>
          <w:rFonts w:ascii="Calibri" w:hAnsi="Calibri" w:cs="Calibri"/>
          <w:szCs w:val="40"/>
        </w:rPr>
      </w:pPr>
      <w:r w:rsidRPr="004F3C25">
        <w:rPr>
          <w:rFonts w:ascii="Calibri" w:hAnsi="Calibri" w:cs="Calibri"/>
          <w:szCs w:val="40"/>
        </w:rPr>
        <w:t>&lt;&lt; Details of batches will be shared by Siva. Dev Team will run these batch jobs&gt;&gt;</w:t>
      </w:r>
    </w:p>
    <w:p w:rsidR="00965080" w:rsidRPr="003972BB" w:rsidRDefault="00965080" w:rsidP="004A5F9E">
      <w:pPr>
        <w:pStyle w:val="Heading1"/>
        <w:numPr>
          <w:ilvl w:val="0"/>
          <w:numId w:val="3"/>
        </w:numPr>
        <w:jc w:val="both"/>
        <w:rPr>
          <w:b/>
          <w:color w:val="FA5200"/>
        </w:rPr>
      </w:pPr>
      <w:bookmarkStart w:id="12" w:name="_Toc59553452"/>
      <w:r w:rsidRPr="003972BB">
        <w:rPr>
          <w:b/>
          <w:color w:val="FA5200"/>
        </w:rPr>
        <w:t>T</w:t>
      </w:r>
      <w:r w:rsidR="009F51DE" w:rsidRPr="003972BB">
        <w:rPr>
          <w:b/>
          <w:color w:val="FA5200"/>
        </w:rPr>
        <w:t>est Data</w:t>
      </w:r>
      <w:bookmarkEnd w:id="12"/>
    </w:p>
    <w:p w:rsidR="00A47FC5" w:rsidRPr="003972BB" w:rsidRDefault="00917EFE" w:rsidP="004A5F9E">
      <w:pPr>
        <w:pStyle w:val="Heading2"/>
        <w:jc w:val="both"/>
        <w:rPr>
          <w:b/>
          <w:color w:val="FA5200"/>
        </w:rPr>
      </w:pPr>
      <w:bookmarkStart w:id="13" w:name="_Toc59553453"/>
      <w:r>
        <w:rPr>
          <w:b/>
          <w:color w:val="FA5200"/>
        </w:rPr>
        <w:t xml:space="preserve">4.1 </w:t>
      </w:r>
      <w:r w:rsidR="009F51DE" w:rsidRPr="003972BB">
        <w:rPr>
          <w:b/>
          <w:color w:val="FA5200"/>
        </w:rPr>
        <w:t>Data Required</w:t>
      </w:r>
      <w:bookmarkEnd w:id="13"/>
    </w:p>
    <w:tbl>
      <w:tblPr>
        <w:tblStyle w:val="TableGrid"/>
        <w:tblW w:w="5000" w:type="pct"/>
        <w:tblLook w:val="04A0" w:firstRow="1" w:lastRow="0" w:firstColumn="1" w:lastColumn="0" w:noHBand="0" w:noVBand="1"/>
      </w:tblPr>
      <w:tblGrid>
        <w:gridCol w:w="4398"/>
        <w:gridCol w:w="1653"/>
        <w:gridCol w:w="1653"/>
        <w:gridCol w:w="1646"/>
      </w:tblGrid>
      <w:tr w:rsidR="005C6708" w:rsidTr="005C6708">
        <w:tc>
          <w:tcPr>
            <w:tcW w:w="2352" w:type="pct"/>
            <w:shd w:val="clear" w:color="auto" w:fill="FA5200"/>
            <w:vAlign w:val="center"/>
          </w:tcPr>
          <w:p w:rsidR="005C6708" w:rsidRDefault="005C6708" w:rsidP="00D6446C">
            <w:pPr>
              <w:pStyle w:val="ListParagraph"/>
              <w:ind w:left="0"/>
              <w:jc w:val="center"/>
              <w:rPr>
                <w:rFonts w:ascii="Calibri" w:hAnsi="Calibri" w:cs="Calibri"/>
                <w:color w:val="A60000"/>
                <w:sz w:val="28"/>
                <w:szCs w:val="40"/>
              </w:rPr>
            </w:pPr>
            <w:r w:rsidRPr="00A711D1">
              <w:rPr>
                <w:rFonts w:ascii="Calibri" w:hAnsi="Calibri" w:cs="Calibri"/>
                <w:b/>
                <w:color w:val="FFFFFF" w:themeColor="background1"/>
                <w:szCs w:val="40"/>
              </w:rPr>
              <w:t xml:space="preserve">Test </w:t>
            </w:r>
            <w:r>
              <w:rPr>
                <w:rFonts w:ascii="Calibri" w:hAnsi="Calibri" w:cs="Calibri"/>
                <w:b/>
                <w:color w:val="FFFFFF" w:themeColor="background1"/>
                <w:szCs w:val="40"/>
              </w:rPr>
              <w:t>Type</w:t>
            </w:r>
          </w:p>
        </w:tc>
        <w:tc>
          <w:tcPr>
            <w:tcW w:w="884" w:type="pct"/>
            <w:shd w:val="clear" w:color="auto" w:fill="FA5200"/>
            <w:vAlign w:val="center"/>
          </w:tcPr>
          <w:p w:rsidR="005C6708" w:rsidRDefault="005C6708" w:rsidP="00D6446C">
            <w:pPr>
              <w:jc w:val="center"/>
            </w:pPr>
            <w:r>
              <w:rPr>
                <w:rFonts w:ascii="Calibri" w:hAnsi="Calibri" w:cs="Calibri"/>
                <w:b/>
                <w:color w:val="FFFFFF" w:themeColor="background1"/>
                <w:szCs w:val="40"/>
              </w:rPr>
              <w:t>Data Type</w:t>
            </w:r>
          </w:p>
        </w:tc>
        <w:tc>
          <w:tcPr>
            <w:tcW w:w="884" w:type="pct"/>
            <w:shd w:val="clear" w:color="auto" w:fill="FA5200"/>
            <w:vAlign w:val="center"/>
          </w:tcPr>
          <w:p w:rsidR="005C6708" w:rsidRDefault="005C6708" w:rsidP="00D6446C">
            <w:pPr>
              <w:jc w:val="center"/>
            </w:pPr>
            <w:r>
              <w:rPr>
                <w:rFonts w:ascii="Calibri" w:hAnsi="Calibri" w:cs="Calibri"/>
                <w:b/>
                <w:color w:val="FFFFFF" w:themeColor="background1"/>
                <w:szCs w:val="40"/>
              </w:rPr>
              <w:t>Data refresh b/w tests</w:t>
            </w:r>
            <w:r>
              <w:rPr>
                <w:rFonts w:ascii="Calibri" w:hAnsi="Calibri" w:cs="Calibri"/>
                <w:b/>
                <w:color w:val="FFFFFF" w:themeColor="background1"/>
                <w:szCs w:val="40"/>
              </w:rPr>
              <w:br/>
              <w:t>Y/N</w:t>
            </w:r>
          </w:p>
        </w:tc>
        <w:tc>
          <w:tcPr>
            <w:tcW w:w="880" w:type="pct"/>
            <w:shd w:val="clear" w:color="auto" w:fill="FA5200"/>
            <w:vAlign w:val="center"/>
          </w:tcPr>
          <w:p w:rsidR="005C6708" w:rsidRDefault="005C6708" w:rsidP="00D6446C">
            <w:pPr>
              <w:jc w:val="center"/>
            </w:pPr>
            <w:r>
              <w:rPr>
                <w:rFonts w:ascii="Calibri" w:hAnsi="Calibri" w:cs="Calibri"/>
                <w:b/>
                <w:color w:val="FFFFFF" w:themeColor="background1"/>
                <w:szCs w:val="40"/>
              </w:rPr>
              <w:t>Data Supplied By</w:t>
            </w:r>
          </w:p>
        </w:tc>
      </w:tr>
      <w:tr w:rsidR="005C6708" w:rsidTr="00C177A5">
        <w:tc>
          <w:tcPr>
            <w:tcW w:w="2352" w:type="pct"/>
            <w:vAlign w:val="center"/>
          </w:tcPr>
          <w:p w:rsidR="005C6708" w:rsidRPr="00A711D1" w:rsidRDefault="005C6708" w:rsidP="004A5F9E">
            <w:pPr>
              <w:pStyle w:val="ListParagraph"/>
              <w:ind w:left="0"/>
              <w:jc w:val="both"/>
              <w:rPr>
                <w:rFonts w:ascii="Calibri" w:hAnsi="Calibri" w:cs="Calibri"/>
                <w:szCs w:val="40"/>
              </w:rPr>
            </w:pPr>
            <w:r w:rsidRPr="00A711D1">
              <w:rPr>
                <w:rFonts w:ascii="Calibri" w:hAnsi="Calibri" w:cs="Calibri"/>
                <w:szCs w:val="40"/>
              </w:rPr>
              <w:t>NFTPT01 – Load Test</w:t>
            </w:r>
          </w:p>
        </w:tc>
        <w:tc>
          <w:tcPr>
            <w:tcW w:w="884" w:type="pct"/>
            <w:vAlign w:val="center"/>
          </w:tcPr>
          <w:p w:rsidR="005C6708" w:rsidRPr="00A711D1" w:rsidRDefault="005C6708" w:rsidP="00C177A5">
            <w:pPr>
              <w:jc w:val="center"/>
              <w:rPr>
                <w:rFonts w:ascii="Calibri" w:hAnsi="Calibri" w:cs="Calibri"/>
                <w:szCs w:val="40"/>
              </w:rPr>
            </w:pPr>
            <w:r>
              <w:rPr>
                <w:rFonts w:ascii="Calibri" w:hAnsi="Calibri" w:cs="Calibri"/>
                <w:szCs w:val="40"/>
              </w:rPr>
              <w:t>RR Pairs</w:t>
            </w:r>
          </w:p>
        </w:tc>
        <w:tc>
          <w:tcPr>
            <w:tcW w:w="884" w:type="pct"/>
            <w:vAlign w:val="center"/>
          </w:tcPr>
          <w:p w:rsidR="005C6708" w:rsidRPr="00A711D1" w:rsidRDefault="005C6708" w:rsidP="00C177A5">
            <w:pPr>
              <w:jc w:val="center"/>
              <w:rPr>
                <w:rFonts w:ascii="Calibri" w:hAnsi="Calibri" w:cs="Calibri"/>
                <w:szCs w:val="40"/>
              </w:rPr>
            </w:pPr>
            <w:r>
              <w:rPr>
                <w:rFonts w:ascii="Calibri" w:hAnsi="Calibri" w:cs="Calibri"/>
                <w:szCs w:val="40"/>
              </w:rPr>
              <w:t>N</w:t>
            </w:r>
          </w:p>
        </w:tc>
        <w:tc>
          <w:tcPr>
            <w:tcW w:w="880" w:type="pct"/>
            <w:vAlign w:val="center"/>
          </w:tcPr>
          <w:p w:rsidR="005C6708" w:rsidRPr="00A711D1" w:rsidRDefault="005C6708" w:rsidP="00C177A5">
            <w:pPr>
              <w:jc w:val="center"/>
              <w:rPr>
                <w:rFonts w:ascii="Calibri" w:hAnsi="Calibri" w:cs="Calibri"/>
                <w:szCs w:val="40"/>
              </w:rPr>
            </w:pPr>
            <w:r>
              <w:rPr>
                <w:rFonts w:ascii="Calibri" w:hAnsi="Calibri" w:cs="Calibri"/>
                <w:szCs w:val="40"/>
              </w:rPr>
              <w:t>Dev Team</w:t>
            </w:r>
          </w:p>
        </w:tc>
      </w:tr>
      <w:tr w:rsidR="005C6708" w:rsidTr="00C177A5">
        <w:tc>
          <w:tcPr>
            <w:tcW w:w="2352" w:type="pct"/>
            <w:vAlign w:val="center"/>
          </w:tcPr>
          <w:p w:rsidR="005C6708" w:rsidRPr="00A711D1" w:rsidRDefault="005C6708" w:rsidP="004A5F9E">
            <w:pPr>
              <w:pStyle w:val="ListParagraph"/>
              <w:ind w:left="0"/>
              <w:jc w:val="both"/>
              <w:rPr>
                <w:rFonts w:ascii="Calibri" w:hAnsi="Calibri" w:cs="Calibri"/>
                <w:szCs w:val="40"/>
              </w:rPr>
            </w:pPr>
            <w:r>
              <w:rPr>
                <w:rFonts w:ascii="Calibri" w:hAnsi="Calibri" w:cs="Calibri"/>
                <w:szCs w:val="40"/>
              </w:rPr>
              <w:t>NFTPT02 – Batch Test</w:t>
            </w:r>
          </w:p>
        </w:tc>
        <w:tc>
          <w:tcPr>
            <w:tcW w:w="884" w:type="pct"/>
            <w:vAlign w:val="center"/>
          </w:tcPr>
          <w:p w:rsidR="005C6708" w:rsidRPr="00A711D1" w:rsidRDefault="005C6708" w:rsidP="00C177A5">
            <w:pPr>
              <w:jc w:val="center"/>
              <w:rPr>
                <w:rFonts w:ascii="Calibri" w:hAnsi="Calibri" w:cs="Calibri"/>
                <w:szCs w:val="40"/>
              </w:rPr>
            </w:pPr>
            <w:r>
              <w:rPr>
                <w:rFonts w:ascii="Calibri" w:hAnsi="Calibri" w:cs="Calibri"/>
                <w:szCs w:val="40"/>
              </w:rPr>
              <w:t>&lt;&lt; Dev &gt;&gt;</w:t>
            </w:r>
          </w:p>
        </w:tc>
        <w:tc>
          <w:tcPr>
            <w:tcW w:w="884" w:type="pct"/>
            <w:vAlign w:val="center"/>
          </w:tcPr>
          <w:p w:rsidR="005C6708" w:rsidRPr="00A711D1" w:rsidRDefault="005C6708" w:rsidP="00C177A5">
            <w:pPr>
              <w:jc w:val="center"/>
              <w:rPr>
                <w:rFonts w:ascii="Calibri" w:hAnsi="Calibri" w:cs="Calibri"/>
                <w:szCs w:val="40"/>
              </w:rPr>
            </w:pPr>
            <w:r>
              <w:rPr>
                <w:rFonts w:ascii="Calibri" w:hAnsi="Calibri" w:cs="Calibri"/>
                <w:szCs w:val="40"/>
              </w:rPr>
              <w:t>N</w:t>
            </w:r>
          </w:p>
        </w:tc>
        <w:tc>
          <w:tcPr>
            <w:tcW w:w="880" w:type="pct"/>
            <w:vAlign w:val="center"/>
          </w:tcPr>
          <w:p w:rsidR="005C6708" w:rsidRPr="00A711D1" w:rsidRDefault="005C6708" w:rsidP="00C177A5">
            <w:pPr>
              <w:jc w:val="center"/>
              <w:rPr>
                <w:rFonts w:ascii="Calibri" w:hAnsi="Calibri" w:cs="Calibri"/>
                <w:szCs w:val="40"/>
              </w:rPr>
            </w:pPr>
            <w:r>
              <w:rPr>
                <w:rFonts w:ascii="Calibri" w:hAnsi="Calibri" w:cs="Calibri"/>
                <w:szCs w:val="40"/>
              </w:rPr>
              <w:t>Dev Team</w:t>
            </w:r>
          </w:p>
        </w:tc>
      </w:tr>
    </w:tbl>
    <w:p w:rsidR="0036729E" w:rsidRDefault="0036729E" w:rsidP="0036729E">
      <w:pPr>
        <w:jc w:val="both"/>
      </w:pPr>
    </w:p>
    <w:p w:rsidR="00A47FC5" w:rsidRPr="00A47FC5" w:rsidRDefault="00997DD6" w:rsidP="0036729E">
      <w:pPr>
        <w:jc w:val="both"/>
      </w:pPr>
      <w:r>
        <w:t>Performance test</w:t>
      </w:r>
      <w:r w:rsidR="00A47FC5">
        <w:t xml:space="preserve"> environment</w:t>
      </w:r>
      <w:r>
        <w:t xml:space="preserve"> (UAT)</w:t>
      </w:r>
      <w:r w:rsidR="00A47FC5">
        <w:t xml:space="preserve"> will be loaded with a mix of production cut and manufactured data before start of the testing.</w:t>
      </w:r>
    </w:p>
    <w:p w:rsidR="00965080" w:rsidRPr="003972BB" w:rsidRDefault="00917EFE" w:rsidP="004A5F9E">
      <w:pPr>
        <w:pStyle w:val="Heading2"/>
        <w:jc w:val="both"/>
        <w:rPr>
          <w:b/>
          <w:color w:val="FA5200"/>
        </w:rPr>
      </w:pPr>
      <w:bookmarkStart w:id="14" w:name="_Toc59553454"/>
      <w:r>
        <w:rPr>
          <w:b/>
          <w:color w:val="FA5200"/>
        </w:rPr>
        <w:t xml:space="preserve">4.2 </w:t>
      </w:r>
      <w:r w:rsidR="00A47FC5" w:rsidRPr="003972BB">
        <w:rPr>
          <w:b/>
          <w:color w:val="FA5200"/>
        </w:rPr>
        <w:t>Test Account and Access Require</w:t>
      </w:r>
      <w:r w:rsidR="003972BB">
        <w:rPr>
          <w:b/>
          <w:color w:val="FA5200"/>
        </w:rPr>
        <w:t>d</w:t>
      </w:r>
      <w:bookmarkEnd w:id="14"/>
    </w:p>
    <w:p w:rsidR="00965080" w:rsidRDefault="00A07EEB" w:rsidP="0036729E">
      <w:pPr>
        <w:jc w:val="both"/>
      </w:pPr>
      <w:r>
        <w:t>To commence</w:t>
      </w:r>
      <w:r w:rsidR="00202929">
        <w:t xml:space="preserve"> </w:t>
      </w:r>
      <w:r w:rsidR="00997DD6">
        <w:t>performance test</w:t>
      </w:r>
      <w:r>
        <w:t>, a</w:t>
      </w:r>
      <w:r w:rsidR="00A47FC5">
        <w:t>ccess to the ICICI n/w (</w:t>
      </w:r>
      <w:r>
        <w:t>User Name and Password</w:t>
      </w:r>
      <w:r w:rsidR="00A47FC5">
        <w:t>)</w:t>
      </w:r>
      <w:r>
        <w:t xml:space="preserve"> and</w:t>
      </w:r>
      <w:r w:rsidR="00A47FC5">
        <w:t xml:space="preserve"> </w:t>
      </w:r>
      <w:r w:rsidR="00997DD6">
        <w:t>UAT</w:t>
      </w:r>
      <w:r w:rsidR="00A47FC5">
        <w:t xml:space="preserve"> environment</w:t>
      </w:r>
      <w:r w:rsidR="00202929">
        <w:t xml:space="preserve"> should be </w:t>
      </w:r>
      <w:r w:rsidR="00293C8B">
        <w:t xml:space="preserve">given </w:t>
      </w:r>
      <w:r w:rsidR="00202929">
        <w:t>to the testing team</w:t>
      </w:r>
      <w:r w:rsidR="007135F7">
        <w:t xml:space="preserve"> and consultants</w:t>
      </w:r>
      <w:r>
        <w:t>.</w:t>
      </w:r>
    </w:p>
    <w:p w:rsidR="001A1DC3" w:rsidRPr="003972BB" w:rsidRDefault="001A1DC3" w:rsidP="004A5F9E">
      <w:pPr>
        <w:pStyle w:val="Heading1"/>
        <w:numPr>
          <w:ilvl w:val="0"/>
          <w:numId w:val="3"/>
        </w:numPr>
        <w:jc w:val="both"/>
        <w:rPr>
          <w:b/>
          <w:color w:val="FA5200"/>
        </w:rPr>
      </w:pPr>
      <w:bookmarkStart w:id="15" w:name="_Toc59553455"/>
      <w:r w:rsidRPr="003972BB">
        <w:rPr>
          <w:b/>
          <w:color w:val="FA5200"/>
        </w:rPr>
        <w:t>Detailed Test Approach</w:t>
      </w:r>
      <w:bookmarkEnd w:id="15"/>
    </w:p>
    <w:p w:rsidR="001A1DC3" w:rsidRPr="003972BB" w:rsidRDefault="00917EFE" w:rsidP="004A5F9E">
      <w:pPr>
        <w:pStyle w:val="Heading2"/>
        <w:jc w:val="both"/>
        <w:rPr>
          <w:b/>
          <w:color w:val="FA5200"/>
        </w:rPr>
      </w:pPr>
      <w:bookmarkStart w:id="16" w:name="_Toc59553456"/>
      <w:r>
        <w:rPr>
          <w:b/>
          <w:color w:val="FA5200"/>
        </w:rPr>
        <w:t xml:space="preserve">5.1 </w:t>
      </w:r>
      <w:r w:rsidR="00FA7625" w:rsidRPr="003972BB">
        <w:rPr>
          <w:b/>
          <w:color w:val="FA5200"/>
        </w:rPr>
        <w:t>Execution Phase</w:t>
      </w:r>
      <w:bookmarkEnd w:id="16"/>
    </w:p>
    <w:p w:rsidR="00FA7625" w:rsidRPr="00FA7625" w:rsidRDefault="00FA7625" w:rsidP="004A5F9E">
      <w:pPr>
        <w:jc w:val="both"/>
        <w:rPr>
          <w:b/>
        </w:rPr>
      </w:pPr>
      <w:r w:rsidRPr="00FA7625">
        <w:rPr>
          <w:b/>
        </w:rPr>
        <w:t>Entry Criteria</w:t>
      </w:r>
    </w:p>
    <w:p w:rsidR="001A1DC3" w:rsidRDefault="00FA7625" w:rsidP="004A5F9E">
      <w:pPr>
        <w:pStyle w:val="ListParagraph"/>
        <w:numPr>
          <w:ilvl w:val="0"/>
          <w:numId w:val="8"/>
        </w:numPr>
        <w:jc w:val="both"/>
      </w:pPr>
      <w:r>
        <w:t xml:space="preserve">The test plan must be fully approved by the relevant stakeholders. This sign off means the signatories have agreed to the scope, volumes, processes, acceptance criteria, support and overall test approach and strategy. </w:t>
      </w:r>
    </w:p>
    <w:p w:rsidR="008A25C8" w:rsidRDefault="008A25C8" w:rsidP="004A5F9E">
      <w:pPr>
        <w:pStyle w:val="ListParagraph"/>
        <w:numPr>
          <w:ilvl w:val="0"/>
          <w:numId w:val="8"/>
        </w:numPr>
        <w:jc w:val="both"/>
      </w:pPr>
      <w:r>
        <w:t xml:space="preserve">Dedicated environment (configurations similar to production) is made available to execute </w:t>
      </w:r>
      <w:r w:rsidR="00997DD6">
        <w:t>performance test</w:t>
      </w:r>
      <w:r w:rsidR="000D1E5D">
        <w:t>.</w:t>
      </w:r>
    </w:p>
    <w:p w:rsidR="00FA7625" w:rsidRDefault="00FA7625" w:rsidP="004A5F9E">
      <w:pPr>
        <w:pStyle w:val="ListParagraph"/>
        <w:numPr>
          <w:ilvl w:val="0"/>
          <w:numId w:val="8"/>
        </w:numPr>
        <w:jc w:val="both"/>
      </w:pPr>
      <w:r>
        <w:t xml:space="preserve">Data validation and smoke tests are completed in order to evidence that the test environment is </w:t>
      </w:r>
      <w:r w:rsidR="008A25C8">
        <w:t xml:space="preserve">in a </w:t>
      </w:r>
      <w:r>
        <w:t xml:space="preserve">suitable </w:t>
      </w:r>
      <w:r w:rsidR="008A25C8">
        <w:t>state to start the test.</w:t>
      </w:r>
    </w:p>
    <w:p w:rsidR="008A25C8" w:rsidRDefault="008A25C8" w:rsidP="004A5F9E">
      <w:pPr>
        <w:pStyle w:val="ListParagraph"/>
        <w:numPr>
          <w:ilvl w:val="0"/>
          <w:numId w:val="8"/>
        </w:numPr>
        <w:jc w:val="both"/>
      </w:pPr>
      <w:r>
        <w:t>Required test data is populated in the test environment.</w:t>
      </w:r>
    </w:p>
    <w:p w:rsidR="003073BE" w:rsidRPr="00FA7625" w:rsidRDefault="003073BE" w:rsidP="003073BE">
      <w:pPr>
        <w:jc w:val="both"/>
        <w:rPr>
          <w:b/>
        </w:rPr>
      </w:pPr>
      <w:r>
        <w:rPr>
          <w:b/>
        </w:rPr>
        <w:t xml:space="preserve">Exit </w:t>
      </w:r>
      <w:r w:rsidRPr="00FA7625">
        <w:rPr>
          <w:b/>
        </w:rPr>
        <w:t>Criteria</w:t>
      </w:r>
    </w:p>
    <w:p w:rsidR="003073BE" w:rsidRDefault="003073BE" w:rsidP="003073BE">
      <w:pPr>
        <w:pStyle w:val="ListParagraph"/>
        <w:numPr>
          <w:ilvl w:val="0"/>
          <w:numId w:val="9"/>
        </w:numPr>
        <w:jc w:val="both"/>
      </w:pPr>
      <w:r>
        <w:t>Acceptance criterion are met. If not, risks with appropriate mitigating actions are raised and agreed with all stakeholders.</w:t>
      </w:r>
    </w:p>
    <w:p w:rsidR="003073BE" w:rsidRDefault="00F57925" w:rsidP="003073BE">
      <w:pPr>
        <w:pStyle w:val="ListParagraph"/>
        <w:numPr>
          <w:ilvl w:val="0"/>
          <w:numId w:val="9"/>
        </w:numPr>
        <w:jc w:val="both"/>
      </w:pPr>
      <w:r>
        <w:t>All defects are closed or accepted.</w:t>
      </w:r>
    </w:p>
    <w:p w:rsidR="009E19CD" w:rsidRDefault="009E19CD" w:rsidP="003073BE">
      <w:pPr>
        <w:pStyle w:val="ListParagraph"/>
        <w:numPr>
          <w:ilvl w:val="0"/>
          <w:numId w:val="9"/>
        </w:numPr>
        <w:jc w:val="both"/>
      </w:pPr>
      <w:r>
        <w:t xml:space="preserve">Any issues observed have been explained and must not materially impact the performance </w:t>
      </w:r>
      <w:r w:rsidR="009523CD">
        <w:t>or acceptance criteria</w:t>
      </w:r>
      <w:r>
        <w:t>.</w:t>
      </w:r>
    </w:p>
    <w:p w:rsidR="009E19CD" w:rsidRDefault="009E19CD" w:rsidP="003073BE">
      <w:pPr>
        <w:pStyle w:val="ListParagraph"/>
        <w:numPr>
          <w:ilvl w:val="0"/>
          <w:numId w:val="9"/>
        </w:numPr>
        <w:jc w:val="both"/>
      </w:pPr>
      <w:r>
        <w:t>Any residual risk is documented and agreed.</w:t>
      </w:r>
    </w:p>
    <w:p w:rsidR="003073BE" w:rsidRDefault="00F57925" w:rsidP="003073BE">
      <w:pPr>
        <w:pStyle w:val="ListParagraph"/>
        <w:numPr>
          <w:ilvl w:val="0"/>
          <w:numId w:val="9"/>
        </w:numPr>
        <w:jc w:val="both"/>
      </w:pPr>
      <w:r>
        <w:t>Test results have been published and signed off</w:t>
      </w:r>
      <w:r w:rsidR="00337089">
        <w:t>.</w:t>
      </w:r>
    </w:p>
    <w:p w:rsidR="005F5C68" w:rsidRDefault="005F5C68">
      <w:pPr>
        <w:rPr>
          <w:rFonts w:asciiTheme="majorHAnsi" w:eastAsiaTheme="majorEastAsia" w:hAnsiTheme="majorHAnsi" w:cstheme="majorBidi"/>
          <w:b/>
          <w:color w:val="FA5200"/>
          <w:sz w:val="26"/>
          <w:szCs w:val="26"/>
        </w:rPr>
      </w:pPr>
      <w:r>
        <w:rPr>
          <w:b/>
          <w:color w:val="FA5200"/>
        </w:rPr>
        <w:br w:type="page"/>
      </w:r>
    </w:p>
    <w:p w:rsidR="001A1DC3" w:rsidRPr="003972BB" w:rsidRDefault="00917EFE" w:rsidP="004A5F9E">
      <w:pPr>
        <w:pStyle w:val="Heading2"/>
        <w:jc w:val="both"/>
        <w:rPr>
          <w:b/>
          <w:color w:val="FA5200"/>
        </w:rPr>
      </w:pPr>
      <w:bookmarkStart w:id="17" w:name="_Toc59553457"/>
      <w:r>
        <w:rPr>
          <w:b/>
          <w:color w:val="FA5200"/>
        </w:rPr>
        <w:lastRenderedPageBreak/>
        <w:t xml:space="preserve">5.2 </w:t>
      </w:r>
      <w:r w:rsidR="004176B8">
        <w:rPr>
          <w:b/>
          <w:color w:val="FA5200"/>
        </w:rPr>
        <w:t>Performance</w:t>
      </w:r>
      <w:r w:rsidR="0060613B">
        <w:rPr>
          <w:b/>
          <w:color w:val="FA5200"/>
        </w:rPr>
        <w:t xml:space="preserve"> </w:t>
      </w:r>
      <w:r w:rsidR="00FA7625" w:rsidRPr="003972BB">
        <w:rPr>
          <w:b/>
          <w:color w:val="FA5200"/>
        </w:rPr>
        <w:t>Tests</w:t>
      </w:r>
      <w:bookmarkEnd w:id="17"/>
    </w:p>
    <w:p w:rsidR="00965080" w:rsidRPr="003972BB" w:rsidRDefault="00917EFE" w:rsidP="00393F43">
      <w:pPr>
        <w:pStyle w:val="Heading3"/>
        <w:rPr>
          <w:b/>
        </w:rPr>
      </w:pPr>
      <w:bookmarkStart w:id="18" w:name="_Toc59553458"/>
      <w:r>
        <w:rPr>
          <w:b/>
        </w:rPr>
        <w:t xml:space="preserve">5.2.1 </w:t>
      </w:r>
      <w:r w:rsidR="000E7037" w:rsidRPr="003972BB">
        <w:rPr>
          <w:b/>
        </w:rPr>
        <w:t>Batch Test</w:t>
      </w:r>
      <w:bookmarkEnd w:id="18"/>
    </w:p>
    <w:tbl>
      <w:tblPr>
        <w:tblStyle w:val="TableGrid"/>
        <w:tblW w:w="5000" w:type="pct"/>
        <w:tblLook w:val="04A0" w:firstRow="1" w:lastRow="0" w:firstColumn="1" w:lastColumn="0" w:noHBand="0" w:noVBand="1"/>
      </w:tblPr>
      <w:tblGrid>
        <w:gridCol w:w="1939"/>
        <w:gridCol w:w="3443"/>
        <w:gridCol w:w="3968"/>
      </w:tblGrid>
      <w:tr w:rsidR="005953CA" w:rsidTr="00CE3F3C">
        <w:tc>
          <w:tcPr>
            <w:tcW w:w="1037" w:type="pct"/>
            <w:shd w:val="clear" w:color="auto" w:fill="FA5200"/>
            <w:vAlign w:val="center"/>
          </w:tcPr>
          <w:p w:rsidR="005953CA" w:rsidRDefault="005953CA" w:rsidP="009A2C3F">
            <w:pPr>
              <w:pStyle w:val="ListParagraph"/>
              <w:ind w:left="0"/>
              <w:jc w:val="both"/>
              <w:rPr>
                <w:rFonts w:ascii="Calibri" w:hAnsi="Calibri" w:cs="Calibri"/>
                <w:color w:val="A60000"/>
                <w:sz w:val="28"/>
                <w:szCs w:val="40"/>
              </w:rPr>
            </w:pPr>
            <w:r>
              <w:rPr>
                <w:rFonts w:ascii="Calibri" w:hAnsi="Calibri" w:cs="Calibri"/>
                <w:b/>
                <w:color w:val="FFFFFF" w:themeColor="background1"/>
                <w:szCs w:val="40"/>
              </w:rPr>
              <w:t>NFT Reference</w:t>
            </w:r>
          </w:p>
        </w:tc>
        <w:tc>
          <w:tcPr>
            <w:tcW w:w="3963" w:type="pct"/>
            <w:gridSpan w:val="2"/>
            <w:shd w:val="clear" w:color="auto" w:fill="FFFFFF" w:themeFill="background1"/>
            <w:vAlign w:val="center"/>
          </w:tcPr>
          <w:p w:rsidR="005953CA" w:rsidRDefault="00D143E1" w:rsidP="005953CA">
            <w:pPr>
              <w:jc w:val="both"/>
            </w:pPr>
            <w:r>
              <w:t>NFTPT02</w:t>
            </w:r>
            <w:r w:rsidR="005953CA">
              <w:t>_Batch Test</w:t>
            </w:r>
          </w:p>
        </w:tc>
      </w:tr>
      <w:tr w:rsidR="005953CA" w:rsidTr="00CE3F3C">
        <w:tc>
          <w:tcPr>
            <w:tcW w:w="1037" w:type="pct"/>
            <w:shd w:val="clear" w:color="auto" w:fill="FA5200"/>
            <w:vAlign w:val="center"/>
          </w:tcPr>
          <w:p w:rsidR="005953CA" w:rsidRPr="000E7037" w:rsidRDefault="005953CA" w:rsidP="009A2C3F">
            <w:pPr>
              <w:pStyle w:val="ListParagraph"/>
              <w:ind w:left="0"/>
              <w:jc w:val="both"/>
              <w:rPr>
                <w:rFonts w:ascii="Calibri" w:hAnsi="Calibri" w:cs="Calibri"/>
                <w:b/>
                <w:color w:val="FFFFFF" w:themeColor="background1"/>
                <w:szCs w:val="40"/>
              </w:rPr>
            </w:pPr>
            <w:r>
              <w:rPr>
                <w:rFonts w:ascii="Calibri" w:hAnsi="Calibri" w:cs="Calibri"/>
                <w:b/>
                <w:color w:val="FFFFFF" w:themeColor="background1"/>
                <w:szCs w:val="40"/>
              </w:rPr>
              <w:t>NFR Reference</w:t>
            </w:r>
          </w:p>
        </w:tc>
        <w:tc>
          <w:tcPr>
            <w:tcW w:w="3963" w:type="pct"/>
            <w:gridSpan w:val="2"/>
            <w:shd w:val="clear" w:color="auto" w:fill="FFFFFF" w:themeFill="background1"/>
            <w:vAlign w:val="center"/>
          </w:tcPr>
          <w:p w:rsidR="005953CA" w:rsidRPr="00A711D1" w:rsidRDefault="005953CA" w:rsidP="00AB21DE">
            <w:pPr>
              <w:jc w:val="both"/>
              <w:rPr>
                <w:rFonts w:ascii="Calibri" w:hAnsi="Calibri" w:cs="Calibri"/>
                <w:szCs w:val="40"/>
              </w:rPr>
            </w:pPr>
            <w:r>
              <w:rPr>
                <w:rFonts w:ascii="Calibri" w:hAnsi="Calibri" w:cs="Calibri"/>
                <w:szCs w:val="40"/>
              </w:rPr>
              <w:t xml:space="preserve">NFR </w:t>
            </w:r>
            <w:r w:rsidR="00AB21DE">
              <w:rPr>
                <w:rFonts w:ascii="Calibri" w:hAnsi="Calibri" w:cs="Calibri"/>
                <w:szCs w:val="40"/>
              </w:rPr>
              <w:t>01</w:t>
            </w:r>
            <w:r>
              <w:rPr>
                <w:rFonts w:ascii="Calibri" w:hAnsi="Calibri" w:cs="Calibri"/>
                <w:szCs w:val="40"/>
              </w:rPr>
              <w:t xml:space="preserve">, </w:t>
            </w:r>
            <w:r w:rsidR="00D143E1">
              <w:rPr>
                <w:rFonts w:ascii="Calibri" w:hAnsi="Calibri" w:cs="Calibri"/>
                <w:szCs w:val="40"/>
              </w:rPr>
              <w:t>03</w:t>
            </w:r>
          </w:p>
        </w:tc>
      </w:tr>
      <w:tr w:rsidR="005953CA" w:rsidTr="00CE3F3C">
        <w:tc>
          <w:tcPr>
            <w:tcW w:w="1037" w:type="pct"/>
            <w:shd w:val="clear" w:color="auto" w:fill="FA5200"/>
            <w:vAlign w:val="center"/>
          </w:tcPr>
          <w:p w:rsidR="005953CA" w:rsidRPr="000E7037" w:rsidRDefault="005953CA" w:rsidP="009A2C3F">
            <w:pPr>
              <w:pStyle w:val="ListParagraph"/>
              <w:ind w:left="0"/>
              <w:jc w:val="both"/>
              <w:rPr>
                <w:rFonts w:ascii="Calibri" w:hAnsi="Calibri" w:cs="Calibri"/>
                <w:b/>
                <w:color w:val="FFFFFF" w:themeColor="background1"/>
                <w:szCs w:val="40"/>
              </w:rPr>
            </w:pPr>
            <w:r>
              <w:rPr>
                <w:rFonts w:ascii="Calibri" w:hAnsi="Calibri" w:cs="Calibri"/>
                <w:b/>
                <w:color w:val="FFFFFF" w:themeColor="background1"/>
                <w:szCs w:val="40"/>
              </w:rPr>
              <w:t>Tools required</w:t>
            </w:r>
          </w:p>
        </w:tc>
        <w:tc>
          <w:tcPr>
            <w:tcW w:w="3963" w:type="pct"/>
            <w:gridSpan w:val="2"/>
            <w:shd w:val="clear" w:color="auto" w:fill="FFFFFF" w:themeFill="background1"/>
            <w:vAlign w:val="center"/>
          </w:tcPr>
          <w:p w:rsidR="005953CA" w:rsidRPr="00A711D1" w:rsidRDefault="003A00C0" w:rsidP="009A2C3F">
            <w:pPr>
              <w:jc w:val="both"/>
              <w:rPr>
                <w:rFonts w:ascii="Calibri" w:hAnsi="Calibri" w:cs="Calibri"/>
                <w:szCs w:val="40"/>
              </w:rPr>
            </w:pPr>
            <w:r>
              <w:rPr>
                <w:rFonts w:ascii="Calibri" w:hAnsi="Calibri" w:cs="Calibri"/>
                <w:szCs w:val="40"/>
              </w:rPr>
              <w:t>&lt;&lt;SSH&gt;&gt;</w:t>
            </w:r>
          </w:p>
        </w:tc>
      </w:tr>
      <w:tr w:rsidR="005953CA" w:rsidTr="00CE3F3C">
        <w:tc>
          <w:tcPr>
            <w:tcW w:w="1037" w:type="pct"/>
            <w:shd w:val="clear" w:color="auto" w:fill="FA5200"/>
            <w:vAlign w:val="center"/>
          </w:tcPr>
          <w:p w:rsidR="005953CA" w:rsidRDefault="005953CA" w:rsidP="009A2C3F">
            <w:pPr>
              <w:pStyle w:val="ListParagraph"/>
              <w:ind w:left="0"/>
              <w:jc w:val="both"/>
              <w:rPr>
                <w:rFonts w:ascii="Calibri" w:hAnsi="Calibri" w:cs="Calibri"/>
                <w:b/>
                <w:color w:val="FFFFFF" w:themeColor="background1"/>
                <w:szCs w:val="40"/>
              </w:rPr>
            </w:pPr>
            <w:r>
              <w:rPr>
                <w:rFonts w:ascii="Calibri" w:hAnsi="Calibri" w:cs="Calibri"/>
                <w:b/>
                <w:color w:val="FFFFFF" w:themeColor="background1"/>
                <w:szCs w:val="40"/>
              </w:rPr>
              <w:t>Volume</w:t>
            </w:r>
          </w:p>
        </w:tc>
        <w:tc>
          <w:tcPr>
            <w:tcW w:w="3963" w:type="pct"/>
            <w:gridSpan w:val="2"/>
            <w:shd w:val="clear" w:color="auto" w:fill="FFFFFF" w:themeFill="background1"/>
            <w:vAlign w:val="center"/>
          </w:tcPr>
          <w:p w:rsidR="005953CA" w:rsidRPr="00A711D1" w:rsidRDefault="005953CA" w:rsidP="009A2C3F">
            <w:pPr>
              <w:jc w:val="both"/>
              <w:rPr>
                <w:rFonts w:ascii="Calibri" w:hAnsi="Calibri" w:cs="Calibri"/>
                <w:szCs w:val="40"/>
              </w:rPr>
            </w:pPr>
            <w:r>
              <w:rPr>
                <w:rFonts w:ascii="Calibri" w:hAnsi="Calibri" w:cs="Calibri"/>
                <w:szCs w:val="40"/>
              </w:rPr>
              <w:t>Peak</w:t>
            </w:r>
          </w:p>
        </w:tc>
      </w:tr>
      <w:tr w:rsidR="005953CA" w:rsidTr="00CE3F3C">
        <w:tc>
          <w:tcPr>
            <w:tcW w:w="1037" w:type="pct"/>
            <w:shd w:val="clear" w:color="auto" w:fill="FA5200"/>
            <w:vAlign w:val="center"/>
          </w:tcPr>
          <w:p w:rsidR="005953CA" w:rsidRDefault="005953CA" w:rsidP="009A2C3F">
            <w:pPr>
              <w:pStyle w:val="ListParagraph"/>
              <w:ind w:left="0"/>
              <w:jc w:val="both"/>
              <w:rPr>
                <w:rFonts w:ascii="Calibri" w:hAnsi="Calibri" w:cs="Calibri"/>
                <w:b/>
                <w:color w:val="FFFFFF" w:themeColor="background1"/>
                <w:szCs w:val="40"/>
              </w:rPr>
            </w:pPr>
            <w:r>
              <w:rPr>
                <w:rFonts w:ascii="Calibri" w:hAnsi="Calibri" w:cs="Calibri"/>
                <w:b/>
                <w:color w:val="FFFFFF" w:themeColor="background1"/>
                <w:szCs w:val="40"/>
              </w:rPr>
              <w:t>Description</w:t>
            </w:r>
          </w:p>
        </w:tc>
        <w:tc>
          <w:tcPr>
            <w:tcW w:w="3963" w:type="pct"/>
            <w:gridSpan w:val="2"/>
            <w:shd w:val="clear" w:color="auto" w:fill="FFFFFF" w:themeFill="background1"/>
            <w:vAlign w:val="center"/>
          </w:tcPr>
          <w:p w:rsidR="005953CA" w:rsidRPr="00A711D1" w:rsidRDefault="005953CA" w:rsidP="005953CA">
            <w:pPr>
              <w:jc w:val="both"/>
              <w:rPr>
                <w:rFonts w:ascii="Calibri" w:hAnsi="Calibri" w:cs="Calibri"/>
                <w:szCs w:val="40"/>
              </w:rPr>
            </w:pPr>
            <w:r>
              <w:rPr>
                <w:rFonts w:ascii="Calibri" w:hAnsi="Calibri" w:cs="Calibri"/>
                <w:szCs w:val="40"/>
              </w:rPr>
              <w:t>The results of this test will be used to verify whether the batch test can be completed &lt;&lt;x hrs</w:t>
            </w:r>
            <w:proofErr w:type="gramStart"/>
            <w:r>
              <w:rPr>
                <w:rFonts w:ascii="Calibri" w:hAnsi="Calibri" w:cs="Calibri"/>
                <w:szCs w:val="40"/>
              </w:rPr>
              <w:t>.&gt;</w:t>
            </w:r>
            <w:proofErr w:type="gramEnd"/>
            <w:r>
              <w:rPr>
                <w:rFonts w:ascii="Calibri" w:hAnsi="Calibri" w:cs="Calibri"/>
                <w:szCs w:val="40"/>
              </w:rPr>
              <w:t>&gt;</w:t>
            </w:r>
          </w:p>
        </w:tc>
      </w:tr>
      <w:tr w:rsidR="005953CA" w:rsidTr="00CE3F3C">
        <w:tc>
          <w:tcPr>
            <w:tcW w:w="1037" w:type="pct"/>
            <w:vMerge w:val="restart"/>
            <w:shd w:val="clear" w:color="auto" w:fill="FA5200"/>
            <w:vAlign w:val="center"/>
          </w:tcPr>
          <w:p w:rsidR="005953CA" w:rsidRDefault="005953CA" w:rsidP="009A2C3F">
            <w:pPr>
              <w:pStyle w:val="ListParagraph"/>
              <w:ind w:left="0"/>
              <w:jc w:val="both"/>
              <w:rPr>
                <w:rFonts w:ascii="Calibri" w:hAnsi="Calibri" w:cs="Calibri"/>
                <w:b/>
                <w:color w:val="FFFFFF" w:themeColor="background1"/>
                <w:szCs w:val="40"/>
              </w:rPr>
            </w:pPr>
            <w:r>
              <w:rPr>
                <w:rFonts w:ascii="Calibri" w:hAnsi="Calibri" w:cs="Calibri"/>
                <w:b/>
                <w:color w:val="FFFFFF" w:themeColor="background1"/>
                <w:szCs w:val="40"/>
              </w:rPr>
              <w:t>Test Design</w:t>
            </w:r>
          </w:p>
        </w:tc>
        <w:tc>
          <w:tcPr>
            <w:tcW w:w="1841" w:type="pct"/>
            <w:shd w:val="clear" w:color="auto" w:fill="FA5200"/>
            <w:vAlign w:val="center"/>
          </w:tcPr>
          <w:p w:rsidR="005953CA" w:rsidRPr="00A711D1" w:rsidRDefault="005953CA" w:rsidP="009A2C3F">
            <w:pPr>
              <w:jc w:val="both"/>
              <w:rPr>
                <w:rFonts w:ascii="Calibri" w:hAnsi="Calibri" w:cs="Calibri"/>
                <w:szCs w:val="40"/>
              </w:rPr>
            </w:pPr>
            <w:r>
              <w:rPr>
                <w:rFonts w:ascii="Calibri" w:hAnsi="Calibri" w:cs="Calibri"/>
                <w:b/>
                <w:color w:val="FFFFFF" w:themeColor="background1"/>
                <w:szCs w:val="40"/>
              </w:rPr>
              <w:t>Batch/Job Name</w:t>
            </w:r>
          </w:p>
        </w:tc>
        <w:tc>
          <w:tcPr>
            <w:tcW w:w="2122" w:type="pct"/>
            <w:shd w:val="clear" w:color="auto" w:fill="FA5200"/>
            <w:vAlign w:val="center"/>
          </w:tcPr>
          <w:p w:rsidR="005953CA" w:rsidRPr="00A711D1" w:rsidRDefault="005953CA" w:rsidP="005953CA">
            <w:pPr>
              <w:jc w:val="both"/>
              <w:rPr>
                <w:rFonts w:ascii="Calibri" w:hAnsi="Calibri" w:cs="Calibri"/>
                <w:szCs w:val="40"/>
              </w:rPr>
            </w:pPr>
            <w:r>
              <w:rPr>
                <w:rFonts w:ascii="Calibri" w:hAnsi="Calibri" w:cs="Calibri"/>
                <w:b/>
                <w:color w:val="FFFFFF" w:themeColor="background1"/>
                <w:szCs w:val="40"/>
              </w:rPr>
              <w:t># of Records</w:t>
            </w:r>
          </w:p>
        </w:tc>
      </w:tr>
      <w:tr w:rsidR="005953CA" w:rsidTr="00CE3F3C">
        <w:tc>
          <w:tcPr>
            <w:tcW w:w="1037" w:type="pct"/>
            <w:vMerge/>
            <w:shd w:val="clear" w:color="auto" w:fill="FA5200"/>
            <w:vAlign w:val="center"/>
          </w:tcPr>
          <w:p w:rsidR="005953CA" w:rsidRDefault="005953CA" w:rsidP="009A2C3F">
            <w:pPr>
              <w:pStyle w:val="ListParagraph"/>
              <w:ind w:left="0"/>
              <w:jc w:val="both"/>
              <w:rPr>
                <w:rFonts w:ascii="Calibri" w:hAnsi="Calibri" w:cs="Calibri"/>
                <w:b/>
                <w:color w:val="FFFFFF" w:themeColor="background1"/>
                <w:szCs w:val="40"/>
              </w:rPr>
            </w:pPr>
          </w:p>
        </w:tc>
        <w:tc>
          <w:tcPr>
            <w:tcW w:w="1841" w:type="pct"/>
            <w:shd w:val="clear" w:color="auto" w:fill="FFFFFF" w:themeFill="background1"/>
            <w:vAlign w:val="center"/>
          </w:tcPr>
          <w:p w:rsidR="005953CA" w:rsidRPr="00A711D1" w:rsidRDefault="005953CA" w:rsidP="009A2C3F">
            <w:pPr>
              <w:jc w:val="both"/>
              <w:rPr>
                <w:rFonts w:ascii="Calibri" w:hAnsi="Calibri" w:cs="Calibri"/>
                <w:szCs w:val="40"/>
              </w:rPr>
            </w:pPr>
          </w:p>
        </w:tc>
        <w:tc>
          <w:tcPr>
            <w:tcW w:w="2122" w:type="pct"/>
            <w:shd w:val="clear" w:color="auto" w:fill="FFFFFF" w:themeFill="background1"/>
            <w:vAlign w:val="center"/>
          </w:tcPr>
          <w:p w:rsidR="005953CA" w:rsidRPr="00A711D1" w:rsidRDefault="005953CA" w:rsidP="009A2C3F">
            <w:pPr>
              <w:jc w:val="both"/>
              <w:rPr>
                <w:rFonts w:ascii="Calibri" w:hAnsi="Calibri" w:cs="Calibri"/>
                <w:szCs w:val="40"/>
              </w:rPr>
            </w:pPr>
          </w:p>
        </w:tc>
      </w:tr>
      <w:tr w:rsidR="005953CA" w:rsidTr="00CE3F3C">
        <w:tc>
          <w:tcPr>
            <w:tcW w:w="1037" w:type="pct"/>
            <w:shd w:val="clear" w:color="auto" w:fill="FA5200"/>
            <w:vAlign w:val="center"/>
          </w:tcPr>
          <w:p w:rsidR="005953CA" w:rsidRDefault="005953CA" w:rsidP="009A2C3F">
            <w:pPr>
              <w:pStyle w:val="ListParagraph"/>
              <w:ind w:left="0"/>
              <w:jc w:val="both"/>
              <w:rPr>
                <w:rFonts w:ascii="Calibri" w:hAnsi="Calibri" w:cs="Calibri"/>
                <w:b/>
                <w:color w:val="FFFFFF" w:themeColor="background1"/>
                <w:szCs w:val="40"/>
              </w:rPr>
            </w:pPr>
            <w:r>
              <w:rPr>
                <w:rFonts w:ascii="Calibri" w:hAnsi="Calibri" w:cs="Calibri"/>
                <w:b/>
                <w:color w:val="FFFFFF" w:themeColor="background1"/>
                <w:szCs w:val="40"/>
              </w:rPr>
              <w:t># of Rounds</w:t>
            </w:r>
          </w:p>
        </w:tc>
        <w:tc>
          <w:tcPr>
            <w:tcW w:w="3963" w:type="pct"/>
            <w:gridSpan w:val="2"/>
            <w:shd w:val="clear" w:color="auto" w:fill="FFFFFF" w:themeFill="background1"/>
            <w:vAlign w:val="center"/>
          </w:tcPr>
          <w:p w:rsidR="005953CA" w:rsidRPr="00A711D1" w:rsidRDefault="005953CA" w:rsidP="009A2C3F">
            <w:pPr>
              <w:jc w:val="both"/>
              <w:rPr>
                <w:rFonts w:ascii="Calibri" w:hAnsi="Calibri" w:cs="Calibri"/>
                <w:szCs w:val="40"/>
              </w:rPr>
            </w:pPr>
            <w:r>
              <w:rPr>
                <w:rFonts w:ascii="Calibri" w:hAnsi="Calibri" w:cs="Calibri"/>
                <w:szCs w:val="40"/>
              </w:rPr>
              <w:t>2</w:t>
            </w:r>
          </w:p>
        </w:tc>
      </w:tr>
      <w:tr w:rsidR="0002068F" w:rsidTr="00CE3F3C">
        <w:tc>
          <w:tcPr>
            <w:tcW w:w="1037" w:type="pct"/>
            <w:shd w:val="clear" w:color="auto" w:fill="FA5200"/>
            <w:vAlign w:val="center"/>
          </w:tcPr>
          <w:p w:rsidR="0002068F" w:rsidRDefault="0002068F" w:rsidP="009A2C3F">
            <w:pPr>
              <w:pStyle w:val="ListParagraph"/>
              <w:ind w:left="0"/>
              <w:jc w:val="both"/>
              <w:rPr>
                <w:rFonts w:ascii="Calibri" w:hAnsi="Calibri" w:cs="Calibri"/>
                <w:b/>
                <w:color w:val="FFFFFF" w:themeColor="background1"/>
                <w:szCs w:val="40"/>
              </w:rPr>
            </w:pPr>
            <w:r>
              <w:rPr>
                <w:rFonts w:ascii="Calibri" w:hAnsi="Calibri" w:cs="Calibri"/>
                <w:b/>
                <w:color w:val="FFFFFF" w:themeColor="background1"/>
                <w:szCs w:val="40"/>
              </w:rPr>
              <w:t>Metrics</w:t>
            </w:r>
          </w:p>
        </w:tc>
        <w:tc>
          <w:tcPr>
            <w:tcW w:w="3963" w:type="pct"/>
            <w:gridSpan w:val="2"/>
            <w:shd w:val="clear" w:color="auto" w:fill="FFFFFF" w:themeFill="background1"/>
            <w:vAlign w:val="center"/>
          </w:tcPr>
          <w:p w:rsidR="0002068F" w:rsidRDefault="0002068F" w:rsidP="009A2C3F">
            <w:pPr>
              <w:jc w:val="both"/>
              <w:rPr>
                <w:rFonts w:ascii="Calibri" w:hAnsi="Calibri" w:cs="Calibri"/>
                <w:szCs w:val="40"/>
              </w:rPr>
            </w:pPr>
            <w:r>
              <w:rPr>
                <w:rFonts w:ascii="Calibri" w:hAnsi="Calibri" w:cs="Calibri"/>
                <w:szCs w:val="40"/>
              </w:rPr>
              <w:t>Batch Load Time, CPU &amp; Memory Utilization of Servers</w:t>
            </w:r>
          </w:p>
        </w:tc>
      </w:tr>
      <w:tr w:rsidR="005953CA" w:rsidTr="00CE3F3C">
        <w:tc>
          <w:tcPr>
            <w:tcW w:w="1037" w:type="pct"/>
            <w:shd w:val="clear" w:color="auto" w:fill="FA5200"/>
            <w:vAlign w:val="center"/>
          </w:tcPr>
          <w:p w:rsidR="005953CA" w:rsidRDefault="005953CA" w:rsidP="009A2C3F">
            <w:pPr>
              <w:pStyle w:val="ListParagraph"/>
              <w:ind w:left="0"/>
              <w:jc w:val="both"/>
              <w:rPr>
                <w:rFonts w:ascii="Calibri" w:hAnsi="Calibri" w:cs="Calibri"/>
                <w:b/>
                <w:color w:val="FFFFFF" w:themeColor="background1"/>
                <w:szCs w:val="40"/>
              </w:rPr>
            </w:pPr>
            <w:r>
              <w:rPr>
                <w:rFonts w:ascii="Calibri" w:hAnsi="Calibri" w:cs="Calibri"/>
                <w:b/>
                <w:color w:val="FFFFFF" w:themeColor="background1"/>
                <w:szCs w:val="40"/>
              </w:rPr>
              <w:t>Acceptance Criteria</w:t>
            </w:r>
          </w:p>
        </w:tc>
        <w:tc>
          <w:tcPr>
            <w:tcW w:w="3963" w:type="pct"/>
            <w:gridSpan w:val="2"/>
            <w:shd w:val="clear" w:color="auto" w:fill="FFFFFF" w:themeFill="background1"/>
            <w:vAlign w:val="center"/>
          </w:tcPr>
          <w:p w:rsidR="005953CA" w:rsidRPr="005953CA" w:rsidRDefault="00CE3F3C" w:rsidP="00CE3F3C">
            <w:pPr>
              <w:pStyle w:val="ListParagraph"/>
              <w:numPr>
                <w:ilvl w:val="0"/>
                <w:numId w:val="11"/>
              </w:numPr>
              <w:jc w:val="both"/>
            </w:pPr>
            <w:r>
              <w:rPr>
                <w:rFonts w:ascii="Calibri" w:hAnsi="Calibri" w:cs="Calibri"/>
                <w:szCs w:val="40"/>
              </w:rPr>
              <w:t xml:space="preserve">CPU and Memory should be within accepted limits, as specified in </w:t>
            </w:r>
            <w:hyperlink w:anchor="_NFR_Traceability_Matrix" w:history="1">
              <w:r w:rsidRPr="00F94BCA">
                <w:rPr>
                  <w:rStyle w:val="Hyperlink"/>
                  <w:rFonts w:ascii="Calibri" w:hAnsi="Calibri" w:cs="Calibri"/>
                  <w:szCs w:val="40"/>
                </w:rPr>
                <w:t>Section 2.3</w:t>
              </w:r>
            </w:hyperlink>
            <w:r>
              <w:rPr>
                <w:rFonts w:ascii="Calibri" w:hAnsi="Calibri" w:cs="Calibri"/>
                <w:szCs w:val="40"/>
              </w:rPr>
              <w:t>.</w:t>
            </w:r>
          </w:p>
        </w:tc>
      </w:tr>
    </w:tbl>
    <w:p w:rsidR="000E7ED3" w:rsidRDefault="000E7ED3" w:rsidP="000E7ED3">
      <w:pPr>
        <w:jc w:val="both"/>
        <w:rPr>
          <w:b/>
        </w:rPr>
      </w:pPr>
    </w:p>
    <w:p w:rsidR="000E7ED3" w:rsidRPr="003972BB" w:rsidRDefault="00917EFE" w:rsidP="00393F43">
      <w:pPr>
        <w:pStyle w:val="Heading3"/>
        <w:rPr>
          <w:b/>
        </w:rPr>
      </w:pPr>
      <w:bookmarkStart w:id="19" w:name="_Toc59553459"/>
      <w:r>
        <w:rPr>
          <w:b/>
        </w:rPr>
        <w:t xml:space="preserve">5.2.2 </w:t>
      </w:r>
      <w:r w:rsidR="000E7ED3" w:rsidRPr="003972BB">
        <w:rPr>
          <w:b/>
        </w:rPr>
        <w:t>Load Test</w:t>
      </w:r>
      <w:bookmarkEnd w:id="19"/>
    </w:p>
    <w:tbl>
      <w:tblPr>
        <w:tblStyle w:val="TableGrid"/>
        <w:tblW w:w="5000" w:type="pct"/>
        <w:tblLook w:val="04A0" w:firstRow="1" w:lastRow="0" w:firstColumn="1" w:lastColumn="0" w:noHBand="0" w:noVBand="1"/>
      </w:tblPr>
      <w:tblGrid>
        <w:gridCol w:w="1939"/>
        <w:gridCol w:w="1459"/>
        <w:gridCol w:w="5952"/>
      </w:tblGrid>
      <w:tr w:rsidR="000E7ED3" w:rsidTr="00CE3F3C">
        <w:tc>
          <w:tcPr>
            <w:tcW w:w="1037" w:type="pct"/>
            <w:shd w:val="clear" w:color="auto" w:fill="FA5200"/>
            <w:vAlign w:val="center"/>
          </w:tcPr>
          <w:p w:rsidR="000E7ED3" w:rsidRDefault="000E7ED3" w:rsidP="009A2C3F">
            <w:pPr>
              <w:pStyle w:val="ListParagraph"/>
              <w:ind w:left="0"/>
              <w:jc w:val="both"/>
              <w:rPr>
                <w:rFonts w:ascii="Calibri" w:hAnsi="Calibri" w:cs="Calibri"/>
                <w:color w:val="A60000"/>
                <w:sz w:val="28"/>
                <w:szCs w:val="40"/>
              </w:rPr>
            </w:pPr>
            <w:r>
              <w:rPr>
                <w:rFonts w:ascii="Calibri" w:hAnsi="Calibri" w:cs="Calibri"/>
                <w:b/>
                <w:color w:val="FFFFFF" w:themeColor="background1"/>
                <w:szCs w:val="40"/>
              </w:rPr>
              <w:t>NFT Reference</w:t>
            </w:r>
          </w:p>
        </w:tc>
        <w:tc>
          <w:tcPr>
            <w:tcW w:w="3963" w:type="pct"/>
            <w:gridSpan w:val="2"/>
            <w:shd w:val="clear" w:color="auto" w:fill="FFFFFF" w:themeFill="background1"/>
            <w:vAlign w:val="center"/>
          </w:tcPr>
          <w:p w:rsidR="000E7ED3" w:rsidRDefault="000E7ED3" w:rsidP="00646219">
            <w:pPr>
              <w:jc w:val="both"/>
            </w:pPr>
            <w:r>
              <w:t>NFTPT0</w:t>
            </w:r>
            <w:r w:rsidR="00D143E1">
              <w:t>1</w:t>
            </w:r>
            <w:r>
              <w:t>_</w:t>
            </w:r>
            <w:r w:rsidR="00646219">
              <w:t xml:space="preserve">Load </w:t>
            </w:r>
            <w:r>
              <w:t>Test</w:t>
            </w:r>
          </w:p>
        </w:tc>
      </w:tr>
      <w:tr w:rsidR="00AB21DE" w:rsidTr="00CE3F3C">
        <w:tc>
          <w:tcPr>
            <w:tcW w:w="1037" w:type="pct"/>
            <w:shd w:val="clear" w:color="auto" w:fill="FA5200"/>
            <w:vAlign w:val="center"/>
          </w:tcPr>
          <w:p w:rsidR="00AB21DE" w:rsidRPr="000E7037" w:rsidRDefault="00AB21DE" w:rsidP="00AB21DE">
            <w:pPr>
              <w:pStyle w:val="ListParagraph"/>
              <w:ind w:left="0"/>
              <w:jc w:val="both"/>
              <w:rPr>
                <w:rFonts w:ascii="Calibri" w:hAnsi="Calibri" w:cs="Calibri"/>
                <w:b/>
                <w:color w:val="FFFFFF" w:themeColor="background1"/>
                <w:szCs w:val="40"/>
              </w:rPr>
            </w:pPr>
            <w:r>
              <w:rPr>
                <w:rFonts w:ascii="Calibri" w:hAnsi="Calibri" w:cs="Calibri"/>
                <w:b/>
                <w:color w:val="FFFFFF" w:themeColor="background1"/>
                <w:szCs w:val="40"/>
              </w:rPr>
              <w:t>NFR Reference</w:t>
            </w:r>
          </w:p>
        </w:tc>
        <w:tc>
          <w:tcPr>
            <w:tcW w:w="3963" w:type="pct"/>
            <w:gridSpan w:val="2"/>
            <w:shd w:val="clear" w:color="auto" w:fill="FFFFFF" w:themeFill="background1"/>
            <w:vAlign w:val="center"/>
          </w:tcPr>
          <w:p w:rsidR="00AB21DE" w:rsidRPr="00A711D1" w:rsidRDefault="00D143E1" w:rsidP="00AB21DE">
            <w:pPr>
              <w:jc w:val="both"/>
              <w:rPr>
                <w:rFonts w:ascii="Calibri" w:hAnsi="Calibri" w:cs="Calibri"/>
                <w:szCs w:val="40"/>
              </w:rPr>
            </w:pPr>
            <w:r>
              <w:rPr>
                <w:rFonts w:ascii="Calibri" w:hAnsi="Calibri" w:cs="Calibri"/>
                <w:szCs w:val="40"/>
              </w:rPr>
              <w:t>NFR 02, 03</w:t>
            </w:r>
          </w:p>
        </w:tc>
      </w:tr>
      <w:tr w:rsidR="00AB21DE" w:rsidTr="00CE3F3C">
        <w:tc>
          <w:tcPr>
            <w:tcW w:w="1037" w:type="pct"/>
            <w:shd w:val="clear" w:color="auto" w:fill="FA5200"/>
            <w:vAlign w:val="center"/>
          </w:tcPr>
          <w:p w:rsidR="00AB21DE" w:rsidRPr="000E7037" w:rsidRDefault="00AB21DE" w:rsidP="00AB21DE">
            <w:pPr>
              <w:pStyle w:val="ListParagraph"/>
              <w:ind w:left="0"/>
              <w:jc w:val="both"/>
              <w:rPr>
                <w:rFonts w:ascii="Calibri" w:hAnsi="Calibri" w:cs="Calibri"/>
                <w:b/>
                <w:color w:val="FFFFFF" w:themeColor="background1"/>
                <w:szCs w:val="40"/>
              </w:rPr>
            </w:pPr>
            <w:r>
              <w:rPr>
                <w:rFonts w:ascii="Calibri" w:hAnsi="Calibri" w:cs="Calibri"/>
                <w:b/>
                <w:color w:val="FFFFFF" w:themeColor="background1"/>
                <w:szCs w:val="40"/>
              </w:rPr>
              <w:t>Tools required</w:t>
            </w:r>
          </w:p>
        </w:tc>
        <w:tc>
          <w:tcPr>
            <w:tcW w:w="3963" w:type="pct"/>
            <w:gridSpan w:val="2"/>
            <w:shd w:val="clear" w:color="auto" w:fill="FFFFFF" w:themeFill="background1"/>
            <w:vAlign w:val="center"/>
          </w:tcPr>
          <w:p w:rsidR="00AB21DE" w:rsidRPr="00A711D1" w:rsidRDefault="00AB21DE" w:rsidP="00AB21DE">
            <w:pPr>
              <w:jc w:val="both"/>
              <w:rPr>
                <w:rFonts w:ascii="Calibri" w:hAnsi="Calibri" w:cs="Calibri"/>
                <w:szCs w:val="40"/>
              </w:rPr>
            </w:pPr>
            <w:r>
              <w:rPr>
                <w:rFonts w:ascii="Calibri" w:hAnsi="Calibri" w:cs="Calibri"/>
                <w:szCs w:val="40"/>
              </w:rPr>
              <w:t>JMeter</w:t>
            </w:r>
          </w:p>
        </w:tc>
      </w:tr>
      <w:tr w:rsidR="00AB21DE" w:rsidTr="00CE3F3C">
        <w:tc>
          <w:tcPr>
            <w:tcW w:w="1037" w:type="pct"/>
            <w:shd w:val="clear" w:color="auto" w:fill="FA5200"/>
            <w:vAlign w:val="center"/>
          </w:tcPr>
          <w:p w:rsidR="00AB21DE" w:rsidRDefault="00AB21DE" w:rsidP="00AB21DE">
            <w:pPr>
              <w:pStyle w:val="ListParagraph"/>
              <w:ind w:left="0"/>
              <w:jc w:val="both"/>
              <w:rPr>
                <w:rFonts w:ascii="Calibri" w:hAnsi="Calibri" w:cs="Calibri"/>
                <w:b/>
                <w:color w:val="FFFFFF" w:themeColor="background1"/>
                <w:szCs w:val="40"/>
              </w:rPr>
            </w:pPr>
            <w:r>
              <w:rPr>
                <w:rFonts w:ascii="Calibri" w:hAnsi="Calibri" w:cs="Calibri"/>
                <w:b/>
                <w:color w:val="FFFFFF" w:themeColor="background1"/>
                <w:szCs w:val="40"/>
              </w:rPr>
              <w:t>Volume</w:t>
            </w:r>
          </w:p>
        </w:tc>
        <w:tc>
          <w:tcPr>
            <w:tcW w:w="3963" w:type="pct"/>
            <w:gridSpan w:val="2"/>
            <w:shd w:val="clear" w:color="auto" w:fill="FFFFFF" w:themeFill="background1"/>
            <w:vAlign w:val="center"/>
          </w:tcPr>
          <w:p w:rsidR="00AB21DE" w:rsidRPr="00A711D1" w:rsidRDefault="00AB21DE" w:rsidP="00AB21DE">
            <w:pPr>
              <w:jc w:val="both"/>
              <w:rPr>
                <w:rFonts w:ascii="Calibri" w:hAnsi="Calibri" w:cs="Calibri"/>
                <w:szCs w:val="40"/>
              </w:rPr>
            </w:pPr>
            <w:r>
              <w:rPr>
                <w:rFonts w:ascii="Calibri" w:hAnsi="Calibri" w:cs="Calibri"/>
                <w:szCs w:val="40"/>
              </w:rPr>
              <w:t>Peak</w:t>
            </w:r>
          </w:p>
        </w:tc>
      </w:tr>
      <w:tr w:rsidR="00AB21DE" w:rsidTr="00CE3F3C">
        <w:tc>
          <w:tcPr>
            <w:tcW w:w="1037" w:type="pct"/>
            <w:shd w:val="clear" w:color="auto" w:fill="FA5200"/>
            <w:vAlign w:val="center"/>
          </w:tcPr>
          <w:p w:rsidR="00AB21DE" w:rsidRDefault="00AB21DE" w:rsidP="00AB21DE">
            <w:pPr>
              <w:pStyle w:val="ListParagraph"/>
              <w:ind w:left="0"/>
              <w:jc w:val="both"/>
              <w:rPr>
                <w:rFonts w:ascii="Calibri" w:hAnsi="Calibri" w:cs="Calibri"/>
                <w:b/>
                <w:color w:val="FFFFFF" w:themeColor="background1"/>
                <w:szCs w:val="40"/>
              </w:rPr>
            </w:pPr>
            <w:r>
              <w:rPr>
                <w:rFonts w:ascii="Calibri" w:hAnsi="Calibri" w:cs="Calibri"/>
                <w:b/>
                <w:color w:val="FFFFFF" w:themeColor="background1"/>
                <w:szCs w:val="40"/>
              </w:rPr>
              <w:t>Description</w:t>
            </w:r>
          </w:p>
        </w:tc>
        <w:tc>
          <w:tcPr>
            <w:tcW w:w="3963" w:type="pct"/>
            <w:gridSpan w:val="2"/>
            <w:shd w:val="clear" w:color="auto" w:fill="FFFFFF" w:themeFill="background1"/>
            <w:vAlign w:val="center"/>
          </w:tcPr>
          <w:p w:rsidR="00AB21DE" w:rsidRDefault="00C177A5" w:rsidP="0045517E">
            <w:pPr>
              <w:pStyle w:val="ListParagraph"/>
              <w:numPr>
                <w:ilvl w:val="0"/>
                <w:numId w:val="12"/>
              </w:numPr>
              <w:jc w:val="both"/>
              <w:rPr>
                <w:rFonts w:ascii="Calibri" w:hAnsi="Calibri" w:cs="Calibri"/>
                <w:szCs w:val="40"/>
              </w:rPr>
            </w:pPr>
            <w:r>
              <w:rPr>
                <w:rFonts w:ascii="Calibri" w:hAnsi="Calibri" w:cs="Calibri"/>
                <w:szCs w:val="40"/>
              </w:rPr>
              <w:t>A</w:t>
            </w:r>
            <w:r w:rsidR="0045517E">
              <w:rPr>
                <w:rFonts w:ascii="Calibri" w:hAnsi="Calibri" w:cs="Calibri"/>
                <w:szCs w:val="40"/>
              </w:rPr>
              <w:t xml:space="preserve"> load test scenario </w:t>
            </w:r>
            <w:r w:rsidR="00AB21DE" w:rsidRPr="0045517E">
              <w:rPr>
                <w:rFonts w:ascii="Calibri" w:hAnsi="Calibri" w:cs="Calibri"/>
                <w:szCs w:val="40"/>
              </w:rPr>
              <w:t xml:space="preserve">will be </w:t>
            </w:r>
            <w:r w:rsidR="0045517E">
              <w:rPr>
                <w:rFonts w:ascii="Calibri" w:hAnsi="Calibri" w:cs="Calibri"/>
                <w:szCs w:val="40"/>
              </w:rPr>
              <w:t xml:space="preserve">executed with all the APIs running </w:t>
            </w:r>
            <w:r>
              <w:rPr>
                <w:rFonts w:ascii="Calibri" w:hAnsi="Calibri" w:cs="Calibri"/>
                <w:szCs w:val="40"/>
              </w:rPr>
              <w:t xml:space="preserve">in isolation </w:t>
            </w:r>
            <w:r w:rsidR="0045517E">
              <w:rPr>
                <w:rFonts w:ascii="Calibri" w:hAnsi="Calibri" w:cs="Calibri"/>
                <w:szCs w:val="40"/>
              </w:rPr>
              <w:t>for a steady state of 1 hour to validate application’s performance</w:t>
            </w:r>
            <w:r w:rsidR="00AB21DE" w:rsidRPr="0045517E">
              <w:rPr>
                <w:rFonts w:ascii="Calibri" w:hAnsi="Calibri" w:cs="Calibri"/>
                <w:szCs w:val="40"/>
              </w:rPr>
              <w:t>.</w:t>
            </w:r>
          </w:p>
          <w:p w:rsidR="005560BB" w:rsidRDefault="005560BB" w:rsidP="0045517E">
            <w:pPr>
              <w:pStyle w:val="ListParagraph"/>
              <w:numPr>
                <w:ilvl w:val="0"/>
                <w:numId w:val="12"/>
              </w:numPr>
              <w:jc w:val="both"/>
              <w:rPr>
                <w:rFonts w:ascii="Calibri" w:hAnsi="Calibri" w:cs="Calibri"/>
                <w:szCs w:val="40"/>
              </w:rPr>
            </w:pPr>
            <w:r>
              <w:rPr>
                <w:rFonts w:ascii="Calibri" w:hAnsi="Calibri" w:cs="Calibri"/>
                <w:szCs w:val="40"/>
              </w:rPr>
              <w:t>APIs performance observed from these runs will be bas</w:t>
            </w:r>
            <w:r w:rsidR="0074542A">
              <w:rPr>
                <w:rFonts w:ascii="Calibri" w:hAnsi="Calibri" w:cs="Calibri"/>
                <w:szCs w:val="40"/>
              </w:rPr>
              <w:t>elined</w:t>
            </w:r>
            <w:r>
              <w:rPr>
                <w:rFonts w:ascii="Calibri" w:hAnsi="Calibri" w:cs="Calibri"/>
                <w:szCs w:val="40"/>
              </w:rPr>
              <w:t>.</w:t>
            </w:r>
          </w:p>
          <w:p w:rsidR="0045517E" w:rsidRPr="0045517E" w:rsidRDefault="0045517E" w:rsidP="000016E5">
            <w:pPr>
              <w:pStyle w:val="ListParagraph"/>
              <w:numPr>
                <w:ilvl w:val="0"/>
                <w:numId w:val="12"/>
              </w:numPr>
              <w:jc w:val="both"/>
              <w:rPr>
                <w:rFonts w:ascii="Calibri" w:hAnsi="Calibri" w:cs="Calibri"/>
                <w:szCs w:val="40"/>
              </w:rPr>
            </w:pPr>
            <w:r>
              <w:rPr>
                <w:rFonts w:ascii="Calibri" w:hAnsi="Calibri" w:cs="Calibri"/>
                <w:szCs w:val="40"/>
              </w:rPr>
              <w:t>CPU and</w:t>
            </w:r>
            <w:r>
              <w:rPr>
                <w:rFonts w:ascii="Calibri" w:hAnsi="Calibri" w:cs="Calibri"/>
                <w:szCs w:val="40"/>
                <w:lang w:val="en-IN"/>
              </w:rPr>
              <w:t xml:space="preserve"> Memory utilisation of servers will be monitored during</w:t>
            </w:r>
            <w:r w:rsidR="007E2EC0">
              <w:rPr>
                <w:rFonts w:ascii="Calibri" w:hAnsi="Calibri" w:cs="Calibri"/>
                <w:szCs w:val="40"/>
                <w:lang w:val="en-IN"/>
              </w:rPr>
              <w:t xml:space="preserve"> (if applicable) or </w:t>
            </w:r>
            <w:r>
              <w:rPr>
                <w:rFonts w:ascii="Calibri" w:hAnsi="Calibri" w:cs="Calibri"/>
                <w:szCs w:val="40"/>
                <w:lang w:val="en-IN"/>
              </w:rPr>
              <w:t>post the test.</w:t>
            </w:r>
          </w:p>
        </w:tc>
      </w:tr>
      <w:tr w:rsidR="00AB21DE" w:rsidTr="00CE3F3C">
        <w:tc>
          <w:tcPr>
            <w:tcW w:w="1037" w:type="pct"/>
            <w:vMerge w:val="restart"/>
            <w:shd w:val="clear" w:color="auto" w:fill="FA5200"/>
            <w:vAlign w:val="center"/>
          </w:tcPr>
          <w:p w:rsidR="00AB21DE" w:rsidRDefault="00AB21DE" w:rsidP="00AB21DE">
            <w:pPr>
              <w:pStyle w:val="ListParagraph"/>
              <w:ind w:left="0"/>
              <w:jc w:val="both"/>
              <w:rPr>
                <w:rFonts w:ascii="Calibri" w:hAnsi="Calibri" w:cs="Calibri"/>
                <w:b/>
                <w:color w:val="FFFFFF" w:themeColor="background1"/>
                <w:szCs w:val="40"/>
              </w:rPr>
            </w:pPr>
            <w:r>
              <w:rPr>
                <w:rFonts w:ascii="Calibri" w:hAnsi="Calibri" w:cs="Calibri"/>
                <w:b/>
                <w:color w:val="FFFFFF" w:themeColor="background1"/>
                <w:szCs w:val="40"/>
              </w:rPr>
              <w:t>Test Design</w:t>
            </w:r>
          </w:p>
        </w:tc>
        <w:tc>
          <w:tcPr>
            <w:tcW w:w="780" w:type="pct"/>
            <w:shd w:val="clear" w:color="auto" w:fill="FA5200"/>
            <w:vAlign w:val="center"/>
          </w:tcPr>
          <w:p w:rsidR="00AB21DE" w:rsidRPr="00A711D1" w:rsidRDefault="00AB21DE" w:rsidP="00AB21DE">
            <w:pPr>
              <w:jc w:val="both"/>
              <w:rPr>
                <w:rFonts w:ascii="Calibri" w:hAnsi="Calibri" w:cs="Calibri"/>
                <w:szCs w:val="40"/>
              </w:rPr>
            </w:pPr>
            <w:r>
              <w:rPr>
                <w:rFonts w:ascii="Calibri" w:hAnsi="Calibri" w:cs="Calibri"/>
                <w:b/>
                <w:color w:val="FFFFFF" w:themeColor="background1"/>
                <w:szCs w:val="40"/>
              </w:rPr>
              <w:t>Ramp Up</w:t>
            </w:r>
          </w:p>
        </w:tc>
        <w:tc>
          <w:tcPr>
            <w:tcW w:w="3183" w:type="pct"/>
            <w:shd w:val="clear" w:color="auto" w:fill="FFFFFF" w:themeFill="background1"/>
            <w:vAlign w:val="center"/>
          </w:tcPr>
          <w:p w:rsidR="00AB21DE" w:rsidRPr="00A711D1" w:rsidRDefault="007027DC" w:rsidP="00AB21DE">
            <w:pPr>
              <w:jc w:val="both"/>
              <w:rPr>
                <w:rFonts w:ascii="Calibri" w:hAnsi="Calibri" w:cs="Calibri"/>
                <w:szCs w:val="40"/>
              </w:rPr>
            </w:pPr>
            <w:r>
              <w:rPr>
                <w:rFonts w:ascii="Calibri" w:hAnsi="Calibri" w:cs="Calibri"/>
                <w:szCs w:val="40"/>
              </w:rPr>
              <w:t>&lt;&lt;x</w:t>
            </w:r>
            <w:r w:rsidR="00AB21DE">
              <w:rPr>
                <w:rFonts w:ascii="Calibri" w:hAnsi="Calibri" w:cs="Calibri"/>
                <w:szCs w:val="40"/>
              </w:rPr>
              <w:t xml:space="preserve"> user</w:t>
            </w:r>
            <w:r>
              <w:rPr>
                <w:rFonts w:ascii="Calibri" w:hAnsi="Calibri" w:cs="Calibri"/>
                <w:szCs w:val="40"/>
              </w:rPr>
              <w:t xml:space="preserve"> or x TPS</w:t>
            </w:r>
            <w:r w:rsidR="00AB21DE">
              <w:rPr>
                <w:rFonts w:ascii="Calibri" w:hAnsi="Calibri" w:cs="Calibri"/>
                <w:szCs w:val="40"/>
              </w:rPr>
              <w:t xml:space="preserve"> </w:t>
            </w:r>
            <w:r>
              <w:rPr>
                <w:rFonts w:ascii="Calibri" w:hAnsi="Calibri" w:cs="Calibri"/>
                <w:szCs w:val="40"/>
              </w:rPr>
              <w:t xml:space="preserve">&gt;&gt; </w:t>
            </w:r>
            <w:r w:rsidR="00AB21DE">
              <w:rPr>
                <w:rFonts w:ascii="Calibri" w:hAnsi="Calibri" w:cs="Calibri"/>
                <w:szCs w:val="40"/>
              </w:rPr>
              <w:t>every 2 seconds</w:t>
            </w:r>
          </w:p>
        </w:tc>
      </w:tr>
      <w:tr w:rsidR="00AB21DE" w:rsidTr="00CE3F3C">
        <w:tc>
          <w:tcPr>
            <w:tcW w:w="1037" w:type="pct"/>
            <w:vMerge/>
            <w:shd w:val="clear" w:color="auto" w:fill="FA5200"/>
            <w:vAlign w:val="center"/>
          </w:tcPr>
          <w:p w:rsidR="00AB21DE" w:rsidRDefault="00AB21DE" w:rsidP="00AB21DE">
            <w:pPr>
              <w:pStyle w:val="ListParagraph"/>
              <w:ind w:left="0"/>
              <w:jc w:val="both"/>
              <w:rPr>
                <w:rFonts w:ascii="Calibri" w:hAnsi="Calibri" w:cs="Calibri"/>
                <w:b/>
                <w:color w:val="FFFFFF" w:themeColor="background1"/>
                <w:szCs w:val="40"/>
              </w:rPr>
            </w:pPr>
          </w:p>
        </w:tc>
        <w:tc>
          <w:tcPr>
            <w:tcW w:w="780" w:type="pct"/>
            <w:shd w:val="clear" w:color="auto" w:fill="FA5200"/>
            <w:vAlign w:val="center"/>
          </w:tcPr>
          <w:p w:rsidR="00AB21DE" w:rsidRPr="000F3295" w:rsidRDefault="00AB21DE" w:rsidP="00AB21DE">
            <w:pPr>
              <w:jc w:val="both"/>
              <w:rPr>
                <w:rFonts w:ascii="Calibri" w:hAnsi="Calibri" w:cs="Calibri"/>
                <w:b/>
                <w:color w:val="FFFFFF" w:themeColor="background1"/>
                <w:szCs w:val="40"/>
              </w:rPr>
            </w:pPr>
            <w:r>
              <w:rPr>
                <w:rFonts w:ascii="Calibri" w:hAnsi="Calibri" w:cs="Calibri"/>
                <w:b/>
                <w:color w:val="FFFFFF" w:themeColor="background1"/>
                <w:szCs w:val="40"/>
              </w:rPr>
              <w:t>Steady State</w:t>
            </w:r>
          </w:p>
        </w:tc>
        <w:tc>
          <w:tcPr>
            <w:tcW w:w="3183" w:type="pct"/>
            <w:shd w:val="clear" w:color="auto" w:fill="FFFFFF" w:themeFill="background1"/>
            <w:vAlign w:val="center"/>
          </w:tcPr>
          <w:p w:rsidR="00AB21DE" w:rsidRPr="00A711D1" w:rsidRDefault="00AB21DE" w:rsidP="00AB21DE">
            <w:pPr>
              <w:jc w:val="both"/>
              <w:rPr>
                <w:rFonts w:ascii="Calibri" w:hAnsi="Calibri" w:cs="Calibri"/>
                <w:szCs w:val="40"/>
              </w:rPr>
            </w:pPr>
            <w:r>
              <w:rPr>
                <w:rFonts w:ascii="Calibri" w:hAnsi="Calibri" w:cs="Calibri"/>
                <w:szCs w:val="40"/>
              </w:rPr>
              <w:t>1 hours</w:t>
            </w:r>
          </w:p>
        </w:tc>
      </w:tr>
      <w:tr w:rsidR="00AB21DE" w:rsidTr="00CE3F3C">
        <w:tc>
          <w:tcPr>
            <w:tcW w:w="1037" w:type="pct"/>
            <w:vMerge/>
            <w:shd w:val="clear" w:color="auto" w:fill="FA5200"/>
            <w:vAlign w:val="center"/>
          </w:tcPr>
          <w:p w:rsidR="00AB21DE" w:rsidRDefault="00AB21DE" w:rsidP="00AB21DE">
            <w:pPr>
              <w:pStyle w:val="ListParagraph"/>
              <w:ind w:left="0"/>
              <w:jc w:val="both"/>
              <w:rPr>
                <w:rFonts w:ascii="Calibri" w:hAnsi="Calibri" w:cs="Calibri"/>
                <w:b/>
                <w:color w:val="FFFFFF" w:themeColor="background1"/>
                <w:szCs w:val="40"/>
              </w:rPr>
            </w:pPr>
          </w:p>
        </w:tc>
        <w:tc>
          <w:tcPr>
            <w:tcW w:w="780" w:type="pct"/>
            <w:shd w:val="clear" w:color="auto" w:fill="FA5200"/>
            <w:vAlign w:val="center"/>
          </w:tcPr>
          <w:p w:rsidR="00AB21DE" w:rsidRDefault="00AB21DE" w:rsidP="00AB21DE">
            <w:pPr>
              <w:jc w:val="both"/>
              <w:rPr>
                <w:rFonts w:ascii="Calibri" w:hAnsi="Calibri" w:cs="Calibri"/>
                <w:b/>
                <w:color w:val="FFFFFF" w:themeColor="background1"/>
                <w:szCs w:val="40"/>
              </w:rPr>
            </w:pPr>
            <w:r>
              <w:rPr>
                <w:rFonts w:ascii="Calibri" w:hAnsi="Calibri" w:cs="Calibri"/>
                <w:b/>
                <w:color w:val="FFFFFF" w:themeColor="background1"/>
                <w:szCs w:val="40"/>
              </w:rPr>
              <w:t>Ramp Down</w:t>
            </w:r>
          </w:p>
        </w:tc>
        <w:tc>
          <w:tcPr>
            <w:tcW w:w="3183" w:type="pct"/>
            <w:shd w:val="clear" w:color="auto" w:fill="FFFFFF" w:themeFill="background1"/>
            <w:vAlign w:val="center"/>
          </w:tcPr>
          <w:p w:rsidR="00AB21DE" w:rsidRPr="00A711D1" w:rsidRDefault="007027DC" w:rsidP="00AB21DE">
            <w:pPr>
              <w:jc w:val="both"/>
              <w:rPr>
                <w:rFonts w:ascii="Calibri" w:hAnsi="Calibri" w:cs="Calibri"/>
                <w:szCs w:val="40"/>
              </w:rPr>
            </w:pPr>
            <w:r>
              <w:rPr>
                <w:rFonts w:ascii="Calibri" w:hAnsi="Calibri" w:cs="Calibri"/>
                <w:szCs w:val="40"/>
              </w:rPr>
              <w:t>&lt;&lt;x user or x TPS &gt;&gt; every 2 seconds</w:t>
            </w:r>
          </w:p>
        </w:tc>
      </w:tr>
      <w:tr w:rsidR="00AB21DE" w:rsidTr="00CE3F3C">
        <w:tc>
          <w:tcPr>
            <w:tcW w:w="1037" w:type="pct"/>
            <w:vMerge/>
            <w:shd w:val="clear" w:color="auto" w:fill="FA5200"/>
            <w:vAlign w:val="center"/>
          </w:tcPr>
          <w:p w:rsidR="00AB21DE" w:rsidRDefault="00AB21DE" w:rsidP="00AB21DE">
            <w:pPr>
              <w:pStyle w:val="ListParagraph"/>
              <w:ind w:left="0"/>
              <w:jc w:val="both"/>
              <w:rPr>
                <w:rFonts w:ascii="Calibri" w:hAnsi="Calibri" w:cs="Calibri"/>
                <w:b/>
                <w:color w:val="FFFFFF" w:themeColor="background1"/>
                <w:szCs w:val="40"/>
              </w:rPr>
            </w:pPr>
          </w:p>
        </w:tc>
        <w:tc>
          <w:tcPr>
            <w:tcW w:w="780" w:type="pct"/>
            <w:shd w:val="clear" w:color="auto" w:fill="FA5200"/>
            <w:vAlign w:val="center"/>
          </w:tcPr>
          <w:p w:rsidR="00AB21DE" w:rsidRDefault="00AB21DE" w:rsidP="00AB21DE">
            <w:pPr>
              <w:jc w:val="both"/>
              <w:rPr>
                <w:rFonts w:ascii="Calibri" w:hAnsi="Calibri" w:cs="Calibri"/>
                <w:b/>
                <w:color w:val="FFFFFF" w:themeColor="background1"/>
                <w:szCs w:val="40"/>
              </w:rPr>
            </w:pPr>
            <w:r>
              <w:rPr>
                <w:rFonts w:ascii="Calibri" w:hAnsi="Calibri" w:cs="Calibri"/>
                <w:b/>
                <w:color w:val="FFFFFF" w:themeColor="background1"/>
                <w:szCs w:val="40"/>
              </w:rPr>
              <w:t>Script Names</w:t>
            </w:r>
          </w:p>
        </w:tc>
        <w:tc>
          <w:tcPr>
            <w:tcW w:w="3183" w:type="pct"/>
            <w:shd w:val="clear" w:color="auto" w:fill="FFFFFF" w:themeFill="background1"/>
            <w:vAlign w:val="center"/>
          </w:tcPr>
          <w:p w:rsidR="00AB21DE" w:rsidRDefault="00AB21DE" w:rsidP="00AB21DE">
            <w:pPr>
              <w:jc w:val="both"/>
              <w:rPr>
                <w:rFonts w:ascii="Calibri" w:hAnsi="Calibri" w:cs="Calibri"/>
                <w:szCs w:val="40"/>
              </w:rPr>
            </w:pPr>
            <w:r>
              <w:rPr>
                <w:rFonts w:ascii="Calibri" w:hAnsi="Calibri" w:cs="Calibri"/>
                <w:szCs w:val="40"/>
              </w:rPr>
              <w:t>&lt;&lt;TBU</w:t>
            </w:r>
            <w:r w:rsidR="0074542A">
              <w:rPr>
                <w:rFonts w:ascii="Calibri" w:hAnsi="Calibri" w:cs="Calibri"/>
                <w:szCs w:val="40"/>
              </w:rPr>
              <w:t xml:space="preserve"> – when scripts are ready</w:t>
            </w:r>
            <w:r>
              <w:rPr>
                <w:rFonts w:ascii="Calibri" w:hAnsi="Calibri" w:cs="Calibri"/>
                <w:szCs w:val="40"/>
              </w:rPr>
              <w:t>&gt;&gt;</w:t>
            </w:r>
          </w:p>
        </w:tc>
      </w:tr>
      <w:tr w:rsidR="00AB21DE" w:rsidTr="00CE3F3C">
        <w:tc>
          <w:tcPr>
            <w:tcW w:w="1037" w:type="pct"/>
            <w:shd w:val="clear" w:color="auto" w:fill="FA5200"/>
            <w:vAlign w:val="center"/>
          </w:tcPr>
          <w:p w:rsidR="00AB21DE" w:rsidRDefault="00AB21DE" w:rsidP="00AB21DE">
            <w:pPr>
              <w:pStyle w:val="ListParagraph"/>
              <w:ind w:left="0"/>
              <w:jc w:val="both"/>
              <w:rPr>
                <w:rFonts w:ascii="Calibri" w:hAnsi="Calibri" w:cs="Calibri"/>
                <w:b/>
                <w:color w:val="FFFFFF" w:themeColor="background1"/>
                <w:szCs w:val="40"/>
              </w:rPr>
            </w:pPr>
            <w:r>
              <w:rPr>
                <w:rFonts w:ascii="Calibri" w:hAnsi="Calibri" w:cs="Calibri"/>
                <w:b/>
                <w:color w:val="FFFFFF" w:themeColor="background1"/>
                <w:szCs w:val="40"/>
              </w:rPr>
              <w:t># of Rounds</w:t>
            </w:r>
          </w:p>
        </w:tc>
        <w:tc>
          <w:tcPr>
            <w:tcW w:w="3963" w:type="pct"/>
            <w:gridSpan w:val="2"/>
            <w:shd w:val="clear" w:color="auto" w:fill="FFFFFF" w:themeFill="background1"/>
            <w:vAlign w:val="center"/>
          </w:tcPr>
          <w:p w:rsidR="00AB21DE" w:rsidRPr="00A711D1" w:rsidRDefault="00AB21DE" w:rsidP="00AB21DE">
            <w:pPr>
              <w:jc w:val="both"/>
              <w:rPr>
                <w:rFonts w:ascii="Calibri" w:hAnsi="Calibri" w:cs="Calibri"/>
                <w:szCs w:val="40"/>
              </w:rPr>
            </w:pPr>
            <w:r>
              <w:rPr>
                <w:rFonts w:ascii="Calibri" w:hAnsi="Calibri" w:cs="Calibri"/>
                <w:szCs w:val="40"/>
              </w:rPr>
              <w:t>2</w:t>
            </w:r>
          </w:p>
        </w:tc>
      </w:tr>
      <w:tr w:rsidR="00AB21DE" w:rsidTr="00CE3F3C">
        <w:tc>
          <w:tcPr>
            <w:tcW w:w="1037" w:type="pct"/>
            <w:shd w:val="clear" w:color="auto" w:fill="FA5200"/>
            <w:vAlign w:val="center"/>
          </w:tcPr>
          <w:p w:rsidR="00AB21DE" w:rsidRDefault="00AB21DE" w:rsidP="00AB21DE">
            <w:pPr>
              <w:pStyle w:val="ListParagraph"/>
              <w:ind w:left="0"/>
              <w:jc w:val="both"/>
              <w:rPr>
                <w:rFonts w:ascii="Calibri" w:hAnsi="Calibri" w:cs="Calibri"/>
                <w:b/>
                <w:color w:val="FFFFFF" w:themeColor="background1"/>
                <w:szCs w:val="40"/>
              </w:rPr>
            </w:pPr>
            <w:r>
              <w:rPr>
                <w:rFonts w:ascii="Calibri" w:hAnsi="Calibri" w:cs="Calibri"/>
                <w:b/>
                <w:color w:val="FFFFFF" w:themeColor="background1"/>
                <w:szCs w:val="40"/>
              </w:rPr>
              <w:t>Metrics</w:t>
            </w:r>
          </w:p>
        </w:tc>
        <w:tc>
          <w:tcPr>
            <w:tcW w:w="3963" w:type="pct"/>
            <w:gridSpan w:val="2"/>
            <w:shd w:val="clear" w:color="auto" w:fill="FFFFFF" w:themeFill="background1"/>
            <w:vAlign w:val="center"/>
          </w:tcPr>
          <w:p w:rsidR="00AB21DE" w:rsidRDefault="00AB21DE" w:rsidP="00AB21DE">
            <w:pPr>
              <w:jc w:val="both"/>
              <w:rPr>
                <w:rFonts w:ascii="Calibri" w:hAnsi="Calibri" w:cs="Calibri"/>
                <w:szCs w:val="40"/>
              </w:rPr>
            </w:pPr>
            <w:r>
              <w:rPr>
                <w:rFonts w:ascii="Calibri" w:hAnsi="Calibri" w:cs="Calibri"/>
                <w:szCs w:val="40"/>
              </w:rPr>
              <w:t>Transaction Response Time, CPU &amp; Memory Utilization of Servers</w:t>
            </w:r>
          </w:p>
        </w:tc>
      </w:tr>
      <w:tr w:rsidR="00AB21DE" w:rsidTr="00CE3F3C">
        <w:tc>
          <w:tcPr>
            <w:tcW w:w="1037" w:type="pct"/>
            <w:shd w:val="clear" w:color="auto" w:fill="FA5200"/>
            <w:vAlign w:val="center"/>
          </w:tcPr>
          <w:p w:rsidR="00AB21DE" w:rsidRDefault="00AB21DE" w:rsidP="00AB21DE">
            <w:pPr>
              <w:pStyle w:val="ListParagraph"/>
              <w:ind w:left="0"/>
              <w:jc w:val="both"/>
              <w:rPr>
                <w:rFonts w:ascii="Calibri" w:hAnsi="Calibri" w:cs="Calibri"/>
                <w:b/>
                <w:color w:val="FFFFFF" w:themeColor="background1"/>
                <w:szCs w:val="40"/>
              </w:rPr>
            </w:pPr>
            <w:r>
              <w:rPr>
                <w:rFonts w:ascii="Calibri" w:hAnsi="Calibri" w:cs="Calibri"/>
                <w:b/>
                <w:color w:val="FFFFFF" w:themeColor="background1"/>
                <w:szCs w:val="40"/>
              </w:rPr>
              <w:t>Acceptance Criteria</w:t>
            </w:r>
          </w:p>
        </w:tc>
        <w:tc>
          <w:tcPr>
            <w:tcW w:w="3963" w:type="pct"/>
            <w:gridSpan w:val="2"/>
            <w:shd w:val="clear" w:color="auto" w:fill="FFFFFF" w:themeFill="background1"/>
            <w:vAlign w:val="center"/>
          </w:tcPr>
          <w:p w:rsidR="00AB21DE" w:rsidRDefault="00F94BCA" w:rsidP="00AB21DE">
            <w:pPr>
              <w:pStyle w:val="ListParagraph"/>
              <w:numPr>
                <w:ilvl w:val="0"/>
                <w:numId w:val="11"/>
              </w:numPr>
              <w:jc w:val="both"/>
              <w:rPr>
                <w:rFonts w:ascii="Calibri" w:hAnsi="Calibri" w:cs="Calibri"/>
                <w:szCs w:val="40"/>
              </w:rPr>
            </w:pPr>
            <w:r>
              <w:rPr>
                <w:rFonts w:ascii="Calibri" w:hAnsi="Calibri" w:cs="Calibri"/>
                <w:szCs w:val="40"/>
              </w:rPr>
              <w:t>Response time of all APIs will be calculated.</w:t>
            </w:r>
          </w:p>
          <w:p w:rsidR="00AB21DE" w:rsidRPr="00F94BCA" w:rsidRDefault="00F94BCA" w:rsidP="00F94BCA">
            <w:pPr>
              <w:pStyle w:val="ListParagraph"/>
              <w:numPr>
                <w:ilvl w:val="0"/>
                <w:numId w:val="11"/>
              </w:numPr>
              <w:jc w:val="both"/>
              <w:rPr>
                <w:rFonts w:ascii="Calibri" w:hAnsi="Calibri" w:cs="Calibri"/>
                <w:szCs w:val="40"/>
              </w:rPr>
            </w:pPr>
            <w:r>
              <w:rPr>
                <w:rFonts w:ascii="Calibri" w:hAnsi="Calibri" w:cs="Calibri"/>
                <w:szCs w:val="40"/>
              </w:rPr>
              <w:t xml:space="preserve">CPU and Memory should be within accepted limits, as specified in </w:t>
            </w:r>
            <w:hyperlink w:anchor="_NFR_Traceability_Matrix" w:history="1">
              <w:r w:rsidRPr="00F94BCA">
                <w:rPr>
                  <w:rStyle w:val="Hyperlink"/>
                  <w:rFonts w:ascii="Calibri" w:hAnsi="Calibri" w:cs="Calibri"/>
                  <w:szCs w:val="40"/>
                </w:rPr>
                <w:t>Section 2.3</w:t>
              </w:r>
            </w:hyperlink>
            <w:r>
              <w:rPr>
                <w:rFonts w:ascii="Calibri" w:hAnsi="Calibri" w:cs="Calibri"/>
                <w:szCs w:val="40"/>
              </w:rPr>
              <w:t>.</w:t>
            </w:r>
          </w:p>
        </w:tc>
      </w:tr>
    </w:tbl>
    <w:p w:rsidR="00917EFE" w:rsidRDefault="00917EFE" w:rsidP="004A5F9E">
      <w:pPr>
        <w:jc w:val="both"/>
        <w:rPr>
          <w:b/>
        </w:rPr>
      </w:pPr>
    </w:p>
    <w:p w:rsidR="005D08BE" w:rsidRDefault="005D08BE">
      <w:pPr>
        <w:rPr>
          <w:b/>
        </w:rPr>
      </w:pPr>
      <w:r>
        <w:rPr>
          <w:b/>
        </w:rPr>
        <w:br w:type="page"/>
      </w:r>
    </w:p>
    <w:p w:rsidR="004A1811" w:rsidRPr="003972BB" w:rsidRDefault="004A1811" w:rsidP="004A5F9E">
      <w:pPr>
        <w:pStyle w:val="Heading1"/>
        <w:numPr>
          <w:ilvl w:val="0"/>
          <w:numId w:val="3"/>
        </w:numPr>
        <w:jc w:val="both"/>
        <w:rPr>
          <w:b/>
          <w:color w:val="FA5200"/>
        </w:rPr>
      </w:pPr>
      <w:bookmarkStart w:id="20" w:name="_Toc59553460"/>
      <w:r w:rsidRPr="003972BB">
        <w:rPr>
          <w:b/>
          <w:color w:val="FA5200"/>
        </w:rPr>
        <w:lastRenderedPageBreak/>
        <w:t>Testing Risks, Assumptions and Dependencies</w:t>
      </w:r>
      <w:bookmarkEnd w:id="20"/>
    </w:p>
    <w:p w:rsidR="004A1811" w:rsidRPr="004A1811" w:rsidRDefault="004A1811" w:rsidP="004A1811">
      <w:r>
        <w:rPr>
          <w:b/>
        </w:rPr>
        <w:t>Risks</w:t>
      </w:r>
    </w:p>
    <w:tbl>
      <w:tblPr>
        <w:tblStyle w:val="TableGrid"/>
        <w:tblW w:w="5000" w:type="pct"/>
        <w:tblLook w:val="04A0" w:firstRow="1" w:lastRow="0" w:firstColumn="1" w:lastColumn="0" w:noHBand="0" w:noVBand="1"/>
      </w:tblPr>
      <w:tblGrid>
        <w:gridCol w:w="416"/>
        <w:gridCol w:w="1384"/>
        <w:gridCol w:w="1429"/>
        <w:gridCol w:w="1363"/>
        <w:gridCol w:w="787"/>
        <w:gridCol w:w="959"/>
        <w:gridCol w:w="1217"/>
        <w:gridCol w:w="1795"/>
      </w:tblGrid>
      <w:tr w:rsidR="0086456B" w:rsidTr="00AE2C33">
        <w:tc>
          <w:tcPr>
            <w:tcW w:w="222" w:type="pct"/>
            <w:shd w:val="clear" w:color="auto" w:fill="FA5200"/>
            <w:vAlign w:val="center"/>
          </w:tcPr>
          <w:p w:rsidR="004A1811" w:rsidRDefault="004A1811" w:rsidP="00E1760B">
            <w:pPr>
              <w:jc w:val="center"/>
            </w:pPr>
            <w:r>
              <w:rPr>
                <w:rFonts w:ascii="Calibri" w:hAnsi="Calibri" w:cs="Calibri"/>
                <w:b/>
                <w:color w:val="FFFFFF" w:themeColor="background1"/>
                <w:szCs w:val="40"/>
              </w:rPr>
              <w:t>ID #</w:t>
            </w:r>
          </w:p>
        </w:tc>
        <w:tc>
          <w:tcPr>
            <w:tcW w:w="740" w:type="pct"/>
            <w:shd w:val="clear" w:color="auto" w:fill="FA5200"/>
            <w:vAlign w:val="center"/>
          </w:tcPr>
          <w:p w:rsidR="004A1811" w:rsidRPr="004A1811" w:rsidRDefault="004A1811" w:rsidP="00E1760B">
            <w:pPr>
              <w:jc w:val="center"/>
              <w:rPr>
                <w:rFonts w:ascii="Calibri" w:hAnsi="Calibri" w:cs="Calibri"/>
                <w:b/>
                <w:color w:val="FFFFFF" w:themeColor="background1"/>
                <w:szCs w:val="40"/>
              </w:rPr>
            </w:pPr>
            <w:r w:rsidRPr="004A1811">
              <w:rPr>
                <w:rFonts w:ascii="Calibri" w:hAnsi="Calibri" w:cs="Calibri"/>
                <w:b/>
                <w:color w:val="FFFFFF" w:themeColor="background1"/>
                <w:szCs w:val="40"/>
              </w:rPr>
              <w:t>Risk Title</w:t>
            </w:r>
          </w:p>
        </w:tc>
        <w:tc>
          <w:tcPr>
            <w:tcW w:w="764" w:type="pct"/>
            <w:shd w:val="clear" w:color="auto" w:fill="FA5200"/>
            <w:vAlign w:val="center"/>
          </w:tcPr>
          <w:p w:rsidR="004A1811" w:rsidRPr="004A1811" w:rsidRDefault="004A1811" w:rsidP="00E1760B">
            <w:pPr>
              <w:jc w:val="center"/>
              <w:rPr>
                <w:rFonts w:ascii="Calibri" w:hAnsi="Calibri" w:cs="Calibri"/>
                <w:b/>
                <w:color w:val="FFFFFF" w:themeColor="background1"/>
                <w:szCs w:val="40"/>
              </w:rPr>
            </w:pPr>
            <w:r w:rsidRPr="004A1811">
              <w:rPr>
                <w:rFonts w:ascii="Calibri" w:hAnsi="Calibri" w:cs="Calibri"/>
                <w:b/>
                <w:color w:val="FFFFFF" w:themeColor="background1"/>
                <w:szCs w:val="40"/>
              </w:rPr>
              <w:t>Risk Description</w:t>
            </w:r>
          </w:p>
        </w:tc>
        <w:tc>
          <w:tcPr>
            <w:tcW w:w="729" w:type="pct"/>
            <w:shd w:val="clear" w:color="auto" w:fill="FA5200"/>
            <w:vAlign w:val="center"/>
          </w:tcPr>
          <w:p w:rsidR="004A1811" w:rsidRPr="004A1811" w:rsidRDefault="004A1811" w:rsidP="00E1760B">
            <w:pPr>
              <w:jc w:val="center"/>
              <w:rPr>
                <w:rFonts w:ascii="Calibri" w:hAnsi="Calibri" w:cs="Calibri"/>
                <w:b/>
                <w:color w:val="FFFFFF" w:themeColor="background1"/>
                <w:szCs w:val="40"/>
              </w:rPr>
            </w:pPr>
            <w:r w:rsidRPr="004A1811">
              <w:rPr>
                <w:rFonts w:ascii="Calibri" w:hAnsi="Calibri" w:cs="Calibri"/>
                <w:b/>
                <w:color w:val="FFFFFF" w:themeColor="background1"/>
                <w:szCs w:val="40"/>
              </w:rPr>
              <w:t>Impact</w:t>
            </w:r>
          </w:p>
        </w:tc>
        <w:tc>
          <w:tcPr>
            <w:tcW w:w="421" w:type="pct"/>
            <w:shd w:val="clear" w:color="auto" w:fill="FA5200"/>
            <w:vAlign w:val="center"/>
          </w:tcPr>
          <w:p w:rsidR="004A1811" w:rsidRPr="004A1811" w:rsidRDefault="004A1811" w:rsidP="00E1760B">
            <w:pPr>
              <w:jc w:val="center"/>
              <w:rPr>
                <w:rFonts w:ascii="Calibri" w:hAnsi="Calibri" w:cs="Calibri"/>
                <w:b/>
                <w:color w:val="FFFFFF" w:themeColor="background1"/>
                <w:szCs w:val="40"/>
              </w:rPr>
            </w:pPr>
            <w:r w:rsidRPr="004A1811">
              <w:rPr>
                <w:rFonts w:ascii="Calibri" w:hAnsi="Calibri" w:cs="Calibri"/>
                <w:b/>
                <w:color w:val="FFFFFF" w:themeColor="background1"/>
                <w:szCs w:val="40"/>
              </w:rPr>
              <w:t>Status</w:t>
            </w:r>
          </w:p>
        </w:tc>
        <w:tc>
          <w:tcPr>
            <w:tcW w:w="513" w:type="pct"/>
            <w:shd w:val="clear" w:color="auto" w:fill="FA5200"/>
            <w:vAlign w:val="center"/>
          </w:tcPr>
          <w:p w:rsidR="004A1811" w:rsidRPr="004A1811" w:rsidRDefault="004A1811" w:rsidP="00E1760B">
            <w:pPr>
              <w:jc w:val="center"/>
              <w:rPr>
                <w:rFonts w:ascii="Calibri" w:hAnsi="Calibri" w:cs="Calibri"/>
                <w:b/>
                <w:color w:val="FFFFFF" w:themeColor="background1"/>
                <w:szCs w:val="40"/>
              </w:rPr>
            </w:pPr>
            <w:r w:rsidRPr="004A1811">
              <w:rPr>
                <w:rFonts w:ascii="Calibri" w:hAnsi="Calibri" w:cs="Calibri"/>
                <w:b/>
                <w:color w:val="FFFFFF" w:themeColor="background1"/>
                <w:szCs w:val="40"/>
              </w:rPr>
              <w:t>Severity</w:t>
            </w:r>
          </w:p>
        </w:tc>
        <w:tc>
          <w:tcPr>
            <w:tcW w:w="651" w:type="pct"/>
            <w:shd w:val="clear" w:color="auto" w:fill="FA5200"/>
            <w:vAlign w:val="center"/>
          </w:tcPr>
          <w:p w:rsidR="004A1811" w:rsidRPr="004A1811" w:rsidRDefault="004A1811" w:rsidP="00E1760B">
            <w:pPr>
              <w:jc w:val="center"/>
              <w:rPr>
                <w:rFonts w:ascii="Calibri" w:hAnsi="Calibri" w:cs="Calibri"/>
                <w:b/>
                <w:color w:val="FFFFFF" w:themeColor="background1"/>
                <w:szCs w:val="40"/>
              </w:rPr>
            </w:pPr>
            <w:r w:rsidRPr="004A1811">
              <w:rPr>
                <w:rFonts w:ascii="Calibri" w:hAnsi="Calibri" w:cs="Calibri"/>
                <w:b/>
                <w:color w:val="FFFFFF" w:themeColor="background1"/>
                <w:szCs w:val="40"/>
              </w:rPr>
              <w:t>Probability</w:t>
            </w:r>
          </w:p>
        </w:tc>
        <w:tc>
          <w:tcPr>
            <w:tcW w:w="961" w:type="pct"/>
            <w:shd w:val="clear" w:color="auto" w:fill="FA5200"/>
            <w:vAlign w:val="center"/>
          </w:tcPr>
          <w:p w:rsidR="004A1811" w:rsidRPr="004A1811" w:rsidRDefault="004A1811" w:rsidP="00E1760B">
            <w:pPr>
              <w:jc w:val="center"/>
              <w:rPr>
                <w:rFonts w:ascii="Calibri" w:hAnsi="Calibri" w:cs="Calibri"/>
                <w:b/>
                <w:color w:val="FFFFFF" w:themeColor="background1"/>
                <w:szCs w:val="40"/>
              </w:rPr>
            </w:pPr>
            <w:r w:rsidRPr="004A1811">
              <w:rPr>
                <w:rFonts w:ascii="Calibri" w:hAnsi="Calibri" w:cs="Calibri"/>
                <w:b/>
                <w:color w:val="FFFFFF" w:themeColor="background1"/>
                <w:szCs w:val="40"/>
              </w:rPr>
              <w:t>Mitigation</w:t>
            </w:r>
          </w:p>
        </w:tc>
      </w:tr>
      <w:tr w:rsidR="0086456B" w:rsidTr="00AE2C33">
        <w:tc>
          <w:tcPr>
            <w:tcW w:w="222" w:type="pct"/>
            <w:vAlign w:val="center"/>
          </w:tcPr>
          <w:p w:rsidR="004A1811" w:rsidRDefault="0086456B" w:rsidP="0086456B">
            <w:pPr>
              <w:jc w:val="center"/>
            </w:pPr>
            <w:r>
              <w:t>1</w:t>
            </w:r>
          </w:p>
        </w:tc>
        <w:tc>
          <w:tcPr>
            <w:tcW w:w="740" w:type="pct"/>
            <w:vAlign w:val="center"/>
          </w:tcPr>
          <w:p w:rsidR="004A1811" w:rsidRDefault="0086456B" w:rsidP="0086456B">
            <w:r>
              <w:t>Stable Code Base</w:t>
            </w:r>
          </w:p>
        </w:tc>
        <w:tc>
          <w:tcPr>
            <w:tcW w:w="764" w:type="pct"/>
            <w:vAlign w:val="center"/>
          </w:tcPr>
          <w:p w:rsidR="004A1811" w:rsidRDefault="0086456B" w:rsidP="00997DD6">
            <w:r>
              <w:t xml:space="preserve">There’s a risk if </w:t>
            </w:r>
            <w:r w:rsidR="00997DD6">
              <w:t>performance</w:t>
            </w:r>
            <w:r>
              <w:t xml:space="preserve"> is not tested on a stable code base.</w:t>
            </w:r>
          </w:p>
        </w:tc>
        <w:tc>
          <w:tcPr>
            <w:tcW w:w="729" w:type="pct"/>
            <w:vAlign w:val="center"/>
          </w:tcPr>
          <w:p w:rsidR="004A1811" w:rsidRDefault="0086456B" w:rsidP="00997DD6">
            <w:r>
              <w:t xml:space="preserve">The risk would increase the </w:t>
            </w:r>
            <w:r w:rsidR="00997DD6">
              <w:t>test</w:t>
            </w:r>
            <w:r>
              <w:t xml:space="preserve"> efforts and timelines due to repeated testing.</w:t>
            </w:r>
          </w:p>
        </w:tc>
        <w:tc>
          <w:tcPr>
            <w:tcW w:w="421" w:type="pct"/>
            <w:vAlign w:val="center"/>
          </w:tcPr>
          <w:p w:rsidR="004A1811" w:rsidRDefault="0086456B" w:rsidP="0086456B">
            <w:pPr>
              <w:jc w:val="center"/>
            </w:pPr>
            <w:r>
              <w:t>Open</w:t>
            </w:r>
          </w:p>
        </w:tc>
        <w:tc>
          <w:tcPr>
            <w:tcW w:w="513" w:type="pct"/>
            <w:vAlign w:val="center"/>
          </w:tcPr>
          <w:p w:rsidR="004A1811" w:rsidRDefault="0086456B" w:rsidP="0086456B">
            <w:pPr>
              <w:jc w:val="center"/>
            </w:pPr>
            <w:r>
              <w:t>Critical</w:t>
            </w:r>
          </w:p>
        </w:tc>
        <w:tc>
          <w:tcPr>
            <w:tcW w:w="651" w:type="pct"/>
            <w:vAlign w:val="center"/>
          </w:tcPr>
          <w:p w:rsidR="004A1811" w:rsidRDefault="0086456B" w:rsidP="0086456B">
            <w:pPr>
              <w:jc w:val="center"/>
            </w:pPr>
            <w:r>
              <w:t>Medium</w:t>
            </w:r>
          </w:p>
        </w:tc>
        <w:tc>
          <w:tcPr>
            <w:tcW w:w="961" w:type="pct"/>
            <w:vAlign w:val="center"/>
          </w:tcPr>
          <w:p w:rsidR="0086456B" w:rsidRDefault="0086456B" w:rsidP="0086456B">
            <w:pPr>
              <w:pStyle w:val="ListParagraph"/>
              <w:numPr>
                <w:ilvl w:val="0"/>
                <w:numId w:val="14"/>
              </w:numPr>
            </w:pPr>
            <w:r>
              <w:t>Ensure the build is completed as per the plan</w:t>
            </w:r>
          </w:p>
          <w:p w:rsidR="0086456B" w:rsidRDefault="0086456B" w:rsidP="0086456B">
            <w:pPr>
              <w:pStyle w:val="ListParagraph"/>
              <w:numPr>
                <w:ilvl w:val="0"/>
                <w:numId w:val="14"/>
              </w:numPr>
            </w:pPr>
            <w:r>
              <w:t xml:space="preserve">All the code is system tested with 100% coverage and </w:t>
            </w:r>
            <w:r w:rsidR="0021509F">
              <w:t>100% pass</w:t>
            </w:r>
          </w:p>
        </w:tc>
      </w:tr>
      <w:tr w:rsidR="0041535C" w:rsidTr="00AE2C33">
        <w:tc>
          <w:tcPr>
            <w:tcW w:w="222" w:type="pct"/>
            <w:vAlign w:val="center"/>
          </w:tcPr>
          <w:p w:rsidR="0041535C" w:rsidRDefault="0041535C" w:rsidP="0041535C">
            <w:pPr>
              <w:jc w:val="center"/>
            </w:pPr>
            <w:r>
              <w:t>2</w:t>
            </w:r>
          </w:p>
        </w:tc>
        <w:tc>
          <w:tcPr>
            <w:tcW w:w="740" w:type="pct"/>
            <w:vAlign w:val="center"/>
          </w:tcPr>
          <w:p w:rsidR="0041535C" w:rsidRDefault="0041535C" w:rsidP="0041535C">
            <w:r>
              <w:t>High API Count</w:t>
            </w:r>
          </w:p>
        </w:tc>
        <w:tc>
          <w:tcPr>
            <w:tcW w:w="764" w:type="pct"/>
            <w:vAlign w:val="center"/>
          </w:tcPr>
          <w:p w:rsidR="0041535C" w:rsidRDefault="0041535C" w:rsidP="0041535C">
            <w:r>
              <w:t>There’s a risk on timelines if all 105 APIs have to be tested in this release.</w:t>
            </w:r>
          </w:p>
        </w:tc>
        <w:tc>
          <w:tcPr>
            <w:tcW w:w="729" w:type="pct"/>
            <w:vAlign w:val="center"/>
          </w:tcPr>
          <w:p w:rsidR="0041535C" w:rsidRDefault="0041535C" w:rsidP="0041535C">
            <w:r>
              <w:t>The risk would increase the test efforts and may impact timelines.</w:t>
            </w:r>
          </w:p>
        </w:tc>
        <w:tc>
          <w:tcPr>
            <w:tcW w:w="421" w:type="pct"/>
            <w:vAlign w:val="center"/>
          </w:tcPr>
          <w:p w:rsidR="0041535C" w:rsidRDefault="0041535C" w:rsidP="0041535C">
            <w:pPr>
              <w:jc w:val="center"/>
            </w:pPr>
            <w:r>
              <w:t>Open</w:t>
            </w:r>
          </w:p>
        </w:tc>
        <w:tc>
          <w:tcPr>
            <w:tcW w:w="513" w:type="pct"/>
            <w:vAlign w:val="center"/>
          </w:tcPr>
          <w:p w:rsidR="0041535C" w:rsidRDefault="0041535C" w:rsidP="0041535C">
            <w:pPr>
              <w:jc w:val="center"/>
            </w:pPr>
            <w:r>
              <w:t>Critical</w:t>
            </w:r>
          </w:p>
        </w:tc>
        <w:tc>
          <w:tcPr>
            <w:tcW w:w="651" w:type="pct"/>
            <w:vAlign w:val="center"/>
          </w:tcPr>
          <w:p w:rsidR="0041535C" w:rsidRDefault="0041535C" w:rsidP="0041535C">
            <w:pPr>
              <w:jc w:val="center"/>
            </w:pPr>
            <w:r>
              <w:t>Medium</w:t>
            </w:r>
          </w:p>
        </w:tc>
        <w:tc>
          <w:tcPr>
            <w:tcW w:w="961" w:type="pct"/>
            <w:vAlign w:val="center"/>
          </w:tcPr>
          <w:p w:rsidR="00F53A65" w:rsidRDefault="0041535C" w:rsidP="00205008">
            <w:pPr>
              <w:pStyle w:val="ListParagraph"/>
              <w:numPr>
                <w:ilvl w:val="0"/>
                <w:numId w:val="14"/>
              </w:numPr>
            </w:pPr>
            <w:r>
              <w:t xml:space="preserve">P1 APIs can be included in </w:t>
            </w:r>
            <w:r w:rsidR="00F53A65">
              <w:t>scope of test for this release</w:t>
            </w:r>
          </w:p>
          <w:p w:rsidR="0041535C" w:rsidRDefault="0041535C" w:rsidP="00F53A65">
            <w:pPr>
              <w:pStyle w:val="ListParagraph"/>
              <w:numPr>
                <w:ilvl w:val="0"/>
                <w:numId w:val="14"/>
              </w:numPr>
            </w:pPr>
            <w:r>
              <w:t xml:space="preserve">Other APIs can be tested in </w:t>
            </w:r>
            <w:r w:rsidR="00F53A65">
              <w:t>f</w:t>
            </w:r>
            <w:r>
              <w:t>orthcoming releases.</w:t>
            </w:r>
          </w:p>
        </w:tc>
      </w:tr>
      <w:tr w:rsidR="00843905" w:rsidTr="00AE2C33">
        <w:tc>
          <w:tcPr>
            <w:tcW w:w="222" w:type="pct"/>
            <w:vAlign w:val="center"/>
          </w:tcPr>
          <w:p w:rsidR="00843905" w:rsidRDefault="00843905" w:rsidP="0041535C">
            <w:pPr>
              <w:jc w:val="center"/>
            </w:pPr>
            <w:r>
              <w:t>3</w:t>
            </w:r>
          </w:p>
        </w:tc>
        <w:tc>
          <w:tcPr>
            <w:tcW w:w="740" w:type="pct"/>
            <w:vAlign w:val="center"/>
          </w:tcPr>
          <w:p w:rsidR="00843905" w:rsidRDefault="00843905" w:rsidP="00843905">
            <w:r>
              <w:t>Performance Engineering</w:t>
            </w:r>
          </w:p>
        </w:tc>
        <w:tc>
          <w:tcPr>
            <w:tcW w:w="764" w:type="pct"/>
            <w:vAlign w:val="center"/>
          </w:tcPr>
          <w:p w:rsidR="00843905" w:rsidRDefault="00843905" w:rsidP="00843905">
            <w:r>
              <w:t>There’s a risk since performance engineering or monitoring tools are not available.</w:t>
            </w:r>
          </w:p>
        </w:tc>
        <w:tc>
          <w:tcPr>
            <w:tcW w:w="729" w:type="pct"/>
            <w:vAlign w:val="center"/>
          </w:tcPr>
          <w:p w:rsidR="00843905" w:rsidRDefault="00843905" w:rsidP="00843905">
            <w:r>
              <w:t>The risk would increase dependency on ICICI Infra team for metric monitoring.</w:t>
            </w:r>
          </w:p>
        </w:tc>
        <w:tc>
          <w:tcPr>
            <w:tcW w:w="421" w:type="pct"/>
            <w:vAlign w:val="center"/>
          </w:tcPr>
          <w:p w:rsidR="00843905" w:rsidRDefault="00843905" w:rsidP="0041535C">
            <w:pPr>
              <w:jc w:val="center"/>
            </w:pPr>
            <w:r>
              <w:t>Open</w:t>
            </w:r>
          </w:p>
        </w:tc>
        <w:tc>
          <w:tcPr>
            <w:tcW w:w="513" w:type="pct"/>
            <w:vAlign w:val="center"/>
          </w:tcPr>
          <w:p w:rsidR="00843905" w:rsidRDefault="00843905" w:rsidP="0041535C">
            <w:pPr>
              <w:jc w:val="center"/>
            </w:pPr>
            <w:r>
              <w:t>Critical</w:t>
            </w:r>
          </w:p>
        </w:tc>
        <w:tc>
          <w:tcPr>
            <w:tcW w:w="651" w:type="pct"/>
            <w:vAlign w:val="center"/>
          </w:tcPr>
          <w:p w:rsidR="00843905" w:rsidRDefault="00843905" w:rsidP="0041535C">
            <w:pPr>
              <w:jc w:val="center"/>
            </w:pPr>
            <w:r>
              <w:t>Medium</w:t>
            </w:r>
          </w:p>
        </w:tc>
        <w:tc>
          <w:tcPr>
            <w:tcW w:w="961" w:type="pct"/>
            <w:vAlign w:val="center"/>
          </w:tcPr>
          <w:p w:rsidR="00843905" w:rsidRDefault="00843905" w:rsidP="00205008">
            <w:pPr>
              <w:pStyle w:val="ListParagraph"/>
              <w:numPr>
                <w:ilvl w:val="0"/>
                <w:numId w:val="14"/>
              </w:numPr>
            </w:pPr>
            <w:r>
              <w:t>Utilizing client server side metrics</w:t>
            </w:r>
          </w:p>
          <w:p w:rsidR="00843905" w:rsidRDefault="00843905" w:rsidP="00843905">
            <w:pPr>
              <w:pStyle w:val="ListParagraph"/>
              <w:numPr>
                <w:ilvl w:val="0"/>
                <w:numId w:val="14"/>
              </w:numPr>
            </w:pPr>
            <w:r>
              <w:t xml:space="preserve">Taking support from infra team to monitor the required stats </w:t>
            </w:r>
          </w:p>
        </w:tc>
      </w:tr>
      <w:tr w:rsidR="0018240A" w:rsidTr="00AE2C33">
        <w:tc>
          <w:tcPr>
            <w:tcW w:w="222" w:type="pct"/>
            <w:vAlign w:val="center"/>
          </w:tcPr>
          <w:p w:rsidR="0018240A" w:rsidRDefault="0018240A" w:rsidP="0041535C">
            <w:pPr>
              <w:jc w:val="center"/>
            </w:pPr>
            <w:r>
              <w:t>4</w:t>
            </w:r>
          </w:p>
        </w:tc>
        <w:tc>
          <w:tcPr>
            <w:tcW w:w="740" w:type="pct"/>
            <w:vAlign w:val="center"/>
          </w:tcPr>
          <w:p w:rsidR="0018240A" w:rsidRDefault="0018240A" w:rsidP="00843905">
            <w:r>
              <w:t>Open Defects</w:t>
            </w:r>
          </w:p>
        </w:tc>
        <w:tc>
          <w:tcPr>
            <w:tcW w:w="764" w:type="pct"/>
            <w:vAlign w:val="center"/>
          </w:tcPr>
          <w:p w:rsidR="0018240A" w:rsidRDefault="0018240A" w:rsidP="00843905">
            <w:r>
              <w:t xml:space="preserve">There’s a risk if there are open P1/S1 </w:t>
            </w:r>
            <w:r w:rsidR="007C270F">
              <w:t xml:space="preserve">or P2/S2 </w:t>
            </w:r>
            <w:r>
              <w:t>defects from SIT.</w:t>
            </w:r>
          </w:p>
        </w:tc>
        <w:tc>
          <w:tcPr>
            <w:tcW w:w="729" w:type="pct"/>
            <w:vAlign w:val="center"/>
          </w:tcPr>
          <w:p w:rsidR="0018240A" w:rsidRDefault="007C270F" w:rsidP="00843905">
            <w:r>
              <w:t>The risk would increase the test efforts and timelines due to repeated testing.</w:t>
            </w:r>
          </w:p>
        </w:tc>
        <w:tc>
          <w:tcPr>
            <w:tcW w:w="421" w:type="pct"/>
            <w:vAlign w:val="center"/>
          </w:tcPr>
          <w:p w:rsidR="0018240A" w:rsidRDefault="007C270F" w:rsidP="0041535C">
            <w:pPr>
              <w:jc w:val="center"/>
            </w:pPr>
            <w:r>
              <w:t>Open</w:t>
            </w:r>
          </w:p>
        </w:tc>
        <w:tc>
          <w:tcPr>
            <w:tcW w:w="513" w:type="pct"/>
            <w:vAlign w:val="center"/>
          </w:tcPr>
          <w:p w:rsidR="0018240A" w:rsidRDefault="007C270F" w:rsidP="0041535C">
            <w:pPr>
              <w:jc w:val="center"/>
            </w:pPr>
            <w:r>
              <w:t>Critical</w:t>
            </w:r>
          </w:p>
        </w:tc>
        <w:tc>
          <w:tcPr>
            <w:tcW w:w="651" w:type="pct"/>
            <w:vAlign w:val="center"/>
          </w:tcPr>
          <w:p w:rsidR="0018240A" w:rsidRDefault="007C270F" w:rsidP="0041535C">
            <w:pPr>
              <w:jc w:val="center"/>
            </w:pPr>
            <w:r>
              <w:t>Medium</w:t>
            </w:r>
          </w:p>
        </w:tc>
        <w:tc>
          <w:tcPr>
            <w:tcW w:w="961" w:type="pct"/>
            <w:vAlign w:val="center"/>
          </w:tcPr>
          <w:p w:rsidR="0018240A" w:rsidRDefault="0018240A" w:rsidP="007C270F">
            <w:pPr>
              <w:pStyle w:val="ListParagraph"/>
              <w:numPr>
                <w:ilvl w:val="0"/>
                <w:numId w:val="14"/>
              </w:numPr>
            </w:pPr>
            <w:r>
              <w:t xml:space="preserve">Performance test to begin only when SIT </w:t>
            </w:r>
            <w:r w:rsidR="007C270F">
              <w:t xml:space="preserve">has </w:t>
            </w:r>
            <w:r>
              <w:t>completed</w:t>
            </w:r>
            <w:r w:rsidR="007C270F">
              <w:t xml:space="preserve"> 50% with no open P1/S1 or P2/S2 </w:t>
            </w:r>
            <w:r w:rsidR="00242764">
              <w:t>defects</w:t>
            </w:r>
            <w:r>
              <w:t>.</w:t>
            </w:r>
          </w:p>
        </w:tc>
      </w:tr>
    </w:tbl>
    <w:p w:rsidR="004A1811" w:rsidRDefault="004A1811" w:rsidP="004A1811"/>
    <w:p w:rsidR="004A1811" w:rsidRPr="0003017E" w:rsidRDefault="004A1811" w:rsidP="004A1811">
      <w:pPr>
        <w:rPr>
          <w:b/>
        </w:rPr>
      </w:pPr>
      <w:r>
        <w:rPr>
          <w:b/>
        </w:rPr>
        <w:t>Assumptions</w:t>
      </w:r>
    </w:p>
    <w:tbl>
      <w:tblPr>
        <w:tblStyle w:val="TableGrid"/>
        <w:tblW w:w="5000" w:type="pct"/>
        <w:tblLook w:val="04A0" w:firstRow="1" w:lastRow="0" w:firstColumn="1" w:lastColumn="0" w:noHBand="0" w:noVBand="1"/>
      </w:tblPr>
      <w:tblGrid>
        <w:gridCol w:w="454"/>
        <w:gridCol w:w="1694"/>
        <w:gridCol w:w="3577"/>
        <w:gridCol w:w="787"/>
        <w:gridCol w:w="959"/>
        <w:gridCol w:w="1879"/>
      </w:tblGrid>
      <w:tr w:rsidR="0041249A" w:rsidTr="00652E19">
        <w:tc>
          <w:tcPr>
            <w:tcW w:w="242" w:type="pct"/>
            <w:shd w:val="clear" w:color="auto" w:fill="FA5200"/>
            <w:vAlign w:val="center"/>
          </w:tcPr>
          <w:p w:rsidR="0041249A" w:rsidRDefault="0041249A" w:rsidP="00E1760B">
            <w:pPr>
              <w:jc w:val="center"/>
            </w:pPr>
            <w:r>
              <w:rPr>
                <w:rFonts w:ascii="Calibri" w:hAnsi="Calibri" w:cs="Calibri"/>
                <w:b/>
                <w:color w:val="FFFFFF" w:themeColor="background1"/>
                <w:szCs w:val="40"/>
              </w:rPr>
              <w:lastRenderedPageBreak/>
              <w:t>ID #</w:t>
            </w:r>
          </w:p>
        </w:tc>
        <w:tc>
          <w:tcPr>
            <w:tcW w:w="906" w:type="pct"/>
            <w:shd w:val="clear" w:color="auto" w:fill="FA5200"/>
            <w:vAlign w:val="center"/>
          </w:tcPr>
          <w:p w:rsidR="0041249A" w:rsidRPr="004A1811" w:rsidRDefault="0041249A" w:rsidP="00E1760B">
            <w:pPr>
              <w:jc w:val="center"/>
              <w:rPr>
                <w:rFonts w:ascii="Calibri" w:hAnsi="Calibri" w:cs="Calibri"/>
                <w:b/>
                <w:color w:val="FFFFFF" w:themeColor="background1"/>
                <w:szCs w:val="40"/>
              </w:rPr>
            </w:pPr>
            <w:r>
              <w:rPr>
                <w:rFonts w:ascii="Calibri" w:hAnsi="Calibri" w:cs="Calibri"/>
                <w:b/>
                <w:color w:val="FFFFFF" w:themeColor="background1"/>
                <w:szCs w:val="40"/>
              </w:rPr>
              <w:t xml:space="preserve">Assumption </w:t>
            </w:r>
            <w:r w:rsidRPr="004A1811">
              <w:rPr>
                <w:rFonts w:ascii="Calibri" w:hAnsi="Calibri" w:cs="Calibri"/>
                <w:b/>
                <w:color w:val="FFFFFF" w:themeColor="background1"/>
                <w:szCs w:val="40"/>
              </w:rPr>
              <w:t>Title</w:t>
            </w:r>
          </w:p>
        </w:tc>
        <w:tc>
          <w:tcPr>
            <w:tcW w:w="1913" w:type="pct"/>
            <w:shd w:val="clear" w:color="auto" w:fill="FA5200"/>
            <w:vAlign w:val="center"/>
          </w:tcPr>
          <w:p w:rsidR="0041249A" w:rsidRPr="004A1811" w:rsidRDefault="0041249A" w:rsidP="00E1760B">
            <w:pPr>
              <w:jc w:val="center"/>
              <w:rPr>
                <w:rFonts w:ascii="Calibri" w:hAnsi="Calibri" w:cs="Calibri"/>
                <w:b/>
                <w:color w:val="FFFFFF" w:themeColor="background1"/>
                <w:szCs w:val="40"/>
              </w:rPr>
            </w:pPr>
            <w:r>
              <w:rPr>
                <w:rFonts w:ascii="Calibri" w:hAnsi="Calibri" w:cs="Calibri"/>
                <w:b/>
                <w:color w:val="FFFFFF" w:themeColor="background1"/>
                <w:szCs w:val="40"/>
              </w:rPr>
              <w:t>Assumption</w:t>
            </w:r>
            <w:r w:rsidRPr="004A1811">
              <w:rPr>
                <w:rFonts w:ascii="Calibri" w:hAnsi="Calibri" w:cs="Calibri"/>
                <w:b/>
                <w:color w:val="FFFFFF" w:themeColor="background1"/>
                <w:szCs w:val="40"/>
              </w:rPr>
              <w:t xml:space="preserve"> Description</w:t>
            </w:r>
          </w:p>
        </w:tc>
        <w:tc>
          <w:tcPr>
            <w:tcW w:w="421" w:type="pct"/>
            <w:shd w:val="clear" w:color="auto" w:fill="FA5200"/>
            <w:vAlign w:val="center"/>
          </w:tcPr>
          <w:p w:rsidR="0041249A" w:rsidRPr="004A1811" w:rsidRDefault="0041249A" w:rsidP="00E1760B">
            <w:pPr>
              <w:jc w:val="center"/>
              <w:rPr>
                <w:rFonts w:ascii="Calibri" w:hAnsi="Calibri" w:cs="Calibri"/>
                <w:b/>
                <w:color w:val="FFFFFF" w:themeColor="background1"/>
                <w:szCs w:val="40"/>
              </w:rPr>
            </w:pPr>
            <w:r w:rsidRPr="004A1811">
              <w:rPr>
                <w:rFonts w:ascii="Calibri" w:hAnsi="Calibri" w:cs="Calibri"/>
                <w:b/>
                <w:color w:val="FFFFFF" w:themeColor="background1"/>
                <w:szCs w:val="40"/>
              </w:rPr>
              <w:t>Status</w:t>
            </w:r>
          </w:p>
        </w:tc>
        <w:tc>
          <w:tcPr>
            <w:tcW w:w="513" w:type="pct"/>
            <w:shd w:val="clear" w:color="auto" w:fill="FA5200"/>
            <w:vAlign w:val="center"/>
          </w:tcPr>
          <w:p w:rsidR="0041249A" w:rsidRPr="004A1811" w:rsidRDefault="0041249A" w:rsidP="00E1760B">
            <w:pPr>
              <w:jc w:val="center"/>
              <w:rPr>
                <w:rFonts w:ascii="Calibri" w:hAnsi="Calibri" w:cs="Calibri"/>
                <w:b/>
                <w:color w:val="FFFFFF" w:themeColor="background1"/>
                <w:szCs w:val="40"/>
              </w:rPr>
            </w:pPr>
            <w:r w:rsidRPr="004A1811">
              <w:rPr>
                <w:rFonts w:ascii="Calibri" w:hAnsi="Calibri" w:cs="Calibri"/>
                <w:b/>
                <w:color w:val="FFFFFF" w:themeColor="background1"/>
                <w:szCs w:val="40"/>
              </w:rPr>
              <w:t>Severity</w:t>
            </w:r>
          </w:p>
        </w:tc>
        <w:tc>
          <w:tcPr>
            <w:tcW w:w="1006" w:type="pct"/>
            <w:shd w:val="clear" w:color="auto" w:fill="FA5200"/>
            <w:vAlign w:val="center"/>
          </w:tcPr>
          <w:p w:rsidR="0041249A" w:rsidRPr="004A1811" w:rsidRDefault="0041249A" w:rsidP="00E1760B">
            <w:pPr>
              <w:jc w:val="center"/>
              <w:rPr>
                <w:rFonts w:ascii="Calibri" w:hAnsi="Calibri" w:cs="Calibri"/>
                <w:b/>
                <w:color w:val="FFFFFF" w:themeColor="background1"/>
                <w:szCs w:val="40"/>
              </w:rPr>
            </w:pPr>
            <w:r>
              <w:rPr>
                <w:rFonts w:ascii="Calibri" w:hAnsi="Calibri" w:cs="Calibri"/>
                <w:b/>
                <w:color w:val="FFFFFF" w:themeColor="background1"/>
                <w:szCs w:val="40"/>
              </w:rPr>
              <w:t>Owner</w:t>
            </w:r>
          </w:p>
        </w:tc>
      </w:tr>
      <w:tr w:rsidR="0041249A" w:rsidTr="00652E19">
        <w:tc>
          <w:tcPr>
            <w:tcW w:w="242" w:type="pct"/>
            <w:vAlign w:val="center"/>
          </w:tcPr>
          <w:p w:rsidR="0041249A" w:rsidRDefault="0041249A" w:rsidP="00A146B2">
            <w:pPr>
              <w:jc w:val="center"/>
            </w:pPr>
            <w:r>
              <w:t>1</w:t>
            </w:r>
          </w:p>
        </w:tc>
        <w:tc>
          <w:tcPr>
            <w:tcW w:w="906" w:type="pct"/>
            <w:vAlign w:val="center"/>
          </w:tcPr>
          <w:p w:rsidR="0041249A" w:rsidRDefault="0041249A" w:rsidP="00A146B2">
            <w:r>
              <w:t>Component Configuration</w:t>
            </w:r>
          </w:p>
        </w:tc>
        <w:tc>
          <w:tcPr>
            <w:tcW w:w="1913" w:type="pct"/>
            <w:vAlign w:val="center"/>
          </w:tcPr>
          <w:p w:rsidR="0041249A" w:rsidRDefault="0041249A" w:rsidP="003713D4">
            <w:r>
              <w:t>DEH application configurations in UAT environment will be similar to Production.</w:t>
            </w:r>
          </w:p>
        </w:tc>
        <w:tc>
          <w:tcPr>
            <w:tcW w:w="421" w:type="pct"/>
            <w:vAlign w:val="center"/>
          </w:tcPr>
          <w:p w:rsidR="0041249A" w:rsidRDefault="0041249A" w:rsidP="00A146B2">
            <w:pPr>
              <w:jc w:val="center"/>
            </w:pPr>
            <w:r>
              <w:t>Open</w:t>
            </w:r>
          </w:p>
        </w:tc>
        <w:tc>
          <w:tcPr>
            <w:tcW w:w="513" w:type="pct"/>
            <w:vAlign w:val="center"/>
          </w:tcPr>
          <w:p w:rsidR="0041249A" w:rsidRDefault="0041249A" w:rsidP="00A146B2">
            <w:pPr>
              <w:jc w:val="center"/>
            </w:pPr>
            <w:r>
              <w:t>Critical</w:t>
            </w:r>
          </w:p>
        </w:tc>
        <w:tc>
          <w:tcPr>
            <w:tcW w:w="1006" w:type="pct"/>
            <w:vAlign w:val="center"/>
          </w:tcPr>
          <w:p w:rsidR="0041249A" w:rsidRDefault="0041249A" w:rsidP="00A146B2">
            <w:pPr>
              <w:jc w:val="center"/>
            </w:pPr>
            <w:r>
              <w:t>DEH application owner</w:t>
            </w:r>
          </w:p>
        </w:tc>
      </w:tr>
      <w:tr w:rsidR="0041249A" w:rsidTr="00652E19">
        <w:tc>
          <w:tcPr>
            <w:tcW w:w="242" w:type="pct"/>
            <w:vAlign w:val="center"/>
          </w:tcPr>
          <w:p w:rsidR="0041249A" w:rsidRDefault="0041249A" w:rsidP="00A146B2">
            <w:pPr>
              <w:jc w:val="center"/>
            </w:pPr>
            <w:r>
              <w:t>2</w:t>
            </w:r>
          </w:p>
        </w:tc>
        <w:tc>
          <w:tcPr>
            <w:tcW w:w="906" w:type="pct"/>
            <w:vAlign w:val="center"/>
          </w:tcPr>
          <w:p w:rsidR="0041249A" w:rsidRDefault="0041249A" w:rsidP="00A146B2">
            <w:r>
              <w:t>Data Dependency</w:t>
            </w:r>
          </w:p>
        </w:tc>
        <w:tc>
          <w:tcPr>
            <w:tcW w:w="1913" w:type="pct"/>
            <w:vAlign w:val="center"/>
          </w:tcPr>
          <w:p w:rsidR="0041249A" w:rsidRDefault="0041249A" w:rsidP="0060613B">
            <w:r>
              <w:t xml:space="preserve">All the required data (dependent or independent) for testing the APIs will be made available to performance test team. </w:t>
            </w:r>
          </w:p>
        </w:tc>
        <w:tc>
          <w:tcPr>
            <w:tcW w:w="421" w:type="pct"/>
            <w:vAlign w:val="center"/>
          </w:tcPr>
          <w:p w:rsidR="0041249A" w:rsidRDefault="0041249A" w:rsidP="00A146B2">
            <w:pPr>
              <w:jc w:val="center"/>
            </w:pPr>
            <w:r>
              <w:t>Open</w:t>
            </w:r>
          </w:p>
        </w:tc>
        <w:tc>
          <w:tcPr>
            <w:tcW w:w="513" w:type="pct"/>
            <w:vAlign w:val="center"/>
          </w:tcPr>
          <w:p w:rsidR="0041249A" w:rsidRDefault="0041249A" w:rsidP="00A146B2">
            <w:pPr>
              <w:jc w:val="center"/>
            </w:pPr>
            <w:r>
              <w:t>Critical</w:t>
            </w:r>
          </w:p>
        </w:tc>
        <w:tc>
          <w:tcPr>
            <w:tcW w:w="1006" w:type="pct"/>
            <w:vAlign w:val="center"/>
          </w:tcPr>
          <w:p w:rsidR="0041249A" w:rsidRDefault="0041249A" w:rsidP="00A146B2">
            <w:pPr>
              <w:jc w:val="center"/>
            </w:pPr>
            <w:r>
              <w:t>DEH application owner</w:t>
            </w:r>
          </w:p>
        </w:tc>
      </w:tr>
      <w:tr w:rsidR="0041249A" w:rsidTr="00652E19">
        <w:tc>
          <w:tcPr>
            <w:tcW w:w="242" w:type="pct"/>
            <w:vAlign w:val="center"/>
          </w:tcPr>
          <w:p w:rsidR="0041249A" w:rsidRDefault="0041249A" w:rsidP="00A146B2">
            <w:pPr>
              <w:jc w:val="center"/>
            </w:pPr>
            <w:r>
              <w:t>3</w:t>
            </w:r>
          </w:p>
        </w:tc>
        <w:tc>
          <w:tcPr>
            <w:tcW w:w="906" w:type="pct"/>
            <w:vAlign w:val="center"/>
          </w:tcPr>
          <w:p w:rsidR="0041249A" w:rsidRDefault="0041249A" w:rsidP="00A146B2">
            <w:r>
              <w:t>Script Usage</w:t>
            </w:r>
          </w:p>
        </w:tc>
        <w:tc>
          <w:tcPr>
            <w:tcW w:w="1913" w:type="pct"/>
            <w:vAlign w:val="center"/>
          </w:tcPr>
          <w:p w:rsidR="0041249A" w:rsidRDefault="0041249A" w:rsidP="0041249A">
            <w:r>
              <w:t>The existing JMeter scripts currently being developed and used for SIT, can be reused in NFT.</w:t>
            </w:r>
          </w:p>
        </w:tc>
        <w:tc>
          <w:tcPr>
            <w:tcW w:w="421" w:type="pct"/>
            <w:vAlign w:val="center"/>
          </w:tcPr>
          <w:p w:rsidR="0041249A" w:rsidRDefault="0041249A" w:rsidP="00A146B2">
            <w:pPr>
              <w:jc w:val="center"/>
            </w:pPr>
            <w:r>
              <w:t>Open</w:t>
            </w:r>
          </w:p>
        </w:tc>
        <w:tc>
          <w:tcPr>
            <w:tcW w:w="513" w:type="pct"/>
            <w:vAlign w:val="center"/>
          </w:tcPr>
          <w:p w:rsidR="0041249A" w:rsidRDefault="0041249A" w:rsidP="00A146B2">
            <w:pPr>
              <w:jc w:val="center"/>
            </w:pPr>
            <w:r>
              <w:t>Critical</w:t>
            </w:r>
          </w:p>
        </w:tc>
        <w:tc>
          <w:tcPr>
            <w:tcW w:w="1006" w:type="pct"/>
            <w:vAlign w:val="center"/>
          </w:tcPr>
          <w:p w:rsidR="0041249A" w:rsidRDefault="0041249A" w:rsidP="00A146B2">
            <w:pPr>
              <w:jc w:val="center"/>
            </w:pPr>
            <w:r>
              <w:t>DEH application owner / ICICI SIT Test Team</w:t>
            </w:r>
          </w:p>
        </w:tc>
      </w:tr>
      <w:tr w:rsidR="00652E19" w:rsidTr="00652E19">
        <w:tc>
          <w:tcPr>
            <w:tcW w:w="242" w:type="pct"/>
            <w:vAlign w:val="center"/>
          </w:tcPr>
          <w:p w:rsidR="00652E19" w:rsidRDefault="00652E19" w:rsidP="00652E19">
            <w:pPr>
              <w:jc w:val="center"/>
            </w:pPr>
            <w:r>
              <w:t>4</w:t>
            </w:r>
          </w:p>
        </w:tc>
        <w:tc>
          <w:tcPr>
            <w:tcW w:w="906" w:type="pct"/>
            <w:vAlign w:val="center"/>
          </w:tcPr>
          <w:p w:rsidR="00652E19" w:rsidRDefault="00652E19" w:rsidP="00652E19">
            <w:r>
              <w:t>Poor API Performance</w:t>
            </w:r>
          </w:p>
        </w:tc>
        <w:tc>
          <w:tcPr>
            <w:tcW w:w="1913" w:type="pct"/>
            <w:vAlign w:val="center"/>
          </w:tcPr>
          <w:p w:rsidR="00652E19" w:rsidRDefault="000220F4" w:rsidP="00362871">
            <w:r>
              <w:t>W</w:t>
            </w:r>
            <w:r w:rsidR="00652E19">
              <w:t>hile doing the incremental TPS test</w:t>
            </w:r>
            <w:r>
              <w:t>,</w:t>
            </w:r>
            <w:r w:rsidR="00652E19">
              <w:t xml:space="preserve"> </w:t>
            </w:r>
            <w:r>
              <w:t xml:space="preserve">if </w:t>
            </w:r>
            <w:r w:rsidR="00652E19">
              <w:t xml:space="preserve">the application is not able to withstand lower load, further runs will be </w:t>
            </w:r>
            <w:r w:rsidR="00E7019A">
              <w:t xml:space="preserve">stopped and will only be resumed </w:t>
            </w:r>
            <w:r w:rsidR="00362871">
              <w:t xml:space="preserve">post </w:t>
            </w:r>
            <w:r w:rsidR="00652E19">
              <w:t>tuning.</w:t>
            </w:r>
          </w:p>
        </w:tc>
        <w:tc>
          <w:tcPr>
            <w:tcW w:w="421" w:type="pct"/>
            <w:vAlign w:val="center"/>
          </w:tcPr>
          <w:p w:rsidR="00652E19" w:rsidRDefault="00652E19" w:rsidP="00652E19">
            <w:pPr>
              <w:jc w:val="center"/>
            </w:pPr>
            <w:r>
              <w:t>Open</w:t>
            </w:r>
          </w:p>
        </w:tc>
        <w:tc>
          <w:tcPr>
            <w:tcW w:w="513" w:type="pct"/>
            <w:vAlign w:val="center"/>
          </w:tcPr>
          <w:p w:rsidR="00652E19" w:rsidRDefault="00652E19" w:rsidP="00652E19">
            <w:pPr>
              <w:jc w:val="center"/>
            </w:pPr>
            <w:r>
              <w:t>Critical</w:t>
            </w:r>
          </w:p>
        </w:tc>
        <w:tc>
          <w:tcPr>
            <w:tcW w:w="1006" w:type="pct"/>
            <w:vAlign w:val="center"/>
          </w:tcPr>
          <w:p w:rsidR="00652E19" w:rsidRDefault="00652E19" w:rsidP="00652E19">
            <w:pPr>
              <w:jc w:val="center"/>
            </w:pPr>
            <w:r>
              <w:t>DEH application owner</w:t>
            </w:r>
          </w:p>
        </w:tc>
      </w:tr>
    </w:tbl>
    <w:p w:rsidR="004A1811" w:rsidRDefault="004A1811" w:rsidP="004A1811"/>
    <w:p w:rsidR="004A1811" w:rsidRDefault="004A1811" w:rsidP="004A1811">
      <w:r>
        <w:rPr>
          <w:b/>
        </w:rPr>
        <w:t>Dependencies</w:t>
      </w:r>
    </w:p>
    <w:tbl>
      <w:tblPr>
        <w:tblStyle w:val="TableGrid"/>
        <w:tblW w:w="0" w:type="auto"/>
        <w:tblLook w:val="04A0" w:firstRow="1" w:lastRow="0" w:firstColumn="1" w:lastColumn="0" w:noHBand="0" w:noVBand="1"/>
      </w:tblPr>
      <w:tblGrid>
        <w:gridCol w:w="462"/>
        <w:gridCol w:w="1513"/>
        <w:gridCol w:w="4793"/>
        <w:gridCol w:w="787"/>
        <w:gridCol w:w="959"/>
        <w:gridCol w:w="836"/>
      </w:tblGrid>
      <w:tr w:rsidR="00E10C8A" w:rsidTr="00925B2B">
        <w:tc>
          <w:tcPr>
            <w:tcW w:w="0" w:type="auto"/>
            <w:shd w:val="clear" w:color="auto" w:fill="FA5200"/>
            <w:vAlign w:val="center"/>
          </w:tcPr>
          <w:p w:rsidR="004A1811" w:rsidRDefault="004A1811" w:rsidP="00E1760B">
            <w:pPr>
              <w:jc w:val="center"/>
            </w:pPr>
            <w:r>
              <w:rPr>
                <w:rFonts w:ascii="Calibri" w:hAnsi="Calibri" w:cs="Calibri"/>
                <w:b/>
                <w:color w:val="FFFFFF" w:themeColor="background1"/>
                <w:szCs w:val="40"/>
              </w:rPr>
              <w:t>ID #</w:t>
            </w:r>
          </w:p>
        </w:tc>
        <w:tc>
          <w:tcPr>
            <w:tcW w:w="0" w:type="auto"/>
            <w:shd w:val="clear" w:color="auto" w:fill="FA5200"/>
            <w:vAlign w:val="center"/>
          </w:tcPr>
          <w:p w:rsidR="004A1811" w:rsidRDefault="004A1811" w:rsidP="00E1760B">
            <w:pPr>
              <w:jc w:val="center"/>
              <w:rPr>
                <w:rFonts w:ascii="Calibri" w:hAnsi="Calibri" w:cs="Calibri"/>
                <w:b/>
                <w:color w:val="FFFFFF" w:themeColor="background1"/>
                <w:szCs w:val="40"/>
              </w:rPr>
            </w:pPr>
            <w:r>
              <w:rPr>
                <w:rFonts w:ascii="Calibri" w:hAnsi="Calibri" w:cs="Calibri"/>
                <w:b/>
                <w:color w:val="FFFFFF" w:themeColor="background1"/>
                <w:szCs w:val="40"/>
              </w:rPr>
              <w:t>Dependency</w:t>
            </w:r>
          </w:p>
          <w:p w:rsidR="004A1811" w:rsidRPr="004A1811" w:rsidRDefault="004A1811" w:rsidP="00E1760B">
            <w:pPr>
              <w:jc w:val="center"/>
              <w:rPr>
                <w:rFonts w:ascii="Calibri" w:hAnsi="Calibri" w:cs="Calibri"/>
                <w:b/>
                <w:color w:val="FFFFFF" w:themeColor="background1"/>
                <w:szCs w:val="40"/>
              </w:rPr>
            </w:pPr>
            <w:r w:rsidRPr="004A1811">
              <w:rPr>
                <w:rFonts w:ascii="Calibri" w:hAnsi="Calibri" w:cs="Calibri"/>
                <w:b/>
                <w:color w:val="FFFFFF" w:themeColor="background1"/>
                <w:szCs w:val="40"/>
              </w:rPr>
              <w:t>Title</w:t>
            </w:r>
          </w:p>
        </w:tc>
        <w:tc>
          <w:tcPr>
            <w:tcW w:w="0" w:type="auto"/>
            <w:shd w:val="clear" w:color="auto" w:fill="FA5200"/>
            <w:vAlign w:val="center"/>
          </w:tcPr>
          <w:p w:rsidR="004A1811" w:rsidRPr="004A1811" w:rsidRDefault="004A1811" w:rsidP="00E1760B">
            <w:pPr>
              <w:jc w:val="center"/>
              <w:rPr>
                <w:rFonts w:ascii="Calibri" w:hAnsi="Calibri" w:cs="Calibri"/>
                <w:b/>
                <w:color w:val="FFFFFF" w:themeColor="background1"/>
                <w:szCs w:val="40"/>
              </w:rPr>
            </w:pPr>
            <w:r>
              <w:rPr>
                <w:rFonts w:ascii="Calibri" w:hAnsi="Calibri" w:cs="Calibri"/>
                <w:b/>
                <w:color w:val="FFFFFF" w:themeColor="background1"/>
                <w:szCs w:val="40"/>
              </w:rPr>
              <w:t>Dependency</w:t>
            </w:r>
            <w:r w:rsidRPr="004A1811">
              <w:rPr>
                <w:rFonts w:ascii="Calibri" w:hAnsi="Calibri" w:cs="Calibri"/>
                <w:b/>
                <w:color w:val="FFFFFF" w:themeColor="background1"/>
                <w:szCs w:val="40"/>
              </w:rPr>
              <w:t xml:space="preserve"> Description</w:t>
            </w:r>
          </w:p>
        </w:tc>
        <w:tc>
          <w:tcPr>
            <w:tcW w:w="0" w:type="auto"/>
            <w:shd w:val="clear" w:color="auto" w:fill="FA5200"/>
            <w:vAlign w:val="center"/>
          </w:tcPr>
          <w:p w:rsidR="004A1811" w:rsidRPr="004A1811" w:rsidRDefault="004A1811" w:rsidP="00E1760B">
            <w:pPr>
              <w:jc w:val="center"/>
              <w:rPr>
                <w:rFonts w:ascii="Calibri" w:hAnsi="Calibri" w:cs="Calibri"/>
                <w:b/>
                <w:color w:val="FFFFFF" w:themeColor="background1"/>
                <w:szCs w:val="40"/>
              </w:rPr>
            </w:pPr>
            <w:r w:rsidRPr="004A1811">
              <w:rPr>
                <w:rFonts w:ascii="Calibri" w:hAnsi="Calibri" w:cs="Calibri"/>
                <w:b/>
                <w:color w:val="FFFFFF" w:themeColor="background1"/>
                <w:szCs w:val="40"/>
              </w:rPr>
              <w:t>Status</w:t>
            </w:r>
          </w:p>
        </w:tc>
        <w:tc>
          <w:tcPr>
            <w:tcW w:w="0" w:type="auto"/>
            <w:shd w:val="clear" w:color="auto" w:fill="FA5200"/>
            <w:vAlign w:val="center"/>
          </w:tcPr>
          <w:p w:rsidR="004A1811" w:rsidRPr="004A1811" w:rsidRDefault="004A1811" w:rsidP="00E1760B">
            <w:pPr>
              <w:jc w:val="center"/>
              <w:rPr>
                <w:rFonts w:ascii="Calibri" w:hAnsi="Calibri" w:cs="Calibri"/>
                <w:b/>
                <w:color w:val="FFFFFF" w:themeColor="background1"/>
                <w:szCs w:val="40"/>
              </w:rPr>
            </w:pPr>
            <w:r w:rsidRPr="004A1811">
              <w:rPr>
                <w:rFonts w:ascii="Calibri" w:hAnsi="Calibri" w:cs="Calibri"/>
                <w:b/>
                <w:color w:val="FFFFFF" w:themeColor="background1"/>
                <w:szCs w:val="40"/>
              </w:rPr>
              <w:t>Severity</w:t>
            </w:r>
          </w:p>
        </w:tc>
        <w:tc>
          <w:tcPr>
            <w:tcW w:w="0" w:type="auto"/>
            <w:shd w:val="clear" w:color="auto" w:fill="FA5200"/>
            <w:vAlign w:val="center"/>
          </w:tcPr>
          <w:p w:rsidR="004A1811" w:rsidRPr="004A1811" w:rsidRDefault="004A1811" w:rsidP="00E1760B">
            <w:pPr>
              <w:jc w:val="center"/>
              <w:rPr>
                <w:rFonts w:ascii="Calibri" w:hAnsi="Calibri" w:cs="Calibri"/>
                <w:b/>
                <w:color w:val="FFFFFF" w:themeColor="background1"/>
                <w:szCs w:val="40"/>
              </w:rPr>
            </w:pPr>
            <w:r>
              <w:rPr>
                <w:rFonts w:ascii="Calibri" w:hAnsi="Calibri" w:cs="Calibri"/>
                <w:b/>
                <w:color w:val="FFFFFF" w:themeColor="background1"/>
                <w:szCs w:val="40"/>
              </w:rPr>
              <w:t>Owner</w:t>
            </w:r>
          </w:p>
        </w:tc>
      </w:tr>
      <w:tr w:rsidR="00E10C8A" w:rsidTr="00925B2B">
        <w:tc>
          <w:tcPr>
            <w:tcW w:w="0" w:type="auto"/>
            <w:vAlign w:val="center"/>
          </w:tcPr>
          <w:p w:rsidR="00ED420A" w:rsidRDefault="00ED420A" w:rsidP="00ED420A">
            <w:pPr>
              <w:jc w:val="center"/>
            </w:pPr>
            <w:r>
              <w:t>1</w:t>
            </w:r>
          </w:p>
        </w:tc>
        <w:tc>
          <w:tcPr>
            <w:tcW w:w="0" w:type="auto"/>
            <w:vAlign w:val="center"/>
          </w:tcPr>
          <w:p w:rsidR="00ED420A" w:rsidRDefault="00144879" w:rsidP="00ED420A">
            <w:r>
              <w:t>Support Teams</w:t>
            </w:r>
          </w:p>
        </w:tc>
        <w:tc>
          <w:tcPr>
            <w:tcW w:w="0" w:type="auto"/>
            <w:vAlign w:val="center"/>
          </w:tcPr>
          <w:p w:rsidR="00ED420A" w:rsidRDefault="00144879" w:rsidP="0041249A">
            <w:r>
              <w:t xml:space="preserve">The relevant support teams </w:t>
            </w:r>
            <w:r w:rsidR="004312EC">
              <w:t>(</w:t>
            </w:r>
            <w:r w:rsidR="002B0871">
              <w:t xml:space="preserve">such as Dev, </w:t>
            </w:r>
            <w:r w:rsidR="004312EC">
              <w:t>Stub</w:t>
            </w:r>
            <w:r w:rsidR="002B0871">
              <w:t xml:space="preserve">, </w:t>
            </w:r>
            <w:r w:rsidR="004312EC">
              <w:t>ITS (</w:t>
            </w:r>
            <w:r w:rsidR="002B0871">
              <w:t>MQ, MB</w:t>
            </w:r>
            <w:r w:rsidR="004312EC">
              <w:t xml:space="preserve"> </w:t>
            </w:r>
            <w:r w:rsidR="00011FD8">
              <w:t>–</w:t>
            </w:r>
            <w:r w:rsidR="004312EC">
              <w:t xml:space="preserve"> if applicable), DB</w:t>
            </w:r>
            <w:r w:rsidR="0041249A">
              <w:t xml:space="preserve"> etc.</w:t>
            </w:r>
            <w:r w:rsidR="001729AC">
              <w:t>) are</w:t>
            </w:r>
            <w:r>
              <w:t xml:space="preserve"> in place and available to support testing</w:t>
            </w:r>
            <w:r w:rsidR="00CE3F3C">
              <w:t>.</w:t>
            </w:r>
          </w:p>
        </w:tc>
        <w:tc>
          <w:tcPr>
            <w:tcW w:w="0" w:type="auto"/>
            <w:vAlign w:val="center"/>
          </w:tcPr>
          <w:p w:rsidR="00ED420A" w:rsidRDefault="00ED420A" w:rsidP="00ED420A">
            <w:pPr>
              <w:jc w:val="center"/>
            </w:pPr>
            <w:r>
              <w:t>Open</w:t>
            </w:r>
          </w:p>
        </w:tc>
        <w:tc>
          <w:tcPr>
            <w:tcW w:w="0" w:type="auto"/>
            <w:vAlign w:val="center"/>
          </w:tcPr>
          <w:p w:rsidR="00ED420A" w:rsidRDefault="00ED420A" w:rsidP="00ED420A">
            <w:pPr>
              <w:jc w:val="center"/>
            </w:pPr>
            <w:r>
              <w:t>Critical</w:t>
            </w:r>
          </w:p>
        </w:tc>
        <w:tc>
          <w:tcPr>
            <w:tcW w:w="0" w:type="auto"/>
            <w:vAlign w:val="center"/>
          </w:tcPr>
          <w:p w:rsidR="00ED420A" w:rsidRDefault="00144879" w:rsidP="00ED420A">
            <w:pPr>
              <w:jc w:val="center"/>
            </w:pPr>
            <w:r>
              <w:t>ITPM</w:t>
            </w:r>
          </w:p>
        </w:tc>
      </w:tr>
      <w:tr w:rsidR="00E10C8A" w:rsidTr="00925B2B">
        <w:tc>
          <w:tcPr>
            <w:tcW w:w="0" w:type="auto"/>
            <w:vAlign w:val="center"/>
          </w:tcPr>
          <w:p w:rsidR="00144879" w:rsidRDefault="00144879" w:rsidP="00144879">
            <w:pPr>
              <w:jc w:val="center"/>
            </w:pPr>
            <w:r>
              <w:t>2</w:t>
            </w:r>
          </w:p>
        </w:tc>
        <w:tc>
          <w:tcPr>
            <w:tcW w:w="0" w:type="auto"/>
            <w:vAlign w:val="center"/>
          </w:tcPr>
          <w:p w:rsidR="00144879" w:rsidRDefault="00144879" w:rsidP="00144879">
            <w:r>
              <w:t>Application Access</w:t>
            </w:r>
          </w:p>
        </w:tc>
        <w:tc>
          <w:tcPr>
            <w:tcW w:w="0" w:type="auto"/>
            <w:vAlign w:val="center"/>
          </w:tcPr>
          <w:p w:rsidR="00144879" w:rsidRDefault="00F158E1" w:rsidP="00C14833">
            <w:r>
              <w:t>Wipro Performance</w:t>
            </w:r>
            <w:r w:rsidR="00144879">
              <w:t xml:space="preserve"> Team must have access to the DEH </w:t>
            </w:r>
            <w:r w:rsidR="00EA34BA">
              <w:t xml:space="preserve">performance test </w:t>
            </w:r>
            <w:r w:rsidR="00144879">
              <w:t xml:space="preserve">environment </w:t>
            </w:r>
            <w:r w:rsidR="00EA34BA">
              <w:t xml:space="preserve">(UAT) </w:t>
            </w:r>
            <w:r w:rsidR="00144879">
              <w:t>and DB for validation of results</w:t>
            </w:r>
            <w:r w:rsidR="00E10C8A">
              <w:t xml:space="preserve"> (if applicable)</w:t>
            </w:r>
            <w:r w:rsidR="00144879">
              <w:t>.</w:t>
            </w:r>
          </w:p>
        </w:tc>
        <w:tc>
          <w:tcPr>
            <w:tcW w:w="0" w:type="auto"/>
            <w:vAlign w:val="center"/>
          </w:tcPr>
          <w:p w:rsidR="00144879" w:rsidRDefault="00144879" w:rsidP="00144879">
            <w:pPr>
              <w:jc w:val="center"/>
            </w:pPr>
            <w:r>
              <w:t>Open</w:t>
            </w:r>
          </w:p>
        </w:tc>
        <w:tc>
          <w:tcPr>
            <w:tcW w:w="0" w:type="auto"/>
            <w:vAlign w:val="center"/>
          </w:tcPr>
          <w:p w:rsidR="00144879" w:rsidRDefault="00144879" w:rsidP="00144879">
            <w:pPr>
              <w:jc w:val="center"/>
            </w:pPr>
            <w:r>
              <w:t>Critical</w:t>
            </w:r>
          </w:p>
        </w:tc>
        <w:tc>
          <w:tcPr>
            <w:tcW w:w="0" w:type="auto"/>
            <w:vAlign w:val="center"/>
          </w:tcPr>
          <w:p w:rsidR="00144879" w:rsidRDefault="00144879" w:rsidP="00144879">
            <w:pPr>
              <w:jc w:val="center"/>
            </w:pPr>
            <w:r>
              <w:t>ITPM</w:t>
            </w:r>
          </w:p>
        </w:tc>
      </w:tr>
    </w:tbl>
    <w:p w:rsidR="004A1811" w:rsidRDefault="004A1811" w:rsidP="004A1811"/>
    <w:p w:rsidR="00755614" w:rsidRPr="003972BB" w:rsidRDefault="00755614" w:rsidP="00755614">
      <w:pPr>
        <w:pStyle w:val="Heading1"/>
        <w:numPr>
          <w:ilvl w:val="0"/>
          <w:numId w:val="3"/>
        </w:numPr>
        <w:rPr>
          <w:b/>
          <w:color w:val="FA5200"/>
        </w:rPr>
      </w:pPr>
      <w:bookmarkStart w:id="21" w:name="_Toc59553461"/>
      <w:r w:rsidRPr="003972BB">
        <w:rPr>
          <w:b/>
          <w:color w:val="FA5200"/>
        </w:rPr>
        <w:t>Test Environment</w:t>
      </w:r>
      <w:bookmarkEnd w:id="21"/>
    </w:p>
    <w:p w:rsidR="00755614" w:rsidRPr="003972BB" w:rsidRDefault="00917EFE" w:rsidP="00755614">
      <w:pPr>
        <w:pStyle w:val="Heading2"/>
        <w:jc w:val="both"/>
        <w:rPr>
          <w:b/>
          <w:color w:val="FA5200"/>
        </w:rPr>
      </w:pPr>
      <w:bookmarkStart w:id="22" w:name="_Toc59553462"/>
      <w:r>
        <w:rPr>
          <w:b/>
          <w:color w:val="FA5200"/>
        </w:rPr>
        <w:t xml:space="preserve">7.1 </w:t>
      </w:r>
      <w:r w:rsidR="00755614" w:rsidRPr="003972BB">
        <w:rPr>
          <w:b/>
          <w:color w:val="FA5200"/>
        </w:rPr>
        <w:t xml:space="preserve">Production VS </w:t>
      </w:r>
      <w:r w:rsidR="00B02B34">
        <w:rPr>
          <w:b/>
          <w:color w:val="FA5200"/>
        </w:rPr>
        <w:t>Performance Test</w:t>
      </w:r>
      <w:r w:rsidR="00755614" w:rsidRPr="003972BB">
        <w:rPr>
          <w:b/>
          <w:color w:val="FA5200"/>
        </w:rPr>
        <w:t xml:space="preserve"> Environment</w:t>
      </w:r>
      <w:bookmarkEnd w:id="22"/>
    </w:p>
    <w:p w:rsidR="00755614" w:rsidRDefault="00755614" w:rsidP="007B527F">
      <w:pPr>
        <w:jc w:val="both"/>
      </w:pPr>
      <w:r>
        <w:t>As confirmed by Siva</w:t>
      </w:r>
      <w:r w:rsidR="009A2C3F">
        <w:t>,</w:t>
      </w:r>
      <w:r>
        <w:t xml:space="preserve"> </w:t>
      </w:r>
      <w:r w:rsidR="00B02B34">
        <w:t>DEH performance test</w:t>
      </w:r>
      <w:r>
        <w:t xml:space="preserve"> environment </w:t>
      </w:r>
      <w:r w:rsidR="009A2C3F">
        <w:t xml:space="preserve">(UAT) </w:t>
      </w:r>
      <w:r>
        <w:t xml:space="preserve">is only 25% scalable to production. </w:t>
      </w:r>
      <w:r w:rsidR="00E87A7E">
        <w:t>Given the infrastructure constraints,</w:t>
      </w:r>
      <w:r>
        <w:t xml:space="preserve"> the volumes will be </w:t>
      </w:r>
      <w:r w:rsidR="00E87A7E">
        <w:t xml:space="preserve">scaled down to </w:t>
      </w:r>
      <w:r>
        <w:t xml:space="preserve">25% for </w:t>
      </w:r>
      <w:r w:rsidR="00E579EC">
        <w:t xml:space="preserve">the </w:t>
      </w:r>
      <w:r w:rsidR="005777F4">
        <w:t xml:space="preserve">test </w:t>
      </w:r>
      <w:r>
        <w:t>execution.</w:t>
      </w:r>
      <w:r w:rsidR="005A4DBD">
        <w:t xml:space="preserve"> </w:t>
      </w:r>
      <w:r w:rsidR="0043158F">
        <w:t>P</w:t>
      </w:r>
      <w:r w:rsidR="005A4DBD">
        <w:t>lease refer</w:t>
      </w:r>
      <w:r w:rsidR="009A2C3F">
        <w:t xml:space="preserve"> to </w:t>
      </w:r>
      <w:hyperlink w:anchor="_Document_References" w:history="1">
        <w:r w:rsidR="00E46127" w:rsidRPr="00452836">
          <w:rPr>
            <w:rStyle w:val="Hyperlink"/>
          </w:rPr>
          <w:t>Appendix Section 9.1 #</w:t>
        </w:r>
        <w:r w:rsidR="009A2C3F" w:rsidRPr="00452836">
          <w:rPr>
            <w:rStyle w:val="Hyperlink"/>
          </w:rPr>
          <w:t>3</w:t>
        </w:r>
      </w:hyperlink>
      <w:r w:rsidR="0043158F">
        <w:t xml:space="preserve"> for an email confirmation on the same</w:t>
      </w:r>
      <w:r w:rsidR="005A4DBD">
        <w:t>.</w:t>
      </w:r>
    </w:p>
    <w:tbl>
      <w:tblPr>
        <w:tblStyle w:val="TableGrid"/>
        <w:tblW w:w="5000" w:type="pct"/>
        <w:tblLook w:val="04A0" w:firstRow="1" w:lastRow="0" w:firstColumn="1" w:lastColumn="0" w:noHBand="0" w:noVBand="1"/>
      </w:tblPr>
      <w:tblGrid>
        <w:gridCol w:w="1603"/>
        <w:gridCol w:w="6614"/>
        <w:gridCol w:w="1133"/>
      </w:tblGrid>
      <w:tr w:rsidR="00A91299" w:rsidTr="00A91299">
        <w:tc>
          <w:tcPr>
            <w:tcW w:w="857" w:type="pct"/>
            <w:shd w:val="clear" w:color="auto" w:fill="FA5200"/>
            <w:vAlign w:val="center"/>
          </w:tcPr>
          <w:p w:rsidR="00A91299" w:rsidRDefault="00A91299" w:rsidP="00A91299">
            <w:r>
              <w:rPr>
                <w:rFonts w:ascii="Calibri" w:hAnsi="Calibri" w:cs="Calibri"/>
                <w:b/>
                <w:color w:val="FFFFFF" w:themeColor="background1"/>
                <w:szCs w:val="40"/>
              </w:rPr>
              <w:t>Node Type</w:t>
            </w:r>
          </w:p>
        </w:tc>
        <w:tc>
          <w:tcPr>
            <w:tcW w:w="3537" w:type="pct"/>
            <w:shd w:val="clear" w:color="auto" w:fill="FA5200"/>
            <w:vAlign w:val="center"/>
          </w:tcPr>
          <w:p w:rsidR="00A91299" w:rsidRPr="004A1811" w:rsidRDefault="00A91299" w:rsidP="00A91299">
            <w:pPr>
              <w:rPr>
                <w:rFonts w:ascii="Calibri" w:hAnsi="Calibri" w:cs="Calibri"/>
                <w:b/>
                <w:color w:val="FFFFFF" w:themeColor="background1"/>
                <w:szCs w:val="40"/>
              </w:rPr>
            </w:pPr>
            <w:r>
              <w:rPr>
                <w:rFonts w:ascii="Calibri" w:hAnsi="Calibri" w:cs="Calibri"/>
                <w:b/>
                <w:color w:val="FFFFFF" w:themeColor="background1"/>
                <w:szCs w:val="40"/>
              </w:rPr>
              <w:t>Suggestive Configuration</w:t>
            </w:r>
          </w:p>
        </w:tc>
        <w:tc>
          <w:tcPr>
            <w:tcW w:w="606" w:type="pct"/>
            <w:shd w:val="clear" w:color="auto" w:fill="FA5200"/>
            <w:vAlign w:val="center"/>
          </w:tcPr>
          <w:p w:rsidR="00A91299" w:rsidRPr="004A1811" w:rsidRDefault="00A91299" w:rsidP="00A91299">
            <w:pPr>
              <w:rPr>
                <w:rFonts w:ascii="Calibri" w:hAnsi="Calibri" w:cs="Calibri"/>
                <w:b/>
                <w:color w:val="FFFFFF" w:themeColor="background1"/>
                <w:szCs w:val="40"/>
              </w:rPr>
            </w:pPr>
            <w:r>
              <w:rPr>
                <w:rFonts w:ascii="Calibri" w:hAnsi="Calibri" w:cs="Calibri"/>
                <w:b/>
                <w:color w:val="FFFFFF" w:themeColor="background1"/>
                <w:szCs w:val="40"/>
              </w:rPr>
              <w:t>Quantity</w:t>
            </w:r>
          </w:p>
        </w:tc>
      </w:tr>
      <w:tr w:rsidR="00A91299" w:rsidTr="00A91299">
        <w:tc>
          <w:tcPr>
            <w:tcW w:w="857" w:type="pct"/>
            <w:vAlign w:val="center"/>
          </w:tcPr>
          <w:p w:rsidR="00A91299" w:rsidRDefault="00A91299" w:rsidP="00A91299">
            <w:r w:rsidRPr="00A91299">
              <w:t>App Prod</w:t>
            </w:r>
          </w:p>
        </w:tc>
        <w:tc>
          <w:tcPr>
            <w:tcW w:w="3537" w:type="pct"/>
            <w:vAlign w:val="center"/>
          </w:tcPr>
          <w:p w:rsidR="00A91299" w:rsidRDefault="00A91299" w:rsidP="00A91299">
            <w:r w:rsidRPr="00A91299">
              <w:t>Intel 6248 R, 16 GB memory per core, 8*10 GBPs ports, 4 TB SSD</w:t>
            </w:r>
          </w:p>
        </w:tc>
        <w:tc>
          <w:tcPr>
            <w:tcW w:w="606" w:type="pct"/>
            <w:vAlign w:val="center"/>
          </w:tcPr>
          <w:p w:rsidR="00A91299" w:rsidRDefault="00A91299" w:rsidP="00A91299">
            <w:pPr>
              <w:jc w:val="center"/>
            </w:pPr>
            <w:r w:rsidRPr="00A91299">
              <w:t>8</w:t>
            </w:r>
          </w:p>
        </w:tc>
      </w:tr>
      <w:tr w:rsidR="00A91299" w:rsidTr="00A91299">
        <w:tc>
          <w:tcPr>
            <w:tcW w:w="857" w:type="pct"/>
            <w:vAlign w:val="center"/>
          </w:tcPr>
          <w:p w:rsidR="00A91299" w:rsidRDefault="00A91299" w:rsidP="00A91299">
            <w:r w:rsidRPr="00A91299">
              <w:t>Admin App</w:t>
            </w:r>
          </w:p>
        </w:tc>
        <w:tc>
          <w:tcPr>
            <w:tcW w:w="3537" w:type="pct"/>
            <w:vAlign w:val="center"/>
          </w:tcPr>
          <w:p w:rsidR="00A91299" w:rsidRDefault="00A91299" w:rsidP="00A91299">
            <w:r w:rsidRPr="00A91299">
              <w:t>Intel 5222 , 16 GB memory per core, 8*10 GBPs ports, 1 TB SSD</w:t>
            </w:r>
          </w:p>
        </w:tc>
        <w:tc>
          <w:tcPr>
            <w:tcW w:w="606" w:type="pct"/>
            <w:vAlign w:val="center"/>
          </w:tcPr>
          <w:p w:rsidR="00A91299" w:rsidRDefault="00A91299" w:rsidP="00A91299">
            <w:pPr>
              <w:jc w:val="center"/>
            </w:pPr>
            <w:r w:rsidRPr="00A91299">
              <w:t>2</w:t>
            </w:r>
          </w:p>
        </w:tc>
      </w:tr>
      <w:tr w:rsidR="00A91299" w:rsidTr="00A91299">
        <w:tc>
          <w:tcPr>
            <w:tcW w:w="857" w:type="pct"/>
            <w:vAlign w:val="center"/>
          </w:tcPr>
          <w:p w:rsidR="00A91299" w:rsidRDefault="00A91299" w:rsidP="00A91299">
            <w:r w:rsidRPr="00A91299">
              <w:t>App UAT</w:t>
            </w:r>
          </w:p>
        </w:tc>
        <w:tc>
          <w:tcPr>
            <w:tcW w:w="3537" w:type="pct"/>
            <w:vAlign w:val="center"/>
          </w:tcPr>
          <w:p w:rsidR="00A91299" w:rsidRDefault="00A91299" w:rsidP="00A91299">
            <w:r w:rsidRPr="00A91299">
              <w:t>Intel 6248 R, 16 GB memory per core, 8*10 GBPs ports, 2TB SSD</w:t>
            </w:r>
          </w:p>
        </w:tc>
        <w:tc>
          <w:tcPr>
            <w:tcW w:w="606" w:type="pct"/>
            <w:vAlign w:val="center"/>
          </w:tcPr>
          <w:p w:rsidR="00A91299" w:rsidRDefault="00A91299" w:rsidP="00A91299">
            <w:pPr>
              <w:jc w:val="center"/>
            </w:pPr>
            <w:r w:rsidRPr="00A91299">
              <w:t>2</w:t>
            </w:r>
          </w:p>
        </w:tc>
      </w:tr>
      <w:tr w:rsidR="00A91299" w:rsidTr="00A91299">
        <w:tc>
          <w:tcPr>
            <w:tcW w:w="857" w:type="pct"/>
            <w:vAlign w:val="center"/>
          </w:tcPr>
          <w:p w:rsidR="00A91299" w:rsidRDefault="00A91299" w:rsidP="00A91299">
            <w:r w:rsidRPr="00A91299">
              <w:t>OCP Prod</w:t>
            </w:r>
          </w:p>
        </w:tc>
        <w:tc>
          <w:tcPr>
            <w:tcW w:w="3537" w:type="pct"/>
            <w:vAlign w:val="center"/>
          </w:tcPr>
          <w:p w:rsidR="00A91299" w:rsidRDefault="00A91299" w:rsidP="00A91299">
            <w:r w:rsidRPr="00A91299">
              <w:t>Intel 6248 R, 16 GB memory per core, 8*10 GBPs ports, 4 TB SSD</w:t>
            </w:r>
          </w:p>
        </w:tc>
        <w:tc>
          <w:tcPr>
            <w:tcW w:w="606" w:type="pct"/>
            <w:vAlign w:val="center"/>
          </w:tcPr>
          <w:p w:rsidR="00A91299" w:rsidRDefault="00A91299" w:rsidP="00A91299">
            <w:pPr>
              <w:jc w:val="center"/>
            </w:pPr>
            <w:r w:rsidRPr="00A91299">
              <w:t>3</w:t>
            </w:r>
          </w:p>
        </w:tc>
      </w:tr>
      <w:tr w:rsidR="00A91299" w:rsidTr="00A91299">
        <w:tc>
          <w:tcPr>
            <w:tcW w:w="857" w:type="pct"/>
            <w:vAlign w:val="center"/>
          </w:tcPr>
          <w:p w:rsidR="00A91299" w:rsidRDefault="00A91299" w:rsidP="00A91299">
            <w:r w:rsidRPr="00A91299">
              <w:t>OCP UAT/Dev</w:t>
            </w:r>
          </w:p>
        </w:tc>
        <w:tc>
          <w:tcPr>
            <w:tcW w:w="3537" w:type="pct"/>
            <w:vAlign w:val="center"/>
          </w:tcPr>
          <w:p w:rsidR="00A91299" w:rsidRDefault="00A91299" w:rsidP="00A91299">
            <w:r w:rsidRPr="00A91299">
              <w:t>Intel 6248 R, 16 GB memory per core, 8*10 GBPs ports, 4 TB SSD</w:t>
            </w:r>
          </w:p>
        </w:tc>
        <w:tc>
          <w:tcPr>
            <w:tcW w:w="606" w:type="pct"/>
            <w:vAlign w:val="center"/>
          </w:tcPr>
          <w:p w:rsidR="00A91299" w:rsidRDefault="00A91299" w:rsidP="00A91299">
            <w:pPr>
              <w:jc w:val="center"/>
            </w:pPr>
            <w:r w:rsidRPr="00A91299">
              <w:t>2</w:t>
            </w:r>
          </w:p>
        </w:tc>
      </w:tr>
      <w:tr w:rsidR="00A91299" w:rsidTr="00A91299">
        <w:tc>
          <w:tcPr>
            <w:tcW w:w="857" w:type="pct"/>
            <w:vAlign w:val="center"/>
          </w:tcPr>
          <w:p w:rsidR="00A91299" w:rsidRDefault="00A91299" w:rsidP="00A91299">
            <w:r w:rsidRPr="00A91299">
              <w:t>App staging</w:t>
            </w:r>
          </w:p>
        </w:tc>
        <w:tc>
          <w:tcPr>
            <w:tcW w:w="3537" w:type="pct"/>
            <w:vAlign w:val="center"/>
          </w:tcPr>
          <w:p w:rsidR="00A91299" w:rsidRDefault="00A91299" w:rsidP="00A91299">
            <w:r w:rsidRPr="00A91299">
              <w:t>Intel 6248 R, 16 GB memory per core, 8*10 GBPs ports, 2TB SSD</w:t>
            </w:r>
          </w:p>
        </w:tc>
        <w:tc>
          <w:tcPr>
            <w:tcW w:w="606" w:type="pct"/>
            <w:vAlign w:val="center"/>
          </w:tcPr>
          <w:p w:rsidR="00A91299" w:rsidRDefault="00A91299" w:rsidP="00A91299">
            <w:pPr>
              <w:jc w:val="center"/>
            </w:pPr>
            <w:r w:rsidRPr="00A91299">
              <w:t>2</w:t>
            </w:r>
          </w:p>
        </w:tc>
      </w:tr>
      <w:tr w:rsidR="00A91299" w:rsidTr="00A91299">
        <w:tc>
          <w:tcPr>
            <w:tcW w:w="857" w:type="pct"/>
            <w:vAlign w:val="center"/>
          </w:tcPr>
          <w:p w:rsidR="00A91299" w:rsidRDefault="00A91299" w:rsidP="00A91299">
            <w:r w:rsidRPr="00A91299">
              <w:t>DB</w:t>
            </w:r>
          </w:p>
        </w:tc>
        <w:tc>
          <w:tcPr>
            <w:tcW w:w="3537" w:type="pct"/>
            <w:vAlign w:val="center"/>
          </w:tcPr>
          <w:p w:rsidR="00A91299" w:rsidRDefault="00A91299" w:rsidP="00A91299">
            <w:r w:rsidRPr="00A91299">
              <w:t xml:space="preserve">IBM AIX P9 </w:t>
            </w:r>
            <w:r w:rsidR="00011FD8">
              <w:t>–</w:t>
            </w:r>
            <w:r w:rsidRPr="00A91299">
              <w:t xml:space="preserve"> 24 cores ( 2 year sizing) Prod</w:t>
            </w:r>
          </w:p>
        </w:tc>
        <w:tc>
          <w:tcPr>
            <w:tcW w:w="606" w:type="pct"/>
            <w:vAlign w:val="center"/>
          </w:tcPr>
          <w:p w:rsidR="00A91299" w:rsidRDefault="00A91299" w:rsidP="00A91299">
            <w:pPr>
              <w:jc w:val="center"/>
            </w:pPr>
            <w:r w:rsidRPr="00A91299">
              <w:t>2</w:t>
            </w:r>
          </w:p>
        </w:tc>
      </w:tr>
      <w:tr w:rsidR="00A91299" w:rsidTr="00A91299">
        <w:tc>
          <w:tcPr>
            <w:tcW w:w="857" w:type="pct"/>
            <w:vAlign w:val="center"/>
          </w:tcPr>
          <w:p w:rsidR="00A91299" w:rsidRDefault="00A91299" w:rsidP="00A91299">
            <w:r w:rsidRPr="00A91299">
              <w:t>DB UAT</w:t>
            </w:r>
          </w:p>
        </w:tc>
        <w:tc>
          <w:tcPr>
            <w:tcW w:w="3537" w:type="pct"/>
            <w:vAlign w:val="center"/>
          </w:tcPr>
          <w:p w:rsidR="00A91299" w:rsidRDefault="00A91299" w:rsidP="00A91299">
            <w:r w:rsidRPr="00A91299">
              <w:t xml:space="preserve">IBM AIX P9 ( 2 years) 5 cores </w:t>
            </w:r>
          </w:p>
        </w:tc>
        <w:tc>
          <w:tcPr>
            <w:tcW w:w="606" w:type="pct"/>
            <w:vAlign w:val="center"/>
          </w:tcPr>
          <w:p w:rsidR="00A91299" w:rsidRDefault="00A91299" w:rsidP="00A91299">
            <w:pPr>
              <w:jc w:val="center"/>
            </w:pPr>
            <w:r w:rsidRPr="00A91299">
              <w:t>2</w:t>
            </w:r>
          </w:p>
        </w:tc>
      </w:tr>
      <w:tr w:rsidR="00A91299" w:rsidTr="00A91299">
        <w:tc>
          <w:tcPr>
            <w:tcW w:w="857" w:type="pct"/>
            <w:vAlign w:val="center"/>
          </w:tcPr>
          <w:p w:rsidR="00A91299" w:rsidRDefault="00A91299" w:rsidP="00A91299">
            <w:r w:rsidRPr="00A91299">
              <w:t>Internal DB</w:t>
            </w:r>
          </w:p>
        </w:tc>
        <w:tc>
          <w:tcPr>
            <w:tcW w:w="3537" w:type="pct"/>
            <w:vAlign w:val="center"/>
          </w:tcPr>
          <w:p w:rsidR="00A91299" w:rsidRDefault="00A91299" w:rsidP="00A91299">
            <w:r w:rsidRPr="00A91299">
              <w:t>IBM AIX P9 (2 years) 18 cores Prod</w:t>
            </w:r>
          </w:p>
        </w:tc>
        <w:tc>
          <w:tcPr>
            <w:tcW w:w="606" w:type="pct"/>
            <w:vAlign w:val="center"/>
          </w:tcPr>
          <w:p w:rsidR="00A91299" w:rsidRDefault="00A91299" w:rsidP="00A91299">
            <w:pPr>
              <w:jc w:val="center"/>
            </w:pPr>
            <w:r w:rsidRPr="00A91299">
              <w:t>2</w:t>
            </w:r>
          </w:p>
        </w:tc>
      </w:tr>
    </w:tbl>
    <w:p w:rsidR="00755614" w:rsidRPr="00AD62D6" w:rsidRDefault="00917EFE" w:rsidP="00755614">
      <w:pPr>
        <w:pStyle w:val="Heading2"/>
        <w:jc w:val="both"/>
        <w:rPr>
          <w:b/>
          <w:color w:val="FA5200"/>
        </w:rPr>
      </w:pPr>
      <w:bookmarkStart w:id="23" w:name="_Toc59553463"/>
      <w:r>
        <w:rPr>
          <w:b/>
          <w:color w:val="FA5200"/>
        </w:rPr>
        <w:lastRenderedPageBreak/>
        <w:t xml:space="preserve">7.2 </w:t>
      </w:r>
      <w:r w:rsidR="00043C3D" w:rsidRPr="00AD62D6">
        <w:rPr>
          <w:b/>
          <w:color w:val="FA5200"/>
        </w:rPr>
        <w:t>Virtualization</w:t>
      </w:r>
      <w:bookmarkEnd w:id="23"/>
    </w:p>
    <w:p w:rsidR="008143EE" w:rsidRDefault="00EA0837" w:rsidP="007B527F">
      <w:pPr>
        <w:jc w:val="both"/>
      </w:pPr>
      <w:r>
        <w:t xml:space="preserve">DEH will be tested in standalone mode with all other host systems/components virtualized. </w:t>
      </w:r>
      <w:r w:rsidR="00AD62D6">
        <w:t>These virtualized components are already in place and are hosted on-prem.</w:t>
      </w:r>
      <w:r w:rsidR="001729AC">
        <w:t xml:space="preserve"> </w:t>
      </w:r>
      <w:r>
        <w:t xml:space="preserve">Please </w:t>
      </w:r>
      <w:r w:rsidR="00FD76C5">
        <w:t>refer to the email confirming the same</w:t>
      </w:r>
      <w:r>
        <w:t xml:space="preserve"> in </w:t>
      </w:r>
      <w:hyperlink w:anchor="_Document_References" w:history="1">
        <w:r w:rsidRPr="00EA0837">
          <w:rPr>
            <w:rStyle w:val="Hyperlink"/>
          </w:rPr>
          <w:t>Appendix Section 9.1 Item#1</w:t>
        </w:r>
      </w:hyperlink>
      <w:r>
        <w:t>.</w:t>
      </w:r>
    </w:p>
    <w:p w:rsidR="00671FD3" w:rsidRPr="00AD62D6" w:rsidRDefault="00917EFE" w:rsidP="00671FD3">
      <w:pPr>
        <w:pStyle w:val="Heading2"/>
        <w:jc w:val="both"/>
        <w:rPr>
          <w:b/>
          <w:color w:val="FA5200"/>
        </w:rPr>
      </w:pPr>
      <w:bookmarkStart w:id="24" w:name="_Toc59553464"/>
      <w:r>
        <w:rPr>
          <w:b/>
          <w:color w:val="FA5200"/>
        </w:rPr>
        <w:t>7.3 T</w:t>
      </w:r>
      <w:r w:rsidR="00671FD3">
        <w:rPr>
          <w:b/>
          <w:color w:val="FA5200"/>
        </w:rPr>
        <w:t>est Tools</w:t>
      </w:r>
      <w:bookmarkEnd w:id="24"/>
    </w:p>
    <w:tbl>
      <w:tblPr>
        <w:tblStyle w:val="TableGrid"/>
        <w:tblW w:w="5000" w:type="pct"/>
        <w:tblLook w:val="04A0" w:firstRow="1" w:lastRow="0" w:firstColumn="1" w:lastColumn="0" w:noHBand="0" w:noVBand="1"/>
      </w:tblPr>
      <w:tblGrid>
        <w:gridCol w:w="567"/>
        <w:gridCol w:w="6143"/>
        <w:gridCol w:w="2640"/>
      </w:tblGrid>
      <w:tr w:rsidR="000C08BE" w:rsidTr="00204BDD">
        <w:tc>
          <w:tcPr>
            <w:tcW w:w="303" w:type="pct"/>
            <w:shd w:val="clear" w:color="auto" w:fill="FA5200"/>
            <w:vAlign w:val="center"/>
          </w:tcPr>
          <w:p w:rsidR="000C08BE" w:rsidRDefault="000C08BE" w:rsidP="00E50261">
            <w:pPr>
              <w:jc w:val="center"/>
            </w:pPr>
            <w:r>
              <w:rPr>
                <w:rFonts w:ascii="Calibri" w:hAnsi="Calibri" w:cs="Calibri"/>
                <w:b/>
                <w:color w:val="FFFFFF" w:themeColor="background1"/>
                <w:szCs w:val="40"/>
              </w:rPr>
              <w:t>#</w:t>
            </w:r>
          </w:p>
        </w:tc>
        <w:tc>
          <w:tcPr>
            <w:tcW w:w="3285" w:type="pct"/>
            <w:shd w:val="clear" w:color="auto" w:fill="FA5200"/>
            <w:vAlign w:val="center"/>
          </w:tcPr>
          <w:p w:rsidR="000C08BE" w:rsidRPr="005D669F" w:rsidRDefault="000C08BE" w:rsidP="00E50261">
            <w:pPr>
              <w:jc w:val="center"/>
              <w:rPr>
                <w:rFonts w:ascii="Calibri" w:hAnsi="Calibri" w:cs="Calibri"/>
                <w:b/>
                <w:color w:val="FFFFFF" w:themeColor="background1"/>
                <w:szCs w:val="40"/>
              </w:rPr>
            </w:pPr>
            <w:r>
              <w:rPr>
                <w:rFonts w:ascii="Calibri" w:hAnsi="Calibri" w:cs="Calibri"/>
                <w:b/>
                <w:color w:val="FFFFFF" w:themeColor="background1"/>
                <w:szCs w:val="40"/>
              </w:rPr>
              <w:t>Activity/Phase</w:t>
            </w:r>
          </w:p>
        </w:tc>
        <w:tc>
          <w:tcPr>
            <w:tcW w:w="1412" w:type="pct"/>
            <w:shd w:val="clear" w:color="auto" w:fill="FA5200"/>
            <w:vAlign w:val="center"/>
          </w:tcPr>
          <w:p w:rsidR="000C08BE" w:rsidRPr="005D669F" w:rsidRDefault="000C08BE" w:rsidP="00E50261">
            <w:pPr>
              <w:jc w:val="center"/>
              <w:rPr>
                <w:rFonts w:ascii="Calibri" w:hAnsi="Calibri" w:cs="Calibri"/>
                <w:b/>
                <w:color w:val="FFFFFF" w:themeColor="background1"/>
                <w:szCs w:val="40"/>
              </w:rPr>
            </w:pPr>
            <w:r>
              <w:rPr>
                <w:rFonts w:ascii="Calibri" w:hAnsi="Calibri" w:cs="Calibri"/>
                <w:b/>
                <w:color w:val="FFFFFF" w:themeColor="background1"/>
                <w:szCs w:val="40"/>
              </w:rPr>
              <w:t>Tools</w:t>
            </w:r>
          </w:p>
        </w:tc>
      </w:tr>
      <w:tr w:rsidR="000C08BE" w:rsidTr="00204BDD">
        <w:tc>
          <w:tcPr>
            <w:tcW w:w="303" w:type="pct"/>
            <w:vAlign w:val="center"/>
          </w:tcPr>
          <w:p w:rsidR="000C08BE" w:rsidRDefault="000C08BE" w:rsidP="00E50261">
            <w:pPr>
              <w:jc w:val="center"/>
            </w:pPr>
            <w:r>
              <w:t>1</w:t>
            </w:r>
          </w:p>
        </w:tc>
        <w:tc>
          <w:tcPr>
            <w:tcW w:w="3285" w:type="pct"/>
            <w:vAlign w:val="center"/>
          </w:tcPr>
          <w:p w:rsidR="000C08BE" w:rsidRDefault="000C08BE" w:rsidP="00E50261">
            <w:r>
              <w:t>Script Creation and Performance Test</w:t>
            </w:r>
          </w:p>
        </w:tc>
        <w:tc>
          <w:tcPr>
            <w:tcW w:w="1412" w:type="pct"/>
            <w:vAlign w:val="center"/>
          </w:tcPr>
          <w:p w:rsidR="000C08BE" w:rsidRDefault="000C08BE" w:rsidP="0051343C">
            <w:r>
              <w:t>J</w:t>
            </w:r>
            <w:r w:rsidR="0051343C">
              <w:t>M</w:t>
            </w:r>
            <w:r>
              <w:t>eter</w:t>
            </w:r>
          </w:p>
        </w:tc>
      </w:tr>
      <w:tr w:rsidR="000C08BE" w:rsidTr="00204BDD">
        <w:tc>
          <w:tcPr>
            <w:tcW w:w="303" w:type="pct"/>
            <w:vAlign w:val="center"/>
          </w:tcPr>
          <w:p w:rsidR="000C08BE" w:rsidRDefault="000C08BE" w:rsidP="00E50261">
            <w:pPr>
              <w:jc w:val="center"/>
            </w:pPr>
            <w:r>
              <w:t>2</w:t>
            </w:r>
          </w:p>
        </w:tc>
        <w:tc>
          <w:tcPr>
            <w:tcW w:w="3285" w:type="pct"/>
            <w:vAlign w:val="center"/>
          </w:tcPr>
          <w:p w:rsidR="000C08BE" w:rsidRDefault="000C08BE" w:rsidP="00C54D93">
            <w:r>
              <w:t>Performance Monitoring</w:t>
            </w:r>
          </w:p>
        </w:tc>
        <w:tc>
          <w:tcPr>
            <w:tcW w:w="1412" w:type="pct"/>
            <w:vAlign w:val="center"/>
          </w:tcPr>
          <w:p w:rsidR="000C08BE" w:rsidRDefault="00C97073" w:rsidP="00204BDD">
            <w:r>
              <w:t>Prometheus</w:t>
            </w:r>
          </w:p>
        </w:tc>
      </w:tr>
      <w:tr w:rsidR="000C08BE" w:rsidTr="00204BDD">
        <w:tc>
          <w:tcPr>
            <w:tcW w:w="303" w:type="pct"/>
            <w:vAlign w:val="center"/>
          </w:tcPr>
          <w:p w:rsidR="000C08BE" w:rsidRDefault="000C08BE" w:rsidP="00E50261">
            <w:pPr>
              <w:jc w:val="center"/>
            </w:pPr>
            <w:r>
              <w:t>3</w:t>
            </w:r>
          </w:p>
        </w:tc>
        <w:tc>
          <w:tcPr>
            <w:tcW w:w="3285" w:type="pct"/>
            <w:vAlign w:val="center"/>
          </w:tcPr>
          <w:p w:rsidR="000C08BE" w:rsidRDefault="000C08BE" w:rsidP="00E50261">
            <w:r>
              <w:t>Functional Validation</w:t>
            </w:r>
          </w:p>
        </w:tc>
        <w:tc>
          <w:tcPr>
            <w:tcW w:w="1412" w:type="pct"/>
            <w:vAlign w:val="center"/>
          </w:tcPr>
          <w:p w:rsidR="000C08BE" w:rsidRDefault="000C08BE" w:rsidP="00204BDD">
            <w:r>
              <w:t>Postman</w:t>
            </w:r>
          </w:p>
        </w:tc>
      </w:tr>
      <w:tr w:rsidR="000C08BE" w:rsidTr="00204BDD">
        <w:tc>
          <w:tcPr>
            <w:tcW w:w="303" w:type="pct"/>
            <w:vAlign w:val="center"/>
          </w:tcPr>
          <w:p w:rsidR="000C08BE" w:rsidRDefault="000C08BE" w:rsidP="00E50261">
            <w:pPr>
              <w:jc w:val="center"/>
            </w:pPr>
            <w:r>
              <w:t>4</w:t>
            </w:r>
          </w:p>
        </w:tc>
        <w:tc>
          <w:tcPr>
            <w:tcW w:w="3285" w:type="pct"/>
            <w:vAlign w:val="center"/>
          </w:tcPr>
          <w:p w:rsidR="000C08BE" w:rsidRDefault="000C08BE" w:rsidP="00E50261">
            <w:r>
              <w:t>Defect Raising</w:t>
            </w:r>
          </w:p>
        </w:tc>
        <w:tc>
          <w:tcPr>
            <w:tcW w:w="1412" w:type="pct"/>
            <w:vAlign w:val="center"/>
          </w:tcPr>
          <w:p w:rsidR="000C08BE" w:rsidRDefault="000C08BE" w:rsidP="00204BDD">
            <w:r>
              <w:t>JIRA</w:t>
            </w:r>
          </w:p>
        </w:tc>
      </w:tr>
    </w:tbl>
    <w:p w:rsidR="00E1760B" w:rsidRPr="00AD62D6" w:rsidRDefault="00E1760B" w:rsidP="00E1760B">
      <w:pPr>
        <w:pStyle w:val="Heading1"/>
        <w:numPr>
          <w:ilvl w:val="0"/>
          <w:numId w:val="3"/>
        </w:numPr>
        <w:rPr>
          <w:b/>
          <w:color w:val="FA5200"/>
        </w:rPr>
      </w:pPr>
      <w:bookmarkStart w:id="25" w:name="_Toc59553465"/>
      <w:r w:rsidRPr="00AD62D6">
        <w:rPr>
          <w:b/>
          <w:color w:val="FA5200"/>
        </w:rPr>
        <w:t>Overall Test Schedule</w:t>
      </w:r>
      <w:bookmarkEnd w:id="25"/>
    </w:p>
    <w:p w:rsidR="00E1760B" w:rsidRDefault="00A40E8D" w:rsidP="00E1760B">
      <w:r>
        <w:rPr>
          <w:rFonts w:ascii="Calibri" w:hAnsi="Calibri" w:cs="Calibri"/>
          <w:szCs w:val="40"/>
        </w:rPr>
        <w:t>The business outlined a set of deliverables to be delivered and hence the project is spilt into multiple phases.</w:t>
      </w:r>
    </w:p>
    <w:tbl>
      <w:tblPr>
        <w:tblStyle w:val="TableGrid"/>
        <w:tblW w:w="5000" w:type="pct"/>
        <w:tblLook w:val="04A0" w:firstRow="1" w:lastRow="0" w:firstColumn="1" w:lastColumn="0" w:noHBand="0" w:noVBand="1"/>
      </w:tblPr>
      <w:tblGrid>
        <w:gridCol w:w="328"/>
        <w:gridCol w:w="3173"/>
        <w:gridCol w:w="1278"/>
        <w:gridCol w:w="1278"/>
        <w:gridCol w:w="3293"/>
      </w:tblGrid>
      <w:tr w:rsidR="005D669F" w:rsidTr="00C9683F">
        <w:tc>
          <w:tcPr>
            <w:tcW w:w="175" w:type="pct"/>
            <w:shd w:val="clear" w:color="auto" w:fill="FA5200"/>
            <w:vAlign w:val="center"/>
          </w:tcPr>
          <w:p w:rsidR="005D669F" w:rsidRDefault="005D669F" w:rsidP="005D669F">
            <w:pPr>
              <w:jc w:val="center"/>
            </w:pPr>
            <w:r>
              <w:rPr>
                <w:rFonts w:ascii="Calibri" w:hAnsi="Calibri" w:cs="Calibri"/>
                <w:b/>
                <w:color w:val="FFFFFF" w:themeColor="background1"/>
                <w:szCs w:val="40"/>
              </w:rPr>
              <w:t>#</w:t>
            </w:r>
          </w:p>
        </w:tc>
        <w:tc>
          <w:tcPr>
            <w:tcW w:w="1697" w:type="pct"/>
            <w:shd w:val="clear" w:color="auto" w:fill="FA5200"/>
            <w:vAlign w:val="center"/>
          </w:tcPr>
          <w:p w:rsidR="005D669F" w:rsidRPr="005D669F" w:rsidRDefault="005D669F" w:rsidP="005D669F">
            <w:pPr>
              <w:jc w:val="center"/>
              <w:rPr>
                <w:rFonts w:ascii="Calibri" w:hAnsi="Calibri" w:cs="Calibri"/>
                <w:b/>
                <w:color w:val="FFFFFF" w:themeColor="background1"/>
                <w:szCs w:val="40"/>
              </w:rPr>
            </w:pPr>
            <w:r w:rsidRPr="005D669F">
              <w:rPr>
                <w:rFonts w:ascii="Calibri" w:hAnsi="Calibri" w:cs="Calibri"/>
                <w:b/>
                <w:color w:val="FFFFFF" w:themeColor="background1"/>
                <w:szCs w:val="40"/>
              </w:rPr>
              <w:t>Phase</w:t>
            </w:r>
          </w:p>
        </w:tc>
        <w:tc>
          <w:tcPr>
            <w:tcW w:w="683" w:type="pct"/>
            <w:shd w:val="clear" w:color="auto" w:fill="FA5200"/>
            <w:vAlign w:val="center"/>
          </w:tcPr>
          <w:p w:rsidR="005D669F" w:rsidRPr="005D669F" w:rsidRDefault="005D669F" w:rsidP="005D669F">
            <w:pPr>
              <w:jc w:val="center"/>
              <w:rPr>
                <w:rFonts w:ascii="Calibri" w:hAnsi="Calibri" w:cs="Calibri"/>
                <w:b/>
                <w:color w:val="FFFFFF" w:themeColor="background1"/>
                <w:szCs w:val="40"/>
              </w:rPr>
            </w:pPr>
            <w:r>
              <w:rPr>
                <w:rFonts w:ascii="Calibri" w:hAnsi="Calibri" w:cs="Calibri"/>
                <w:b/>
                <w:color w:val="FFFFFF" w:themeColor="background1"/>
                <w:szCs w:val="40"/>
              </w:rPr>
              <w:t>Start Date</w:t>
            </w:r>
          </w:p>
        </w:tc>
        <w:tc>
          <w:tcPr>
            <w:tcW w:w="683" w:type="pct"/>
            <w:shd w:val="clear" w:color="auto" w:fill="FA5200"/>
            <w:vAlign w:val="center"/>
          </w:tcPr>
          <w:p w:rsidR="005D669F" w:rsidRPr="005D669F" w:rsidRDefault="005D669F" w:rsidP="005D669F">
            <w:pPr>
              <w:jc w:val="center"/>
              <w:rPr>
                <w:rFonts w:ascii="Calibri" w:hAnsi="Calibri" w:cs="Calibri"/>
                <w:b/>
                <w:color w:val="FFFFFF" w:themeColor="background1"/>
                <w:szCs w:val="40"/>
              </w:rPr>
            </w:pPr>
            <w:r>
              <w:rPr>
                <w:rFonts w:ascii="Calibri" w:hAnsi="Calibri" w:cs="Calibri"/>
                <w:b/>
                <w:color w:val="FFFFFF" w:themeColor="background1"/>
                <w:szCs w:val="40"/>
              </w:rPr>
              <w:t>End Date</w:t>
            </w:r>
          </w:p>
        </w:tc>
        <w:tc>
          <w:tcPr>
            <w:tcW w:w="1761" w:type="pct"/>
            <w:shd w:val="clear" w:color="auto" w:fill="FA5200"/>
            <w:vAlign w:val="center"/>
          </w:tcPr>
          <w:p w:rsidR="005D669F" w:rsidRPr="005D669F" w:rsidRDefault="005D669F" w:rsidP="005D669F">
            <w:pPr>
              <w:jc w:val="center"/>
              <w:rPr>
                <w:rFonts w:ascii="Calibri" w:hAnsi="Calibri" w:cs="Calibri"/>
                <w:b/>
                <w:color w:val="FFFFFF" w:themeColor="background1"/>
                <w:szCs w:val="40"/>
              </w:rPr>
            </w:pPr>
            <w:r>
              <w:rPr>
                <w:rFonts w:ascii="Calibri" w:hAnsi="Calibri" w:cs="Calibri"/>
                <w:b/>
                <w:color w:val="FFFFFF" w:themeColor="background1"/>
                <w:szCs w:val="40"/>
              </w:rPr>
              <w:t>Deliverables</w:t>
            </w:r>
          </w:p>
        </w:tc>
      </w:tr>
      <w:tr w:rsidR="00986E7C" w:rsidTr="00C9683F">
        <w:tc>
          <w:tcPr>
            <w:tcW w:w="175" w:type="pct"/>
            <w:vAlign w:val="center"/>
          </w:tcPr>
          <w:p w:rsidR="00986E7C" w:rsidRDefault="00986E7C" w:rsidP="00360709">
            <w:pPr>
              <w:jc w:val="center"/>
            </w:pPr>
            <w:r>
              <w:t>1</w:t>
            </w:r>
          </w:p>
        </w:tc>
        <w:tc>
          <w:tcPr>
            <w:tcW w:w="1697" w:type="pct"/>
            <w:vAlign w:val="center"/>
          </w:tcPr>
          <w:p w:rsidR="00986E7C" w:rsidRDefault="00986E7C" w:rsidP="00360709">
            <w:r>
              <w:t>Test Strategy Phase</w:t>
            </w:r>
          </w:p>
        </w:tc>
        <w:tc>
          <w:tcPr>
            <w:tcW w:w="683" w:type="pct"/>
            <w:vAlign w:val="center"/>
          </w:tcPr>
          <w:p w:rsidR="00986E7C" w:rsidRDefault="00986E7C" w:rsidP="00986E7C">
            <w:pPr>
              <w:jc w:val="center"/>
            </w:pPr>
            <w:r>
              <w:t>26/11/2020</w:t>
            </w:r>
          </w:p>
        </w:tc>
        <w:tc>
          <w:tcPr>
            <w:tcW w:w="683" w:type="pct"/>
            <w:vAlign w:val="center"/>
          </w:tcPr>
          <w:p w:rsidR="00986E7C" w:rsidRDefault="00986E7C" w:rsidP="00986E7C">
            <w:pPr>
              <w:jc w:val="center"/>
            </w:pPr>
            <w:r>
              <w:t>04/12/2020</w:t>
            </w:r>
          </w:p>
        </w:tc>
        <w:tc>
          <w:tcPr>
            <w:tcW w:w="1761" w:type="pct"/>
            <w:vAlign w:val="center"/>
          </w:tcPr>
          <w:p w:rsidR="00986E7C" w:rsidRDefault="00986E7C" w:rsidP="00360709">
            <w:r>
              <w:t>Test Plan &amp; Strategy Document</w:t>
            </w:r>
          </w:p>
        </w:tc>
      </w:tr>
      <w:tr w:rsidR="00011FD8" w:rsidTr="00C9683F">
        <w:tc>
          <w:tcPr>
            <w:tcW w:w="175" w:type="pct"/>
            <w:vAlign w:val="center"/>
          </w:tcPr>
          <w:p w:rsidR="00011FD8" w:rsidRDefault="00011FD8" w:rsidP="00360709">
            <w:pPr>
              <w:jc w:val="center"/>
            </w:pPr>
            <w:r>
              <w:t>2</w:t>
            </w:r>
          </w:p>
        </w:tc>
        <w:tc>
          <w:tcPr>
            <w:tcW w:w="1697" w:type="pct"/>
            <w:vAlign w:val="center"/>
          </w:tcPr>
          <w:p w:rsidR="00011FD8" w:rsidRDefault="00011FD8" w:rsidP="00360709">
            <w:r>
              <w:t>Functional Understanding and Environment Readiness</w:t>
            </w:r>
          </w:p>
        </w:tc>
        <w:tc>
          <w:tcPr>
            <w:tcW w:w="683" w:type="pct"/>
            <w:vAlign w:val="center"/>
          </w:tcPr>
          <w:p w:rsidR="00011FD8" w:rsidRDefault="00011FD8" w:rsidP="00986E7C">
            <w:pPr>
              <w:jc w:val="center"/>
            </w:pPr>
            <w:r>
              <w:t>07/12/2020</w:t>
            </w:r>
          </w:p>
        </w:tc>
        <w:tc>
          <w:tcPr>
            <w:tcW w:w="683" w:type="pct"/>
            <w:vAlign w:val="center"/>
          </w:tcPr>
          <w:p w:rsidR="00011FD8" w:rsidRDefault="00011FD8" w:rsidP="00986E7C">
            <w:pPr>
              <w:jc w:val="center"/>
            </w:pPr>
            <w:r>
              <w:t>09/12/2020</w:t>
            </w:r>
          </w:p>
        </w:tc>
        <w:tc>
          <w:tcPr>
            <w:tcW w:w="1761" w:type="pct"/>
            <w:vAlign w:val="center"/>
          </w:tcPr>
          <w:p w:rsidR="00011FD8" w:rsidRDefault="00011FD8" w:rsidP="00360709">
            <w:r>
              <w:t>NA</w:t>
            </w:r>
          </w:p>
        </w:tc>
      </w:tr>
      <w:tr w:rsidR="00986E7C" w:rsidTr="00C9683F">
        <w:tc>
          <w:tcPr>
            <w:tcW w:w="175" w:type="pct"/>
            <w:vAlign w:val="center"/>
          </w:tcPr>
          <w:p w:rsidR="00986E7C" w:rsidRDefault="00011FD8" w:rsidP="00360709">
            <w:pPr>
              <w:jc w:val="center"/>
            </w:pPr>
            <w:r>
              <w:t>3</w:t>
            </w:r>
          </w:p>
        </w:tc>
        <w:tc>
          <w:tcPr>
            <w:tcW w:w="1697" w:type="pct"/>
            <w:vAlign w:val="center"/>
          </w:tcPr>
          <w:p w:rsidR="00986E7C" w:rsidRDefault="00986E7C" w:rsidP="00360709">
            <w:r>
              <w:t>Build Phase</w:t>
            </w:r>
          </w:p>
        </w:tc>
        <w:tc>
          <w:tcPr>
            <w:tcW w:w="683" w:type="pct"/>
            <w:vAlign w:val="center"/>
          </w:tcPr>
          <w:p w:rsidR="00986E7C" w:rsidRDefault="00011FD8" w:rsidP="00986E7C">
            <w:pPr>
              <w:jc w:val="center"/>
            </w:pPr>
            <w:r>
              <w:t>10</w:t>
            </w:r>
            <w:r w:rsidR="00986E7C">
              <w:t>/12/2020</w:t>
            </w:r>
          </w:p>
        </w:tc>
        <w:tc>
          <w:tcPr>
            <w:tcW w:w="683" w:type="pct"/>
            <w:vAlign w:val="center"/>
          </w:tcPr>
          <w:p w:rsidR="00986E7C" w:rsidRDefault="00986E7C" w:rsidP="00986E7C">
            <w:pPr>
              <w:jc w:val="center"/>
            </w:pPr>
            <w:r>
              <w:t>18/12/2020</w:t>
            </w:r>
          </w:p>
        </w:tc>
        <w:tc>
          <w:tcPr>
            <w:tcW w:w="1761" w:type="pct"/>
            <w:vAlign w:val="center"/>
          </w:tcPr>
          <w:p w:rsidR="00986E7C" w:rsidRDefault="00986E7C" w:rsidP="001729AC">
            <w:r>
              <w:t>Test Scripts</w:t>
            </w:r>
            <w:r w:rsidR="001729AC">
              <w:t xml:space="preserve"> &amp; Test Data Validation</w:t>
            </w:r>
          </w:p>
        </w:tc>
      </w:tr>
      <w:tr w:rsidR="00986E7C" w:rsidTr="00C9683F">
        <w:tc>
          <w:tcPr>
            <w:tcW w:w="175" w:type="pct"/>
            <w:vAlign w:val="center"/>
          </w:tcPr>
          <w:p w:rsidR="00986E7C" w:rsidRDefault="00011FD8" w:rsidP="00360709">
            <w:pPr>
              <w:jc w:val="center"/>
            </w:pPr>
            <w:r>
              <w:t>4</w:t>
            </w:r>
          </w:p>
        </w:tc>
        <w:tc>
          <w:tcPr>
            <w:tcW w:w="1697" w:type="pct"/>
            <w:vAlign w:val="center"/>
          </w:tcPr>
          <w:p w:rsidR="00986E7C" w:rsidRDefault="00986E7C" w:rsidP="00360709">
            <w:r>
              <w:t>Test Execution</w:t>
            </w:r>
            <w:r w:rsidR="00E5046E">
              <w:t xml:space="preserve"> &amp; Interim Reports</w:t>
            </w:r>
          </w:p>
        </w:tc>
        <w:tc>
          <w:tcPr>
            <w:tcW w:w="683" w:type="pct"/>
            <w:vAlign w:val="center"/>
          </w:tcPr>
          <w:p w:rsidR="00986E7C" w:rsidRDefault="00986E7C" w:rsidP="00986E7C">
            <w:pPr>
              <w:jc w:val="center"/>
            </w:pPr>
            <w:r>
              <w:t>21/12/2020</w:t>
            </w:r>
          </w:p>
        </w:tc>
        <w:tc>
          <w:tcPr>
            <w:tcW w:w="683" w:type="pct"/>
            <w:vAlign w:val="center"/>
          </w:tcPr>
          <w:p w:rsidR="00986E7C" w:rsidRDefault="00986E7C" w:rsidP="00986E7C">
            <w:pPr>
              <w:jc w:val="center"/>
            </w:pPr>
            <w:r>
              <w:t>29/12/2020</w:t>
            </w:r>
          </w:p>
        </w:tc>
        <w:tc>
          <w:tcPr>
            <w:tcW w:w="1761" w:type="pct"/>
            <w:vAlign w:val="center"/>
          </w:tcPr>
          <w:p w:rsidR="00986E7C" w:rsidRDefault="00986E7C" w:rsidP="00360709">
            <w:r>
              <w:t>DSRs &amp; Progress Report</w:t>
            </w:r>
          </w:p>
        </w:tc>
      </w:tr>
      <w:tr w:rsidR="00986E7C" w:rsidTr="00C9683F">
        <w:tc>
          <w:tcPr>
            <w:tcW w:w="175" w:type="pct"/>
            <w:vAlign w:val="center"/>
          </w:tcPr>
          <w:p w:rsidR="00986E7C" w:rsidRDefault="00011FD8" w:rsidP="00360709">
            <w:pPr>
              <w:jc w:val="center"/>
            </w:pPr>
            <w:r>
              <w:t>5</w:t>
            </w:r>
          </w:p>
        </w:tc>
        <w:tc>
          <w:tcPr>
            <w:tcW w:w="1697" w:type="pct"/>
            <w:vAlign w:val="center"/>
          </w:tcPr>
          <w:p w:rsidR="00986E7C" w:rsidRDefault="00E5046E" w:rsidP="00360709">
            <w:r>
              <w:t xml:space="preserve">Final </w:t>
            </w:r>
            <w:r w:rsidR="00986E7C">
              <w:t>Reporting</w:t>
            </w:r>
          </w:p>
        </w:tc>
        <w:tc>
          <w:tcPr>
            <w:tcW w:w="683" w:type="pct"/>
            <w:vAlign w:val="center"/>
          </w:tcPr>
          <w:p w:rsidR="00986E7C" w:rsidRDefault="00986E7C" w:rsidP="00986E7C">
            <w:pPr>
              <w:jc w:val="center"/>
            </w:pPr>
            <w:r>
              <w:t>30/12/2020</w:t>
            </w:r>
          </w:p>
        </w:tc>
        <w:tc>
          <w:tcPr>
            <w:tcW w:w="683" w:type="pct"/>
            <w:vAlign w:val="center"/>
          </w:tcPr>
          <w:p w:rsidR="00986E7C" w:rsidRDefault="00986E7C" w:rsidP="00986E7C">
            <w:pPr>
              <w:jc w:val="center"/>
            </w:pPr>
            <w:r>
              <w:t>31/12/2020</w:t>
            </w:r>
          </w:p>
        </w:tc>
        <w:tc>
          <w:tcPr>
            <w:tcW w:w="1761" w:type="pct"/>
            <w:vAlign w:val="center"/>
          </w:tcPr>
          <w:p w:rsidR="00986E7C" w:rsidRDefault="00986E7C" w:rsidP="00360709">
            <w:r>
              <w:t>End of Test Report</w:t>
            </w:r>
          </w:p>
        </w:tc>
      </w:tr>
    </w:tbl>
    <w:p w:rsidR="00760896" w:rsidRPr="00AD62D6" w:rsidRDefault="00760896" w:rsidP="00760896">
      <w:pPr>
        <w:pStyle w:val="Heading1"/>
        <w:numPr>
          <w:ilvl w:val="0"/>
          <w:numId w:val="3"/>
        </w:numPr>
        <w:rPr>
          <w:b/>
          <w:color w:val="FA5200"/>
        </w:rPr>
      </w:pPr>
      <w:bookmarkStart w:id="26" w:name="_Toc59553466"/>
      <w:r w:rsidRPr="00AD62D6">
        <w:rPr>
          <w:b/>
          <w:color w:val="FA5200"/>
        </w:rPr>
        <w:t>Appendix</w:t>
      </w:r>
      <w:bookmarkEnd w:id="26"/>
    </w:p>
    <w:p w:rsidR="00760896" w:rsidRPr="00AD62D6" w:rsidRDefault="00917EFE" w:rsidP="00760896">
      <w:pPr>
        <w:pStyle w:val="Heading2"/>
        <w:jc w:val="both"/>
        <w:rPr>
          <w:b/>
          <w:color w:val="FA5200"/>
        </w:rPr>
      </w:pPr>
      <w:bookmarkStart w:id="27" w:name="_Document_References"/>
      <w:bookmarkStart w:id="28" w:name="_Toc59553467"/>
      <w:bookmarkEnd w:id="27"/>
      <w:r>
        <w:rPr>
          <w:b/>
          <w:color w:val="FA5200"/>
        </w:rPr>
        <w:t xml:space="preserve">9.1 </w:t>
      </w:r>
      <w:r w:rsidR="00760896" w:rsidRPr="00AD62D6">
        <w:rPr>
          <w:b/>
          <w:color w:val="FA5200"/>
        </w:rPr>
        <w:t>Document References</w:t>
      </w:r>
      <w:bookmarkEnd w:id="28"/>
    </w:p>
    <w:tbl>
      <w:tblPr>
        <w:tblStyle w:val="TableGrid"/>
        <w:tblW w:w="5000" w:type="pct"/>
        <w:tblLook w:val="04A0" w:firstRow="1" w:lastRow="0" w:firstColumn="1" w:lastColumn="0" w:noHBand="0" w:noVBand="1"/>
      </w:tblPr>
      <w:tblGrid>
        <w:gridCol w:w="511"/>
        <w:gridCol w:w="3203"/>
        <w:gridCol w:w="2358"/>
        <w:gridCol w:w="3278"/>
      </w:tblGrid>
      <w:tr w:rsidR="004B47C9" w:rsidTr="00985E6D">
        <w:tc>
          <w:tcPr>
            <w:tcW w:w="273" w:type="pct"/>
            <w:shd w:val="clear" w:color="auto" w:fill="FA5200"/>
            <w:vAlign w:val="center"/>
          </w:tcPr>
          <w:p w:rsidR="004B47C9" w:rsidRDefault="004B47C9" w:rsidP="009A2C3F">
            <w:pPr>
              <w:jc w:val="center"/>
            </w:pPr>
            <w:r>
              <w:rPr>
                <w:rFonts w:ascii="Calibri" w:hAnsi="Calibri" w:cs="Calibri"/>
                <w:b/>
                <w:color w:val="FFFFFF" w:themeColor="background1"/>
                <w:szCs w:val="40"/>
              </w:rPr>
              <w:t>#</w:t>
            </w:r>
          </w:p>
        </w:tc>
        <w:tc>
          <w:tcPr>
            <w:tcW w:w="1713" w:type="pct"/>
            <w:shd w:val="clear" w:color="auto" w:fill="FA5200"/>
            <w:vAlign w:val="center"/>
          </w:tcPr>
          <w:p w:rsidR="004B47C9" w:rsidRPr="005D669F" w:rsidRDefault="004B47C9" w:rsidP="009A2C3F">
            <w:pPr>
              <w:jc w:val="center"/>
              <w:rPr>
                <w:rFonts w:ascii="Calibri" w:hAnsi="Calibri" w:cs="Calibri"/>
                <w:b/>
                <w:color w:val="FFFFFF" w:themeColor="background1"/>
                <w:szCs w:val="40"/>
              </w:rPr>
            </w:pPr>
            <w:r>
              <w:rPr>
                <w:rFonts w:ascii="Calibri" w:hAnsi="Calibri" w:cs="Calibri"/>
                <w:b/>
                <w:color w:val="FFFFFF" w:themeColor="background1"/>
                <w:szCs w:val="40"/>
              </w:rPr>
              <w:t>Document</w:t>
            </w:r>
          </w:p>
        </w:tc>
        <w:tc>
          <w:tcPr>
            <w:tcW w:w="1261" w:type="pct"/>
            <w:shd w:val="clear" w:color="auto" w:fill="FA5200"/>
            <w:vAlign w:val="center"/>
          </w:tcPr>
          <w:p w:rsidR="004B47C9" w:rsidRPr="005D669F" w:rsidRDefault="004B47C9" w:rsidP="009A2C3F">
            <w:pPr>
              <w:jc w:val="center"/>
              <w:rPr>
                <w:rFonts w:ascii="Calibri" w:hAnsi="Calibri" w:cs="Calibri"/>
                <w:b/>
                <w:color w:val="FFFFFF" w:themeColor="background1"/>
                <w:szCs w:val="40"/>
              </w:rPr>
            </w:pPr>
            <w:r>
              <w:rPr>
                <w:rFonts w:ascii="Calibri" w:hAnsi="Calibri" w:cs="Calibri"/>
                <w:b/>
                <w:color w:val="FFFFFF" w:themeColor="background1"/>
                <w:szCs w:val="40"/>
              </w:rPr>
              <w:t>Version</w:t>
            </w:r>
          </w:p>
        </w:tc>
        <w:tc>
          <w:tcPr>
            <w:tcW w:w="1753" w:type="pct"/>
            <w:shd w:val="clear" w:color="auto" w:fill="FA5200"/>
          </w:tcPr>
          <w:p w:rsidR="004B47C9" w:rsidRDefault="004B47C9" w:rsidP="009A2C3F">
            <w:pPr>
              <w:jc w:val="center"/>
              <w:rPr>
                <w:rFonts w:ascii="Calibri" w:hAnsi="Calibri" w:cs="Calibri"/>
                <w:b/>
                <w:color w:val="FFFFFF" w:themeColor="background1"/>
                <w:szCs w:val="40"/>
              </w:rPr>
            </w:pPr>
            <w:r>
              <w:rPr>
                <w:rFonts w:ascii="Calibri" w:hAnsi="Calibri" w:cs="Calibri"/>
                <w:b/>
                <w:color w:val="FFFFFF" w:themeColor="background1"/>
                <w:szCs w:val="40"/>
              </w:rPr>
              <w:t>Location/Attachment</w:t>
            </w:r>
          </w:p>
        </w:tc>
      </w:tr>
      <w:tr w:rsidR="004B47C9" w:rsidTr="00985E6D">
        <w:trPr>
          <w:trHeight w:val="765"/>
        </w:trPr>
        <w:tc>
          <w:tcPr>
            <w:tcW w:w="273" w:type="pct"/>
            <w:vAlign w:val="center"/>
          </w:tcPr>
          <w:p w:rsidR="004B47C9" w:rsidRDefault="004B47C9" w:rsidP="005C6AB0">
            <w:pPr>
              <w:jc w:val="center"/>
            </w:pPr>
            <w:r>
              <w:t>1</w:t>
            </w:r>
          </w:p>
        </w:tc>
        <w:tc>
          <w:tcPr>
            <w:tcW w:w="1713" w:type="pct"/>
            <w:vAlign w:val="center"/>
          </w:tcPr>
          <w:p w:rsidR="004B47C9" w:rsidRDefault="00F26331" w:rsidP="001D5E20">
            <w:r>
              <w:t>Ea</w:t>
            </w:r>
            <w:r w:rsidR="00562E9F">
              <w:t>rly Performance Consulting – Minutes of Meeting</w:t>
            </w:r>
          </w:p>
        </w:tc>
        <w:tc>
          <w:tcPr>
            <w:tcW w:w="1261" w:type="pct"/>
            <w:vAlign w:val="center"/>
          </w:tcPr>
          <w:p w:rsidR="004B47C9" w:rsidRDefault="001D5E20" w:rsidP="00840561">
            <w:pPr>
              <w:jc w:val="center"/>
            </w:pPr>
            <w:r>
              <w:t>0.1</w:t>
            </w:r>
          </w:p>
        </w:tc>
        <w:tc>
          <w:tcPr>
            <w:tcW w:w="1753" w:type="pct"/>
          </w:tcPr>
          <w:p w:rsidR="004B47C9" w:rsidRDefault="00E00AD8" w:rsidP="00840561">
            <w:pPr>
              <w:jc w:val="center"/>
            </w:pPr>
            <w:r>
              <w:object w:dxaOrig="1508" w:dyaOrig="984">
                <v:shape id="_x0000_i1026" type="#_x0000_t75" style="width:75.5pt;height:49pt" o:ole="">
                  <v:imagedata r:id="rId12" o:title=""/>
                </v:shape>
                <o:OLEObject Type="Embed" ProgID="Package" ShapeID="_x0000_i1026" DrawAspect="Icon" ObjectID="_1670166291" r:id="rId13"/>
              </w:object>
            </w:r>
          </w:p>
        </w:tc>
      </w:tr>
      <w:tr w:rsidR="004B47C9" w:rsidTr="00985E6D">
        <w:tc>
          <w:tcPr>
            <w:tcW w:w="273" w:type="pct"/>
            <w:vAlign w:val="center"/>
          </w:tcPr>
          <w:p w:rsidR="004B47C9" w:rsidRDefault="004B47C9" w:rsidP="005C6AB0">
            <w:pPr>
              <w:jc w:val="center"/>
            </w:pPr>
            <w:r>
              <w:t>2</w:t>
            </w:r>
          </w:p>
        </w:tc>
        <w:tc>
          <w:tcPr>
            <w:tcW w:w="1713" w:type="pct"/>
            <w:vAlign w:val="center"/>
          </w:tcPr>
          <w:p w:rsidR="004B47C9" w:rsidRDefault="005C6AB0" w:rsidP="005C6AB0">
            <w:r>
              <w:t>Detailed Architecture</w:t>
            </w:r>
          </w:p>
        </w:tc>
        <w:tc>
          <w:tcPr>
            <w:tcW w:w="1261" w:type="pct"/>
            <w:vAlign w:val="center"/>
          </w:tcPr>
          <w:p w:rsidR="004B47C9" w:rsidRDefault="005C6AB0" w:rsidP="005C6AB0">
            <w:pPr>
              <w:jc w:val="center"/>
            </w:pPr>
            <w:r>
              <w:t>0.1</w:t>
            </w:r>
          </w:p>
        </w:tc>
        <w:bookmarkStart w:id="29" w:name="_MON_1668331742"/>
        <w:bookmarkEnd w:id="29"/>
        <w:tc>
          <w:tcPr>
            <w:tcW w:w="1753" w:type="pct"/>
            <w:vAlign w:val="center"/>
          </w:tcPr>
          <w:p w:rsidR="004B47C9" w:rsidRDefault="005C6AB0" w:rsidP="005C6AB0">
            <w:pPr>
              <w:jc w:val="center"/>
            </w:pPr>
            <w:r>
              <w:object w:dxaOrig="1508" w:dyaOrig="984">
                <v:shape id="_x0000_i1027" type="#_x0000_t75" style="width:75.5pt;height:49pt" o:ole="">
                  <v:imagedata r:id="rId14" o:title=""/>
                </v:shape>
                <o:OLEObject Type="Embed" ProgID="Word.Document.12" ShapeID="_x0000_i1027" DrawAspect="Icon" ObjectID="_1670166292" r:id="rId15">
                  <o:FieldCodes>\s</o:FieldCodes>
                </o:OLEObject>
              </w:object>
            </w:r>
          </w:p>
        </w:tc>
      </w:tr>
      <w:tr w:rsidR="004B47C9" w:rsidTr="00985E6D">
        <w:tc>
          <w:tcPr>
            <w:tcW w:w="273" w:type="pct"/>
            <w:vAlign w:val="center"/>
          </w:tcPr>
          <w:p w:rsidR="004B47C9" w:rsidRDefault="004B47C9" w:rsidP="005C6AB0">
            <w:pPr>
              <w:jc w:val="center"/>
            </w:pPr>
            <w:r>
              <w:t>3</w:t>
            </w:r>
          </w:p>
        </w:tc>
        <w:tc>
          <w:tcPr>
            <w:tcW w:w="1713" w:type="pct"/>
            <w:vAlign w:val="center"/>
          </w:tcPr>
          <w:p w:rsidR="004B47C9" w:rsidRDefault="0019329E" w:rsidP="005C6AB0">
            <w:r>
              <w:t>Environment Scalability</w:t>
            </w:r>
          </w:p>
        </w:tc>
        <w:tc>
          <w:tcPr>
            <w:tcW w:w="1261" w:type="pct"/>
            <w:vAlign w:val="center"/>
          </w:tcPr>
          <w:p w:rsidR="004B47C9" w:rsidRDefault="0019329E" w:rsidP="005C6AB0">
            <w:pPr>
              <w:jc w:val="center"/>
            </w:pPr>
            <w:r>
              <w:t>0.1</w:t>
            </w:r>
          </w:p>
        </w:tc>
        <w:tc>
          <w:tcPr>
            <w:tcW w:w="1753" w:type="pct"/>
            <w:vAlign w:val="center"/>
          </w:tcPr>
          <w:p w:rsidR="004B47C9" w:rsidRDefault="0019329E" w:rsidP="005C6AB0">
            <w:pPr>
              <w:jc w:val="center"/>
            </w:pPr>
            <w:r>
              <w:object w:dxaOrig="1508" w:dyaOrig="984">
                <v:shape id="_x0000_i1028" type="#_x0000_t75" style="width:75.5pt;height:49pt" o:ole="">
                  <v:imagedata r:id="rId16" o:title=""/>
                </v:shape>
                <o:OLEObject Type="Embed" ProgID="Package" ShapeID="_x0000_i1028" DrawAspect="Icon" ObjectID="_1670166293" r:id="rId17"/>
              </w:object>
            </w:r>
          </w:p>
        </w:tc>
      </w:tr>
      <w:tr w:rsidR="000E522F" w:rsidTr="00985E6D">
        <w:tc>
          <w:tcPr>
            <w:tcW w:w="273" w:type="pct"/>
            <w:vAlign w:val="center"/>
          </w:tcPr>
          <w:p w:rsidR="000E522F" w:rsidRDefault="000E522F" w:rsidP="005C6AB0">
            <w:pPr>
              <w:jc w:val="center"/>
            </w:pPr>
            <w:r>
              <w:t>4</w:t>
            </w:r>
          </w:p>
        </w:tc>
        <w:tc>
          <w:tcPr>
            <w:tcW w:w="1713" w:type="pct"/>
            <w:vAlign w:val="center"/>
          </w:tcPr>
          <w:p w:rsidR="000E522F" w:rsidRDefault="000E522F" w:rsidP="005C6AB0">
            <w:r>
              <w:t>Prioritized List of Scenarios</w:t>
            </w:r>
          </w:p>
        </w:tc>
        <w:tc>
          <w:tcPr>
            <w:tcW w:w="1261" w:type="pct"/>
            <w:vAlign w:val="center"/>
          </w:tcPr>
          <w:p w:rsidR="000E522F" w:rsidRDefault="000E522F" w:rsidP="005C6AB0">
            <w:pPr>
              <w:jc w:val="center"/>
            </w:pPr>
            <w:r>
              <w:t>0.1</w:t>
            </w:r>
          </w:p>
        </w:tc>
        <w:tc>
          <w:tcPr>
            <w:tcW w:w="1753" w:type="pct"/>
            <w:vAlign w:val="center"/>
          </w:tcPr>
          <w:p w:rsidR="000E522F" w:rsidRDefault="000E522F" w:rsidP="005C6AB0">
            <w:pPr>
              <w:jc w:val="center"/>
            </w:pPr>
            <w:r>
              <w:object w:dxaOrig="1508" w:dyaOrig="984">
                <v:shape id="_x0000_i1029" type="#_x0000_t75" style="width:75.5pt;height:49pt" o:ole="">
                  <v:imagedata r:id="rId18" o:title=""/>
                </v:shape>
                <o:OLEObject Type="Embed" ProgID="Package" ShapeID="_x0000_i1029" DrawAspect="Icon" ObjectID="_1670166294" r:id="rId19"/>
              </w:object>
            </w:r>
          </w:p>
        </w:tc>
      </w:tr>
    </w:tbl>
    <w:p w:rsidR="007859C8" w:rsidRDefault="007859C8" w:rsidP="00E1760B"/>
    <w:p w:rsidR="007859C8" w:rsidRDefault="007859C8">
      <w:r>
        <w:br w:type="page"/>
      </w:r>
    </w:p>
    <w:p w:rsidR="00D774A1" w:rsidRPr="00985E6D" w:rsidRDefault="00917EFE" w:rsidP="00D774A1">
      <w:pPr>
        <w:pStyle w:val="Heading2"/>
        <w:jc w:val="both"/>
        <w:rPr>
          <w:b/>
          <w:color w:val="FA5200"/>
        </w:rPr>
      </w:pPr>
      <w:bookmarkStart w:id="30" w:name="_Toc59553468"/>
      <w:r>
        <w:rPr>
          <w:b/>
          <w:color w:val="FA5200"/>
        </w:rPr>
        <w:lastRenderedPageBreak/>
        <w:t xml:space="preserve">9.2 </w:t>
      </w:r>
      <w:r w:rsidR="00D774A1" w:rsidRPr="00985E6D">
        <w:rPr>
          <w:b/>
          <w:color w:val="FA5200"/>
        </w:rPr>
        <w:t xml:space="preserve">Document </w:t>
      </w:r>
      <w:r w:rsidR="008B75C3" w:rsidRPr="00985E6D">
        <w:rPr>
          <w:b/>
          <w:color w:val="FA5200"/>
        </w:rPr>
        <w:t>Approval/Signatures</w:t>
      </w:r>
      <w:bookmarkEnd w:id="30"/>
    </w:p>
    <w:tbl>
      <w:tblPr>
        <w:tblStyle w:val="TableGrid"/>
        <w:tblW w:w="0" w:type="auto"/>
        <w:tblLayout w:type="fixed"/>
        <w:tblLook w:val="04A0" w:firstRow="1" w:lastRow="0" w:firstColumn="1" w:lastColumn="0" w:noHBand="0" w:noVBand="1"/>
      </w:tblPr>
      <w:tblGrid>
        <w:gridCol w:w="323"/>
        <w:gridCol w:w="1799"/>
        <w:gridCol w:w="1842"/>
        <w:gridCol w:w="2846"/>
        <w:gridCol w:w="982"/>
        <w:gridCol w:w="1558"/>
      </w:tblGrid>
      <w:tr w:rsidR="003617B7" w:rsidTr="00725010">
        <w:tc>
          <w:tcPr>
            <w:tcW w:w="323" w:type="dxa"/>
            <w:shd w:val="clear" w:color="auto" w:fill="FA5200"/>
            <w:vAlign w:val="center"/>
          </w:tcPr>
          <w:p w:rsidR="003617B7" w:rsidRDefault="003617B7" w:rsidP="009A2C3F">
            <w:pPr>
              <w:jc w:val="center"/>
            </w:pPr>
            <w:r>
              <w:rPr>
                <w:rFonts w:ascii="Calibri" w:hAnsi="Calibri" w:cs="Calibri"/>
                <w:b/>
                <w:color w:val="FFFFFF" w:themeColor="background1"/>
                <w:szCs w:val="40"/>
              </w:rPr>
              <w:t>#</w:t>
            </w:r>
          </w:p>
        </w:tc>
        <w:tc>
          <w:tcPr>
            <w:tcW w:w="1799" w:type="dxa"/>
            <w:shd w:val="clear" w:color="auto" w:fill="FA5200"/>
            <w:vAlign w:val="center"/>
          </w:tcPr>
          <w:p w:rsidR="003617B7" w:rsidRPr="005D669F" w:rsidRDefault="003617B7" w:rsidP="009A2C3F">
            <w:pPr>
              <w:jc w:val="center"/>
              <w:rPr>
                <w:rFonts w:ascii="Calibri" w:hAnsi="Calibri" w:cs="Calibri"/>
                <w:b/>
                <w:color w:val="FFFFFF" w:themeColor="background1"/>
                <w:szCs w:val="40"/>
              </w:rPr>
            </w:pPr>
            <w:r>
              <w:rPr>
                <w:rFonts w:ascii="Calibri" w:hAnsi="Calibri" w:cs="Calibri"/>
                <w:b/>
                <w:color w:val="FFFFFF" w:themeColor="background1"/>
                <w:szCs w:val="40"/>
              </w:rPr>
              <w:t>Name</w:t>
            </w:r>
          </w:p>
        </w:tc>
        <w:tc>
          <w:tcPr>
            <w:tcW w:w="1842" w:type="dxa"/>
            <w:shd w:val="clear" w:color="auto" w:fill="FA5200"/>
            <w:vAlign w:val="center"/>
          </w:tcPr>
          <w:p w:rsidR="003617B7" w:rsidRPr="005D669F" w:rsidRDefault="003617B7" w:rsidP="009A2C3F">
            <w:pPr>
              <w:jc w:val="center"/>
              <w:rPr>
                <w:rFonts w:ascii="Calibri" w:hAnsi="Calibri" w:cs="Calibri"/>
                <w:b/>
                <w:color w:val="FFFFFF" w:themeColor="background1"/>
                <w:szCs w:val="40"/>
              </w:rPr>
            </w:pPr>
            <w:r>
              <w:rPr>
                <w:rFonts w:ascii="Calibri" w:hAnsi="Calibri" w:cs="Calibri"/>
                <w:b/>
                <w:color w:val="FFFFFF" w:themeColor="background1"/>
                <w:szCs w:val="40"/>
              </w:rPr>
              <w:t>Role</w:t>
            </w:r>
          </w:p>
        </w:tc>
        <w:tc>
          <w:tcPr>
            <w:tcW w:w="2846" w:type="dxa"/>
            <w:shd w:val="clear" w:color="auto" w:fill="FA5200"/>
          </w:tcPr>
          <w:p w:rsidR="003617B7" w:rsidRDefault="003617B7" w:rsidP="009A2C3F">
            <w:pPr>
              <w:jc w:val="center"/>
              <w:rPr>
                <w:rFonts w:ascii="Calibri" w:hAnsi="Calibri" w:cs="Calibri"/>
                <w:b/>
                <w:color w:val="FFFFFF" w:themeColor="background1"/>
                <w:szCs w:val="40"/>
              </w:rPr>
            </w:pPr>
            <w:r>
              <w:rPr>
                <w:rFonts w:ascii="Calibri" w:hAnsi="Calibri" w:cs="Calibri"/>
                <w:b/>
                <w:color w:val="FFFFFF" w:themeColor="background1"/>
                <w:szCs w:val="40"/>
              </w:rPr>
              <w:t>Email</w:t>
            </w:r>
          </w:p>
        </w:tc>
        <w:tc>
          <w:tcPr>
            <w:tcW w:w="982" w:type="dxa"/>
            <w:shd w:val="clear" w:color="auto" w:fill="FA5200"/>
          </w:tcPr>
          <w:p w:rsidR="003617B7" w:rsidRDefault="003617B7" w:rsidP="009A2C3F">
            <w:pPr>
              <w:jc w:val="center"/>
              <w:rPr>
                <w:rFonts w:ascii="Calibri" w:hAnsi="Calibri" w:cs="Calibri"/>
                <w:b/>
                <w:color w:val="FFFFFF" w:themeColor="background1"/>
                <w:szCs w:val="40"/>
              </w:rPr>
            </w:pPr>
            <w:r>
              <w:rPr>
                <w:rFonts w:ascii="Calibri" w:hAnsi="Calibri" w:cs="Calibri"/>
                <w:b/>
                <w:color w:val="FFFFFF" w:themeColor="background1"/>
                <w:szCs w:val="40"/>
              </w:rPr>
              <w:t>Version</w:t>
            </w:r>
          </w:p>
        </w:tc>
        <w:tc>
          <w:tcPr>
            <w:tcW w:w="1558" w:type="dxa"/>
            <w:shd w:val="clear" w:color="auto" w:fill="FA5200"/>
          </w:tcPr>
          <w:p w:rsidR="003617B7" w:rsidRDefault="003617B7" w:rsidP="009A2C3F">
            <w:pPr>
              <w:jc w:val="center"/>
              <w:rPr>
                <w:rFonts w:ascii="Calibri" w:hAnsi="Calibri" w:cs="Calibri"/>
                <w:b/>
                <w:color w:val="FFFFFF" w:themeColor="background1"/>
                <w:szCs w:val="40"/>
              </w:rPr>
            </w:pPr>
            <w:r>
              <w:rPr>
                <w:rFonts w:ascii="Calibri" w:hAnsi="Calibri" w:cs="Calibri"/>
                <w:b/>
                <w:color w:val="FFFFFF" w:themeColor="background1"/>
                <w:szCs w:val="40"/>
              </w:rPr>
              <w:t>Approval</w:t>
            </w:r>
          </w:p>
        </w:tc>
      </w:tr>
      <w:tr w:rsidR="003617B7" w:rsidTr="00725010">
        <w:tc>
          <w:tcPr>
            <w:tcW w:w="323" w:type="dxa"/>
            <w:vAlign w:val="center"/>
          </w:tcPr>
          <w:p w:rsidR="003617B7" w:rsidRDefault="003617B7" w:rsidP="003617B7">
            <w:pPr>
              <w:jc w:val="center"/>
            </w:pPr>
            <w:r>
              <w:t>1</w:t>
            </w:r>
          </w:p>
        </w:tc>
        <w:tc>
          <w:tcPr>
            <w:tcW w:w="1799" w:type="dxa"/>
            <w:vAlign w:val="center"/>
          </w:tcPr>
          <w:p w:rsidR="003617B7" w:rsidRDefault="003617B7" w:rsidP="003617B7">
            <w:r>
              <w:t>Siva Palle</w:t>
            </w:r>
          </w:p>
        </w:tc>
        <w:tc>
          <w:tcPr>
            <w:tcW w:w="1842" w:type="dxa"/>
            <w:vAlign w:val="center"/>
          </w:tcPr>
          <w:p w:rsidR="003617B7" w:rsidRDefault="003617B7" w:rsidP="003617B7">
            <w:r>
              <w:t>Application Owner/ BA</w:t>
            </w:r>
          </w:p>
        </w:tc>
        <w:tc>
          <w:tcPr>
            <w:tcW w:w="2846" w:type="dxa"/>
            <w:vAlign w:val="center"/>
          </w:tcPr>
          <w:p w:rsidR="003617B7" w:rsidRDefault="00BF03E1" w:rsidP="003617B7">
            <w:hyperlink r:id="rId20" w:history="1">
              <w:r w:rsidR="003617B7">
                <w:rPr>
                  <w:rStyle w:val="Hyperlink"/>
                </w:rPr>
                <w:t>siva.palle@ext.icicibank.com</w:t>
              </w:r>
            </w:hyperlink>
            <w:r w:rsidR="003617B7">
              <w:t xml:space="preserve"> </w:t>
            </w:r>
          </w:p>
        </w:tc>
        <w:tc>
          <w:tcPr>
            <w:tcW w:w="982" w:type="dxa"/>
            <w:vAlign w:val="center"/>
          </w:tcPr>
          <w:p w:rsidR="003617B7" w:rsidRDefault="00725010" w:rsidP="003617B7">
            <w:pPr>
              <w:jc w:val="center"/>
            </w:pPr>
            <w:r>
              <w:t>0.6</w:t>
            </w:r>
          </w:p>
        </w:tc>
        <w:tc>
          <w:tcPr>
            <w:tcW w:w="1558" w:type="dxa"/>
            <w:vAlign w:val="center"/>
          </w:tcPr>
          <w:p w:rsidR="003617B7" w:rsidRDefault="00725010" w:rsidP="003617B7">
            <w:pPr>
              <w:jc w:val="center"/>
            </w:pPr>
            <w:r>
              <w:object w:dxaOrig="1508" w:dyaOrig="984">
                <v:shape id="_x0000_i1030" type="#_x0000_t75" style="width:75.5pt;height:49pt" o:ole="">
                  <v:imagedata r:id="rId21" o:title=""/>
                </v:shape>
                <o:OLEObject Type="Embed" ProgID="Package" ShapeID="_x0000_i1030" DrawAspect="Icon" ObjectID="_1670166295" r:id="rId22"/>
              </w:object>
            </w:r>
          </w:p>
        </w:tc>
      </w:tr>
      <w:tr w:rsidR="003617B7" w:rsidTr="00725010">
        <w:tc>
          <w:tcPr>
            <w:tcW w:w="323" w:type="dxa"/>
            <w:vAlign w:val="center"/>
          </w:tcPr>
          <w:p w:rsidR="003617B7" w:rsidRDefault="003617B7" w:rsidP="003617B7">
            <w:pPr>
              <w:jc w:val="center"/>
            </w:pPr>
            <w:r>
              <w:t>2</w:t>
            </w:r>
          </w:p>
        </w:tc>
        <w:tc>
          <w:tcPr>
            <w:tcW w:w="1799" w:type="dxa"/>
            <w:vAlign w:val="center"/>
          </w:tcPr>
          <w:p w:rsidR="003617B7" w:rsidRDefault="003617B7" w:rsidP="003617B7">
            <w:r>
              <w:t>Ramnath Krishnamoorthy</w:t>
            </w:r>
          </w:p>
        </w:tc>
        <w:tc>
          <w:tcPr>
            <w:tcW w:w="1842" w:type="dxa"/>
            <w:vAlign w:val="center"/>
          </w:tcPr>
          <w:p w:rsidR="003617B7" w:rsidRDefault="003617B7" w:rsidP="003617B7">
            <w:r>
              <w:t>ICICI Manager</w:t>
            </w:r>
          </w:p>
        </w:tc>
        <w:tc>
          <w:tcPr>
            <w:tcW w:w="2846" w:type="dxa"/>
            <w:vAlign w:val="center"/>
          </w:tcPr>
          <w:p w:rsidR="003617B7" w:rsidRDefault="00BF03E1" w:rsidP="003617B7">
            <w:hyperlink r:id="rId23" w:history="1">
              <w:r w:rsidR="003617B7">
                <w:rPr>
                  <w:rStyle w:val="Hyperlink"/>
                </w:rPr>
                <w:t>ramnath.krishnamoorthy@icicibank.com</w:t>
              </w:r>
            </w:hyperlink>
            <w:r w:rsidR="003617B7">
              <w:t xml:space="preserve"> </w:t>
            </w:r>
          </w:p>
        </w:tc>
        <w:tc>
          <w:tcPr>
            <w:tcW w:w="982" w:type="dxa"/>
            <w:vAlign w:val="center"/>
          </w:tcPr>
          <w:p w:rsidR="003617B7" w:rsidRDefault="003617B7" w:rsidP="003617B7">
            <w:pPr>
              <w:jc w:val="center"/>
            </w:pPr>
          </w:p>
        </w:tc>
        <w:tc>
          <w:tcPr>
            <w:tcW w:w="1558" w:type="dxa"/>
            <w:vAlign w:val="center"/>
          </w:tcPr>
          <w:p w:rsidR="003617B7" w:rsidRDefault="003617B7" w:rsidP="003617B7">
            <w:pPr>
              <w:jc w:val="center"/>
            </w:pPr>
          </w:p>
        </w:tc>
      </w:tr>
      <w:tr w:rsidR="002B36EF" w:rsidTr="00725010">
        <w:tc>
          <w:tcPr>
            <w:tcW w:w="323" w:type="dxa"/>
            <w:vAlign w:val="center"/>
          </w:tcPr>
          <w:p w:rsidR="002B36EF" w:rsidRDefault="002B36EF" w:rsidP="002B36EF">
            <w:pPr>
              <w:jc w:val="center"/>
            </w:pPr>
            <w:r>
              <w:t>3</w:t>
            </w:r>
          </w:p>
        </w:tc>
        <w:tc>
          <w:tcPr>
            <w:tcW w:w="1799" w:type="dxa"/>
            <w:vAlign w:val="center"/>
          </w:tcPr>
          <w:p w:rsidR="002B36EF" w:rsidRDefault="002B36EF" w:rsidP="002B36EF">
            <w:r>
              <w:t>Savitha Nallasami</w:t>
            </w:r>
          </w:p>
        </w:tc>
        <w:tc>
          <w:tcPr>
            <w:tcW w:w="1842" w:type="dxa"/>
            <w:vAlign w:val="center"/>
          </w:tcPr>
          <w:p w:rsidR="002B36EF" w:rsidRDefault="002B36EF" w:rsidP="002B36EF">
            <w:r>
              <w:t>DEH Test Advisor</w:t>
            </w:r>
          </w:p>
        </w:tc>
        <w:tc>
          <w:tcPr>
            <w:tcW w:w="2846" w:type="dxa"/>
            <w:vAlign w:val="center"/>
          </w:tcPr>
          <w:p w:rsidR="002B36EF" w:rsidRDefault="00BF03E1" w:rsidP="002B36EF">
            <w:hyperlink r:id="rId24" w:history="1">
              <w:r w:rsidR="002B36EF">
                <w:rPr>
                  <w:rStyle w:val="Hyperlink"/>
                </w:rPr>
                <w:t>savitha.nallasami@wipro.com</w:t>
              </w:r>
            </w:hyperlink>
            <w:r w:rsidR="002B36EF">
              <w:t xml:space="preserve"> </w:t>
            </w:r>
          </w:p>
        </w:tc>
        <w:tc>
          <w:tcPr>
            <w:tcW w:w="982" w:type="dxa"/>
            <w:vAlign w:val="center"/>
          </w:tcPr>
          <w:p w:rsidR="002B36EF" w:rsidRDefault="002B36EF" w:rsidP="002B36EF">
            <w:pPr>
              <w:jc w:val="center"/>
            </w:pPr>
            <w:r>
              <w:t>0.6</w:t>
            </w:r>
          </w:p>
        </w:tc>
        <w:tc>
          <w:tcPr>
            <w:tcW w:w="1558" w:type="dxa"/>
            <w:vAlign w:val="center"/>
          </w:tcPr>
          <w:p w:rsidR="002B36EF" w:rsidRDefault="002B36EF" w:rsidP="002B36EF">
            <w:pPr>
              <w:jc w:val="center"/>
            </w:pPr>
            <w:r>
              <w:object w:dxaOrig="1508" w:dyaOrig="984">
                <v:shape id="_x0000_i1031" type="#_x0000_t75" style="width:75.5pt;height:49pt" o:ole="">
                  <v:imagedata r:id="rId25" o:title=""/>
                </v:shape>
                <o:OLEObject Type="Embed" ProgID="Package" ShapeID="_x0000_i1031" DrawAspect="Icon" ObjectID="_1670166296" r:id="rId26"/>
              </w:object>
            </w:r>
          </w:p>
        </w:tc>
      </w:tr>
      <w:tr w:rsidR="002B36EF" w:rsidTr="00725010">
        <w:tc>
          <w:tcPr>
            <w:tcW w:w="323" w:type="dxa"/>
            <w:vAlign w:val="center"/>
          </w:tcPr>
          <w:p w:rsidR="002B36EF" w:rsidRDefault="002B36EF" w:rsidP="002B36EF">
            <w:pPr>
              <w:jc w:val="center"/>
            </w:pPr>
            <w:r>
              <w:t>4</w:t>
            </w:r>
          </w:p>
        </w:tc>
        <w:tc>
          <w:tcPr>
            <w:tcW w:w="1799" w:type="dxa"/>
            <w:vAlign w:val="center"/>
          </w:tcPr>
          <w:p w:rsidR="002B36EF" w:rsidRDefault="002B36EF" w:rsidP="002B36EF">
            <w:r>
              <w:t>Balaji Kasinathan</w:t>
            </w:r>
          </w:p>
        </w:tc>
        <w:tc>
          <w:tcPr>
            <w:tcW w:w="1842" w:type="dxa"/>
            <w:vAlign w:val="center"/>
          </w:tcPr>
          <w:p w:rsidR="002B36EF" w:rsidRDefault="002B36EF" w:rsidP="002B36EF">
            <w:r>
              <w:t>Non Functional Test Consultant</w:t>
            </w:r>
          </w:p>
        </w:tc>
        <w:tc>
          <w:tcPr>
            <w:tcW w:w="2846" w:type="dxa"/>
            <w:vAlign w:val="center"/>
          </w:tcPr>
          <w:p w:rsidR="002B36EF" w:rsidRDefault="00BF03E1" w:rsidP="002B36EF">
            <w:hyperlink r:id="rId27" w:history="1">
              <w:r w:rsidR="002B36EF">
                <w:rPr>
                  <w:rStyle w:val="Hyperlink"/>
                </w:rPr>
                <w:t>balaji.kasinathan@wipro.com</w:t>
              </w:r>
            </w:hyperlink>
            <w:r w:rsidR="002B36EF">
              <w:t xml:space="preserve"> </w:t>
            </w:r>
          </w:p>
        </w:tc>
        <w:tc>
          <w:tcPr>
            <w:tcW w:w="982" w:type="dxa"/>
            <w:vAlign w:val="center"/>
          </w:tcPr>
          <w:p w:rsidR="002B36EF" w:rsidRDefault="002B36EF" w:rsidP="002B36EF">
            <w:pPr>
              <w:jc w:val="center"/>
            </w:pPr>
            <w:r>
              <w:t>0.6</w:t>
            </w:r>
          </w:p>
        </w:tc>
        <w:tc>
          <w:tcPr>
            <w:tcW w:w="1558" w:type="dxa"/>
            <w:vAlign w:val="center"/>
          </w:tcPr>
          <w:p w:rsidR="002B36EF" w:rsidRDefault="002B36EF" w:rsidP="002B36EF">
            <w:pPr>
              <w:jc w:val="center"/>
            </w:pPr>
            <w:r>
              <w:object w:dxaOrig="1508" w:dyaOrig="984">
                <v:shape id="_x0000_i1032" type="#_x0000_t75" style="width:75.5pt;height:49pt" o:ole="">
                  <v:imagedata r:id="rId28" o:title=""/>
                </v:shape>
                <o:OLEObject Type="Embed" ProgID="Package" ShapeID="_x0000_i1032" DrawAspect="Icon" ObjectID="_1670166297" r:id="rId29"/>
              </w:object>
            </w:r>
          </w:p>
        </w:tc>
      </w:tr>
      <w:tr w:rsidR="002B36EF" w:rsidTr="00725010">
        <w:tc>
          <w:tcPr>
            <w:tcW w:w="323" w:type="dxa"/>
            <w:vAlign w:val="center"/>
          </w:tcPr>
          <w:p w:rsidR="002B36EF" w:rsidRDefault="002B36EF" w:rsidP="002B36EF">
            <w:pPr>
              <w:jc w:val="center"/>
            </w:pPr>
            <w:r>
              <w:t>5</w:t>
            </w:r>
          </w:p>
        </w:tc>
        <w:tc>
          <w:tcPr>
            <w:tcW w:w="1799" w:type="dxa"/>
            <w:vAlign w:val="center"/>
          </w:tcPr>
          <w:p w:rsidR="002B36EF" w:rsidRDefault="002B36EF" w:rsidP="002B36EF">
            <w:r>
              <w:t>Avinash Agnihotri</w:t>
            </w:r>
          </w:p>
        </w:tc>
        <w:tc>
          <w:tcPr>
            <w:tcW w:w="1842" w:type="dxa"/>
            <w:vAlign w:val="center"/>
          </w:tcPr>
          <w:p w:rsidR="002B36EF" w:rsidRDefault="002B36EF" w:rsidP="002B36EF">
            <w:r>
              <w:t>DEH Test PM</w:t>
            </w:r>
          </w:p>
        </w:tc>
        <w:tc>
          <w:tcPr>
            <w:tcW w:w="2846" w:type="dxa"/>
            <w:vAlign w:val="center"/>
          </w:tcPr>
          <w:p w:rsidR="002B36EF" w:rsidRDefault="00BF03E1" w:rsidP="002B36EF">
            <w:hyperlink r:id="rId30" w:history="1">
              <w:r w:rsidR="002B36EF">
                <w:rPr>
                  <w:rStyle w:val="Hyperlink"/>
                </w:rPr>
                <w:t>avinash.agnihotri@wipro.com</w:t>
              </w:r>
            </w:hyperlink>
            <w:r w:rsidR="002B36EF">
              <w:t xml:space="preserve"> </w:t>
            </w:r>
          </w:p>
        </w:tc>
        <w:tc>
          <w:tcPr>
            <w:tcW w:w="982" w:type="dxa"/>
            <w:vAlign w:val="center"/>
          </w:tcPr>
          <w:p w:rsidR="002B36EF" w:rsidRDefault="002B36EF" w:rsidP="002B36EF">
            <w:pPr>
              <w:jc w:val="center"/>
            </w:pPr>
            <w:r>
              <w:t>0.6</w:t>
            </w:r>
          </w:p>
        </w:tc>
        <w:tc>
          <w:tcPr>
            <w:tcW w:w="1558" w:type="dxa"/>
            <w:vAlign w:val="center"/>
          </w:tcPr>
          <w:p w:rsidR="002B36EF" w:rsidRDefault="002B36EF" w:rsidP="002B36EF">
            <w:pPr>
              <w:jc w:val="center"/>
            </w:pPr>
            <w:r>
              <w:object w:dxaOrig="1508" w:dyaOrig="984">
                <v:shape id="_x0000_i1033" type="#_x0000_t75" style="width:75.5pt;height:49pt" o:ole="">
                  <v:imagedata r:id="rId28" o:title=""/>
                </v:shape>
                <o:OLEObject Type="Embed" ProgID="Package" ShapeID="_x0000_i1033" DrawAspect="Icon" ObjectID="_1670166298" r:id="rId31"/>
              </w:object>
            </w:r>
          </w:p>
        </w:tc>
      </w:tr>
    </w:tbl>
    <w:p w:rsidR="00670591" w:rsidRDefault="00670591" w:rsidP="008B75C3"/>
    <w:p w:rsidR="008B75C3" w:rsidRPr="00985E6D" w:rsidRDefault="00917EFE" w:rsidP="008B75C3">
      <w:pPr>
        <w:pStyle w:val="Heading2"/>
        <w:jc w:val="both"/>
        <w:rPr>
          <w:b/>
          <w:color w:val="FA5200"/>
        </w:rPr>
      </w:pPr>
      <w:bookmarkStart w:id="31" w:name="_Toc59553469"/>
      <w:r>
        <w:rPr>
          <w:b/>
          <w:color w:val="FA5200"/>
        </w:rPr>
        <w:t xml:space="preserve">9.3 </w:t>
      </w:r>
      <w:r w:rsidR="008B75C3" w:rsidRPr="00985E6D">
        <w:rPr>
          <w:b/>
          <w:color w:val="FA5200"/>
        </w:rPr>
        <w:t>Distribution List for Information</w:t>
      </w:r>
      <w:bookmarkEnd w:id="31"/>
    </w:p>
    <w:tbl>
      <w:tblPr>
        <w:tblStyle w:val="TableGrid"/>
        <w:tblW w:w="5000" w:type="pct"/>
        <w:tblLook w:val="04A0" w:firstRow="1" w:lastRow="0" w:firstColumn="1" w:lastColumn="0" w:noHBand="0" w:noVBand="1"/>
      </w:tblPr>
      <w:tblGrid>
        <w:gridCol w:w="353"/>
        <w:gridCol w:w="1870"/>
        <w:gridCol w:w="3046"/>
        <w:gridCol w:w="3097"/>
        <w:gridCol w:w="984"/>
      </w:tblGrid>
      <w:tr w:rsidR="007D6496" w:rsidTr="007D6496">
        <w:tc>
          <w:tcPr>
            <w:tcW w:w="189" w:type="pct"/>
            <w:shd w:val="clear" w:color="auto" w:fill="FA5200"/>
            <w:vAlign w:val="center"/>
          </w:tcPr>
          <w:p w:rsidR="007D6496" w:rsidRDefault="007D6496" w:rsidP="007D6496">
            <w:pPr>
              <w:jc w:val="center"/>
            </w:pPr>
            <w:r>
              <w:rPr>
                <w:rFonts w:ascii="Calibri" w:hAnsi="Calibri" w:cs="Calibri"/>
                <w:b/>
                <w:color w:val="FFFFFF" w:themeColor="background1"/>
                <w:szCs w:val="40"/>
              </w:rPr>
              <w:t>#</w:t>
            </w:r>
          </w:p>
        </w:tc>
        <w:tc>
          <w:tcPr>
            <w:tcW w:w="1000" w:type="pct"/>
            <w:shd w:val="clear" w:color="auto" w:fill="FA5200"/>
            <w:vAlign w:val="center"/>
          </w:tcPr>
          <w:p w:rsidR="007D6496" w:rsidRPr="005D669F" w:rsidRDefault="007D6496" w:rsidP="007D6496">
            <w:pPr>
              <w:jc w:val="center"/>
              <w:rPr>
                <w:rFonts w:ascii="Calibri" w:hAnsi="Calibri" w:cs="Calibri"/>
                <w:b/>
                <w:color w:val="FFFFFF" w:themeColor="background1"/>
                <w:szCs w:val="40"/>
              </w:rPr>
            </w:pPr>
            <w:r>
              <w:rPr>
                <w:rFonts w:ascii="Calibri" w:hAnsi="Calibri" w:cs="Calibri"/>
                <w:b/>
                <w:color w:val="FFFFFF" w:themeColor="background1"/>
                <w:szCs w:val="40"/>
              </w:rPr>
              <w:t>Name</w:t>
            </w:r>
          </w:p>
        </w:tc>
        <w:tc>
          <w:tcPr>
            <w:tcW w:w="1629" w:type="pct"/>
            <w:shd w:val="clear" w:color="auto" w:fill="FA5200"/>
            <w:vAlign w:val="center"/>
          </w:tcPr>
          <w:p w:rsidR="007D6496" w:rsidRPr="005D669F" w:rsidRDefault="007D6496" w:rsidP="007D6496">
            <w:pPr>
              <w:jc w:val="center"/>
              <w:rPr>
                <w:rFonts w:ascii="Calibri" w:hAnsi="Calibri" w:cs="Calibri"/>
                <w:b/>
                <w:color w:val="FFFFFF" w:themeColor="background1"/>
                <w:szCs w:val="40"/>
              </w:rPr>
            </w:pPr>
            <w:r>
              <w:rPr>
                <w:rFonts w:ascii="Calibri" w:hAnsi="Calibri" w:cs="Calibri"/>
                <w:b/>
                <w:color w:val="FFFFFF" w:themeColor="background1"/>
                <w:szCs w:val="40"/>
              </w:rPr>
              <w:t>Role</w:t>
            </w:r>
          </w:p>
        </w:tc>
        <w:tc>
          <w:tcPr>
            <w:tcW w:w="1656" w:type="pct"/>
            <w:shd w:val="clear" w:color="auto" w:fill="FA5200"/>
          </w:tcPr>
          <w:p w:rsidR="007D6496" w:rsidRDefault="007D6496" w:rsidP="007D6496">
            <w:pPr>
              <w:jc w:val="center"/>
              <w:rPr>
                <w:rFonts w:ascii="Calibri" w:hAnsi="Calibri" w:cs="Calibri"/>
                <w:b/>
                <w:color w:val="FFFFFF" w:themeColor="background1"/>
                <w:szCs w:val="40"/>
              </w:rPr>
            </w:pPr>
            <w:r>
              <w:rPr>
                <w:rFonts w:ascii="Calibri" w:hAnsi="Calibri" w:cs="Calibri"/>
                <w:b/>
                <w:color w:val="FFFFFF" w:themeColor="background1"/>
                <w:szCs w:val="40"/>
              </w:rPr>
              <w:t>Email</w:t>
            </w:r>
          </w:p>
        </w:tc>
        <w:tc>
          <w:tcPr>
            <w:tcW w:w="526" w:type="pct"/>
            <w:shd w:val="clear" w:color="auto" w:fill="FA5200"/>
          </w:tcPr>
          <w:p w:rsidR="007D6496" w:rsidRDefault="007D6496" w:rsidP="007D6496">
            <w:pPr>
              <w:jc w:val="center"/>
              <w:rPr>
                <w:rFonts w:ascii="Calibri" w:hAnsi="Calibri" w:cs="Calibri"/>
                <w:b/>
                <w:color w:val="FFFFFF" w:themeColor="background1"/>
                <w:szCs w:val="40"/>
              </w:rPr>
            </w:pPr>
            <w:r>
              <w:rPr>
                <w:rFonts w:ascii="Calibri" w:hAnsi="Calibri" w:cs="Calibri"/>
                <w:b/>
                <w:color w:val="FFFFFF" w:themeColor="background1"/>
                <w:szCs w:val="40"/>
              </w:rPr>
              <w:t>Version</w:t>
            </w:r>
          </w:p>
        </w:tc>
      </w:tr>
      <w:tr w:rsidR="007D6496" w:rsidTr="007D6496">
        <w:tc>
          <w:tcPr>
            <w:tcW w:w="189" w:type="pct"/>
            <w:vAlign w:val="center"/>
          </w:tcPr>
          <w:p w:rsidR="007D6496" w:rsidRDefault="007D6496" w:rsidP="007D6496">
            <w:pPr>
              <w:jc w:val="center"/>
            </w:pPr>
            <w:r>
              <w:t>1</w:t>
            </w:r>
          </w:p>
        </w:tc>
        <w:tc>
          <w:tcPr>
            <w:tcW w:w="1000" w:type="pct"/>
            <w:vAlign w:val="center"/>
          </w:tcPr>
          <w:p w:rsidR="007D6496" w:rsidRDefault="007D6496" w:rsidP="007D6496">
            <w:r>
              <w:t>Balaji Kasinathan</w:t>
            </w:r>
          </w:p>
        </w:tc>
        <w:tc>
          <w:tcPr>
            <w:tcW w:w="1629" w:type="pct"/>
            <w:vAlign w:val="center"/>
          </w:tcPr>
          <w:p w:rsidR="007D6496" w:rsidRDefault="007D6496" w:rsidP="007D6496">
            <w:r>
              <w:t>Test Consultant</w:t>
            </w:r>
          </w:p>
        </w:tc>
        <w:tc>
          <w:tcPr>
            <w:tcW w:w="1656" w:type="pct"/>
            <w:vAlign w:val="center"/>
          </w:tcPr>
          <w:p w:rsidR="007D6496" w:rsidRDefault="00BF03E1" w:rsidP="007D6496">
            <w:hyperlink r:id="rId32" w:history="1">
              <w:r w:rsidR="007D6496">
                <w:rPr>
                  <w:rStyle w:val="Hyperlink"/>
                </w:rPr>
                <w:t>balaji.kasinathan@wipro.com</w:t>
              </w:r>
            </w:hyperlink>
          </w:p>
        </w:tc>
        <w:tc>
          <w:tcPr>
            <w:tcW w:w="526" w:type="pct"/>
            <w:vAlign w:val="center"/>
          </w:tcPr>
          <w:p w:rsidR="007D6496" w:rsidRDefault="007D6496" w:rsidP="007D6496">
            <w:pPr>
              <w:jc w:val="center"/>
            </w:pPr>
            <w:r>
              <w:t>0.6</w:t>
            </w:r>
          </w:p>
        </w:tc>
      </w:tr>
      <w:tr w:rsidR="007D6496" w:rsidTr="007D6496">
        <w:tc>
          <w:tcPr>
            <w:tcW w:w="189" w:type="pct"/>
            <w:vAlign w:val="center"/>
          </w:tcPr>
          <w:p w:rsidR="007D6496" w:rsidRDefault="007D6496" w:rsidP="007D6496">
            <w:pPr>
              <w:jc w:val="center"/>
            </w:pPr>
            <w:r>
              <w:t>2</w:t>
            </w:r>
          </w:p>
        </w:tc>
        <w:tc>
          <w:tcPr>
            <w:tcW w:w="1000" w:type="pct"/>
            <w:vAlign w:val="center"/>
          </w:tcPr>
          <w:p w:rsidR="007D6496" w:rsidRDefault="007D6496" w:rsidP="007D6496">
            <w:r>
              <w:t>Rishabh Dwivedi</w:t>
            </w:r>
          </w:p>
        </w:tc>
        <w:tc>
          <w:tcPr>
            <w:tcW w:w="1629" w:type="pct"/>
            <w:vAlign w:val="center"/>
          </w:tcPr>
          <w:p w:rsidR="007D6496" w:rsidRDefault="007D6496" w:rsidP="007D6496">
            <w:r>
              <w:t>Senior Performance Engineer</w:t>
            </w:r>
          </w:p>
        </w:tc>
        <w:tc>
          <w:tcPr>
            <w:tcW w:w="1656" w:type="pct"/>
            <w:vAlign w:val="center"/>
          </w:tcPr>
          <w:p w:rsidR="007D6496" w:rsidRDefault="00BF03E1" w:rsidP="007D6496">
            <w:hyperlink r:id="rId33" w:history="1">
              <w:r w:rsidR="007D6496" w:rsidRPr="002415E0">
                <w:rPr>
                  <w:rStyle w:val="Hyperlink"/>
                </w:rPr>
                <w:t>rishabh.dwivedi@wipro.com</w:t>
              </w:r>
            </w:hyperlink>
            <w:r w:rsidR="007D6496">
              <w:t xml:space="preserve"> </w:t>
            </w:r>
          </w:p>
        </w:tc>
        <w:tc>
          <w:tcPr>
            <w:tcW w:w="526" w:type="pct"/>
            <w:vAlign w:val="center"/>
          </w:tcPr>
          <w:p w:rsidR="007D6496" w:rsidRDefault="007D6496" w:rsidP="007D6496">
            <w:pPr>
              <w:jc w:val="center"/>
            </w:pPr>
            <w:r>
              <w:t>0.6</w:t>
            </w:r>
          </w:p>
        </w:tc>
      </w:tr>
    </w:tbl>
    <w:p w:rsidR="00230C01" w:rsidRPr="00230C01" w:rsidRDefault="00230C01" w:rsidP="008143EE"/>
    <w:sectPr w:rsidR="00230C01" w:rsidRPr="00230C01" w:rsidSect="002A3215">
      <w:headerReference w:type="default" r:id="rId34"/>
      <w:footerReference w:type="default" r:id="rId35"/>
      <w:headerReference w:type="first" r:id="rId36"/>
      <w:footerReference w:type="first" r:id="rId37"/>
      <w:pgSz w:w="12240" w:h="15840"/>
      <w:pgMar w:top="1440" w:right="1440" w:bottom="1440" w:left="1440" w:header="510" w:footer="454" w:gutter="0"/>
      <w:pgBorders w:offsetFrom="page">
        <w:top w:val="single" w:sz="4" w:space="24" w:color="auto"/>
        <w:left w:val="single" w:sz="4" w:space="24" w:color="auto"/>
        <w:bottom w:val="single" w:sz="4" w:space="24" w:color="auto"/>
        <w:right w:val="single"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F03E1" w:rsidRDefault="00BF03E1" w:rsidP="00D46EFB">
      <w:pPr>
        <w:spacing w:after="0" w:line="240" w:lineRule="auto"/>
      </w:pPr>
      <w:r>
        <w:separator/>
      </w:r>
    </w:p>
  </w:endnote>
  <w:endnote w:type="continuationSeparator" w:id="0">
    <w:p w:rsidR="00BF03E1" w:rsidRDefault="00BF03E1" w:rsidP="00D46E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029E1" w:rsidRDefault="001029E1">
    <w:pPr>
      <w:pStyle w:val="Footer"/>
    </w:pPr>
    <w:r>
      <w:rPr>
        <w:noProof/>
      </w:rPr>
      <mc:AlternateContent>
        <mc:Choice Requires="wps">
          <w:drawing>
            <wp:anchor distT="0" distB="0" distL="114300" distR="114300" simplePos="0" relativeHeight="251659264" behindDoc="0" locked="0" layoutInCell="0" allowOverlap="1">
              <wp:simplePos x="0" y="0"/>
              <wp:positionH relativeFrom="page">
                <wp:posOffset>0</wp:posOffset>
              </wp:positionH>
              <wp:positionV relativeFrom="page">
                <wp:posOffset>9601200</wp:posOffset>
              </wp:positionV>
              <wp:extent cx="7772400" cy="266700"/>
              <wp:effectExtent l="0" t="0" r="0" b="0"/>
              <wp:wrapNone/>
              <wp:docPr id="29" name="MSIPCM39e04c7482a82f5dca7d2bf2" descr="{&quot;HashCode&quot;:2133105206,&quot;Height&quot;:792.0,&quot;Width&quot;:612.0,&quot;Placement&quot;:&quot;Foot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772400" cy="2667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rsidR="001029E1" w:rsidRPr="00CA0FE8" w:rsidRDefault="001029E1" w:rsidP="00CA0FE8">
                          <w:pPr>
                            <w:spacing w:after="0"/>
                            <w:jc w:val="center"/>
                            <w:rPr>
                              <w:rFonts w:ascii="Arial" w:hAnsi="Arial" w:cs="Arial"/>
                              <w:color w:val="000000"/>
                              <w:sz w:val="14"/>
                            </w:rPr>
                          </w:pPr>
                          <w:r w:rsidRPr="00CA0FE8">
                            <w:rPr>
                              <w:rFonts w:ascii="Arial" w:hAnsi="Arial" w:cs="Arial"/>
                              <w:color w:val="000000"/>
                              <w:sz w:val="14"/>
                            </w:rPr>
                            <w:t>Sensitivity: Internal &amp; Restricted</w:t>
                          </w:r>
                        </w:p>
                      </w:txbxContent>
                    </wps:txbx>
                    <wps:bodyPr rot="0" spcFirstLastPara="0" vertOverflow="overflow" horzOverflow="overflow" vert="horz" wrap="square" lIns="91440" tIns="0" rIns="91440" bIns="0" numCol="1" spcCol="0" rtlCol="0" fromWordArt="0" anchor="b" anchorCtr="0" forceAA="0" compatLnSpc="1">
                      <a:prstTxWarp prst="textNoShape">
                        <a:avLst/>
                      </a:prstTxWarp>
                      <a:noAutofit/>
                    </wps:bodyPr>
                  </wps:wsp>
                </a:graphicData>
              </a:graphic>
            </wp:anchor>
          </w:drawing>
        </mc:Choice>
        <mc:Fallback>
          <w:pict>
            <v:shapetype id="_x0000_t202" coordsize="21600,21600" o:spt="202" path="m,l,21600r21600,l21600,xe">
              <v:stroke joinstyle="miter"/>
              <v:path gradientshapeok="t" o:connecttype="rect"/>
            </v:shapetype>
            <v:shape id="MSIPCM39e04c7482a82f5dca7d2bf2" o:spid="_x0000_s1026" type="#_x0000_t202" alt="{&quot;HashCode&quot;:2133105206,&quot;Height&quot;:792.0,&quot;Width&quot;:612.0,&quot;Placement&quot;:&quot;Footer&quot;,&quot;Index&quot;:&quot;Primary&quot;,&quot;Section&quot;:1,&quot;Top&quot;:0.0,&quot;Left&quot;:0.0}" style="position:absolute;margin-left:0;margin-top:756pt;width:612pt;height:21pt;z-index:251659264;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" o:allowincell="f" filled="f" stroked="f" strokeweight=".5pt">
              <v:textbox inset=",0,,0">
                <w:txbxContent>
                  <w:p w:rsidR="00E50261" w:rsidRPr="00CA0FE8" w:rsidRDefault="00E50261" w:rsidP="00CA0FE8">
                    <w:pPr>
                      <w:spacing w:after="0"/>
                      <w:jc w:val="center"/>
                      <w:rPr>
                        <w:rFonts w:ascii="Arial" w:hAnsi="Arial" w:cs="Arial"/>
                        <w:color w:val="000000"/>
                        <w:sz w:val="14"/>
                      </w:rPr>
                    </w:pPr>
                    <w:r w:rsidRPr="00CA0FE8">
                      <w:rPr>
                        <w:rFonts w:ascii="Arial" w:hAnsi="Arial" w:cs="Arial"/>
                        <w:color w:val="000000"/>
                        <w:sz w:val="14"/>
                      </w:rPr>
                      <w:t>Sensitivity: Internal &amp; Restricted</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029E1" w:rsidRDefault="001029E1">
    <w:pPr>
      <w:pStyle w:val="Footer"/>
    </w:pPr>
    <w:r>
      <w:rPr>
        <w:noProof/>
      </w:rPr>
      <mc:AlternateContent>
        <mc:Choice Requires="wps">
          <w:drawing>
            <wp:anchor distT="0" distB="0" distL="114300" distR="114300" simplePos="0" relativeHeight="251660288" behindDoc="0" locked="0" layoutInCell="0" allowOverlap="1">
              <wp:simplePos x="0" y="0"/>
              <wp:positionH relativeFrom="page">
                <wp:posOffset>0</wp:posOffset>
              </wp:positionH>
              <wp:positionV relativeFrom="page">
                <wp:posOffset>9601200</wp:posOffset>
              </wp:positionV>
              <wp:extent cx="7772400" cy="266700"/>
              <wp:effectExtent l="0" t="0" r="0" b="0"/>
              <wp:wrapNone/>
              <wp:docPr id="1" name="MSIPCMcaf44e79a49ef7860774cfbc" descr="{&quot;HashCode&quot;:2133105206,&quot;Height&quot;:792.0,&quot;Width&quot;:612.0,&quot;Placement&quot;:&quot;Footer&quot;,&quot;Index&quot;:&quot;FirstPage&quot;,&quot;Section&quot;:1,&quot;Top&quot;:0.0,&quot;Left&quot;:0.0}"/>
              <wp:cNvGraphicFramePr/>
              <a:graphic xmlns:a="http://schemas.openxmlformats.org/drawingml/2006/main">
                <a:graphicData uri="http://schemas.microsoft.com/office/word/2010/wordprocessingShape">
                  <wps:wsp>
                    <wps:cNvSpPr txBox="1"/>
                    <wps:spPr>
                      <a:xfrm>
                        <a:off x="0" y="0"/>
                        <a:ext cx="7772400" cy="2667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rsidR="001029E1" w:rsidRPr="00A7481B" w:rsidRDefault="001029E1" w:rsidP="00A7481B">
                          <w:pPr>
                            <w:spacing w:after="0"/>
                            <w:jc w:val="center"/>
                            <w:rPr>
                              <w:rFonts w:ascii="Arial" w:hAnsi="Arial" w:cs="Arial"/>
                              <w:color w:val="000000"/>
                              <w:sz w:val="14"/>
                            </w:rPr>
                          </w:pPr>
                          <w:r w:rsidRPr="00A7481B">
                            <w:rPr>
                              <w:rFonts w:ascii="Arial" w:hAnsi="Arial" w:cs="Arial"/>
                              <w:color w:val="000000"/>
                              <w:sz w:val="14"/>
                            </w:rPr>
                            <w:t>Sensitivity: Internal &amp; Restricted</w:t>
                          </w:r>
                        </w:p>
                      </w:txbxContent>
                    </wps:txbx>
                    <wps:bodyPr rot="0" spcFirstLastPara="0" vertOverflow="overflow" horzOverflow="overflow" vert="horz" wrap="square" lIns="91440" tIns="0" rIns="91440" bIns="0" numCol="1" spcCol="0" rtlCol="0" fromWordArt="0" anchor="b" anchorCtr="0" forceAA="0" compatLnSpc="1">
                      <a:prstTxWarp prst="textNoShape">
                        <a:avLst/>
                      </a:prstTxWarp>
                      <a:noAutofit/>
                    </wps:bodyPr>
                  </wps:wsp>
                </a:graphicData>
              </a:graphic>
            </wp:anchor>
          </w:drawing>
        </mc:Choice>
        <mc:Fallback>
          <w:pict>
            <v:shapetype id="_x0000_t202" coordsize="21600,21600" o:spt="202" path="m,l,21600r21600,l21600,xe">
              <v:stroke joinstyle="miter"/>
              <v:path gradientshapeok="t" o:connecttype="rect"/>
            </v:shapetype>
            <v:shape id="MSIPCMcaf44e79a49ef7860774cfbc" o:spid="_x0000_s1027" type="#_x0000_t202" alt="{&quot;HashCode&quot;:2133105206,&quot;Height&quot;:792.0,&quot;Width&quot;:612.0,&quot;Placement&quot;:&quot;Footer&quot;,&quot;Index&quot;:&quot;FirstPage&quot;,&quot;Section&quot;:1,&quot;Top&quot;:0.0,&quot;Left&quot;:0.0}" style="position:absolute;margin-left:0;margin-top:756pt;width:612pt;height:21pt;z-index:251660288;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" o:allowincell="f" filled="f" stroked="f" strokeweight=".5pt">
              <v:textbox inset=",0,,0">
                <w:txbxContent>
                  <w:p w:rsidR="00E50261" w:rsidRPr="00A7481B" w:rsidRDefault="00E50261" w:rsidP="00A7481B">
                    <w:pPr>
                      <w:spacing w:after="0"/>
                      <w:jc w:val="center"/>
                      <w:rPr>
                        <w:rFonts w:ascii="Arial" w:hAnsi="Arial" w:cs="Arial"/>
                        <w:color w:val="000000"/>
                        <w:sz w:val="14"/>
                      </w:rPr>
                    </w:pPr>
                    <w:r w:rsidRPr="00A7481B">
                      <w:rPr>
                        <w:rFonts w:ascii="Arial" w:hAnsi="Arial" w:cs="Arial"/>
                        <w:color w:val="000000"/>
                        <w:sz w:val="14"/>
                      </w:rPr>
                      <w:t>Sensitivity: Internal &amp; Restricted</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F03E1" w:rsidRDefault="00BF03E1" w:rsidP="00D46EFB">
      <w:pPr>
        <w:spacing w:after="0" w:line="240" w:lineRule="auto"/>
      </w:pPr>
      <w:r>
        <w:separator/>
      </w:r>
    </w:p>
  </w:footnote>
  <w:footnote w:type="continuationSeparator" w:id="0">
    <w:p w:rsidR="00BF03E1" w:rsidRDefault="00BF03E1" w:rsidP="00D46EF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029E1" w:rsidRPr="002A3215" w:rsidRDefault="001029E1" w:rsidP="002A3215">
    <w:pPr>
      <w:pStyle w:val="Header"/>
    </w:pPr>
    <w:r>
      <w:rPr>
        <w:noProof/>
      </w:rPr>
      <w:t>Digital Engagement Hub – Performanc</w:t>
    </w:r>
    <w:r w:rsidR="000C78CF">
      <w:rPr>
        <w:noProof/>
      </w:rPr>
      <w:t xml:space="preserve">e Test – Detailed Test Plan </w:t>
    </w:r>
    <w:r w:rsidR="00CC10AD">
      <w:rPr>
        <w:noProof/>
      </w:rPr>
      <w:t>V1</w:t>
    </w:r>
    <w:r w:rsidR="000C78CF">
      <w:rPr>
        <w:noProof/>
      </w:rPr>
      <w:t>.</w:t>
    </w:r>
    <w:r w:rsidR="00CC10AD">
      <w:rPr>
        <w:noProof/>
      </w:rPr>
      <w:t>0</w: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029E1" w:rsidRDefault="001029E1">
    <w:pPr>
      <w:pStyle w:val="Header"/>
    </w:pPr>
    <w:r>
      <w:rPr>
        <w:noProof/>
      </w:rPr>
      <w:drawing>
        <wp:inline distT="0" distB="0" distL="0" distR="0" wp14:anchorId="64526716" wp14:editId="4849A01E">
          <wp:extent cx="1033200" cy="946800"/>
          <wp:effectExtent l="0" t="0" r="0" b="5715"/>
          <wp:docPr id="28" name="Picture 28" title="Wipro's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33200" cy="946800"/>
                  </a:xfrm>
                  <a:prstGeom prst="rect">
                    <a:avLst/>
                  </a:prstGeom>
                  <a:noFill/>
                  <a:ln>
                    <a:noFill/>
                  </a:ln>
                </pic:spPr>
              </pic:pic>
            </a:graphicData>
          </a:graphic>
        </wp:inline>
      </w:drawing>
    </w:r>
    <w:r>
      <w:tab/>
    </w:r>
    <w:r>
      <w:tab/>
    </w:r>
    <w:r>
      <w:rPr>
        <w:noProof/>
      </w:rPr>
      <w:drawing>
        <wp:inline distT="0" distB="0" distL="0" distR="0" wp14:anchorId="35226120" wp14:editId="02F4DEDF">
          <wp:extent cx="1606550" cy="869950"/>
          <wp:effectExtent l="0" t="0" r="1270" b="635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606550" cy="86995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57566CE"/>
    <w:multiLevelType w:val="hybridMultilevel"/>
    <w:tmpl w:val="5CBE79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4A30F0E"/>
    <w:multiLevelType w:val="hybridMultilevel"/>
    <w:tmpl w:val="818EBA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65E0078"/>
    <w:multiLevelType w:val="hybridMultilevel"/>
    <w:tmpl w:val="588C5BA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D13343C"/>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3D650CEE"/>
    <w:multiLevelType w:val="hybridMultilevel"/>
    <w:tmpl w:val="2424E1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E3E616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52E5501C"/>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5A4D7303"/>
    <w:multiLevelType w:val="hybridMultilevel"/>
    <w:tmpl w:val="F3C0CF2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F5629B3"/>
    <w:multiLevelType w:val="hybridMultilevel"/>
    <w:tmpl w:val="D62629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1C2235C"/>
    <w:multiLevelType w:val="hybridMultilevel"/>
    <w:tmpl w:val="77C0A2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24F21C7"/>
    <w:multiLevelType w:val="hybridMultilevel"/>
    <w:tmpl w:val="2424E1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53A7F3F"/>
    <w:multiLevelType w:val="hybridMultilevel"/>
    <w:tmpl w:val="A38C9F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5963BD1"/>
    <w:multiLevelType w:val="hybridMultilevel"/>
    <w:tmpl w:val="8E48DCD6"/>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75A1653F"/>
    <w:multiLevelType w:val="hybridMultilevel"/>
    <w:tmpl w:val="720229A8"/>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76E15D3E"/>
    <w:multiLevelType w:val="hybridMultilevel"/>
    <w:tmpl w:val="F4E0DC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A8F113C"/>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6"/>
  </w:num>
  <w:num w:numId="2">
    <w:abstractNumId w:val="15"/>
  </w:num>
  <w:num w:numId="3">
    <w:abstractNumId w:val="3"/>
  </w:num>
  <w:num w:numId="4">
    <w:abstractNumId w:val="5"/>
  </w:num>
  <w:num w:numId="5">
    <w:abstractNumId w:val="7"/>
  </w:num>
  <w:num w:numId="6">
    <w:abstractNumId w:val="9"/>
  </w:num>
  <w:num w:numId="7">
    <w:abstractNumId w:val="1"/>
  </w:num>
  <w:num w:numId="8">
    <w:abstractNumId w:val="10"/>
  </w:num>
  <w:num w:numId="9">
    <w:abstractNumId w:val="4"/>
  </w:num>
  <w:num w:numId="10">
    <w:abstractNumId w:val="0"/>
  </w:num>
  <w:num w:numId="11">
    <w:abstractNumId w:val="14"/>
  </w:num>
  <w:num w:numId="12">
    <w:abstractNumId w:val="8"/>
  </w:num>
  <w:num w:numId="13">
    <w:abstractNumId w:val="11"/>
  </w:num>
  <w:num w:numId="14">
    <w:abstractNumId w:val="12"/>
  </w:num>
  <w:num w:numId="15">
    <w:abstractNumId w:val="2"/>
  </w:num>
  <w:num w:numId="1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46EFB"/>
    <w:rsid w:val="000016E5"/>
    <w:rsid w:val="00007A86"/>
    <w:rsid w:val="00011FD8"/>
    <w:rsid w:val="00014D82"/>
    <w:rsid w:val="0002068F"/>
    <w:rsid w:val="00021F6B"/>
    <w:rsid w:val="000220F4"/>
    <w:rsid w:val="000263C1"/>
    <w:rsid w:val="0003017E"/>
    <w:rsid w:val="0004034C"/>
    <w:rsid w:val="00043C3D"/>
    <w:rsid w:val="000614ED"/>
    <w:rsid w:val="00080963"/>
    <w:rsid w:val="000B0720"/>
    <w:rsid w:val="000C08BE"/>
    <w:rsid w:val="000C78CF"/>
    <w:rsid w:val="000D1E5D"/>
    <w:rsid w:val="000E522F"/>
    <w:rsid w:val="000E7037"/>
    <w:rsid w:val="000E7ED3"/>
    <w:rsid w:val="000F2B20"/>
    <w:rsid w:val="000F3295"/>
    <w:rsid w:val="000F55CB"/>
    <w:rsid w:val="000F5C65"/>
    <w:rsid w:val="000F7760"/>
    <w:rsid w:val="001029E1"/>
    <w:rsid w:val="0010410C"/>
    <w:rsid w:val="00112E38"/>
    <w:rsid w:val="001248E8"/>
    <w:rsid w:val="00142CB6"/>
    <w:rsid w:val="00144879"/>
    <w:rsid w:val="00166D1F"/>
    <w:rsid w:val="001729AC"/>
    <w:rsid w:val="00176AB3"/>
    <w:rsid w:val="0018240A"/>
    <w:rsid w:val="00191C03"/>
    <w:rsid w:val="0019329E"/>
    <w:rsid w:val="001A157B"/>
    <w:rsid w:val="001A1DC3"/>
    <w:rsid w:val="001B3B9B"/>
    <w:rsid w:val="001D1A46"/>
    <w:rsid w:val="001D5E20"/>
    <w:rsid w:val="001E19FB"/>
    <w:rsid w:val="001F1150"/>
    <w:rsid w:val="001F1878"/>
    <w:rsid w:val="00202362"/>
    <w:rsid w:val="00202929"/>
    <w:rsid w:val="00204BDD"/>
    <w:rsid w:val="00205008"/>
    <w:rsid w:val="0020684E"/>
    <w:rsid w:val="0021509F"/>
    <w:rsid w:val="00216FE4"/>
    <w:rsid w:val="00217324"/>
    <w:rsid w:val="00224402"/>
    <w:rsid w:val="00230C01"/>
    <w:rsid w:val="00236147"/>
    <w:rsid w:val="00242764"/>
    <w:rsid w:val="00262D61"/>
    <w:rsid w:val="00293C8B"/>
    <w:rsid w:val="0029483A"/>
    <w:rsid w:val="002A3215"/>
    <w:rsid w:val="002A4BB1"/>
    <w:rsid w:val="002B0871"/>
    <w:rsid w:val="002B36EF"/>
    <w:rsid w:val="002C742C"/>
    <w:rsid w:val="002D020A"/>
    <w:rsid w:val="002F06A8"/>
    <w:rsid w:val="002F18CB"/>
    <w:rsid w:val="003073BE"/>
    <w:rsid w:val="00314F89"/>
    <w:rsid w:val="003160E3"/>
    <w:rsid w:val="00326BF1"/>
    <w:rsid w:val="00337089"/>
    <w:rsid w:val="00357637"/>
    <w:rsid w:val="00360709"/>
    <w:rsid w:val="003617B7"/>
    <w:rsid w:val="00362831"/>
    <w:rsid w:val="00362871"/>
    <w:rsid w:val="0036566A"/>
    <w:rsid w:val="0036681E"/>
    <w:rsid w:val="0036729E"/>
    <w:rsid w:val="003713D4"/>
    <w:rsid w:val="00385E72"/>
    <w:rsid w:val="00393F43"/>
    <w:rsid w:val="00396491"/>
    <w:rsid w:val="003972BB"/>
    <w:rsid w:val="0039799C"/>
    <w:rsid w:val="003A00C0"/>
    <w:rsid w:val="003A1DD0"/>
    <w:rsid w:val="003D2123"/>
    <w:rsid w:val="003D4DDE"/>
    <w:rsid w:val="0041249A"/>
    <w:rsid w:val="0041535C"/>
    <w:rsid w:val="004176B8"/>
    <w:rsid w:val="00421CE3"/>
    <w:rsid w:val="004312EC"/>
    <w:rsid w:val="0043158F"/>
    <w:rsid w:val="00431E2C"/>
    <w:rsid w:val="00452836"/>
    <w:rsid w:val="0045517E"/>
    <w:rsid w:val="004578D1"/>
    <w:rsid w:val="004607E7"/>
    <w:rsid w:val="00475898"/>
    <w:rsid w:val="00484863"/>
    <w:rsid w:val="004A1811"/>
    <w:rsid w:val="004A5F9E"/>
    <w:rsid w:val="004A680E"/>
    <w:rsid w:val="004B12A6"/>
    <w:rsid w:val="004B3A93"/>
    <w:rsid w:val="004B4785"/>
    <w:rsid w:val="004B47C9"/>
    <w:rsid w:val="004B59AB"/>
    <w:rsid w:val="004C0C71"/>
    <w:rsid w:val="004D6B19"/>
    <w:rsid w:val="004E5DCC"/>
    <w:rsid w:val="004E68BB"/>
    <w:rsid w:val="004F142B"/>
    <w:rsid w:val="004F3C25"/>
    <w:rsid w:val="004F6CFA"/>
    <w:rsid w:val="00503EE2"/>
    <w:rsid w:val="00510860"/>
    <w:rsid w:val="0051343C"/>
    <w:rsid w:val="00522421"/>
    <w:rsid w:val="00534C5D"/>
    <w:rsid w:val="00534CF4"/>
    <w:rsid w:val="00536D65"/>
    <w:rsid w:val="005560BB"/>
    <w:rsid w:val="00562E9F"/>
    <w:rsid w:val="00572C06"/>
    <w:rsid w:val="005777F4"/>
    <w:rsid w:val="00585711"/>
    <w:rsid w:val="00591F3B"/>
    <w:rsid w:val="005953CA"/>
    <w:rsid w:val="005A441F"/>
    <w:rsid w:val="005A4DBD"/>
    <w:rsid w:val="005A730E"/>
    <w:rsid w:val="005C6708"/>
    <w:rsid w:val="005C6AB0"/>
    <w:rsid w:val="005D08BE"/>
    <w:rsid w:val="005D2F2F"/>
    <w:rsid w:val="005D61E7"/>
    <w:rsid w:val="005D669F"/>
    <w:rsid w:val="005D6C6F"/>
    <w:rsid w:val="005E30ED"/>
    <w:rsid w:val="005E72CF"/>
    <w:rsid w:val="005F410B"/>
    <w:rsid w:val="005F5C68"/>
    <w:rsid w:val="0060613B"/>
    <w:rsid w:val="006253F5"/>
    <w:rsid w:val="00627FE6"/>
    <w:rsid w:val="00646219"/>
    <w:rsid w:val="006465CB"/>
    <w:rsid w:val="00652E19"/>
    <w:rsid w:val="00665AD5"/>
    <w:rsid w:val="00670591"/>
    <w:rsid w:val="00671FD3"/>
    <w:rsid w:val="0067257C"/>
    <w:rsid w:val="00675E9D"/>
    <w:rsid w:val="006925A4"/>
    <w:rsid w:val="00697A1B"/>
    <w:rsid w:val="006A39F2"/>
    <w:rsid w:val="006B3748"/>
    <w:rsid w:val="006B682B"/>
    <w:rsid w:val="006C1465"/>
    <w:rsid w:val="006D0580"/>
    <w:rsid w:val="006D17C3"/>
    <w:rsid w:val="006D293C"/>
    <w:rsid w:val="006D7433"/>
    <w:rsid w:val="006E544A"/>
    <w:rsid w:val="007027DC"/>
    <w:rsid w:val="007135F7"/>
    <w:rsid w:val="0071404E"/>
    <w:rsid w:val="00724B6C"/>
    <w:rsid w:val="00725010"/>
    <w:rsid w:val="00735342"/>
    <w:rsid w:val="0074542A"/>
    <w:rsid w:val="00755614"/>
    <w:rsid w:val="00760896"/>
    <w:rsid w:val="00777A76"/>
    <w:rsid w:val="007859C8"/>
    <w:rsid w:val="00792D9D"/>
    <w:rsid w:val="007A268C"/>
    <w:rsid w:val="007B527F"/>
    <w:rsid w:val="007C270F"/>
    <w:rsid w:val="007C3601"/>
    <w:rsid w:val="007D6496"/>
    <w:rsid w:val="007E0332"/>
    <w:rsid w:val="007E09A2"/>
    <w:rsid w:val="007E2EC0"/>
    <w:rsid w:val="008069F4"/>
    <w:rsid w:val="00813FD5"/>
    <w:rsid w:val="008143EE"/>
    <w:rsid w:val="008247F8"/>
    <w:rsid w:val="008261B6"/>
    <w:rsid w:val="00833E32"/>
    <w:rsid w:val="00840561"/>
    <w:rsid w:val="00843905"/>
    <w:rsid w:val="00856054"/>
    <w:rsid w:val="00856749"/>
    <w:rsid w:val="00860FFA"/>
    <w:rsid w:val="0086456B"/>
    <w:rsid w:val="00864588"/>
    <w:rsid w:val="008A25C8"/>
    <w:rsid w:val="008B2477"/>
    <w:rsid w:val="008B75C3"/>
    <w:rsid w:val="008E372E"/>
    <w:rsid w:val="00900D01"/>
    <w:rsid w:val="00901E29"/>
    <w:rsid w:val="009020AB"/>
    <w:rsid w:val="00902858"/>
    <w:rsid w:val="00917EFE"/>
    <w:rsid w:val="00925B2B"/>
    <w:rsid w:val="00930C1E"/>
    <w:rsid w:val="009442D8"/>
    <w:rsid w:val="00945FBD"/>
    <w:rsid w:val="009512E6"/>
    <w:rsid w:val="009523CD"/>
    <w:rsid w:val="009618B8"/>
    <w:rsid w:val="00965080"/>
    <w:rsid w:val="00985979"/>
    <w:rsid w:val="00985E6D"/>
    <w:rsid w:val="00986E7C"/>
    <w:rsid w:val="00997DD6"/>
    <w:rsid w:val="009A2C3F"/>
    <w:rsid w:val="009A744D"/>
    <w:rsid w:val="009B702F"/>
    <w:rsid w:val="009C4A4A"/>
    <w:rsid w:val="009D7E2C"/>
    <w:rsid w:val="009E19CD"/>
    <w:rsid w:val="009F51DE"/>
    <w:rsid w:val="009F6B0E"/>
    <w:rsid w:val="00A02B94"/>
    <w:rsid w:val="00A07EEB"/>
    <w:rsid w:val="00A13F06"/>
    <w:rsid w:val="00A146B2"/>
    <w:rsid w:val="00A17333"/>
    <w:rsid w:val="00A32064"/>
    <w:rsid w:val="00A32D4A"/>
    <w:rsid w:val="00A40E8D"/>
    <w:rsid w:val="00A47FC5"/>
    <w:rsid w:val="00A541E8"/>
    <w:rsid w:val="00A576C1"/>
    <w:rsid w:val="00A602F7"/>
    <w:rsid w:val="00A711D1"/>
    <w:rsid w:val="00A7481B"/>
    <w:rsid w:val="00A8752F"/>
    <w:rsid w:val="00A91299"/>
    <w:rsid w:val="00AA46D8"/>
    <w:rsid w:val="00AB21DE"/>
    <w:rsid w:val="00AC57E0"/>
    <w:rsid w:val="00AC789B"/>
    <w:rsid w:val="00AD0E54"/>
    <w:rsid w:val="00AD3B51"/>
    <w:rsid w:val="00AD62D6"/>
    <w:rsid w:val="00AE2C33"/>
    <w:rsid w:val="00B02B34"/>
    <w:rsid w:val="00B136EB"/>
    <w:rsid w:val="00B40804"/>
    <w:rsid w:val="00B40ACE"/>
    <w:rsid w:val="00B418D4"/>
    <w:rsid w:val="00B60EE5"/>
    <w:rsid w:val="00B629F9"/>
    <w:rsid w:val="00BA1F93"/>
    <w:rsid w:val="00BA285F"/>
    <w:rsid w:val="00BB356A"/>
    <w:rsid w:val="00BE53EE"/>
    <w:rsid w:val="00BF03E1"/>
    <w:rsid w:val="00C12D0D"/>
    <w:rsid w:val="00C14833"/>
    <w:rsid w:val="00C177A5"/>
    <w:rsid w:val="00C22737"/>
    <w:rsid w:val="00C265D0"/>
    <w:rsid w:val="00C50AC1"/>
    <w:rsid w:val="00C53B58"/>
    <w:rsid w:val="00C54D93"/>
    <w:rsid w:val="00C62D2F"/>
    <w:rsid w:val="00C64264"/>
    <w:rsid w:val="00C74A83"/>
    <w:rsid w:val="00C8365E"/>
    <w:rsid w:val="00C91D20"/>
    <w:rsid w:val="00C9683F"/>
    <w:rsid w:val="00C97073"/>
    <w:rsid w:val="00CA0595"/>
    <w:rsid w:val="00CA0FE8"/>
    <w:rsid w:val="00CB323A"/>
    <w:rsid w:val="00CC10AD"/>
    <w:rsid w:val="00CD0A70"/>
    <w:rsid w:val="00CD6A1A"/>
    <w:rsid w:val="00CE3F3C"/>
    <w:rsid w:val="00CF5541"/>
    <w:rsid w:val="00D055FA"/>
    <w:rsid w:val="00D12B74"/>
    <w:rsid w:val="00D143E1"/>
    <w:rsid w:val="00D15DC0"/>
    <w:rsid w:val="00D26EBF"/>
    <w:rsid w:val="00D27AF2"/>
    <w:rsid w:val="00D31BE8"/>
    <w:rsid w:val="00D4181E"/>
    <w:rsid w:val="00D428C3"/>
    <w:rsid w:val="00D46EFB"/>
    <w:rsid w:val="00D56A0B"/>
    <w:rsid w:val="00D6446C"/>
    <w:rsid w:val="00D774A1"/>
    <w:rsid w:val="00D84C44"/>
    <w:rsid w:val="00D94786"/>
    <w:rsid w:val="00D96D16"/>
    <w:rsid w:val="00D97F51"/>
    <w:rsid w:val="00DA0645"/>
    <w:rsid w:val="00DB074B"/>
    <w:rsid w:val="00DC0EDF"/>
    <w:rsid w:val="00DC3F4C"/>
    <w:rsid w:val="00DC663C"/>
    <w:rsid w:val="00DE5AB5"/>
    <w:rsid w:val="00DE7AD3"/>
    <w:rsid w:val="00DF1B5D"/>
    <w:rsid w:val="00E00AD8"/>
    <w:rsid w:val="00E10C8A"/>
    <w:rsid w:val="00E16B24"/>
    <w:rsid w:val="00E1760B"/>
    <w:rsid w:val="00E22A01"/>
    <w:rsid w:val="00E24F9F"/>
    <w:rsid w:val="00E27C81"/>
    <w:rsid w:val="00E43868"/>
    <w:rsid w:val="00E46127"/>
    <w:rsid w:val="00E50261"/>
    <w:rsid w:val="00E5046E"/>
    <w:rsid w:val="00E518A3"/>
    <w:rsid w:val="00E5292B"/>
    <w:rsid w:val="00E56060"/>
    <w:rsid w:val="00E579EC"/>
    <w:rsid w:val="00E644B6"/>
    <w:rsid w:val="00E64805"/>
    <w:rsid w:val="00E6698C"/>
    <w:rsid w:val="00E67EA6"/>
    <w:rsid w:val="00E7019A"/>
    <w:rsid w:val="00E87A7E"/>
    <w:rsid w:val="00E905CD"/>
    <w:rsid w:val="00EA0837"/>
    <w:rsid w:val="00EA34BA"/>
    <w:rsid w:val="00EB0F05"/>
    <w:rsid w:val="00EB38EF"/>
    <w:rsid w:val="00EC5DA6"/>
    <w:rsid w:val="00EC7DEA"/>
    <w:rsid w:val="00ED13C0"/>
    <w:rsid w:val="00ED3C36"/>
    <w:rsid w:val="00ED420A"/>
    <w:rsid w:val="00ED629B"/>
    <w:rsid w:val="00EF2382"/>
    <w:rsid w:val="00F068B1"/>
    <w:rsid w:val="00F10214"/>
    <w:rsid w:val="00F158E1"/>
    <w:rsid w:val="00F26331"/>
    <w:rsid w:val="00F27D68"/>
    <w:rsid w:val="00F40351"/>
    <w:rsid w:val="00F45651"/>
    <w:rsid w:val="00F478D7"/>
    <w:rsid w:val="00F53A65"/>
    <w:rsid w:val="00F55CDC"/>
    <w:rsid w:val="00F57925"/>
    <w:rsid w:val="00F60E96"/>
    <w:rsid w:val="00F748ED"/>
    <w:rsid w:val="00F8022F"/>
    <w:rsid w:val="00F94BCA"/>
    <w:rsid w:val="00FA7625"/>
    <w:rsid w:val="00FB2A70"/>
    <w:rsid w:val="00FB4B16"/>
    <w:rsid w:val="00FB6C33"/>
    <w:rsid w:val="00FB7A62"/>
    <w:rsid w:val="00FC07C7"/>
    <w:rsid w:val="00FD76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6FA7822"/>
  <w15:chartTrackingRefBased/>
  <w15:docId w15:val="{43E7B092-F1E3-4C34-90A6-797A854764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A711D1"/>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A711D1"/>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A711D1"/>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46EFB"/>
    <w:pPr>
      <w:tabs>
        <w:tab w:val="center" w:pos="4680"/>
        <w:tab w:val="right" w:pos="9360"/>
      </w:tabs>
      <w:spacing w:after="0" w:line="240" w:lineRule="auto"/>
    </w:pPr>
  </w:style>
  <w:style w:type="character" w:customStyle="1" w:styleId="HeaderChar">
    <w:name w:val="Header Char"/>
    <w:basedOn w:val="DefaultParagraphFont"/>
    <w:link w:val="Header"/>
    <w:uiPriority w:val="99"/>
    <w:rsid w:val="00D46EFB"/>
  </w:style>
  <w:style w:type="paragraph" w:styleId="Footer">
    <w:name w:val="footer"/>
    <w:basedOn w:val="Normal"/>
    <w:link w:val="FooterChar"/>
    <w:uiPriority w:val="99"/>
    <w:unhideWhenUsed/>
    <w:rsid w:val="00D46EFB"/>
    <w:pPr>
      <w:tabs>
        <w:tab w:val="center" w:pos="4680"/>
        <w:tab w:val="right" w:pos="9360"/>
      </w:tabs>
      <w:spacing w:after="0" w:line="240" w:lineRule="auto"/>
    </w:pPr>
  </w:style>
  <w:style w:type="character" w:customStyle="1" w:styleId="FooterChar">
    <w:name w:val="Footer Char"/>
    <w:basedOn w:val="DefaultParagraphFont"/>
    <w:link w:val="Footer"/>
    <w:uiPriority w:val="99"/>
    <w:rsid w:val="00D46EFB"/>
  </w:style>
  <w:style w:type="table" w:styleId="TableGrid">
    <w:name w:val="Table Grid"/>
    <w:basedOn w:val="TableNormal"/>
    <w:uiPriority w:val="39"/>
    <w:rsid w:val="00CA0FE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2A3215"/>
    <w:pPr>
      <w:ind w:left="720"/>
      <w:contextualSpacing/>
    </w:pPr>
  </w:style>
  <w:style w:type="character" w:customStyle="1" w:styleId="Heading1Char">
    <w:name w:val="Heading 1 Char"/>
    <w:basedOn w:val="DefaultParagraphFont"/>
    <w:link w:val="Heading1"/>
    <w:uiPriority w:val="9"/>
    <w:rsid w:val="00A711D1"/>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A711D1"/>
    <w:pPr>
      <w:outlineLvl w:val="9"/>
    </w:pPr>
  </w:style>
  <w:style w:type="paragraph" w:styleId="TOC1">
    <w:name w:val="toc 1"/>
    <w:basedOn w:val="Normal"/>
    <w:next w:val="Normal"/>
    <w:autoRedefine/>
    <w:uiPriority w:val="39"/>
    <w:unhideWhenUsed/>
    <w:rsid w:val="00A711D1"/>
    <w:pPr>
      <w:spacing w:after="100"/>
    </w:pPr>
  </w:style>
  <w:style w:type="character" w:styleId="Hyperlink">
    <w:name w:val="Hyperlink"/>
    <w:basedOn w:val="DefaultParagraphFont"/>
    <w:uiPriority w:val="99"/>
    <w:unhideWhenUsed/>
    <w:rsid w:val="00A711D1"/>
    <w:rPr>
      <w:color w:val="0563C1" w:themeColor="hyperlink"/>
      <w:u w:val="single"/>
    </w:rPr>
  </w:style>
  <w:style w:type="character" w:customStyle="1" w:styleId="Heading2Char">
    <w:name w:val="Heading 2 Char"/>
    <w:basedOn w:val="DefaultParagraphFont"/>
    <w:link w:val="Heading2"/>
    <w:uiPriority w:val="9"/>
    <w:rsid w:val="00A711D1"/>
    <w:rPr>
      <w:rFonts w:asciiTheme="majorHAnsi" w:eastAsiaTheme="majorEastAsia" w:hAnsiTheme="majorHAnsi" w:cstheme="majorBidi"/>
      <w:color w:val="2E74B5" w:themeColor="accent1" w:themeShade="BF"/>
      <w:sz w:val="26"/>
      <w:szCs w:val="26"/>
    </w:rPr>
  </w:style>
  <w:style w:type="paragraph" w:styleId="TOC2">
    <w:name w:val="toc 2"/>
    <w:basedOn w:val="Normal"/>
    <w:next w:val="Normal"/>
    <w:autoRedefine/>
    <w:uiPriority w:val="39"/>
    <w:unhideWhenUsed/>
    <w:rsid w:val="00A711D1"/>
    <w:pPr>
      <w:spacing w:after="100"/>
      <w:ind w:left="220"/>
    </w:pPr>
  </w:style>
  <w:style w:type="character" w:customStyle="1" w:styleId="Heading3Char">
    <w:name w:val="Heading 3 Char"/>
    <w:basedOn w:val="DefaultParagraphFont"/>
    <w:link w:val="Heading3"/>
    <w:uiPriority w:val="9"/>
    <w:rsid w:val="00A711D1"/>
    <w:rPr>
      <w:rFonts w:asciiTheme="majorHAnsi" w:eastAsiaTheme="majorEastAsia" w:hAnsiTheme="majorHAnsi" w:cstheme="majorBidi"/>
      <w:color w:val="1F4D78" w:themeColor="accent1" w:themeShade="7F"/>
      <w:sz w:val="24"/>
      <w:szCs w:val="24"/>
    </w:rPr>
  </w:style>
  <w:style w:type="paragraph" w:styleId="TOC3">
    <w:name w:val="toc 3"/>
    <w:basedOn w:val="Normal"/>
    <w:next w:val="Normal"/>
    <w:autoRedefine/>
    <w:uiPriority w:val="39"/>
    <w:unhideWhenUsed/>
    <w:rsid w:val="001D1A46"/>
    <w:pPr>
      <w:spacing w:after="100"/>
      <w:ind w:left="440"/>
    </w:pPr>
  </w:style>
  <w:style w:type="character" w:styleId="FollowedHyperlink">
    <w:name w:val="FollowedHyperlink"/>
    <w:basedOn w:val="DefaultParagraphFont"/>
    <w:uiPriority w:val="99"/>
    <w:semiHidden/>
    <w:unhideWhenUsed/>
    <w:rsid w:val="00385E72"/>
    <w:rPr>
      <w:color w:val="954F72" w:themeColor="followedHyperlink"/>
      <w:u w:val="single"/>
    </w:rPr>
  </w:style>
  <w:style w:type="paragraph" w:styleId="BalloonText">
    <w:name w:val="Balloon Text"/>
    <w:basedOn w:val="Normal"/>
    <w:link w:val="BalloonTextChar"/>
    <w:uiPriority w:val="99"/>
    <w:semiHidden/>
    <w:unhideWhenUsed/>
    <w:rsid w:val="00CD6A1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D6A1A"/>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20165087">
      <w:bodyDiv w:val="1"/>
      <w:marLeft w:val="0"/>
      <w:marRight w:val="0"/>
      <w:marTop w:val="0"/>
      <w:marBottom w:val="0"/>
      <w:divBdr>
        <w:top w:val="none" w:sz="0" w:space="0" w:color="auto"/>
        <w:left w:val="none" w:sz="0" w:space="0" w:color="auto"/>
        <w:bottom w:val="none" w:sz="0" w:space="0" w:color="auto"/>
        <w:right w:val="none" w:sz="0" w:space="0" w:color="auto"/>
      </w:divBdr>
    </w:div>
    <w:div w:id="1183982548">
      <w:bodyDiv w:val="1"/>
      <w:marLeft w:val="0"/>
      <w:marRight w:val="0"/>
      <w:marTop w:val="0"/>
      <w:marBottom w:val="0"/>
      <w:divBdr>
        <w:top w:val="none" w:sz="0" w:space="0" w:color="auto"/>
        <w:left w:val="none" w:sz="0" w:space="0" w:color="auto"/>
        <w:bottom w:val="none" w:sz="0" w:space="0" w:color="auto"/>
        <w:right w:val="none" w:sz="0" w:space="0" w:color="auto"/>
      </w:divBdr>
    </w:div>
    <w:div w:id="20297937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oleObject" Target="embeddings/oleObject1.bin"/><Relationship Id="rId18" Type="http://schemas.openxmlformats.org/officeDocument/2006/relationships/image" Target="media/image7.emf"/><Relationship Id="rId26" Type="http://schemas.openxmlformats.org/officeDocument/2006/relationships/oleObject" Target="embeddings/oleObject5.bin"/><Relationship Id="rId39" Type="http://schemas.openxmlformats.org/officeDocument/2006/relationships/theme" Target="theme/theme1.xml"/><Relationship Id="rId21" Type="http://schemas.openxmlformats.org/officeDocument/2006/relationships/image" Target="media/image8.emf"/><Relationship Id="rId34"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4.emf"/><Relationship Id="rId17" Type="http://schemas.openxmlformats.org/officeDocument/2006/relationships/oleObject" Target="embeddings/oleObject2.bin"/><Relationship Id="rId25" Type="http://schemas.openxmlformats.org/officeDocument/2006/relationships/image" Target="media/image9.emf"/><Relationship Id="rId33" Type="http://schemas.openxmlformats.org/officeDocument/2006/relationships/hyperlink" Target="mailto:rishabh.dwivedi@wipro.com" TargetMode="External"/><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6.emf"/><Relationship Id="rId20" Type="http://schemas.openxmlformats.org/officeDocument/2006/relationships/hyperlink" Target="mailto:siva.palle@ext.icicibank.com" TargetMode="External"/><Relationship Id="rId29" Type="http://schemas.openxmlformats.org/officeDocument/2006/relationships/oleObject" Target="embeddings/oleObject6.bin"/><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package" Target="embeddings/Microsoft_Excel_Worksheet.xlsx"/><Relationship Id="rId24" Type="http://schemas.openxmlformats.org/officeDocument/2006/relationships/hyperlink" Target="mailto:savitha.nallasami@wipro.com" TargetMode="External"/><Relationship Id="rId32" Type="http://schemas.openxmlformats.org/officeDocument/2006/relationships/hyperlink" Target="mailto:balaji.kasinathan@wipro.com" TargetMode="External"/><Relationship Id="rId37"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package" Target="embeddings/Microsoft_Word_Document.docx"/><Relationship Id="rId23" Type="http://schemas.openxmlformats.org/officeDocument/2006/relationships/hyperlink" Target="mailto:ramnath.krishnamoorthy@icicibank.com" TargetMode="External"/><Relationship Id="rId28" Type="http://schemas.openxmlformats.org/officeDocument/2006/relationships/image" Target="media/image10.emf"/><Relationship Id="rId36" Type="http://schemas.openxmlformats.org/officeDocument/2006/relationships/header" Target="header2.xml"/><Relationship Id="rId10" Type="http://schemas.openxmlformats.org/officeDocument/2006/relationships/image" Target="media/image3.emf"/><Relationship Id="rId19" Type="http://schemas.openxmlformats.org/officeDocument/2006/relationships/oleObject" Target="embeddings/oleObject3.bin"/><Relationship Id="rId31" Type="http://schemas.openxmlformats.org/officeDocument/2006/relationships/oleObject" Target="embeddings/oleObject7.bin"/><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emf"/><Relationship Id="rId22" Type="http://schemas.openxmlformats.org/officeDocument/2006/relationships/oleObject" Target="embeddings/oleObject4.bin"/><Relationship Id="rId27" Type="http://schemas.openxmlformats.org/officeDocument/2006/relationships/hyperlink" Target="mailto:balaji.kasinathan@wipro.com" TargetMode="External"/><Relationship Id="rId30" Type="http://schemas.openxmlformats.org/officeDocument/2006/relationships/hyperlink" Target="mailto:avinash.agnihotri@wipro.com" TargetMode="External"/><Relationship Id="rId35" Type="http://schemas.openxmlformats.org/officeDocument/2006/relationships/footer" Target="footer1.xml"/><Relationship Id="rId8" Type="http://schemas.openxmlformats.org/officeDocument/2006/relationships/image" Target="media/image1.png"/><Relationship Id="rId3" Type="http://schemas.openxmlformats.org/officeDocument/2006/relationships/styles" Target="styles.xml"/></Relationships>
</file>

<file path=word/_rels/header2.xml.rels><?xml version="1.0" encoding="UTF-8" standalone="yes"?>
<Relationships xmlns="http://schemas.openxmlformats.org/package/2006/relationships"><Relationship Id="rId2" Type="http://schemas.openxmlformats.org/officeDocument/2006/relationships/image" Target="media/image12.png"/><Relationship Id="rId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DC7138-0030-4248-8412-8033EA8D72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11</Pages>
  <Words>2506</Words>
  <Characters>14289</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Rishabh Dwivedi (Digital)</dc:creator>
  <cp:keywords/>
  <dc:description/>
  <cp:lastModifiedBy>Rishabh Dwivedi (Digital)</cp:lastModifiedBy>
  <cp:revision>4</cp:revision>
  <dcterms:created xsi:type="dcterms:W3CDTF">2020-12-22T12:46:00Z</dcterms:created>
  <dcterms:modified xsi:type="dcterms:W3CDTF">2020-12-22T12:48:00Z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9a70571-31c6-4603-80c1-ef2fb871a62a_Enabled">
    <vt:lpwstr>True</vt:lpwstr>
  </property>
  <property fmtid="{D5CDD505-2E9C-101B-9397-08002B2CF9AE}" pid="3" name="MSIP_Label_b9a70571-31c6-4603-80c1-ef2fb871a62a_SiteId">
    <vt:lpwstr>258ac4e4-146a-411e-9dc8-79a9e12fd6da</vt:lpwstr>
  </property>
  <property fmtid="{D5CDD505-2E9C-101B-9397-08002B2CF9AE}" pid="4" name="MSIP_Label_b9a70571-31c6-4603-80c1-ef2fb871a62a_Owner">
    <vt:lpwstr>RI396193@wipro.com</vt:lpwstr>
  </property>
  <property fmtid="{D5CDD505-2E9C-101B-9397-08002B2CF9AE}" pid="5" name="MSIP_Label_b9a70571-31c6-4603-80c1-ef2fb871a62a_SetDate">
    <vt:lpwstr>2020-11-05T13:28:04.5916688Z</vt:lpwstr>
  </property>
  <property fmtid="{D5CDD505-2E9C-101B-9397-08002B2CF9AE}" pid="6" name="MSIP_Label_b9a70571-31c6-4603-80c1-ef2fb871a62a_Name">
    <vt:lpwstr>Internal and Restricted</vt:lpwstr>
  </property>
  <property fmtid="{D5CDD505-2E9C-101B-9397-08002B2CF9AE}" pid="7" name="MSIP_Label_b9a70571-31c6-4603-80c1-ef2fb871a62a_Application">
    <vt:lpwstr>Microsoft Azure Information Protection</vt:lpwstr>
  </property>
  <property fmtid="{D5CDD505-2E9C-101B-9397-08002B2CF9AE}" pid="8" name="MSIP_Label_b9a70571-31c6-4603-80c1-ef2fb871a62a_ActionId">
    <vt:lpwstr>407138b5-4c29-4e91-b941-2b86a2e50321</vt:lpwstr>
  </property>
  <property fmtid="{D5CDD505-2E9C-101B-9397-08002B2CF9AE}" pid="9" name="MSIP_Label_b9a70571-31c6-4603-80c1-ef2fb871a62a_Extended_MSFT_Method">
    <vt:lpwstr>Automatic</vt:lpwstr>
  </property>
  <property fmtid="{D5CDD505-2E9C-101B-9397-08002B2CF9AE}" pid="10" name="Sensitivity">
    <vt:lpwstr>Internal and Restricted</vt:lpwstr>
  </property>
</Properties>
</file>