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6E951" w14:textId="400A4BD9" w:rsidR="00371349" w:rsidRDefault="00000000">
      <w:pPr>
        <w:pStyle w:val="Title"/>
      </w:pPr>
      <w:r>
        <w:rPr>
          <w:noProof/>
        </w:rPr>
        <w:drawing>
          <wp:anchor distT="0" distB="0" distL="0" distR="0" simplePos="0" relativeHeight="15728640" behindDoc="0" locked="0" layoutInCell="1" allowOverlap="1" wp14:anchorId="0C4AE44C" wp14:editId="3025011E">
            <wp:simplePos x="0" y="0"/>
            <wp:positionH relativeFrom="page">
              <wp:posOffset>2745104</wp:posOffset>
            </wp:positionH>
            <wp:positionV relativeFrom="page">
              <wp:posOffset>8746645</wp:posOffset>
            </wp:positionV>
            <wp:extent cx="1828799" cy="182879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828799" cy="1828798"/>
                    </a:xfrm>
                    <a:prstGeom prst="rect">
                      <a:avLst/>
                    </a:prstGeom>
                  </pic:spPr>
                </pic:pic>
              </a:graphicData>
            </a:graphic>
          </wp:anchor>
        </w:drawing>
      </w:r>
      <w:r>
        <w:rPr>
          <w:spacing w:val="-2"/>
        </w:rPr>
        <w:t>INT</w:t>
      </w:r>
      <w:r w:rsidR="00721552">
        <w:rPr>
          <w:spacing w:val="-2"/>
        </w:rPr>
        <w:t>217</w:t>
      </w:r>
    </w:p>
    <w:p w14:paraId="70819261" w14:textId="5DA8DC02" w:rsidR="00371349" w:rsidRDefault="00000000">
      <w:pPr>
        <w:spacing w:before="12"/>
        <w:ind w:left="149"/>
        <w:jc w:val="center"/>
        <w:rPr>
          <w:b/>
          <w:sz w:val="34"/>
        </w:rPr>
      </w:pPr>
      <w:r>
        <w:rPr>
          <w:b/>
          <w:spacing w:val="-2"/>
          <w:sz w:val="34"/>
        </w:rPr>
        <w:t>DATA</w:t>
      </w:r>
      <w:r>
        <w:rPr>
          <w:b/>
          <w:spacing w:val="-26"/>
          <w:sz w:val="34"/>
        </w:rPr>
        <w:t xml:space="preserve"> </w:t>
      </w:r>
      <w:r w:rsidR="00721552">
        <w:rPr>
          <w:b/>
          <w:spacing w:val="-2"/>
          <w:sz w:val="34"/>
        </w:rPr>
        <w:t xml:space="preserve"> MANAGEMENT </w:t>
      </w:r>
    </w:p>
    <w:p w14:paraId="35D977CB" w14:textId="77777777" w:rsidR="00371349" w:rsidRDefault="00000000">
      <w:pPr>
        <w:spacing w:before="367" w:line="366" w:lineRule="exact"/>
        <w:ind w:left="146" w:right="5"/>
        <w:jc w:val="center"/>
        <w:rPr>
          <w:b/>
          <w:sz w:val="32"/>
        </w:rPr>
      </w:pPr>
      <w:r>
        <w:rPr>
          <w:b/>
          <w:spacing w:val="-2"/>
          <w:sz w:val="32"/>
        </w:rPr>
        <w:t>PROJECT</w:t>
      </w:r>
      <w:r>
        <w:rPr>
          <w:b/>
          <w:spacing w:val="-9"/>
          <w:sz w:val="32"/>
        </w:rPr>
        <w:t xml:space="preserve"> </w:t>
      </w:r>
      <w:r>
        <w:rPr>
          <w:b/>
          <w:spacing w:val="-2"/>
          <w:sz w:val="32"/>
        </w:rPr>
        <w:t>REPORT</w:t>
      </w:r>
    </w:p>
    <w:p w14:paraId="72D57797" w14:textId="77777777" w:rsidR="00371349" w:rsidRDefault="00000000">
      <w:pPr>
        <w:spacing w:line="366" w:lineRule="exact"/>
        <w:ind w:left="146" w:right="5"/>
        <w:jc w:val="center"/>
        <w:rPr>
          <w:sz w:val="32"/>
        </w:rPr>
      </w:pPr>
      <w:r>
        <w:rPr>
          <w:sz w:val="32"/>
        </w:rPr>
        <w:t>(Project</w:t>
      </w:r>
      <w:r>
        <w:rPr>
          <w:spacing w:val="-20"/>
          <w:sz w:val="32"/>
        </w:rPr>
        <w:t xml:space="preserve"> </w:t>
      </w:r>
      <w:r>
        <w:rPr>
          <w:sz w:val="32"/>
        </w:rPr>
        <w:t>Semester</w:t>
      </w:r>
      <w:r>
        <w:rPr>
          <w:spacing w:val="-17"/>
          <w:sz w:val="32"/>
        </w:rPr>
        <w:t xml:space="preserve"> </w:t>
      </w:r>
      <w:r>
        <w:rPr>
          <w:sz w:val="32"/>
        </w:rPr>
        <w:t>January-April</w:t>
      </w:r>
      <w:r>
        <w:rPr>
          <w:spacing w:val="-19"/>
          <w:sz w:val="32"/>
        </w:rPr>
        <w:t xml:space="preserve"> </w:t>
      </w:r>
      <w:r>
        <w:rPr>
          <w:spacing w:val="-2"/>
          <w:sz w:val="32"/>
        </w:rPr>
        <w:t>2025)</w:t>
      </w:r>
    </w:p>
    <w:p w14:paraId="0259DBB0" w14:textId="77777777" w:rsidR="00371349" w:rsidRDefault="00371349">
      <w:pPr>
        <w:pStyle w:val="BodyText"/>
        <w:rPr>
          <w:sz w:val="32"/>
        </w:rPr>
      </w:pPr>
    </w:p>
    <w:p w14:paraId="4C4D9DEB" w14:textId="77777777" w:rsidR="00371349" w:rsidRDefault="00371349">
      <w:pPr>
        <w:pStyle w:val="BodyText"/>
        <w:spacing w:before="116"/>
        <w:rPr>
          <w:sz w:val="32"/>
        </w:rPr>
      </w:pPr>
    </w:p>
    <w:p w14:paraId="764699A9" w14:textId="333471A6" w:rsidR="00371349" w:rsidRDefault="00000000">
      <w:pPr>
        <w:spacing w:before="110" w:line="924" w:lineRule="exact"/>
        <w:ind w:left="3958" w:right="3216"/>
        <w:rPr>
          <w:sz w:val="32"/>
        </w:rPr>
      </w:pPr>
      <w:r>
        <w:rPr>
          <w:sz w:val="32"/>
        </w:rPr>
        <w:t xml:space="preserve">Submitted by </w:t>
      </w:r>
      <w:proofErr w:type="spellStart"/>
      <w:proofErr w:type="gramStart"/>
      <w:r w:rsidR="008D1D66">
        <w:rPr>
          <w:sz w:val="32"/>
        </w:rPr>
        <w:t>N.Dinesh</w:t>
      </w:r>
      <w:proofErr w:type="spellEnd"/>
      <w:proofErr w:type="gramEnd"/>
      <w:r w:rsidR="008D1D66">
        <w:rPr>
          <w:sz w:val="32"/>
        </w:rPr>
        <w:t xml:space="preserve"> Reddy</w:t>
      </w:r>
    </w:p>
    <w:p w14:paraId="238C0FCE" w14:textId="77777777" w:rsidR="008D1D66" w:rsidRDefault="00000000">
      <w:pPr>
        <w:spacing w:before="158" w:line="417" w:lineRule="auto"/>
        <w:ind w:left="1768" w:right="1453" w:firstLine="1296"/>
        <w:rPr>
          <w:sz w:val="32"/>
        </w:rPr>
      </w:pPr>
      <w:r>
        <w:rPr>
          <w:sz w:val="32"/>
        </w:rPr>
        <w:t>Registration No- 123</w:t>
      </w:r>
      <w:r w:rsidR="008D1D66">
        <w:rPr>
          <w:sz w:val="32"/>
        </w:rPr>
        <w:t>09928</w:t>
      </w:r>
    </w:p>
    <w:p w14:paraId="0D81E3CE" w14:textId="2F13A8E5" w:rsidR="00371349" w:rsidRDefault="00000000" w:rsidP="008D1D66">
      <w:pPr>
        <w:spacing w:before="158" w:line="417" w:lineRule="auto"/>
        <w:ind w:left="1768" w:right="1453"/>
        <w:rPr>
          <w:sz w:val="32"/>
        </w:rPr>
      </w:pPr>
      <w:proofErr w:type="spellStart"/>
      <w:r>
        <w:rPr>
          <w:sz w:val="32"/>
        </w:rPr>
        <w:t>Programme</w:t>
      </w:r>
      <w:proofErr w:type="spellEnd"/>
      <w:r>
        <w:rPr>
          <w:spacing w:val="-20"/>
          <w:sz w:val="32"/>
        </w:rPr>
        <w:t xml:space="preserve"> </w:t>
      </w:r>
      <w:r>
        <w:rPr>
          <w:sz w:val="32"/>
        </w:rPr>
        <w:t>and</w:t>
      </w:r>
      <w:r>
        <w:rPr>
          <w:spacing w:val="-20"/>
          <w:sz w:val="32"/>
        </w:rPr>
        <w:t xml:space="preserve"> </w:t>
      </w:r>
      <w:r>
        <w:rPr>
          <w:sz w:val="32"/>
        </w:rPr>
        <w:t>Section-</w:t>
      </w:r>
      <w:r>
        <w:rPr>
          <w:spacing w:val="-20"/>
          <w:sz w:val="32"/>
        </w:rPr>
        <w:t xml:space="preserve"> </w:t>
      </w:r>
      <w:proofErr w:type="spellStart"/>
      <w:proofErr w:type="gramStart"/>
      <w:r>
        <w:rPr>
          <w:sz w:val="32"/>
        </w:rPr>
        <w:t>B.Tech</w:t>
      </w:r>
      <w:proofErr w:type="spellEnd"/>
      <w:proofErr w:type="gramEnd"/>
      <w:r>
        <w:rPr>
          <w:spacing w:val="-19"/>
          <w:sz w:val="32"/>
        </w:rPr>
        <w:t xml:space="preserve"> </w:t>
      </w:r>
      <w:r>
        <w:rPr>
          <w:sz w:val="32"/>
        </w:rPr>
        <w:t>CSE-</w:t>
      </w:r>
      <w:r>
        <w:rPr>
          <w:spacing w:val="-20"/>
          <w:sz w:val="32"/>
        </w:rPr>
        <w:t xml:space="preserve"> </w:t>
      </w:r>
      <w:r>
        <w:rPr>
          <w:sz w:val="32"/>
        </w:rPr>
        <w:t>K23</w:t>
      </w:r>
      <w:r w:rsidR="008D1D66">
        <w:rPr>
          <w:sz w:val="32"/>
        </w:rPr>
        <w:t>EG</w:t>
      </w:r>
    </w:p>
    <w:p w14:paraId="4B0D0F9B" w14:textId="735DDC43" w:rsidR="00371349" w:rsidRDefault="00000000">
      <w:pPr>
        <w:spacing w:line="362" w:lineRule="exact"/>
        <w:ind w:left="3358"/>
        <w:rPr>
          <w:sz w:val="32"/>
        </w:rPr>
      </w:pPr>
      <w:r>
        <w:rPr>
          <w:sz w:val="32"/>
        </w:rPr>
        <w:t>Course</w:t>
      </w:r>
      <w:r>
        <w:rPr>
          <w:spacing w:val="-14"/>
          <w:sz w:val="32"/>
        </w:rPr>
        <w:t xml:space="preserve"> </w:t>
      </w:r>
      <w:r>
        <w:rPr>
          <w:sz w:val="32"/>
        </w:rPr>
        <w:t>Code-</w:t>
      </w:r>
      <w:r>
        <w:rPr>
          <w:spacing w:val="-11"/>
          <w:sz w:val="32"/>
        </w:rPr>
        <w:t xml:space="preserve"> </w:t>
      </w:r>
      <w:r>
        <w:rPr>
          <w:spacing w:val="-2"/>
          <w:sz w:val="32"/>
        </w:rPr>
        <w:t>INT</w:t>
      </w:r>
      <w:r w:rsidR="00BD6F97">
        <w:rPr>
          <w:spacing w:val="-2"/>
          <w:sz w:val="32"/>
        </w:rPr>
        <w:t>217</w:t>
      </w:r>
    </w:p>
    <w:p w14:paraId="4F1C88DF" w14:textId="77777777" w:rsidR="00371349" w:rsidRDefault="00371349">
      <w:pPr>
        <w:pStyle w:val="BodyText"/>
        <w:rPr>
          <w:sz w:val="32"/>
        </w:rPr>
      </w:pPr>
    </w:p>
    <w:p w14:paraId="14BBAB81" w14:textId="77777777" w:rsidR="00371349" w:rsidRDefault="00371349">
      <w:pPr>
        <w:pStyle w:val="BodyText"/>
        <w:rPr>
          <w:sz w:val="32"/>
        </w:rPr>
      </w:pPr>
    </w:p>
    <w:p w14:paraId="7EAF3B31" w14:textId="77777777" w:rsidR="00371349" w:rsidRDefault="00371349">
      <w:pPr>
        <w:pStyle w:val="BodyText"/>
        <w:spacing w:before="11"/>
        <w:rPr>
          <w:sz w:val="32"/>
        </w:rPr>
      </w:pPr>
    </w:p>
    <w:p w14:paraId="237EC402" w14:textId="77777777" w:rsidR="00371349" w:rsidRDefault="00000000">
      <w:pPr>
        <w:ind w:left="146" w:right="5"/>
        <w:jc w:val="center"/>
        <w:rPr>
          <w:sz w:val="32"/>
        </w:rPr>
      </w:pPr>
      <w:r>
        <w:rPr>
          <w:sz w:val="32"/>
        </w:rPr>
        <w:t>Under</w:t>
      </w:r>
      <w:r>
        <w:rPr>
          <w:spacing w:val="-12"/>
          <w:sz w:val="32"/>
        </w:rPr>
        <w:t xml:space="preserve"> </w:t>
      </w:r>
      <w:r>
        <w:rPr>
          <w:sz w:val="32"/>
        </w:rPr>
        <w:t>the</w:t>
      </w:r>
      <w:r>
        <w:rPr>
          <w:spacing w:val="-12"/>
          <w:sz w:val="32"/>
        </w:rPr>
        <w:t xml:space="preserve"> </w:t>
      </w:r>
      <w:r>
        <w:rPr>
          <w:sz w:val="32"/>
        </w:rPr>
        <w:t>Guidance</w:t>
      </w:r>
      <w:r>
        <w:rPr>
          <w:spacing w:val="-11"/>
          <w:sz w:val="32"/>
        </w:rPr>
        <w:t xml:space="preserve"> </w:t>
      </w:r>
      <w:r>
        <w:rPr>
          <w:spacing w:val="-5"/>
          <w:sz w:val="32"/>
        </w:rPr>
        <w:t>of</w:t>
      </w:r>
    </w:p>
    <w:p w14:paraId="51324848" w14:textId="372D0F5F" w:rsidR="00371349" w:rsidRDefault="008D1D66">
      <w:pPr>
        <w:spacing w:before="273"/>
        <w:ind w:left="149" w:right="5"/>
        <w:jc w:val="center"/>
        <w:rPr>
          <w:b/>
          <w:sz w:val="32"/>
        </w:rPr>
      </w:pPr>
      <w:r>
        <w:rPr>
          <w:b/>
          <w:spacing w:val="-2"/>
          <w:sz w:val="32"/>
        </w:rPr>
        <w:t xml:space="preserve">Jaffer Amin </w:t>
      </w:r>
      <w:proofErr w:type="spellStart"/>
      <w:proofErr w:type="gramStart"/>
      <w:r>
        <w:rPr>
          <w:b/>
          <w:spacing w:val="-2"/>
          <w:sz w:val="32"/>
        </w:rPr>
        <w:t>Chacket</w:t>
      </w:r>
      <w:proofErr w:type="spellEnd"/>
      <w:r w:rsidR="00000000">
        <w:rPr>
          <w:b/>
          <w:spacing w:val="-2"/>
          <w:sz w:val="32"/>
        </w:rPr>
        <w:t>(</w:t>
      </w:r>
      <w:proofErr w:type="gramEnd"/>
      <w:r>
        <w:rPr>
          <w:b/>
          <w:spacing w:val="-2"/>
          <w:sz w:val="32"/>
        </w:rPr>
        <w:t>30453</w:t>
      </w:r>
      <w:r w:rsidR="00000000">
        <w:rPr>
          <w:b/>
          <w:spacing w:val="-2"/>
          <w:sz w:val="32"/>
        </w:rPr>
        <w:t>)</w:t>
      </w:r>
    </w:p>
    <w:p w14:paraId="110BDDE8" w14:textId="77777777" w:rsidR="00371349" w:rsidRDefault="00371349">
      <w:pPr>
        <w:pStyle w:val="BodyText"/>
        <w:spacing w:before="186"/>
        <w:rPr>
          <w:b/>
          <w:sz w:val="32"/>
        </w:rPr>
      </w:pPr>
    </w:p>
    <w:p w14:paraId="0F4CC867" w14:textId="77777777" w:rsidR="00371349" w:rsidRDefault="00000000">
      <w:pPr>
        <w:ind w:left="146"/>
        <w:jc w:val="center"/>
        <w:rPr>
          <w:b/>
          <w:sz w:val="32"/>
        </w:rPr>
      </w:pPr>
      <w:r>
        <w:rPr>
          <w:b/>
          <w:sz w:val="32"/>
        </w:rPr>
        <w:t>Discipline</w:t>
      </w:r>
      <w:r>
        <w:rPr>
          <w:b/>
          <w:spacing w:val="-10"/>
          <w:sz w:val="32"/>
        </w:rPr>
        <w:t xml:space="preserve"> </w:t>
      </w:r>
      <w:r>
        <w:rPr>
          <w:b/>
          <w:sz w:val="32"/>
        </w:rPr>
        <w:t>of</w:t>
      </w:r>
      <w:r>
        <w:rPr>
          <w:b/>
          <w:spacing w:val="-10"/>
          <w:sz w:val="32"/>
        </w:rPr>
        <w:t xml:space="preserve"> </w:t>
      </w:r>
      <w:r>
        <w:rPr>
          <w:b/>
          <w:spacing w:val="-2"/>
          <w:sz w:val="32"/>
        </w:rPr>
        <w:t>CSE/IT</w:t>
      </w:r>
    </w:p>
    <w:p w14:paraId="0FB0D6F6" w14:textId="77777777" w:rsidR="00371349" w:rsidRDefault="00000000">
      <w:pPr>
        <w:spacing w:before="273" w:line="415" w:lineRule="auto"/>
        <w:ind w:left="826" w:right="682"/>
        <w:jc w:val="center"/>
        <w:rPr>
          <w:b/>
          <w:sz w:val="32"/>
        </w:rPr>
      </w:pPr>
      <w:r>
        <w:rPr>
          <w:b/>
          <w:sz w:val="32"/>
        </w:rPr>
        <w:t>Lovely</w:t>
      </w:r>
      <w:r>
        <w:rPr>
          <w:b/>
          <w:spacing w:val="-13"/>
          <w:sz w:val="32"/>
        </w:rPr>
        <w:t xml:space="preserve"> </w:t>
      </w:r>
      <w:r>
        <w:rPr>
          <w:b/>
          <w:sz w:val="32"/>
        </w:rPr>
        <w:t>School</w:t>
      </w:r>
      <w:r>
        <w:rPr>
          <w:b/>
          <w:spacing w:val="-13"/>
          <w:sz w:val="32"/>
        </w:rPr>
        <w:t xml:space="preserve"> </w:t>
      </w:r>
      <w:r>
        <w:rPr>
          <w:b/>
          <w:sz w:val="32"/>
        </w:rPr>
        <w:t>of</w:t>
      </w:r>
      <w:r>
        <w:rPr>
          <w:b/>
          <w:spacing w:val="-13"/>
          <w:sz w:val="32"/>
        </w:rPr>
        <w:t xml:space="preserve"> </w:t>
      </w:r>
      <w:r>
        <w:rPr>
          <w:b/>
          <w:sz w:val="32"/>
        </w:rPr>
        <w:t>Computer</w:t>
      </w:r>
      <w:r>
        <w:rPr>
          <w:b/>
          <w:spacing w:val="-17"/>
          <w:sz w:val="32"/>
        </w:rPr>
        <w:t xml:space="preserve"> </w:t>
      </w:r>
      <w:r>
        <w:rPr>
          <w:b/>
          <w:sz w:val="32"/>
        </w:rPr>
        <w:t>Science</w:t>
      </w:r>
      <w:r>
        <w:rPr>
          <w:b/>
          <w:spacing w:val="-14"/>
          <w:sz w:val="32"/>
        </w:rPr>
        <w:t xml:space="preserve"> </w:t>
      </w:r>
      <w:r>
        <w:rPr>
          <w:b/>
          <w:sz w:val="32"/>
        </w:rPr>
        <w:t>and</w:t>
      </w:r>
      <w:r>
        <w:rPr>
          <w:b/>
          <w:spacing w:val="-14"/>
          <w:sz w:val="32"/>
        </w:rPr>
        <w:t xml:space="preserve"> </w:t>
      </w:r>
      <w:r>
        <w:rPr>
          <w:b/>
          <w:sz w:val="32"/>
        </w:rPr>
        <w:t>Engineering Lovely Professional University, Phagwara</w:t>
      </w:r>
    </w:p>
    <w:p w14:paraId="0E33500C" w14:textId="77777777" w:rsidR="00371349" w:rsidRDefault="00371349">
      <w:pPr>
        <w:spacing w:line="415" w:lineRule="auto"/>
        <w:jc w:val="center"/>
        <w:rPr>
          <w:b/>
          <w:sz w:val="32"/>
        </w:rPr>
        <w:sectPr w:rsidR="00371349">
          <w:footerReference w:type="default" r:id="rId8"/>
          <w:type w:val="continuous"/>
          <w:pgSz w:w="11900" w:h="16850"/>
          <w:pgMar w:top="1380" w:right="1275" w:bottom="740" w:left="1133" w:header="0" w:footer="545" w:gutter="0"/>
          <w:pgNumType w:start="1"/>
          <w:cols w:space="720"/>
        </w:sectPr>
      </w:pPr>
    </w:p>
    <w:p w14:paraId="61928412" w14:textId="77777777" w:rsidR="00371349" w:rsidRDefault="00000000">
      <w:pPr>
        <w:pStyle w:val="Heading1"/>
        <w:spacing w:before="72"/>
        <w:ind w:right="5" w:firstLine="0"/>
        <w:jc w:val="center"/>
        <w:rPr>
          <w:rFonts w:ascii="Arial"/>
          <w:u w:val="none"/>
        </w:rPr>
      </w:pPr>
      <w:r>
        <w:rPr>
          <w:rFonts w:ascii="Arial"/>
          <w:spacing w:val="-2"/>
        </w:rPr>
        <w:lastRenderedPageBreak/>
        <w:t>DECLARATION</w:t>
      </w:r>
    </w:p>
    <w:p w14:paraId="4CE18AB8" w14:textId="77777777" w:rsidR="00371349" w:rsidRDefault="00371349">
      <w:pPr>
        <w:pStyle w:val="BodyText"/>
        <w:rPr>
          <w:rFonts w:ascii="Arial"/>
          <w:b/>
          <w:sz w:val="26"/>
        </w:rPr>
      </w:pPr>
    </w:p>
    <w:p w14:paraId="03938911" w14:textId="77777777" w:rsidR="00371349" w:rsidRDefault="00371349">
      <w:pPr>
        <w:pStyle w:val="BodyText"/>
        <w:spacing w:before="8"/>
        <w:rPr>
          <w:rFonts w:ascii="Arial"/>
          <w:b/>
          <w:sz w:val="26"/>
        </w:rPr>
      </w:pPr>
    </w:p>
    <w:p w14:paraId="4DFE0AF2" w14:textId="6499F739" w:rsidR="00371349" w:rsidRDefault="00000000">
      <w:pPr>
        <w:spacing w:line="357" w:lineRule="auto"/>
        <w:ind w:left="307" w:right="160"/>
        <w:jc w:val="both"/>
        <w:rPr>
          <w:rFonts w:ascii="Arial MT"/>
          <w:sz w:val="26"/>
        </w:rPr>
      </w:pPr>
      <w:r>
        <w:rPr>
          <w:rFonts w:ascii="Arial MT"/>
          <w:sz w:val="26"/>
        </w:rPr>
        <w:t xml:space="preserve">I, </w:t>
      </w:r>
      <w:proofErr w:type="spellStart"/>
      <w:proofErr w:type="gramStart"/>
      <w:r w:rsidR="008D1D66">
        <w:rPr>
          <w:rFonts w:ascii="Arial MT"/>
          <w:sz w:val="26"/>
          <w:u w:val="single"/>
        </w:rPr>
        <w:t>N.Dinesh</w:t>
      </w:r>
      <w:proofErr w:type="spellEnd"/>
      <w:proofErr w:type="gramEnd"/>
      <w:r w:rsidR="008D1D66">
        <w:rPr>
          <w:rFonts w:ascii="Arial MT"/>
          <w:sz w:val="26"/>
          <w:u w:val="single"/>
        </w:rPr>
        <w:t xml:space="preserve"> Reddy</w:t>
      </w:r>
      <w:r>
        <w:rPr>
          <w:rFonts w:ascii="Arial MT"/>
          <w:sz w:val="26"/>
        </w:rPr>
        <w:t xml:space="preserve">, student of </w:t>
      </w:r>
      <w:proofErr w:type="gramStart"/>
      <w:r>
        <w:rPr>
          <w:rFonts w:ascii="Arial MT"/>
          <w:sz w:val="26"/>
          <w:u w:val="single"/>
        </w:rPr>
        <w:t>B.Tech</w:t>
      </w:r>
      <w:proofErr w:type="gramEnd"/>
      <w:r>
        <w:rPr>
          <w:rFonts w:ascii="Arial MT"/>
          <w:sz w:val="26"/>
          <w:u w:val="single"/>
        </w:rPr>
        <w:t xml:space="preserve"> Computer Science Engineering</w:t>
      </w:r>
      <w:r>
        <w:rPr>
          <w:rFonts w:ascii="Arial MT"/>
          <w:sz w:val="26"/>
        </w:rPr>
        <w:t xml:space="preserve"> under CSE/IT Discipline at, Lovely Professional University, Punjab, hereby declare that all the information furnished in this project report is based on my own intensive work and is genuine.</w:t>
      </w:r>
    </w:p>
    <w:p w14:paraId="25F6C17A" w14:textId="77777777" w:rsidR="00371349" w:rsidRDefault="00371349">
      <w:pPr>
        <w:pStyle w:val="BodyText"/>
        <w:rPr>
          <w:rFonts w:ascii="Arial MT"/>
          <w:sz w:val="26"/>
        </w:rPr>
      </w:pPr>
    </w:p>
    <w:p w14:paraId="06693DD1" w14:textId="77777777" w:rsidR="00371349" w:rsidRDefault="00371349">
      <w:pPr>
        <w:pStyle w:val="BodyText"/>
        <w:spacing w:before="294"/>
        <w:rPr>
          <w:rFonts w:ascii="Arial MT"/>
          <w:sz w:val="26"/>
        </w:rPr>
      </w:pPr>
    </w:p>
    <w:p w14:paraId="0C79AE2A" w14:textId="331B40A7" w:rsidR="008D1D66" w:rsidRDefault="00000000">
      <w:pPr>
        <w:spacing w:line="357" w:lineRule="auto"/>
        <w:ind w:left="307" w:right="6108"/>
        <w:rPr>
          <w:rFonts w:ascii="Arial MT"/>
          <w:sz w:val="26"/>
        </w:rPr>
      </w:pPr>
      <w:r>
        <w:rPr>
          <w:rFonts w:ascii="Arial MT"/>
          <w:sz w:val="26"/>
        </w:rPr>
        <w:t xml:space="preserve">Date: 12/04/2025 Signature: </w:t>
      </w:r>
      <w:proofErr w:type="spellStart"/>
      <w:proofErr w:type="gramStart"/>
      <w:r w:rsidR="008D1D66">
        <w:rPr>
          <w:rFonts w:ascii="Arial MT"/>
          <w:sz w:val="26"/>
        </w:rPr>
        <w:t>N.Dinesh</w:t>
      </w:r>
      <w:proofErr w:type="spellEnd"/>
      <w:proofErr w:type="gramEnd"/>
      <w:r w:rsidR="008D1D66">
        <w:rPr>
          <w:rFonts w:ascii="Arial MT"/>
          <w:sz w:val="26"/>
        </w:rPr>
        <w:t xml:space="preserve"> </w:t>
      </w:r>
    </w:p>
    <w:p w14:paraId="0E751BE6" w14:textId="31E0BB22" w:rsidR="00371349" w:rsidRDefault="00000000">
      <w:pPr>
        <w:spacing w:line="357" w:lineRule="auto"/>
        <w:ind w:left="307" w:right="6108"/>
        <w:rPr>
          <w:rFonts w:ascii="Arial MT"/>
          <w:sz w:val="26"/>
        </w:rPr>
      </w:pPr>
      <w:r>
        <w:rPr>
          <w:rFonts w:ascii="Arial MT"/>
          <w:sz w:val="26"/>
        </w:rPr>
        <w:t>Registration</w:t>
      </w:r>
      <w:r>
        <w:rPr>
          <w:rFonts w:ascii="Arial MT"/>
          <w:spacing w:val="-19"/>
          <w:sz w:val="26"/>
        </w:rPr>
        <w:t xml:space="preserve"> </w:t>
      </w:r>
      <w:r>
        <w:rPr>
          <w:rFonts w:ascii="Arial MT"/>
          <w:sz w:val="26"/>
        </w:rPr>
        <w:t>No.</w:t>
      </w:r>
      <w:r>
        <w:rPr>
          <w:rFonts w:ascii="Arial MT"/>
          <w:spacing w:val="-18"/>
          <w:sz w:val="26"/>
        </w:rPr>
        <w:t xml:space="preserve"> </w:t>
      </w:r>
      <w:r>
        <w:rPr>
          <w:rFonts w:ascii="Arial MT"/>
          <w:sz w:val="26"/>
        </w:rPr>
        <w:t>12</w:t>
      </w:r>
      <w:r w:rsidR="008D1D66">
        <w:rPr>
          <w:rFonts w:ascii="Arial MT"/>
          <w:sz w:val="26"/>
        </w:rPr>
        <w:t>309928</w:t>
      </w:r>
    </w:p>
    <w:p w14:paraId="6F00DBC0" w14:textId="0627110B" w:rsidR="00371349" w:rsidRDefault="00000000" w:rsidP="008D1D66">
      <w:pPr>
        <w:spacing w:before="1"/>
        <w:ind w:left="307"/>
        <w:rPr>
          <w:rFonts w:ascii="Arial MT"/>
          <w:sz w:val="26"/>
        </w:rPr>
        <w:sectPr w:rsidR="00371349">
          <w:pgSz w:w="11900" w:h="16850"/>
          <w:pgMar w:top="1380" w:right="1275" w:bottom="740" w:left="1133" w:header="0" w:footer="545" w:gutter="0"/>
          <w:cols w:space="720"/>
        </w:sectPr>
      </w:pPr>
      <w:r>
        <w:rPr>
          <w:rFonts w:ascii="Arial MT"/>
          <w:sz w:val="26"/>
        </w:rPr>
        <w:t>Name</w:t>
      </w:r>
      <w:r>
        <w:rPr>
          <w:rFonts w:ascii="Arial MT"/>
          <w:spacing w:val="-2"/>
          <w:sz w:val="26"/>
        </w:rPr>
        <w:t xml:space="preserve"> </w:t>
      </w:r>
      <w:r>
        <w:rPr>
          <w:rFonts w:ascii="Arial MT"/>
          <w:sz w:val="26"/>
        </w:rPr>
        <w:t>of</w:t>
      </w:r>
      <w:r>
        <w:rPr>
          <w:rFonts w:ascii="Arial MT"/>
          <w:spacing w:val="-3"/>
          <w:sz w:val="26"/>
        </w:rPr>
        <w:t xml:space="preserve"> </w:t>
      </w:r>
      <w:r>
        <w:rPr>
          <w:rFonts w:ascii="Arial MT"/>
          <w:sz w:val="26"/>
        </w:rPr>
        <w:t>the</w:t>
      </w:r>
      <w:r>
        <w:rPr>
          <w:rFonts w:ascii="Arial MT"/>
          <w:spacing w:val="-4"/>
          <w:sz w:val="26"/>
        </w:rPr>
        <w:t xml:space="preserve"> </w:t>
      </w:r>
      <w:r>
        <w:rPr>
          <w:rFonts w:ascii="Arial MT"/>
          <w:sz w:val="26"/>
        </w:rPr>
        <w:t>student:</w:t>
      </w:r>
      <w:r>
        <w:rPr>
          <w:rFonts w:ascii="Arial MT"/>
          <w:spacing w:val="2"/>
          <w:sz w:val="26"/>
        </w:rPr>
        <w:t xml:space="preserve"> </w:t>
      </w:r>
      <w:proofErr w:type="spellStart"/>
      <w:proofErr w:type="gramStart"/>
      <w:r w:rsidR="008D1D66">
        <w:rPr>
          <w:rFonts w:ascii="Arial MT"/>
          <w:sz w:val="26"/>
        </w:rPr>
        <w:t>N.Dinesh</w:t>
      </w:r>
      <w:proofErr w:type="spellEnd"/>
      <w:proofErr w:type="gramEnd"/>
      <w:r w:rsidR="008D1D66">
        <w:rPr>
          <w:rFonts w:ascii="Arial MT"/>
          <w:sz w:val="26"/>
        </w:rPr>
        <w:t xml:space="preserve"> Reddy</w:t>
      </w:r>
    </w:p>
    <w:p w14:paraId="0EFB3988" w14:textId="77777777" w:rsidR="00371349" w:rsidRDefault="00000000">
      <w:pPr>
        <w:pStyle w:val="Heading1"/>
        <w:spacing w:before="72"/>
        <w:ind w:right="5" w:firstLine="0"/>
        <w:jc w:val="center"/>
        <w:rPr>
          <w:rFonts w:ascii="Arial"/>
          <w:u w:val="none"/>
        </w:rPr>
      </w:pPr>
      <w:r>
        <w:rPr>
          <w:rFonts w:ascii="Arial"/>
          <w:spacing w:val="-2"/>
        </w:rPr>
        <w:lastRenderedPageBreak/>
        <w:t>CERTIFICATE</w:t>
      </w:r>
    </w:p>
    <w:p w14:paraId="56DAD5B8" w14:textId="77777777" w:rsidR="00371349" w:rsidRDefault="00371349">
      <w:pPr>
        <w:pStyle w:val="BodyText"/>
        <w:rPr>
          <w:rFonts w:ascii="Arial"/>
          <w:b/>
          <w:sz w:val="26"/>
        </w:rPr>
      </w:pPr>
    </w:p>
    <w:p w14:paraId="2445E058" w14:textId="77777777" w:rsidR="00371349" w:rsidRDefault="00371349">
      <w:pPr>
        <w:pStyle w:val="BodyText"/>
        <w:spacing w:before="8"/>
        <w:rPr>
          <w:rFonts w:ascii="Arial"/>
          <w:b/>
          <w:sz w:val="26"/>
        </w:rPr>
      </w:pPr>
    </w:p>
    <w:p w14:paraId="27BC440C" w14:textId="05117E11" w:rsidR="00371349" w:rsidRPr="00BD6F97" w:rsidRDefault="00000000" w:rsidP="00901179">
      <w:pPr>
        <w:spacing w:line="369" w:lineRule="auto"/>
        <w:ind w:left="307" w:right="160"/>
        <w:jc w:val="both"/>
        <w:rPr>
          <w:rFonts w:ascii="Arial" w:hAnsi="Arial"/>
          <w:b/>
          <w:sz w:val="26"/>
          <w:lang w:val="en-IN"/>
        </w:rPr>
      </w:pPr>
      <w:r>
        <w:rPr>
          <w:rFonts w:ascii="Arial MT" w:hAnsi="Arial MT"/>
          <w:sz w:val="26"/>
        </w:rPr>
        <w:t xml:space="preserve">This is to certify that </w:t>
      </w:r>
      <w:proofErr w:type="spellStart"/>
      <w:proofErr w:type="gramStart"/>
      <w:r w:rsidR="008D1D66">
        <w:rPr>
          <w:rFonts w:ascii="Arial MT" w:hAnsi="Arial MT"/>
          <w:sz w:val="26"/>
          <w:u w:val="single"/>
        </w:rPr>
        <w:t>N.Dinesh</w:t>
      </w:r>
      <w:proofErr w:type="spellEnd"/>
      <w:proofErr w:type="gramEnd"/>
      <w:r w:rsidR="008D1D66">
        <w:rPr>
          <w:rFonts w:ascii="Arial MT" w:hAnsi="Arial MT"/>
          <w:sz w:val="26"/>
          <w:u w:val="single"/>
        </w:rPr>
        <w:t xml:space="preserve"> Reddy</w:t>
      </w:r>
      <w:r>
        <w:rPr>
          <w:rFonts w:ascii="Arial MT" w:hAnsi="Arial MT"/>
          <w:sz w:val="26"/>
        </w:rPr>
        <w:t xml:space="preserve"> bearing Registration no. </w:t>
      </w:r>
      <w:r>
        <w:rPr>
          <w:rFonts w:ascii="Arial MT" w:hAnsi="Arial MT"/>
          <w:sz w:val="26"/>
          <w:u w:val="single"/>
        </w:rPr>
        <w:t>123</w:t>
      </w:r>
      <w:r w:rsidR="008D1D66">
        <w:rPr>
          <w:rFonts w:ascii="Arial MT" w:hAnsi="Arial MT"/>
          <w:sz w:val="26"/>
          <w:u w:val="single"/>
        </w:rPr>
        <w:t>09928</w:t>
      </w:r>
      <w:r>
        <w:rPr>
          <w:rFonts w:ascii="Arial MT" w:hAnsi="Arial MT"/>
          <w:sz w:val="26"/>
        </w:rPr>
        <w:t>has completed</w:t>
      </w:r>
      <w:r>
        <w:rPr>
          <w:rFonts w:ascii="Arial MT" w:hAnsi="Arial MT"/>
          <w:spacing w:val="-6"/>
          <w:sz w:val="26"/>
        </w:rPr>
        <w:t xml:space="preserve"> </w:t>
      </w:r>
      <w:r>
        <w:rPr>
          <w:rFonts w:ascii="Arial MT" w:hAnsi="Arial MT"/>
          <w:sz w:val="26"/>
          <w:u w:val="single"/>
        </w:rPr>
        <w:t>INT</w:t>
      </w:r>
      <w:r w:rsidR="00BD6F97">
        <w:rPr>
          <w:rFonts w:ascii="Arial MT" w:hAnsi="Arial MT"/>
          <w:sz w:val="26"/>
          <w:u w:val="single"/>
        </w:rPr>
        <w:t>217</w:t>
      </w:r>
      <w:r>
        <w:rPr>
          <w:rFonts w:ascii="Arial MT" w:hAnsi="Arial MT"/>
          <w:spacing w:val="-4"/>
          <w:sz w:val="26"/>
        </w:rPr>
        <w:t xml:space="preserve"> </w:t>
      </w:r>
      <w:r>
        <w:rPr>
          <w:rFonts w:ascii="Arial MT" w:hAnsi="Arial MT"/>
          <w:sz w:val="26"/>
        </w:rPr>
        <w:t>project</w:t>
      </w:r>
      <w:r>
        <w:rPr>
          <w:rFonts w:ascii="Arial MT" w:hAnsi="Arial MT"/>
          <w:spacing w:val="-6"/>
          <w:sz w:val="26"/>
        </w:rPr>
        <w:t xml:space="preserve"> </w:t>
      </w:r>
      <w:r>
        <w:rPr>
          <w:rFonts w:ascii="Arial MT" w:hAnsi="Arial MT"/>
          <w:sz w:val="26"/>
        </w:rPr>
        <w:t>titled,</w:t>
      </w:r>
      <w:r>
        <w:rPr>
          <w:rFonts w:ascii="Arial MT" w:hAnsi="Arial MT"/>
          <w:spacing w:val="-6"/>
          <w:sz w:val="26"/>
        </w:rPr>
        <w:t xml:space="preserve"> </w:t>
      </w:r>
      <w:r>
        <w:rPr>
          <w:rFonts w:ascii="Arial" w:hAnsi="Arial"/>
          <w:b/>
          <w:sz w:val="26"/>
        </w:rPr>
        <w:t>“</w:t>
      </w:r>
      <w:r w:rsidR="00901179">
        <w:rPr>
          <w:rFonts w:ascii="Arial" w:hAnsi="Arial"/>
          <w:b/>
          <w:sz w:val="26"/>
        </w:rPr>
        <w:t xml:space="preserve">ONLINE SALES OF </w:t>
      </w:r>
      <w:proofErr w:type="gramStart"/>
      <w:r w:rsidR="00901179">
        <w:rPr>
          <w:rFonts w:ascii="Arial" w:hAnsi="Arial"/>
          <w:b/>
          <w:sz w:val="26"/>
        </w:rPr>
        <w:t>COMPANIES</w:t>
      </w:r>
      <w:r w:rsidR="00BD6F97">
        <w:rPr>
          <w:rFonts w:ascii="Arial" w:hAnsi="Arial"/>
          <w:b/>
          <w:sz w:val="26"/>
          <w:lang w:val="en-IN"/>
        </w:rPr>
        <w:t xml:space="preserve"> </w:t>
      </w:r>
      <w:r w:rsidR="00BD6F97">
        <w:rPr>
          <w:rFonts w:ascii="Arial" w:hAnsi="Arial"/>
          <w:b/>
          <w:sz w:val="26"/>
        </w:rPr>
        <w:t>”</w:t>
      </w:r>
      <w:r w:rsidR="00BD6F97">
        <w:rPr>
          <w:rFonts w:ascii="Arial MT" w:hAnsi="Arial MT"/>
          <w:sz w:val="26"/>
        </w:rPr>
        <w:t>under</w:t>
      </w:r>
      <w:proofErr w:type="gramEnd"/>
      <w:r w:rsidR="00BD6F97">
        <w:rPr>
          <w:rFonts w:ascii="Arial MT" w:hAnsi="Arial MT"/>
          <w:sz w:val="26"/>
        </w:rPr>
        <w:t xml:space="preserve"> my guidance and supervision. To the best of my knowledge, the present work is the result of his/her</w:t>
      </w:r>
      <w:r w:rsidR="00BD6F97">
        <w:rPr>
          <w:rFonts w:ascii="Arial MT" w:hAnsi="Arial MT"/>
          <w:spacing w:val="40"/>
          <w:sz w:val="26"/>
        </w:rPr>
        <w:t xml:space="preserve"> </w:t>
      </w:r>
      <w:r w:rsidR="00BD6F97">
        <w:rPr>
          <w:rFonts w:ascii="Arial MT" w:hAnsi="Arial MT"/>
          <w:sz w:val="26"/>
        </w:rPr>
        <w:t>original</w:t>
      </w:r>
      <w:r w:rsidR="00BD6F97">
        <w:rPr>
          <w:rFonts w:ascii="Arial MT" w:hAnsi="Arial MT"/>
          <w:spacing w:val="40"/>
          <w:sz w:val="26"/>
        </w:rPr>
        <w:t xml:space="preserve"> </w:t>
      </w:r>
      <w:r w:rsidR="00BD6F97">
        <w:rPr>
          <w:rFonts w:ascii="Arial MT" w:hAnsi="Arial MT"/>
          <w:sz w:val="26"/>
        </w:rPr>
        <w:t>development,</w:t>
      </w:r>
      <w:r w:rsidR="00BD6F97">
        <w:rPr>
          <w:rFonts w:ascii="Arial MT" w:hAnsi="Arial MT"/>
          <w:spacing w:val="40"/>
          <w:sz w:val="26"/>
        </w:rPr>
        <w:t xml:space="preserve"> </w:t>
      </w:r>
      <w:r w:rsidR="00BD6F97">
        <w:rPr>
          <w:rFonts w:ascii="Arial MT" w:hAnsi="Arial MT"/>
          <w:sz w:val="26"/>
        </w:rPr>
        <w:t>effort</w:t>
      </w:r>
      <w:r w:rsidR="00BD6F97">
        <w:rPr>
          <w:rFonts w:ascii="Arial MT" w:hAnsi="Arial MT"/>
          <w:spacing w:val="40"/>
          <w:sz w:val="26"/>
        </w:rPr>
        <w:t xml:space="preserve"> </w:t>
      </w:r>
      <w:r w:rsidR="00BD6F97">
        <w:rPr>
          <w:rFonts w:ascii="Arial MT" w:hAnsi="Arial MT"/>
          <w:sz w:val="26"/>
        </w:rPr>
        <w:t>and study.</w:t>
      </w:r>
    </w:p>
    <w:p w14:paraId="7C8B3D0C" w14:textId="77777777" w:rsidR="00371349" w:rsidRDefault="00371349">
      <w:pPr>
        <w:pStyle w:val="BodyText"/>
        <w:rPr>
          <w:rFonts w:ascii="Arial MT"/>
          <w:sz w:val="26"/>
        </w:rPr>
      </w:pPr>
    </w:p>
    <w:p w14:paraId="04B1FA83" w14:textId="77777777" w:rsidR="00371349" w:rsidRDefault="00371349">
      <w:pPr>
        <w:pStyle w:val="BodyText"/>
        <w:rPr>
          <w:rFonts w:ascii="Arial MT"/>
          <w:sz w:val="26"/>
        </w:rPr>
      </w:pPr>
    </w:p>
    <w:p w14:paraId="3AE41E86" w14:textId="77777777" w:rsidR="00371349" w:rsidRDefault="00371349">
      <w:pPr>
        <w:pStyle w:val="BodyText"/>
        <w:spacing w:before="1"/>
        <w:rPr>
          <w:rFonts w:ascii="Arial MT"/>
          <w:sz w:val="26"/>
        </w:rPr>
      </w:pPr>
    </w:p>
    <w:p w14:paraId="5C73D797" w14:textId="77777777" w:rsidR="00371349" w:rsidRDefault="00000000">
      <w:pPr>
        <w:pStyle w:val="Heading1"/>
        <w:spacing w:before="0" w:line="379" w:lineRule="auto"/>
        <w:ind w:left="307" w:right="3216" w:firstLine="0"/>
        <w:rPr>
          <w:rFonts w:ascii="Arial"/>
          <w:u w:val="none"/>
        </w:rPr>
      </w:pPr>
      <w:r>
        <w:rPr>
          <w:rFonts w:ascii="Arial"/>
          <w:u w:val="none"/>
        </w:rPr>
        <w:t>Signature</w:t>
      </w:r>
      <w:r>
        <w:rPr>
          <w:rFonts w:ascii="Arial"/>
          <w:spacing w:val="-18"/>
          <w:u w:val="none"/>
        </w:rPr>
        <w:t xml:space="preserve"> </w:t>
      </w:r>
      <w:r>
        <w:rPr>
          <w:rFonts w:ascii="Arial"/>
          <w:u w:val="none"/>
        </w:rPr>
        <w:t>and</w:t>
      </w:r>
      <w:r>
        <w:rPr>
          <w:rFonts w:ascii="Arial"/>
          <w:spacing w:val="-18"/>
          <w:u w:val="none"/>
        </w:rPr>
        <w:t xml:space="preserve"> </w:t>
      </w:r>
      <w:r>
        <w:rPr>
          <w:rFonts w:ascii="Arial"/>
          <w:u w:val="none"/>
        </w:rPr>
        <w:t>Name</w:t>
      </w:r>
      <w:r>
        <w:rPr>
          <w:rFonts w:ascii="Arial"/>
          <w:spacing w:val="-17"/>
          <w:u w:val="none"/>
        </w:rPr>
        <w:t xml:space="preserve"> </w:t>
      </w:r>
      <w:r>
        <w:rPr>
          <w:rFonts w:ascii="Arial"/>
          <w:u w:val="none"/>
        </w:rPr>
        <w:t>of</w:t>
      </w:r>
      <w:r>
        <w:rPr>
          <w:rFonts w:ascii="Arial"/>
          <w:spacing w:val="-18"/>
          <w:u w:val="none"/>
        </w:rPr>
        <w:t xml:space="preserve"> </w:t>
      </w:r>
      <w:r>
        <w:rPr>
          <w:rFonts w:ascii="Arial"/>
          <w:u w:val="none"/>
        </w:rPr>
        <w:t>the</w:t>
      </w:r>
      <w:r>
        <w:rPr>
          <w:rFonts w:ascii="Arial"/>
          <w:spacing w:val="-18"/>
          <w:u w:val="none"/>
        </w:rPr>
        <w:t xml:space="preserve"> </w:t>
      </w:r>
      <w:r>
        <w:rPr>
          <w:rFonts w:ascii="Arial"/>
          <w:u w:val="none"/>
        </w:rPr>
        <w:t>Supervisor Designation of the Supervisor</w:t>
      </w:r>
    </w:p>
    <w:p w14:paraId="63229EAF" w14:textId="77777777" w:rsidR="00371349" w:rsidRDefault="00000000">
      <w:pPr>
        <w:spacing w:before="3"/>
        <w:ind w:left="307"/>
        <w:rPr>
          <w:rFonts w:ascii="Arial"/>
          <w:b/>
          <w:sz w:val="26"/>
        </w:rPr>
      </w:pPr>
      <w:r>
        <w:rPr>
          <w:rFonts w:ascii="Arial"/>
          <w:b/>
          <w:sz w:val="26"/>
        </w:rPr>
        <w:t>School</w:t>
      </w:r>
      <w:r>
        <w:rPr>
          <w:rFonts w:ascii="Arial"/>
          <w:b/>
          <w:spacing w:val="-10"/>
          <w:sz w:val="26"/>
        </w:rPr>
        <w:t xml:space="preserve"> </w:t>
      </w:r>
      <w:r>
        <w:rPr>
          <w:rFonts w:ascii="Arial"/>
          <w:b/>
          <w:sz w:val="26"/>
        </w:rPr>
        <w:t>of</w:t>
      </w:r>
      <w:r>
        <w:rPr>
          <w:rFonts w:ascii="Arial"/>
          <w:b/>
          <w:spacing w:val="-10"/>
          <w:sz w:val="26"/>
        </w:rPr>
        <w:t xml:space="preserve"> </w:t>
      </w:r>
      <w:r>
        <w:rPr>
          <w:rFonts w:ascii="Arial"/>
          <w:b/>
          <w:sz w:val="26"/>
        </w:rPr>
        <w:t>Computer</w:t>
      </w:r>
      <w:r>
        <w:rPr>
          <w:rFonts w:ascii="Arial"/>
          <w:b/>
          <w:spacing w:val="-9"/>
          <w:sz w:val="26"/>
        </w:rPr>
        <w:t xml:space="preserve"> </w:t>
      </w:r>
      <w:r>
        <w:rPr>
          <w:rFonts w:ascii="Arial"/>
          <w:b/>
          <w:sz w:val="26"/>
        </w:rPr>
        <w:t>Science</w:t>
      </w:r>
      <w:r>
        <w:rPr>
          <w:rFonts w:ascii="Arial"/>
          <w:b/>
          <w:spacing w:val="-9"/>
          <w:sz w:val="26"/>
        </w:rPr>
        <w:t xml:space="preserve"> </w:t>
      </w:r>
      <w:r>
        <w:rPr>
          <w:rFonts w:ascii="Arial"/>
          <w:b/>
          <w:sz w:val="26"/>
        </w:rPr>
        <w:t>and</w:t>
      </w:r>
      <w:r>
        <w:rPr>
          <w:rFonts w:ascii="Arial"/>
          <w:b/>
          <w:spacing w:val="-9"/>
          <w:sz w:val="26"/>
        </w:rPr>
        <w:t xml:space="preserve"> </w:t>
      </w:r>
      <w:r>
        <w:rPr>
          <w:rFonts w:ascii="Arial"/>
          <w:b/>
          <w:spacing w:val="-2"/>
          <w:sz w:val="26"/>
        </w:rPr>
        <w:t>Engineering</w:t>
      </w:r>
    </w:p>
    <w:p w14:paraId="422E8FD1" w14:textId="77777777" w:rsidR="00371349" w:rsidRDefault="00000000">
      <w:pPr>
        <w:spacing w:before="160" w:line="357" w:lineRule="auto"/>
        <w:ind w:left="307" w:right="4568"/>
        <w:rPr>
          <w:rFonts w:ascii="Arial MT"/>
          <w:sz w:val="26"/>
        </w:rPr>
      </w:pPr>
      <w:r>
        <w:rPr>
          <w:rFonts w:ascii="Arial MT"/>
          <w:spacing w:val="-2"/>
          <w:sz w:val="26"/>
        </w:rPr>
        <w:t>Lovely</w:t>
      </w:r>
      <w:r>
        <w:rPr>
          <w:rFonts w:ascii="Arial MT"/>
          <w:spacing w:val="-10"/>
          <w:sz w:val="26"/>
        </w:rPr>
        <w:t xml:space="preserve"> </w:t>
      </w:r>
      <w:r>
        <w:rPr>
          <w:rFonts w:ascii="Arial MT"/>
          <w:spacing w:val="-2"/>
          <w:sz w:val="26"/>
        </w:rPr>
        <w:t>Professional</w:t>
      </w:r>
      <w:r>
        <w:rPr>
          <w:rFonts w:ascii="Arial MT"/>
          <w:spacing w:val="-9"/>
          <w:sz w:val="26"/>
        </w:rPr>
        <w:t xml:space="preserve"> </w:t>
      </w:r>
      <w:r>
        <w:rPr>
          <w:rFonts w:ascii="Arial MT"/>
          <w:spacing w:val="-2"/>
          <w:sz w:val="26"/>
        </w:rPr>
        <w:t xml:space="preserve">University </w:t>
      </w:r>
      <w:r>
        <w:rPr>
          <w:rFonts w:ascii="Arial MT"/>
          <w:sz w:val="26"/>
        </w:rPr>
        <w:t>Phagwara, Punjab.</w:t>
      </w:r>
    </w:p>
    <w:p w14:paraId="0F502284" w14:textId="77777777" w:rsidR="00371349" w:rsidRDefault="00371349">
      <w:pPr>
        <w:pStyle w:val="BodyText"/>
        <w:spacing w:before="147"/>
        <w:rPr>
          <w:rFonts w:ascii="Arial MT"/>
          <w:sz w:val="26"/>
        </w:rPr>
      </w:pPr>
    </w:p>
    <w:p w14:paraId="1048D069" w14:textId="77777777" w:rsidR="00371349" w:rsidRDefault="00000000">
      <w:pPr>
        <w:ind w:left="307"/>
        <w:rPr>
          <w:rFonts w:ascii="Arial MT"/>
          <w:sz w:val="26"/>
        </w:rPr>
      </w:pPr>
      <w:r>
        <w:rPr>
          <w:rFonts w:ascii="Arial MT"/>
          <w:sz w:val="26"/>
        </w:rPr>
        <w:t>Date:</w:t>
      </w:r>
      <w:r>
        <w:rPr>
          <w:rFonts w:ascii="Arial MT"/>
          <w:spacing w:val="-13"/>
          <w:sz w:val="26"/>
        </w:rPr>
        <w:t xml:space="preserve"> </w:t>
      </w:r>
      <w:r>
        <w:rPr>
          <w:rFonts w:ascii="Arial MT"/>
          <w:spacing w:val="-2"/>
          <w:sz w:val="26"/>
        </w:rPr>
        <w:t>12/04/2025</w:t>
      </w:r>
    </w:p>
    <w:p w14:paraId="5470174C" w14:textId="77777777" w:rsidR="00371349" w:rsidRDefault="00371349">
      <w:pPr>
        <w:rPr>
          <w:rFonts w:ascii="Arial MT"/>
          <w:sz w:val="26"/>
        </w:rPr>
        <w:sectPr w:rsidR="00371349">
          <w:pgSz w:w="11900" w:h="16850"/>
          <w:pgMar w:top="1740" w:right="1275" w:bottom="740" w:left="1133" w:header="0" w:footer="545" w:gutter="0"/>
          <w:cols w:space="720"/>
        </w:sectPr>
      </w:pPr>
    </w:p>
    <w:p w14:paraId="70356D17" w14:textId="217E7FC1" w:rsidR="00BD6F97" w:rsidRPr="00BD6F97" w:rsidRDefault="00BD6F97" w:rsidP="00BD6F97">
      <w:pPr>
        <w:spacing w:line="386" w:lineRule="auto"/>
        <w:rPr>
          <w:b/>
          <w:bCs/>
          <w:sz w:val="32"/>
          <w:szCs w:val="32"/>
          <w:lang w:val="en-IN"/>
        </w:rPr>
      </w:pPr>
      <w:r>
        <w:rPr>
          <w:b/>
          <w:bCs/>
          <w:sz w:val="26"/>
          <w:lang w:val="en-IN"/>
        </w:rPr>
        <w:lastRenderedPageBreak/>
        <w:t xml:space="preserve">                                     </w:t>
      </w:r>
      <w:r w:rsidRPr="00BD6F97">
        <w:rPr>
          <w:b/>
          <w:bCs/>
          <w:sz w:val="32"/>
          <w:szCs w:val="32"/>
          <w:lang w:val="en-IN"/>
        </w:rPr>
        <w:t>ACKNOWLEDGEMENT</w:t>
      </w:r>
    </w:p>
    <w:p w14:paraId="4CA6EC03" w14:textId="77777777" w:rsidR="00BD6F97" w:rsidRPr="00EB543E" w:rsidRDefault="00BD6F97" w:rsidP="00BD6F97">
      <w:pPr>
        <w:spacing w:line="386" w:lineRule="auto"/>
        <w:rPr>
          <w:sz w:val="36"/>
          <w:szCs w:val="36"/>
          <w:lang w:val="en-IN"/>
        </w:rPr>
      </w:pPr>
      <w:r w:rsidRPr="00EB543E">
        <w:rPr>
          <w:sz w:val="36"/>
          <w:szCs w:val="36"/>
          <w:lang w:val="en-IN"/>
        </w:rPr>
        <w:t>I would like to express my sincere gratitude to the faculty members and mentors whose continuous support and valuable guidance greatly contributed to the successful completion of this Excel dashboard project on road and bridge construction analysis. Their expertise and encouragement have been instrumental in shaping the analytical approach and ensuring meaningful visual outcomes.</w:t>
      </w:r>
    </w:p>
    <w:p w14:paraId="3AB91538" w14:textId="77777777" w:rsidR="00BD6F97" w:rsidRPr="00EB543E" w:rsidRDefault="00BD6F97" w:rsidP="00BD6F97">
      <w:pPr>
        <w:spacing w:line="386" w:lineRule="auto"/>
        <w:rPr>
          <w:sz w:val="36"/>
          <w:szCs w:val="36"/>
          <w:lang w:val="en-IN"/>
        </w:rPr>
      </w:pPr>
      <w:r w:rsidRPr="00EB543E">
        <w:rPr>
          <w:sz w:val="36"/>
          <w:szCs w:val="36"/>
          <w:lang w:val="en-IN"/>
        </w:rPr>
        <w:t>I extend my heartfelt thanks to the government and publicly available data sources that provided accurate and comprehensive infrastructure data. Their transparency made it possible to perform in-depth analysis and derive actionable insights for monitoring road and bridge development projects.</w:t>
      </w:r>
    </w:p>
    <w:p w14:paraId="696FCEEC" w14:textId="77777777" w:rsidR="00BD6F97" w:rsidRPr="00EB543E" w:rsidRDefault="00BD6F97" w:rsidP="00BD6F97">
      <w:pPr>
        <w:spacing w:line="386" w:lineRule="auto"/>
        <w:rPr>
          <w:sz w:val="36"/>
          <w:szCs w:val="36"/>
          <w:lang w:val="en-IN"/>
        </w:rPr>
      </w:pPr>
      <w:r w:rsidRPr="00EB543E">
        <w:rPr>
          <w:sz w:val="36"/>
          <w:szCs w:val="36"/>
          <w:lang w:val="en-IN"/>
        </w:rPr>
        <w:t>I am also thankful for the use of Microsoft Excel and its advanced features, including pivot tables, slicers, conditional formatting, and charting tools, which enabled the transformation of raw data into interactive and insightful visualizations. These functionalities formed the foundation of this dashboard and facilitated effective communication of progress indicators.</w:t>
      </w:r>
    </w:p>
    <w:p w14:paraId="01621BD0" w14:textId="77777777" w:rsidR="00BD6F97" w:rsidRPr="00EB543E" w:rsidRDefault="00BD6F97" w:rsidP="00BD6F97">
      <w:pPr>
        <w:spacing w:line="386" w:lineRule="auto"/>
        <w:rPr>
          <w:sz w:val="36"/>
          <w:szCs w:val="36"/>
          <w:lang w:val="en-IN"/>
        </w:rPr>
      </w:pPr>
      <w:r w:rsidRPr="00EB543E">
        <w:rPr>
          <w:sz w:val="36"/>
          <w:szCs w:val="36"/>
          <w:lang w:val="en-IN"/>
        </w:rPr>
        <w:t xml:space="preserve">My sincere appreciation also goes to my peers and well-wishers, whose feedback and discussions helped refine the structure and clarity of the project. Their contributions ensured that the </w:t>
      </w:r>
      <w:r w:rsidRPr="00EB543E">
        <w:rPr>
          <w:sz w:val="36"/>
          <w:szCs w:val="36"/>
          <w:lang w:val="en-IN"/>
        </w:rPr>
        <w:lastRenderedPageBreak/>
        <w:t>dashboard remains user-friendly and impactful for real-world decision-making.</w:t>
      </w:r>
    </w:p>
    <w:p w14:paraId="2BD1B981" w14:textId="77777777" w:rsidR="00BD6F97" w:rsidRPr="00BD6F97" w:rsidRDefault="00BD6F97" w:rsidP="00BD6F97">
      <w:pPr>
        <w:spacing w:line="386" w:lineRule="auto"/>
        <w:rPr>
          <w:sz w:val="24"/>
          <w:szCs w:val="24"/>
          <w:lang w:val="en-IN"/>
        </w:rPr>
      </w:pPr>
      <w:r w:rsidRPr="00EB543E">
        <w:rPr>
          <w:sz w:val="36"/>
          <w:szCs w:val="36"/>
          <w:lang w:val="en-IN"/>
        </w:rPr>
        <w:t>Lastly, I am grateful to the academic and professional community that continues to promote the use of data visualization tools in driving transparency, accountability, and development. This project stands as a reflection of that spirit and the collaborative effort it encourages</w:t>
      </w:r>
      <w:r w:rsidRPr="00BD6F97">
        <w:rPr>
          <w:sz w:val="24"/>
          <w:szCs w:val="24"/>
          <w:lang w:val="en-IN"/>
        </w:rPr>
        <w:t>.</w:t>
      </w:r>
    </w:p>
    <w:p w14:paraId="4B7F6164" w14:textId="77777777" w:rsidR="00371349" w:rsidRDefault="00371349">
      <w:pPr>
        <w:spacing w:line="386" w:lineRule="auto"/>
        <w:rPr>
          <w:sz w:val="26"/>
        </w:rPr>
        <w:sectPr w:rsidR="00371349">
          <w:pgSz w:w="11900" w:h="16850"/>
          <w:pgMar w:top="1380" w:right="1275" w:bottom="740" w:left="1133" w:header="0" w:footer="545" w:gutter="0"/>
          <w:cols w:space="720"/>
        </w:sectPr>
      </w:pPr>
    </w:p>
    <w:p w14:paraId="575C2AF1" w14:textId="1CDCDD4F" w:rsidR="00BD6F97" w:rsidRDefault="00BD6F97" w:rsidP="00BD6F97">
      <w:pPr>
        <w:pStyle w:val="ListParagraph"/>
        <w:rPr>
          <w:b/>
          <w:bCs/>
          <w:sz w:val="32"/>
          <w:szCs w:val="32"/>
          <w:lang w:val="en-IN"/>
        </w:rPr>
      </w:pPr>
      <w:r>
        <w:rPr>
          <w:b/>
          <w:bCs/>
          <w:sz w:val="26"/>
          <w:lang w:val="en-IN"/>
        </w:rPr>
        <w:lastRenderedPageBreak/>
        <w:t xml:space="preserve">                                </w:t>
      </w:r>
      <w:r w:rsidRPr="00BD6F97">
        <w:rPr>
          <w:b/>
          <w:bCs/>
          <w:sz w:val="32"/>
          <w:szCs w:val="32"/>
          <w:lang w:val="en-IN"/>
        </w:rPr>
        <w:t>TABLE OF CONTENTS</w:t>
      </w:r>
    </w:p>
    <w:p w14:paraId="0E09011E" w14:textId="77777777" w:rsidR="00BD6F97" w:rsidRDefault="00BD6F97" w:rsidP="00BD6F97">
      <w:pPr>
        <w:pStyle w:val="ListParagraph"/>
        <w:rPr>
          <w:b/>
          <w:bCs/>
          <w:sz w:val="32"/>
          <w:szCs w:val="32"/>
          <w:lang w:val="en-IN"/>
        </w:rPr>
      </w:pPr>
    </w:p>
    <w:p w14:paraId="68EB3828" w14:textId="77777777" w:rsidR="00BD6F97" w:rsidRPr="00BD6F97" w:rsidRDefault="00BD6F97" w:rsidP="00BD6F97">
      <w:pPr>
        <w:pStyle w:val="ListParagraph"/>
        <w:rPr>
          <w:b/>
          <w:bCs/>
          <w:sz w:val="32"/>
          <w:szCs w:val="32"/>
          <w:lang w:val="en-IN"/>
        </w:rPr>
      </w:pPr>
    </w:p>
    <w:p w14:paraId="05E8357F" w14:textId="4164BDD2" w:rsidR="00BD6F97" w:rsidRPr="00AA5718" w:rsidRDefault="00BD6F97" w:rsidP="00AA5718">
      <w:pPr>
        <w:pStyle w:val="ListParagraph"/>
        <w:numPr>
          <w:ilvl w:val="0"/>
          <w:numId w:val="9"/>
        </w:numPr>
        <w:rPr>
          <w:sz w:val="24"/>
          <w:szCs w:val="24"/>
          <w:lang w:val="en-IN"/>
        </w:rPr>
      </w:pPr>
      <w:r w:rsidRPr="00BD6F97">
        <w:rPr>
          <w:b/>
          <w:bCs/>
          <w:sz w:val="24"/>
          <w:szCs w:val="24"/>
          <w:lang w:val="en-IN"/>
        </w:rPr>
        <w:t>Introduction</w:t>
      </w:r>
      <w:r w:rsidRPr="00AA5718">
        <w:rPr>
          <w:sz w:val="24"/>
          <w:szCs w:val="24"/>
          <w:lang w:val="en-IN"/>
        </w:rPr>
        <w:br/>
      </w:r>
      <w:r w:rsidRPr="00BD6F97">
        <w:rPr>
          <w:lang w:val="en-IN"/>
        </w:rPr>
        <w:t> </w:t>
      </w:r>
      <w:r w:rsidRPr="00AA5718">
        <w:rPr>
          <w:sz w:val="24"/>
          <w:szCs w:val="24"/>
          <w:lang w:val="en-IN"/>
        </w:rPr>
        <w:t>1.1 Background</w:t>
      </w:r>
      <w:r w:rsidR="00721552" w:rsidRPr="00AA5718">
        <w:rPr>
          <w:sz w:val="24"/>
          <w:szCs w:val="24"/>
          <w:lang w:val="en-IN"/>
        </w:rPr>
        <w:t xml:space="preserve"> </w:t>
      </w:r>
      <w:r w:rsidRPr="00AA5718">
        <w:rPr>
          <w:sz w:val="24"/>
          <w:szCs w:val="24"/>
          <w:lang w:val="en-IN"/>
        </w:rPr>
        <w:t xml:space="preserve"> and Motivation</w:t>
      </w:r>
      <w:r w:rsidRPr="00AA5718">
        <w:rPr>
          <w:sz w:val="24"/>
          <w:szCs w:val="24"/>
          <w:lang w:val="en-IN"/>
        </w:rPr>
        <w:br/>
      </w:r>
      <w:r w:rsidRPr="00BD6F97">
        <w:rPr>
          <w:lang w:val="en-IN"/>
        </w:rPr>
        <w:t> </w:t>
      </w:r>
      <w:r w:rsidRPr="00AA5718">
        <w:rPr>
          <w:sz w:val="24"/>
          <w:szCs w:val="24"/>
          <w:lang w:val="en-IN"/>
        </w:rPr>
        <w:t>1.2 Purpose of the Project</w:t>
      </w:r>
      <w:r w:rsidRPr="00AA5718">
        <w:rPr>
          <w:sz w:val="24"/>
          <w:szCs w:val="24"/>
          <w:lang w:val="en-IN"/>
        </w:rPr>
        <w:br/>
      </w:r>
      <w:r w:rsidRPr="00BD6F97">
        <w:rPr>
          <w:lang w:val="en-IN"/>
        </w:rPr>
        <w:t> </w:t>
      </w:r>
      <w:r w:rsidRPr="00AA5718">
        <w:rPr>
          <w:sz w:val="24"/>
          <w:szCs w:val="24"/>
          <w:lang w:val="en-IN"/>
        </w:rPr>
        <w:t>1.3 Importance of Infrastructure Data Visualization</w:t>
      </w:r>
    </w:p>
    <w:p w14:paraId="385909BA" w14:textId="77777777" w:rsidR="00BD6F97" w:rsidRPr="00BD6F97" w:rsidRDefault="00BD6F97" w:rsidP="00BD6F97">
      <w:pPr>
        <w:pStyle w:val="ListParagraph"/>
        <w:numPr>
          <w:ilvl w:val="0"/>
          <w:numId w:val="9"/>
        </w:numPr>
        <w:rPr>
          <w:sz w:val="24"/>
          <w:szCs w:val="24"/>
          <w:lang w:val="en-IN"/>
        </w:rPr>
      </w:pPr>
      <w:r w:rsidRPr="00BD6F97">
        <w:rPr>
          <w:b/>
          <w:bCs/>
          <w:sz w:val="24"/>
          <w:szCs w:val="24"/>
          <w:lang w:val="en-IN"/>
        </w:rPr>
        <w:t>Source of Dataset</w:t>
      </w:r>
      <w:r w:rsidRPr="00BD6F97">
        <w:rPr>
          <w:sz w:val="24"/>
          <w:szCs w:val="24"/>
          <w:lang w:val="en-IN"/>
        </w:rPr>
        <w:br/>
      </w:r>
      <w:r w:rsidRPr="00BD6F97">
        <w:rPr>
          <w:sz w:val="24"/>
          <w:szCs w:val="24"/>
          <w:lang w:val="en-IN"/>
        </w:rPr>
        <w:t> </w:t>
      </w:r>
      <w:r w:rsidRPr="00BD6F97">
        <w:rPr>
          <w:sz w:val="24"/>
          <w:szCs w:val="24"/>
          <w:lang w:val="en-IN"/>
        </w:rPr>
        <w:t>2.1 Origin and Authenticity of Data</w:t>
      </w:r>
      <w:r w:rsidRPr="00BD6F97">
        <w:rPr>
          <w:sz w:val="24"/>
          <w:szCs w:val="24"/>
          <w:lang w:val="en-IN"/>
        </w:rPr>
        <w:br/>
      </w:r>
      <w:r w:rsidRPr="00BD6F97">
        <w:rPr>
          <w:sz w:val="24"/>
          <w:szCs w:val="24"/>
          <w:lang w:val="en-IN"/>
        </w:rPr>
        <w:t> </w:t>
      </w:r>
      <w:r w:rsidRPr="00BD6F97">
        <w:rPr>
          <w:sz w:val="24"/>
          <w:szCs w:val="24"/>
          <w:lang w:val="en-IN"/>
        </w:rPr>
        <w:t>2.2 Description of Key Variables and Dimensions</w:t>
      </w:r>
      <w:r w:rsidRPr="00BD6F97">
        <w:rPr>
          <w:sz w:val="24"/>
          <w:szCs w:val="24"/>
          <w:lang w:val="en-IN"/>
        </w:rPr>
        <w:br/>
      </w:r>
      <w:r w:rsidRPr="00BD6F97">
        <w:rPr>
          <w:sz w:val="24"/>
          <w:szCs w:val="24"/>
          <w:lang w:val="en-IN"/>
        </w:rPr>
        <w:t> </w:t>
      </w:r>
      <w:r w:rsidRPr="00BD6F97">
        <w:rPr>
          <w:sz w:val="24"/>
          <w:szCs w:val="24"/>
          <w:lang w:val="en-IN"/>
        </w:rPr>
        <w:t>2.3 Data Accessibility and Relevance</w:t>
      </w:r>
    </w:p>
    <w:p w14:paraId="4AD6EE13" w14:textId="77777777" w:rsidR="00BD6F97" w:rsidRPr="00BD6F97" w:rsidRDefault="00BD6F97" w:rsidP="00BD6F97">
      <w:pPr>
        <w:pStyle w:val="ListParagraph"/>
        <w:numPr>
          <w:ilvl w:val="0"/>
          <w:numId w:val="9"/>
        </w:numPr>
        <w:rPr>
          <w:sz w:val="24"/>
          <w:szCs w:val="24"/>
          <w:lang w:val="en-IN"/>
        </w:rPr>
      </w:pPr>
      <w:r w:rsidRPr="00BD6F97">
        <w:rPr>
          <w:b/>
          <w:bCs/>
          <w:sz w:val="24"/>
          <w:szCs w:val="24"/>
          <w:lang w:val="en-IN"/>
        </w:rPr>
        <w:t>Dataset Preprocessing</w:t>
      </w:r>
      <w:r w:rsidRPr="00BD6F97">
        <w:rPr>
          <w:sz w:val="24"/>
          <w:szCs w:val="24"/>
          <w:lang w:val="en-IN"/>
        </w:rPr>
        <w:br/>
      </w:r>
      <w:r w:rsidRPr="00BD6F97">
        <w:rPr>
          <w:sz w:val="24"/>
          <w:szCs w:val="24"/>
          <w:lang w:val="en-IN"/>
        </w:rPr>
        <w:t> </w:t>
      </w:r>
      <w:r w:rsidRPr="00BD6F97">
        <w:rPr>
          <w:sz w:val="24"/>
          <w:szCs w:val="24"/>
          <w:lang w:val="en-IN"/>
        </w:rPr>
        <w:t>3.1 Data Cleaning and Formatting</w:t>
      </w:r>
      <w:r w:rsidRPr="00BD6F97">
        <w:rPr>
          <w:sz w:val="24"/>
          <w:szCs w:val="24"/>
          <w:lang w:val="en-IN"/>
        </w:rPr>
        <w:br/>
      </w:r>
      <w:r w:rsidRPr="00BD6F97">
        <w:rPr>
          <w:sz w:val="24"/>
          <w:szCs w:val="24"/>
          <w:lang w:val="en-IN"/>
        </w:rPr>
        <w:t> </w:t>
      </w:r>
      <w:r w:rsidRPr="00BD6F97">
        <w:rPr>
          <w:sz w:val="24"/>
          <w:szCs w:val="24"/>
          <w:lang w:val="en-IN"/>
        </w:rPr>
        <w:t>3.2 Handling Missing and Invalid Values</w:t>
      </w:r>
      <w:r w:rsidRPr="00BD6F97">
        <w:rPr>
          <w:sz w:val="24"/>
          <w:szCs w:val="24"/>
          <w:lang w:val="en-IN"/>
        </w:rPr>
        <w:br/>
      </w:r>
      <w:r w:rsidRPr="00BD6F97">
        <w:rPr>
          <w:sz w:val="24"/>
          <w:szCs w:val="24"/>
          <w:lang w:val="en-IN"/>
        </w:rPr>
        <w:t> </w:t>
      </w:r>
      <w:r w:rsidRPr="00BD6F97">
        <w:rPr>
          <w:sz w:val="24"/>
          <w:szCs w:val="24"/>
          <w:lang w:val="en-IN"/>
        </w:rPr>
        <w:t>3.3 Calculation of Derived Fields (e.g., Completion %, Balance)</w:t>
      </w:r>
      <w:r w:rsidRPr="00BD6F97">
        <w:rPr>
          <w:sz w:val="24"/>
          <w:szCs w:val="24"/>
          <w:lang w:val="en-IN"/>
        </w:rPr>
        <w:br/>
      </w:r>
      <w:r w:rsidRPr="00BD6F97">
        <w:rPr>
          <w:sz w:val="24"/>
          <w:szCs w:val="24"/>
          <w:lang w:val="en-IN"/>
        </w:rPr>
        <w:t> </w:t>
      </w:r>
      <w:r w:rsidRPr="00BD6F97">
        <w:rPr>
          <w:sz w:val="24"/>
          <w:szCs w:val="24"/>
          <w:lang w:val="en-IN"/>
        </w:rPr>
        <w:t>3.4 Structuring Data for Dashboard Design</w:t>
      </w:r>
    </w:p>
    <w:p w14:paraId="32783003" w14:textId="77777777" w:rsidR="00BD6F97" w:rsidRPr="00BD6F97" w:rsidRDefault="00BD6F97" w:rsidP="00BD6F97">
      <w:pPr>
        <w:pStyle w:val="ListParagraph"/>
        <w:numPr>
          <w:ilvl w:val="0"/>
          <w:numId w:val="9"/>
        </w:numPr>
        <w:rPr>
          <w:sz w:val="24"/>
          <w:szCs w:val="24"/>
          <w:lang w:val="en-IN"/>
        </w:rPr>
      </w:pPr>
      <w:r w:rsidRPr="00BD6F97">
        <w:rPr>
          <w:b/>
          <w:bCs/>
          <w:sz w:val="24"/>
          <w:szCs w:val="24"/>
          <w:lang w:val="en-IN"/>
        </w:rPr>
        <w:t>Dashboard Objectives and Analytical Visualization</w:t>
      </w:r>
      <w:r w:rsidRPr="00BD6F97">
        <w:rPr>
          <w:sz w:val="24"/>
          <w:szCs w:val="24"/>
          <w:lang w:val="en-IN"/>
        </w:rPr>
        <w:br/>
      </w:r>
      <w:r w:rsidRPr="00BD6F97">
        <w:rPr>
          <w:sz w:val="24"/>
          <w:szCs w:val="24"/>
          <w:lang w:val="en-IN"/>
        </w:rPr>
        <w:t> </w:t>
      </w:r>
      <w:r w:rsidRPr="00BD6F97">
        <w:rPr>
          <w:sz w:val="24"/>
          <w:szCs w:val="24"/>
          <w:lang w:val="en-IN"/>
        </w:rPr>
        <w:t>4.1 Overview of Dashboard Design Approach</w:t>
      </w:r>
      <w:r w:rsidRPr="00BD6F97">
        <w:rPr>
          <w:sz w:val="24"/>
          <w:szCs w:val="24"/>
          <w:lang w:val="en-IN"/>
        </w:rPr>
        <w:br/>
      </w:r>
      <w:r w:rsidRPr="00BD6F97">
        <w:rPr>
          <w:sz w:val="24"/>
          <w:szCs w:val="24"/>
          <w:lang w:val="en-IN"/>
        </w:rPr>
        <w:t> </w:t>
      </w:r>
      <w:r w:rsidRPr="00BD6F97">
        <w:rPr>
          <w:sz w:val="24"/>
          <w:szCs w:val="24"/>
          <w:lang w:val="en-IN"/>
        </w:rPr>
        <w:t>4.2 Objective-wise Analysis and Visualizations</w:t>
      </w:r>
      <w:r w:rsidRPr="00BD6F97">
        <w:rPr>
          <w:sz w:val="24"/>
          <w:szCs w:val="24"/>
          <w:lang w:val="en-IN"/>
        </w:rPr>
        <w:br/>
      </w:r>
      <w:r w:rsidRPr="00BD6F97">
        <w:rPr>
          <w:sz w:val="24"/>
          <w:szCs w:val="24"/>
          <w:lang w:val="en-IN"/>
        </w:rPr>
        <w:t> </w:t>
      </w:r>
      <w:r w:rsidRPr="00BD6F97">
        <w:rPr>
          <w:sz w:val="24"/>
          <w:szCs w:val="24"/>
          <w:lang w:val="en-IN"/>
        </w:rPr>
        <w:t> </w:t>
      </w:r>
      <w:r w:rsidRPr="00BD6F97">
        <w:rPr>
          <w:sz w:val="24"/>
          <w:szCs w:val="24"/>
          <w:lang w:val="en-IN"/>
        </w:rPr>
        <w:t>• Sanctioned vs Completed vs Balance Works</w:t>
      </w:r>
      <w:r w:rsidRPr="00BD6F97">
        <w:rPr>
          <w:sz w:val="24"/>
          <w:szCs w:val="24"/>
          <w:lang w:val="en-IN"/>
        </w:rPr>
        <w:br/>
      </w:r>
      <w:r w:rsidRPr="00BD6F97">
        <w:rPr>
          <w:sz w:val="24"/>
          <w:szCs w:val="24"/>
          <w:lang w:val="en-IN"/>
        </w:rPr>
        <w:t> </w:t>
      </w:r>
      <w:r w:rsidRPr="00BD6F97">
        <w:rPr>
          <w:sz w:val="24"/>
          <w:szCs w:val="24"/>
          <w:lang w:val="en-IN"/>
        </w:rPr>
        <w:t> </w:t>
      </w:r>
      <w:r w:rsidRPr="00BD6F97">
        <w:rPr>
          <w:sz w:val="24"/>
          <w:szCs w:val="24"/>
          <w:lang w:val="en-IN"/>
        </w:rPr>
        <w:t>• Road and Bridge Completion Percentages (Doughnut Charts)</w:t>
      </w:r>
      <w:r w:rsidRPr="00BD6F97">
        <w:rPr>
          <w:sz w:val="24"/>
          <w:szCs w:val="24"/>
          <w:lang w:val="en-IN"/>
        </w:rPr>
        <w:br/>
      </w:r>
      <w:r w:rsidRPr="00BD6F97">
        <w:rPr>
          <w:sz w:val="24"/>
          <w:szCs w:val="24"/>
          <w:lang w:val="en-IN"/>
        </w:rPr>
        <w:t> </w:t>
      </w:r>
      <w:r w:rsidRPr="00BD6F97">
        <w:rPr>
          <w:sz w:val="24"/>
          <w:szCs w:val="24"/>
          <w:lang w:val="en-IN"/>
        </w:rPr>
        <w:t> </w:t>
      </w:r>
      <w:r w:rsidRPr="00BD6F97">
        <w:rPr>
          <w:sz w:val="24"/>
          <w:szCs w:val="24"/>
          <w:lang w:val="en-IN"/>
        </w:rPr>
        <w:t>• State-wise Infrastructure Completion Analysis</w:t>
      </w:r>
      <w:r w:rsidRPr="00BD6F97">
        <w:rPr>
          <w:sz w:val="24"/>
          <w:szCs w:val="24"/>
          <w:lang w:val="en-IN"/>
        </w:rPr>
        <w:br/>
      </w:r>
      <w:r w:rsidRPr="00BD6F97">
        <w:rPr>
          <w:sz w:val="24"/>
          <w:szCs w:val="24"/>
          <w:lang w:val="en-IN"/>
        </w:rPr>
        <w:t> </w:t>
      </w:r>
      <w:r w:rsidRPr="00BD6F97">
        <w:rPr>
          <w:sz w:val="24"/>
          <w:szCs w:val="24"/>
          <w:lang w:val="en-IN"/>
        </w:rPr>
        <w:t> </w:t>
      </w:r>
      <w:r w:rsidRPr="00BD6F97">
        <w:rPr>
          <w:sz w:val="24"/>
          <w:szCs w:val="24"/>
          <w:lang w:val="en-IN"/>
        </w:rPr>
        <w:t>• Investment Distribution Across States</w:t>
      </w:r>
      <w:r w:rsidRPr="00BD6F97">
        <w:rPr>
          <w:sz w:val="24"/>
          <w:szCs w:val="24"/>
          <w:lang w:val="en-IN"/>
        </w:rPr>
        <w:br/>
      </w:r>
      <w:r w:rsidRPr="00BD6F97">
        <w:rPr>
          <w:sz w:val="24"/>
          <w:szCs w:val="24"/>
          <w:lang w:val="en-IN"/>
        </w:rPr>
        <w:t> </w:t>
      </w:r>
      <w:r w:rsidRPr="00BD6F97">
        <w:rPr>
          <w:sz w:val="24"/>
          <w:szCs w:val="24"/>
          <w:lang w:val="en-IN"/>
        </w:rPr>
        <w:t> </w:t>
      </w:r>
      <w:r w:rsidRPr="00BD6F97">
        <w:rPr>
          <w:sz w:val="24"/>
          <w:szCs w:val="24"/>
          <w:lang w:val="en-IN"/>
        </w:rPr>
        <w:t>• Interactive Filtering by State and District (Slicers)</w:t>
      </w:r>
      <w:r w:rsidRPr="00BD6F97">
        <w:rPr>
          <w:sz w:val="24"/>
          <w:szCs w:val="24"/>
          <w:lang w:val="en-IN"/>
        </w:rPr>
        <w:br/>
      </w:r>
      <w:r w:rsidRPr="00BD6F97">
        <w:rPr>
          <w:sz w:val="24"/>
          <w:szCs w:val="24"/>
          <w:lang w:val="en-IN"/>
        </w:rPr>
        <w:t> </w:t>
      </w:r>
      <w:r w:rsidRPr="00BD6F97">
        <w:rPr>
          <w:sz w:val="24"/>
          <w:szCs w:val="24"/>
          <w:lang w:val="en-IN"/>
        </w:rPr>
        <w:t> </w:t>
      </w:r>
      <w:r w:rsidRPr="00BD6F97">
        <w:rPr>
          <w:sz w:val="24"/>
          <w:szCs w:val="24"/>
          <w:lang w:val="en-IN"/>
        </w:rPr>
        <w:t>• Key Metrics and KPIs for Monitoring Progress</w:t>
      </w:r>
      <w:r w:rsidRPr="00BD6F97">
        <w:rPr>
          <w:sz w:val="24"/>
          <w:szCs w:val="24"/>
          <w:lang w:val="en-IN"/>
        </w:rPr>
        <w:br/>
      </w:r>
      <w:r w:rsidRPr="00BD6F97">
        <w:rPr>
          <w:sz w:val="24"/>
          <w:szCs w:val="24"/>
          <w:lang w:val="en-IN"/>
        </w:rPr>
        <w:t> </w:t>
      </w:r>
      <w:r w:rsidRPr="00BD6F97">
        <w:rPr>
          <w:sz w:val="24"/>
          <w:szCs w:val="24"/>
          <w:lang w:val="en-IN"/>
        </w:rPr>
        <w:t> </w:t>
      </w:r>
      <w:r w:rsidRPr="00BD6F97">
        <w:rPr>
          <w:sz w:val="24"/>
          <w:szCs w:val="24"/>
          <w:lang w:val="en-IN"/>
        </w:rPr>
        <w:t>• Visualization of Completed vs Sanctioned Projects</w:t>
      </w:r>
    </w:p>
    <w:p w14:paraId="47D6A627" w14:textId="77777777" w:rsidR="00BD6F97" w:rsidRPr="00BD6F97" w:rsidRDefault="00BD6F97" w:rsidP="00BD6F97">
      <w:pPr>
        <w:pStyle w:val="ListParagraph"/>
        <w:numPr>
          <w:ilvl w:val="0"/>
          <w:numId w:val="9"/>
        </w:numPr>
        <w:rPr>
          <w:sz w:val="24"/>
          <w:szCs w:val="24"/>
          <w:lang w:val="en-IN"/>
        </w:rPr>
      </w:pPr>
      <w:r w:rsidRPr="00BD6F97">
        <w:rPr>
          <w:b/>
          <w:bCs/>
          <w:sz w:val="24"/>
          <w:szCs w:val="24"/>
          <w:lang w:val="en-IN"/>
        </w:rPr>
        <w:t>Conclusion</w:t>
      </w:r>
      <w:r w:rsidRPr="00BD6F97">
        <w:rPr>
          <w:sz w:val="24"/>
          <w:szCs w:val="24"/>
          <w:lang w:val="en-IN"/>
        </w:rPr>
        <w:br/>
      </w:r>
      <w:r w:rsidRPr="00BD6F97">
        <w:rPr>
          <w:sz w:val="24"/>
          <w:szCs w:val="24"/>
          <w:lang w:val="en-IN"/>
        </w:rPr>
        <w:t> </w:t>
      </w:r>
      <w:r w:rsidRPr="00BD6F97">
        <w:rPr>
          <w:sz w:val="24"/>
          <w:szCs w:val="24"/>
          <w:lang w:val="en-IN"/>
        </w:rPr>
        <w:t>5.1 Summary of Insights</w:t>
      </w:r>
      <w:r w:rsidRPr="00BD6F97">
        <w:rPr>
          <w:sz w:val="24"/>
          <w:szCs w:val="24"/>
          <w:lang w:val="en-IN"/>
        </w:rPr>
        <w:br/>
      </w:r>
      <w:r w:rsidRPr="00BD6F97">
        <w:rPr>
          <w:sz w:val="24"/>
          <w:szCs w:val="24"/>
          <w:lang w:val="en-IN"/>
        </w:rPr>
        <w:t> </w:t>
      </w:r>
      <w:r w:rsidRPr="00BD6F97">
        <w:rPr>
          <w:sz w:val="24"/>
          <w:szCs w:val="24"/>
          <w:lang w:val="en-IN"/>
        </w:rPr>
        <w:t>5.2 Implications for Policy and Planning</w:t>
      </w:r>
    </w:p>
    <w:p w14:paraId="10B0EF73" w14:textId="77777777" w:rsidR="00BD6F97" w:rsidRPr="00BD6F97" w:rsidRDefault="00BD6F97" w:rsidP="00BD6F97">
      <w:pPr>
        <w:pStyle w:val="ListParagraph"/>
        <w:numPr>
          <w:ilvl w:val="0"/>
          <w:numId w:val="9"/>
        </w:numPr>
        <w:rPr>
          <w:sz w:val="24"/>
          <w:szCs w:val="24"/>
          <w:lang w:val="en-IN"/>
        </w:rPr>
      </w:pPr>
      <w:r w:rsidRPr="00BD6F97">
        <w:rPr>
          <w:b/>
          <w:bCs/>
          <w:sz w:val="24"/>
          <w:szCs w:val="24"/>
          <w:lang w:val="en-IN"/>
        </w:rPr>
        <w:t>Future Scope</w:t>
      </w:r>
      <w:r w:rsidRPr="00BD6F97">
        <w:rPr>
          <w:sz w:val="24"/>
          <w:szCs w:val="24"/>
          <w:lang w:val="en-IN"/>
        </w:rPr>
        <w:br/>
      </w:r>
      <w:r w:rsidRPr="00BD6F97">
        <w:rPr>
          <w:sz w:val="24"/>
          <w:szCs w:val="24"/>
          <w:lang w:val="en-IN"/>
        </w:rPr>
        <w:t> </w:t>
      </w:r>
      <w:r w:rsidRPr="00BD6F97">
        <w:rPr>
          <w:sz w:val="24"/>
          <w:szCs w:val="24"/>
          <w:lang w:val="en-IN"/>
        </w:rPr>
        <w:t>6.1 Integration with Live Data</w:t>
      </w:r>
      <w:r w:rsidRPr="00BD6F97">
        <w:rPr>
          <w:sz w:val="24"/>
          <w:szCs w:val="24"/>
          <w:lang w:val="en-IN"/>
        </w:rPr>
        <w:br/>
      </w:r>
      <w:r w:rsidRPr="00BD6F97">
        <w:rPr>
          <w:sz w:val="24"/>
          <w:szCs w:val="24"/>
          <w:lang w:val="en-IN"/>
        </w:rPr>
        <w:t> </w:t>
      </w:r>
      <w:r w:rsidRPr="00BD6F97">
        <w:rPr>
          <w:sz w:val="24"/>
          <w:szCs w:val="24"/>
          <w:lang w:val="en-IN"/>
        </w:rPr>
        <w:t>6.2 Use of Power BI / Tableau for Enhanced Interactivity</w:t>
      </w:r>
      <w:r w:rsidRPr="00BD6F97">
        <w:rPr>
          <w:sz w:val="24"/>
          <w:szCs w:val="24"/>
          <w:lang w:val="en-IN"/>
        </w:rPr>
        <w:br/>
      </w:r>
      <w:r w:rsidRPr="00BD6F97">
        <w:rPr>
          <w:sz w:val="24"/>
          <w:szCs w:val="24"/>
          <w:lang w:val="en-IN"/>
        </w:rPr>
        <w:t> </w:t>
      </w:r>
      <w:r w:rsidRPr="00BD6F97">
        <w:rPr>
          <w:sz w:val="24"/>
          <w:szCs w:val="24"/>
          <w:lang w:val="en-IN"/>
        </w:rPr>
        <w:t>6.3 Additional Parameters for Analysis (Time, Cost, Delays, etc.)</w:t>
      </w:r>
    </w:p>
    <w:p w14:paraId="6EDEDAFA" w14:textId="77777777" w:rsidR="00BD6F97" w:rsidRPr="00BD6F97" w:rsidRDefault="00BD6F97" w:rsidP="00BD6F97">
      <w:pPr>
        <w:pStyle w:val="ListParagraph"/>
        <w:numPr>
          <w:ilvl w:val="0"/>
          <w:numId w:val="9"/>
        </w:numPr>
        <w:rPr>
          <w:sz w:val="24"/>
          <w:szCs w:val="24"/>
          <w:lang w:val="en-IN"/>
        </w:rPr>
      </w:pPr>
      <w:r w:rsidRPr="00BD6F97">
        <w:rPr>
          <w:b/>
          <w:bCs/>
          <w:sz w:val="24"/>
          <w:szCs w:val="24"/>
          <w:lang w:val="en-IN"/>
        </w:rPr>
        <w:t>References</w:t>
      </w:r>
      <w:r w:rsidRPr="00BD6F97">
        <w:rPr>
          <w:sz w:val="24"/>
          <w:szCs w:val="24"/>
          <w:lang w:val="en-IN"/>
        </w:rPr>
        <w:br/>
      </w:r>
      <w:r w:rsidRPr="00BD6F97">
        <w:rPr>
          <w:sz w:val="24"/>
          <w:szCs w:val="24"/>
          <w:lang w:val="en-IN"/>
        </w:rPr>
        <w:t> </w:t>
      </w:r>
      <w:r w:rsidRPr="00BD6F97">
        <w:rPr>
          <w:sz w:val="24"/>
          <w:szCs w:val="24"/>
          <w:lang w:val="en-IN"/>
        </w:rPr>
        <w:t>7.1 Data Sources</w:t>
      </w:r>
      <w:r w:rsidRPr="00BD6F97">
        <w:rPr>
          <w:sz w:val="24"/>
          <w:szCs w:val="24"/>
          <w:lang w:val="en-IN"/>
        </w:rPr>
        <w:br/>
      </w:r>
      <w:r w:rsidRPr="00BD6F97">
        <w:rPr>
          <w:sz w:val="24"/>
          <w:szCs w:val="24"/>
          <w:lang w:val="en-IN"/>
        </w:rPr>
        <w:t> </w:t>
      </w:r>
      <w:r w:rsidRPr="00BD6F97">
        <w:rPr>
          <w:sz w:val="24"/>
          <w:szCs w:val="24"/>
          <w:lang w:val="en-IN"/>
        </w:rPr>
        <w:t>7.2 Tools and Libraries Used</w:t>
      </w:r>
      <w:r w:rsidRPr="00BD6F97">
        <w:rPr>
          <w:sz w:val="24"/>
          <w:szCs w:val="24"/>
          <w:lang w:val="en-IN"/>
        </w:rPr>
        <w:br/>
      </w:r>
      <w:r w:rsidRPr="00BD6F97">
        <w:rPr>
          <w:sz w:val="24"/>
          <w:szCs w:val="24"/>
          <w:lang w:val="en-IN"/>
        </w:rPr>
        <w:t> </w:t>
      </w:r>
      <w:r w:rsidRPr="00BD6F97">
        <w:rPr>
          <w:sz w:val="24"/>
          <w:szCs w:val="24"/>
          <w:lang w:val="en-IN"/>
        </w:rPr>
        <w:t>7.3 Academic and Government References</w:t>
      </w:r>
    </w:p>
    <w:p w14:paraId="24EB1B97" w14:textId="77777777" w:rsidR="00371349" w:rsidRDefault="00371349">
      <w:pPr>
        <w:pStyle w:val="ListParagraph"/>
        <w:rPr>
          <w:sz w:val="26"/>
        </w:rPr>
        <w:sectPr w:rsidR="00371349">
          <w:pgSz w:w="11900" w:h="16850"/>
          <w:pgMar w:top="1380" w:right="1275" w:bottom="740" w:left="1133" w:header="0" w:footer="545" w:gutter="0"/>
          <w:cols w:space="720"/>
        </w:sectPr>
      </w:pPr>
    </w:p>
    <w:p w14:paraId="470DDCFD" w14:textId="77777777" w:rsidR="00901179" w:rsidRDefault="00BD6F97" w:rsidP="00901179">
      <w:pPr>
        <w:pStyle w:val="BodyText"/>
        <w:numPr>
          <w:ilvl w:val="0"/>
          <w:numId w:val="11"/>
        </w:numPr>
        <w:rPr>
          <w:b/>
          <w:bCs/>
          <w:sz w:val="32"/>
          <w:szCs w:val="32"/>
          <w:lang w:val="en-IN"/>
        </w:rPr>
      </w:pPr>
      <w:r w:rsidRPr="00BD6F97">
        <w:rPr>
          <w:b/>
          <w:bCs/>
          <w:sz w:val="32"/>
          <w:szCs w:val="32"/>
          <w:lang w:val="en-IN"/>
        </w:rPr>
        <w:lastRenderedPageBreak/>
        <w:t>INTRODUCTION</w:t>
      </w:r>
    </w:p>
    <w:p w14:paraId="23DA3974" w14:textId="694D4CE2" w:rsidR="00901179" w:rsidRPr="00901179" w:rsidRDefault="00901179" w:rsidP="00901179">
      <w:pPr>
        <w:pStyle w:val="BodyText"/>
        <w:rPr>
          <w:b/>
          <w:bCs/>
          <w:sz w:val="32"/>
          <w:szCs w:val="32"/>
          <w:lang w:val="en-IN"/>
        </w:rPr>
      </w:pPr>
      <w:r>
        <w:rPr>
          <w:b/>
          <w:bCs/>
          <w:sz w:val="32"/>
          <w:szCs w:val="32"/>
          <w:lang w:val="en-IN"/>
        </w:rPr>
        <w:t xml:space="preserve">The given data </w:t>
      </w:r>
      <w:proofErr w:type="spellStart"/>
      <w:r>
        <w:rPr>
          <w:b/>
          <w:bCs/>
          <w:sz w:val="32"/>
          <w:szCs w:val="32"/>
          <w:lang w:val="en-IN"/>
        </w:rPr>
        <w:t>set</w:t>
      </w:r>
      <w:r w:rsidRPr="00901179">
        <w:rPr>
          <w:b/>
          <w:bCs/>
          <w:sz w:val="32"/>
          <w:szCs w:val="32"/>
          <w:lang w:val="en-IN"/>
        </w:rPr>
        <w:t>contains</w:t>
      </w:r>
      <w:proofErr w:type="spellEnd"/>
      <w:r w:rsidRPr="00901179">
        <w:rPr>
          <w:b/>
          <w:bCs/>
          <w:sz w:val="32"/>
          <w:szCs w:val="32"/>
          <w:lang w:val="en-IN"/>
        </w:rPr>
        <w:t xml:space="preserve"> detailed transactional information related to product sales across various channels. Below is an overview of its key features:</w:t>
      </w:r>
    </w:p>
    <w:p w14:paraId="05DADD34" w14:textId="77777777" w:rsidR="00901179" w:rsidRPr="00901179" w:rsidRDefault="00901179" w:rsidP="00901179">
      <w:pPr>
        <w:pStyle w:val="BodyText"/>
        <w:numPr>
          <w:ilvl w:val="0"/>
          <w:numId w:val="19"/>
        </w:numPr>
        <w:rPr>
          <w:b/>
          <w:bCs/>
          <w:sz w:val="32"/>
          <w:szCs w:val="32"/>
          <w:lang w:val="en-IN"/>
        </w:rPr>
      </w:pPr>
      <w:r w:rsidRPr="00901179">
        <w:rPr>
          <w:b/>
          <w:bCs/>
          <w:sz w:val="32"/>
          <w:szCs w:val="32"/>
          <w:lang w:val="en-IN"/>
        </w:rPr>
        <w:t>Structure: The dataset consists of multiple columns, including identifiers such as Order ID and Cust ID, demographic details like Gender and Age, and transactional details such as Date, Status, Channel, and Amount.</w:t>
      </w:r>
    </w:p>
    <w:p w14:paraId="3864C100" w14:textId="77777777" w:rsidR="00901179" w:rsidRPr="00901179" w:rsidRDefault="00901179" w:rsidP="00901179">
      <w:pPr>
        <w:pStyle w:val="BodyText"/>
        <w:numPr>
          <w:ilvl w:val="0"/>
          <w:numId w:val="19"/>
        </w:numPr>
        <w:rPr>
          <w:b/>
          <w:bCs/>
          <w:sz w:val="32"/>
          <w:szCs w:val="32"/>
          <w:lang w:val="en-IN"/>
        </w:rPr>
      </w:pPr>
      <w:r w:rsidRPr="00901179">
        <w:rPr>
          <w:b/>
          <w:bCs/>
          <w:sz w:val="32"/>
          <w:szCs w:val="32"/>
          <w:lang w:val="en-IN"/>
        </w:rPr>
        <w:t xml:space="preserve">Demographics: It includes customer information, such as gender (Men/Women) and age, enabling insights into consumer </w:t>
      </w:r>
      <w:proofErr w:type="spellStart"/>
      <w:r w:rsidRPr="00901179">
        <w:rPr>
          <w:b/>
          <w:bCs/>
          <w:sz w:val="32"/>
          <w:szCs w:val="32"/>
          <w:lang w:val="en-IN"/>
        </w:rPr>
        <w:t>behavior</w:t>
      </w:r>
      <w:proofErr w:type="spellEnd"/>
      <w:r w:rsidRPr="00901179">
        <w:rPr>
          <w:b/>
          <w:bCs/>
          <w:sz w:val="32"/>
          <w:szCs w:val="32"/>
          <w:lang w:val="en-IN"/>
        </w:rPr>
        <w:t xml:space="preserve"> across different demographics.</w:t>
      </w:r>
    </w:p>
    <w:p w14:paraId="0C4CDDD1" w14:textId="77777777" w:rsidR="00901179" w:rsidRPr="00901179" w:rsidRDefault="00901179" w:rsidP="00901179">
      <w:pPr>
        <w:pStyle w:val="BodyText"/>
        <w:numPr>
          <w:ilvl w:val="0"/>
          <w:numId w:val="19"/>
        </w:numPr>
        <w:rPr>
          <w:b/>
          <w:bCs/>
          <w:sz w:val="32"/>
          <w:szCs w:val="32"/>
          <w:lang w:val="en-IN"/>
        </w:rPr>
      </w:pPr>
      <w:r w:rsidRPr="00901179">
        <w:rPr>
          <w:b/>
          <w:bCs/>
          <w:sz w:val="32"/>
          <w:szCs w:val="32"/>
          <w:lang w:val="en-IN"/>
        </w:rPr>
        <w:t>Product Details: Each transaction specifies product attributes like SKU, Category (e.g., kurta, set, saree), and Size, providing granular information about the items sold.</w:t>
      </w:r>
    </w:p>
    <w:p w14:paraId="7BE652F8" w14:textId="77777777" w:rsidR="00901179" w:rsidRPr="00901179" w:rsidRDefault="00901179" w:rsidP="00901179">
      <w:pPr>
        <w:pStyle w:val="BodyText"/>
        <w:numPr>
          <w:ilvl w:val="0"/>
          <w:numId w:val="19"/>
        </w:numPr>
        <w:rPr>
          <w:b/>
          <w:bCs/>
          <w:sz w:val="32"/>
          <w:szCs w:val="32"/>
          <w:lang w:val="en-IN"/>
        </w:rPr>
      </w:pPr>
      <w:r w:rsidRPr="00901179">
        <w:rPr>
          <w:b/>
          <w:bCs/>
          <w:sz w:val="32"/>
          <w:szCs w:val="32"/>
          <w:lang w:val="en-IN"/>
        </w:rPr>
        <w:t xml:space="preserve">Sales Channels: Transactions are distributed across various sales platforms, including Myntra, Amazon, Flipkart, Ajio, </w:t>
      </w:r>
      <w:proofErr w:type="spellStart"/>
      <w:r w:rsidRPr="00901179">
        <w:rPr>
          <w:b/>
          <w:bCs/>
          <w:sz w:val="32"/>
          <w:szCs w:val="32"/>
          <w:lang w:val="en-IN"/>
        </w:rPr>
        <w:t>Meesho</w:t>
      </w:r>
      <w:proofErr w:type="spellEnd"/>
      <w:r w:rsidRPr="00901179">
        <w:rPr>
          <w:b/>
          <w:bCs/>
          <w:sz w:val="32"/>
          <w:szCs w:val="32"/>
          <w:lang w:val="en-IN"/>
        </w:rPr>
        <w:t>, Nalli, and others.</w:t>
      </w:r>
    </w:p>
    <w:p w14:paraId="4E09EF33" w14:textId="77777777" w:rsidR="00901179" w:rsidRPr="00901179" w:rsidRDefault="00901179" w:rsidP="00901179">
      <w:pPr>
        <w:pStyle w:val="BodyText"/>
        <w:numPr>
          <w:ilvl w:val="0"/>
          <w:numId w:val="19"/>
        </w:numPr>
        <w:rPr>
          <w:b/>
          <w:bCs/>
          <w:sz w:val="32"/>
          <w:szCs w:val="32"/>
          <w:lang w:val="en-IN"/>
        </w:rPr>
      </w:pPr>
      <w:r w:rsidRPr="00901179">
        <w:rPr>
          <w:b/>
          <w:bCs/>
          <w:sz w:val="32"/>
          <w:szCs w:val="32"/>
          <w:lang w:val="en-IN"/>
        </w:rPr>
        <w:t>Geographic Distribution: Shipping details include city, state, postal code, and country (ship-city, ship-state, etc.), allowing analysis of regional sales trends.</w:t>
      </w:r>
    </w:p>
    <w:p w14:paraId="6E2A6226" w14:textId="77777777" w:rsidR="00901179" w:rsidRPr="00901179" w:rsidRDefault="00901179" w:rsidP="00901179">
      <w:pPr>
        <w:pStyle w:val="BodyText"/>
        <w:numPr>
          <w:ilvl w:val="0"/>
          <w:numId w:val="19"/>
        </w:numPr>
        <w:rPr>
          <w:b/>
          <w:bCs/>
          <w:sz w:val="32"/>
          <w:szCs w:val="32"/>
          <w:lang w:val="en-IN"/>
        </w:rPr>
      </w:pPr>
      <w:r w:rsidRPr="00901179">
        <w:rPr>
          <w:b/>
          <w:bCs/>
          <w:sz w:val="32"/>
          <w:szCs w:val="32"/>
          <w:lang w:val="en-IN"/>
        </w:rPr>
        <w:t>Transaction Status: The dataset captures the delivery status (Delivered, Refunded, or Cancelled) for each order.</w:t>
      </w:r>
    </w:p>
    <w:p w14:paraId="6B0437D9" w14:textId="77777777" w:rsidR="00901179" w:rsidRPr="00901179" w:rsidRDefault="00901179" w:rsidP="00901179">
      <w:pPr>
        <w:pStyle w:val="BodyText"/>
        <w:numPr>
          <w:ilvl w:val="0"/>
          <w:numId w:val="19"/>
        </w:numPr>
        <w:rPr>
          <w:b/>
          <w:bCs/>
          <w:sz w:val="32"/>
          <w:szCs w:val="32"/>
          <w:lang w:val="en-IN"/>
        </w:rPr>
      </w:pPr>
      <w:r w:rsidRPr="00901179">
        <w:rPr>
          <w:b/>
          <w:bCs/>
          <w:sz w:val="32"/>
          <w:szCs w:val="32"/>
          <w:lang w:val="en-IN"/>
        </w:rPr>
        <w:t>Currency and Amount: All transactions are recorded in Indian Rupees (INR), with the corresponding monetary value of each purchase provided in the Amount column.</w:t>
      </w:r>
    </w:p>
    <w:p w14:paraId="1BDF7D57" w14:textId="77777777" w:rsidR="00901179" w:rsidRPr="00901179" w:rsidRDefault="00901179" w:rsidP="00901179">
      <w:pPr>
        <w:pStyle w:val="BodyText"/>
        <w:numPr>
          <w:ilvl w:val="0"/>
          <w:numId w:val="19"/>
        </w:numPr>
        <w:rPr>
          <w:b/>
          <w:bCs/>
          <w:sz w:val="32"/>
          <w:szCs w:val="32"/>
          <w:lang w:val="en-IN"/>
        </w:rPr>
      </w:pPr>
      <w:r w:rsidRPr="00901179">
        <w:rPr>
          <w:b/>
          <w:bCs/>
          <w:sz w:val="32"/>
          <w:szCs w:val="32"/>
          <w:lang w:val="en-IN"/>
        </w:rPr>
        <w:t>Order Quantity: The dataset includes a column for quantity (Qty), which specifies the number of units purchased in each transaction.</w:t>
      </w:r>
    </w:p>
    <w:p w14:paraId="67D82FAC" w14:textId="77777777" w:rsidR="00901179" w:rsidRPr="00901179" w:rsidRDefault="00901179" w:rsidP="00901179">
      <w:pPr>
        <w:pStyle w:val="BodyText"/>
        <w:numPr>
          <w:ilvl w:val="0"/>
          <w:numId w:val="19"/>
        </w:numPr>
        <w:rPr>
          <w:b/>
          <w:bCs/>
          <w:sz w:val="32"/>
          <w:szCs w:val="32"/>
          <w:lang w:val="en-IN"/>
        </w:rPr>
      </w:pPr>
      <w:r w:rsidRPr="00901179">
        <w:rPr>
          <w:b/>
          <w:bCs/>
          <w:sz w:val="32"/>
          <w:szCs w:val="32"/>
          <w:lang w:val="en-IN"/>
        </w:rPr>
        <w:t>Business Type: The column B2B indicates whether a transaction is business-to-business (False for most entries).</w:t>
      </w:r>
    </w:p>
    <w:p w14:paraId="6BA9B4BF" w14:textId="77777777" w:rsidR="00901179" w:rsidRPr="00901179" w:rsidRDefault="00901179" w:rsidP="00901179">
      <w:pPr>
        <w:pStyle w:val="BodyText"/>
        <w:numPr>
          <w:ilvl w:val="0"/>
          <w:numId w:val="19"/>
        </w:numPr>
        <w:rPr>
          <w:b/>
          <w:bCs/>
          <w:sz w:val="32"/>
          <w:szCs w:val="32"/>
          <w:lang w:val="en-IN"/>
        </w:rPr>
      </w:pPr>
      <w:r w:rsidRPr="00901179">
        <w:rPr>
          <w:b/>
          <w:bCs/>
          <w:sz w:val="32"/>
          <w:szCs w:val="32"/>
          <w:lang w:val="en-IN"/>
        </w:rPr>
        <w:t xml:space="preserve">Date of Transactions: All transactions appear to have occurred on December 4, 2022, making it suitable for </w:t>
      </w:r>
      <w:proofErr w:type="spellStart"/>
      <w:r w:rsidRPr="00901179">
        <w:rPr>
          <w:b/>
          <w:bCs/>
          <w:sz w:val="32"/>
          <w:szCs w:val="32"/>
          <w:lang w:val="en-IN"/>
        </w:rPr>
        <w:t>analyzing</w:t>
      </w:r>
      <w:proofErr w:type="spellEnd"/>
      <w:r w:rsidRPr="00901179">
        <w:rPr>
          <w:b/>
          <w:bCs/>
          <w:sz w:val="32"/>
          <w:szCs w:val="32"/>
          <w:lang w:val="en-IN"/>
        </w:rPr>
        <w:t xml:space="preserve"> sales performance on a specific day.</w:t>
      </w:r>
    </w:p>
    <w:p w14:paraId="6887E65D" w14:textId="77777777" w:rsidR="00901179" w:rsidRPr="00901179" w:rsidRDefault="00901179" w:rsidP="00901179">
      <w:pPr>
        <w:pStyle w:val="BodyText"/>
        <w:rPr>
          <w:b/>
          <w:bCs/>
          <w:sz w:val="32"/>
          <w:szCs w:val="32"/>
          <w:lang w:val="en-IN"/>
        </w:rPr>
      </w:pPr>
      <w:r w:rsidRPr="00901179">
        <w:rPr>
          <w:b/>
          <w:bCs/>
          <w:sz w:val="32"/>
          <w:szCs w:val="32"/>
          <w:lang w:val="en-IN"/>
        </w:rPr>
        <w:t>This dataset is rich in information and can be used for various analyses, including customer segmentation, product performance evaluation, geographic sales trends, and channel-specific insights.</w:t>
      </w:r>
    </w:p>
    <w:p w14:paraId="76BB0DEE" w14:textId="145EBDE1" w:rsidR="00721552" w:rsidRPr="00901179" w:rsidRDefault="00721552" w:rsidP="00901179">
      <w:pPr>
        <w:pStyle w:val="BodyText"/>
        <w:ind w:left="3276"/>
        <w:rPr>
          <w:b/>
          <w:bCs/>
          <w:sz w:val="32"/>
          <w:szCs w:val="32"/>
          <w:lang w:val="en-IN"/>
        </w:rPr>
      </w:pPr>
    </w:p>
    <w:p w14:paraId="572C4C8C" w14:textId="30C9D4B1" w:rsidR="00901179" w:rsidRDefault="00901179">
      <w:pPr>
        <w:pStyle w:val="BodyText"/>
        <w:spacing w:before="36"/>
        <w:rPr>
          <w:noProof/>
          <w:sz w:val="20"/>
        </w:rPr>
      </w:pPr>
    </w:p>
    <w:p w14:paraId="49F153CE" w14:textId="77777777" w:rsidR="00901179" w:rsidRDefault="00901179">
      <w:pPr>
        <w:rPr>
          <w:noProof/>
          <w:sz w:val="20"/>
          <w:szCs w:val="24"/>
        </w:rPr>
      </w:pPr>
      <w:r>
        <w:rPr>
          <w:noProof/>
          <w:sz w:val="20"/>
        </w:rPr>
        <w:br w:type="page"/>
      </w:r>
    </w:p>
    <w:p w14:paraId="2128AEE2" w14:textId="3D25513F" w:rsidR="00371349" w:rsidRDefault="002C0D1C">
      <w:pPr>
        <w:pStyle w:val="BodyText"/>
        <w:spacing w:before="36"/>
        <w:rPr>
          <w:sz w:val="20"/>
        </w:rPr>
      </w:pPr>
      <w:r>
        <w:rPr>
          <w:noProof/>
          <w:sz w:val="20"/>
        </w:rPr>
        <w:lastRenderedPageBreak/>
        <w:drawing>
          <wp:inline distT="0" distB="0" distL="0" distR="0" wp14:anchorId="5BAAAA89" wp14:editId="05754C2E">
            <wp:extent cx="5684408" cy="3371353"/>
            <wp:effectExtent l="0" t="0" r="0" b="635"/>
            <wp:docPr id="2832122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12270" name="Picture 283212270"/>
                    <pic:cNvPicPr/>
                  </pic:nvPicPr>
                  <pic:blipFill>
                    <a:blip r:embed="rId9">
                      <a:extLst>
                        <a:ext uri="{28A0092B-C50C-407E-A947-70E740481C1C}">
                          <a14:useLocalDpi xmlns:a14="http://schemas.microsoft.com/office/drawing/2010/main" val="0"/>
                        </a:ext>
                      </a:extLst>
                    </a:blip>
                    <a:stretch>
                      <a:fillRect/>
                    </a:stretch>
                  </pic:blipFill>
                  <pic:spPr>
                    <a:xfrm>
                      <a:off x="0" y="0"/>
                      <a:ext cx="5703670" cy="3382777"/>
                    </a:xfrm>
                    <a:prstGeom prst="rect">
                      <a:avLst/>
                    </a:prstGeom>
                  </pic:spPr>
                </pic:pic>
              </a:graphicData>
            </a:graphic>
          </wp:inline>
        </w:drawing>
      </w:r>
    </w:p>
    <w:p w14:paraId="6DA5D377" w14:textId="77777777" w:rsidR="00371349" w:rsidRDefault="00371349">
      <w:pPr>
        <w:pStyle w:val="BodyText"/>
        <w:rPr>
          <w:noProof/>
          <w:sz w:val="20"/>
        </w:rPr>
      </w:pPr>
    </w:p>
    <w:p w14:paraId="12A0A900" w14:textId="77777777" w:rsidR="002C0D1C" w:rsidRPr="002C0D1C" w:rsidRDefault="002C0D1C" w:rsidP="002C0D1C"/>
    <w:p w14:paraId="2609A88E" w14:textId="77777777" w:rsidR="002C0D1C" w:rsidRPr="002C0D1C" w:rsidRDefault="002C0D1C" w:rsidP="002C0D1C"/>
    <w:p w14:paraId="591DE4C9" w14:textId="77777777" w:rsidR="002C0D1C" w:rsidRPr="002C0D1C" w:rsidRDefault="002C0D1C" w:rsidP="002C0D1C"/>
    <w:p w14:paraId="00014A20" w14:textId="77777777" w:rsidR="002C0D1C" w:rsidRPr="002C0D1C" w:rsidRDefault="002C0D1C" w:rsidP="002C0D1C"/>
    <w:p w14:paraId="327B04AC" w14:textId="77777777" w:rsidR="002C0D1C" w:rsidRPr="002C0D1C" w:rsidRDefault="002C0D1C" w:rsidP="002C0D1C"/>
    <w:p w14:paraId="24FE1F3B" w14:textId="77777777" w:rsidR="002C0D1C" w:rsidRPr="002C0D1C" w:rsidRDefault="002C0D1C" w:rsidP="002C0D1C"/>
    <w:p w14:paraId="70D6738F" w14:textId="77777777" w:rsidR="002C0D1C" w:rsidRPr="002C0D1C" w:rsidRDefault="002C0D1C" w:rsidP="002C0D1C"/>
    <w:p w14:paraId="4AE80E39" w14:textId="77777777" w:rsidR="002C0D1C" w:rsidRPr="002C0D1C" w:rsidRDefault="002C0D1C" w:rsidP="002C0D1C"/>
    <w:p w14:paraId="33819BF2" w14:textId="77777777" w:rsidR="002C0D1C" w:rsidRPr="002C0D1C" w:rsidRDefault="002C0D1C" w:rsidP="002C0D1C"/>
    <w:p w14:paraId="0A954465" w14:textId="77777777" w:rsidR="002C0D1C" w:rsidRPr="002C0D1C" w:rsidRDefault="002C0D1C" w:rsidP="002C0D1C"/>
    <w:p w14:paraId="532F72BE" w14:textId="77777777" w:rsidR="002C0D1C" w:rsidRDefault="002C0D1C" w:rsidP="002C0D1C">
      <w:pPr>
        <w:rPr>
          <w:noProof/>
          <w:sz w:val="20"/>
          <w:szCs w:val="24"/>
        </w:rPr>
      </w:pPr>
    </w:p>
    <w:p w14:paraId="01B2F15B" w14:textId="6524003A" w:rsidR="002C0D1C" w:rsidRDefault="002C0D1C" w:rsidP="002C0D1C">
      <w:pPr>
        <w:ind w:firstLine="720"/>
        <w:rPr>
          <w:noProof/>
          <w:sz w:val="20"/>
          <w:szCs w:val="24"/>
        </w:rPr>
      </w:pPr>
      <w:r>
        <w:rPr>
          <w:noProof/>
          <w:sz w:val="20"/>
          <w:szCs w:val="24"/>
        </w:rPr>
        <w:drawing>
          <wp:inline distT="0" distB="0" distL="0" distR="0" wp14:anchorId="312992EE" wp14:editId="087446A9">
            <wp:extent cx="5574113" cy="3134314"/>
            <wp:effectExtent l="0" t="0" r="7620" b="9525"/>
            <wp:docPr id="706044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44238" name="Picture 706044238"/>
                    <pic:cNvPicPr/>
                  </pic:nvPicPr>
                  <pic:blipFill>
                    <a:blip r:embed="rId10">
                      <a:extLst>
                        <a:ext uri="{28A0092B-C50C-407E-A947-70E740481C1C}">
                          <a14:useLocalDpi xmlns:a14="http://schemas.microsoft.com/office/drawing/2010/main" val="0"/>
                        </a:ext>
                      </a:extLst>
                    </a:blip>
                    <a:stretch>
                      <a:fillRect/>
                    </a:stretch>
                  </pic:blipFill>
                  <pic:spPr>
                    <a:xfrm>
                      <a:off x="0" y="0"/>
                      <a:ext cx="5602445" cy="3150245"/>
                    </a:xfrm>
                    <a:prstGeom prst="rect">
                      <a:avLst/>
                    </a:prstGeom>
                  </pic:spPr>
                </pic:pic>
              </a:graphicData>
            </a:graphic>
          </wp:inline>
        </w:drawing>
      </w:r>
    </w:p>
    <w:p w14:paraId="1DEB448C" w14:textId="77777777" w:rsidR="002C0D1C" w:rsidRDefault="002C0D1C" w:rsidP="002C0D1C">
      <w:pPr>
        <w:rPr>
          <w:noProof/>
          <w:sz w:val="20"/>
          <w:szCs w:val="24"/>
        </w:rPr>
      </w:pPr>
    </w:p>
    <w:p w14:paraId="59817711" w14:textId="77777777" w:rsidR="002C0D1C" w:rsidRPr="002C0D1C" w:rsidRDefault="002C0D1C" w:rsidP="002C0D1C">
      <w:pPr>
        <w:sectPr w:rsidR="002C0D1C" w:rsidRPr="002C0D1C">
          <w:pgSz w:w="11900" w:h="16850"/>
          <w:pgMar w:top="1320" w:right="1275" w:bottom="740" w:left="1133" w:header="0" w:footer="545" w:gutter="0"/>
          <w:cols w:space="720"/>
        </w:sectPr>
      </w:pPr>
    </w:p>
    <w:p w14:paraId="56C1A9B5" w14:textId="77777777" w:rsidR="00371349" w:rsidRDefault="00000000">
      <w:pPr>
        <w:pStyle w:val="Heading1"/>
        <w:numPr>
          <w:ilvl w:val="0"/>
          <w:numId w:val="7"/>
        </w:numPr>
        <w:tabs>
          <w:tab w:val="left" w:pos="3481"/>
        </w:tabs>
        <w:ind w:left="3481" w:hanging="171"/>
        <w:jc w:val="left"/>
        <w:rPr>
          <w:u w:val="none"/>
        </w:rPr>
      </w:pPr>
      <w:r>
        <w:rPr>
          <w:spacing w:val="16"/>
        </w:rPr>
        <w:lastRenderedPageBreak/>
        <w:t xml:space="preserve"> </w:t>
      </w:r>
      <w:r>
        <w:t>SOURCE</w:t>
      </w:r>
      <w:r>
        <w:rPr>
          <w:spacing w:val="-5"/>
        </w:rPr>
        <w:t xml:space="preserve"> </w:t>
      </w:r>
      <w:r>
        <w:t>OF</w:t>
      </w:r>
      <w:r>
        <w:rPr>
          <w:spacing w:val="-13"/>
        </w:rPr>
        <w:t xml:space="preserve"> </w:t>
      </w:r>
      <w:r>
        <w:rPr>
          <w:spacing w:val="-2"/>
        </w:rPr>
        <w:t>DATASET</w:t>
      </w:r>
    </w:p>
    <w:p w14:paraId="3D2F6DFA" w14:textId="77777777" w:rsidR="00371349" w:rsidRDefault="00371349">
      <w:pPr>
        <w:pStyle w:val="BodyText"/>
        <w:spacing w:line="362" w:lineRule="auto"/>
        <w:rPr>
          <w:b/>
          <w:bCs/>
          <w:spacing w:val="16"/>
          <w:sz w:val="26"/>
          <w:szCs w:val="26"/>
          <w:u w:val="single" w:color="000000"/>
        </w:rPr>
      </w:pPr>
    </w:p>
    <w:p w14:paraId="61C6F74F" w14:textId="77777777" w:rsidR="00371349" w:rsidRDefault="00371349">
      <w:pPr>
        <w:pStyle w:val="BodyText"/>
        <w:spacing w:line="364" w:lineRule="auto"/>
        <w:jc w:val="both"/>
      </w:pPr>
    </w:p>
    <w:p w14:paraId="103F59A3" w14:textId="77777777" w:rsidR="00CA7DC5" w:rsidRPr="00CA7DC5" w:rsidRDefault="00CA7DC5" w:rsidP="00CA7DC5"/>
    <w:p w14:paraId="660FAD67" w14:textId="77777777" w:rsidR="00CA7DC5" w:rsidRPr="00CA7DC5" w:rsidRDefault="00CA7DC5" w:rsidP="00CA7DC5"/>
    <w:p w14:paraId="74C15004" w14:textId="77777777" w:rsidR="00CA7DC5" w:rsidRPr="00CA7DC5" w:rsidRDefault="00CA7DC5" w:rsidP="00CA7DC5"/>
    <w:p w14:paraId="7554F76A" w14:textId="29419547" w:rsidR="00CA7DC5" w:rsidRPr="00CA7DC5" w:rsidRDefault="00CA7DC5" w:rsidP="00CA7DC5">
      <w:pPr>
        <w:numPr>
          <w:ilvl w:val="0"/>
          <w:numId w:val="21"/>
        </w:numPr>
        <w:tabs>
          <w:tab w:val="left" w:pos="2667"/>
        </w:tabs>
        <w:rPr>
          <w:sz w:val="36"/>
          <w:szCs w:val="36"/>
          <w:lang w:val="en-IN"/>
        </w:rPr>
      </w:pPr>
      <w:r w:rsidRPr="00CA7DC5">
        <w:rPr>
          <w:sz w:val="36"/>
          <w:szCs w:val="36"/>
        </w:rPr>
        <w:t>Given data set</w:t>
      </w:r>
      <w:r w:rsidRPr="00CA7DC5">
        <w:rPr>
          <w:b/>
          <w:bCs/>
          <w:sz w:val="36"/>
          <w:szCs w:val="36"/>
          <w:lang w:val="en-IN"/>
        </w:rPr>
        <w:t>Tabular Format</w:t>
      </w:r>
      <w:r w:rsidRPr="00CA7DC5">
        <w:rPr>
          <w:sz w:val="36"/>
          <w:szCs w:val="36"/>
          <w:lang w:val="en-IN"/>
        </w:rPr>
        <w:t>: The dataset is structured in a tabular format, with rows representing individual sales transactions and columns representing various attributes of those transactions.</w:t>
      </w:r>
    </w:p>
    <w:p w14:paraId="57A4A55A" w14:textId="77777777" w:rsidR="00CA7DC5" w:rsidRPr="00CA7DC5" w:rsidRDefault="00CA7DC5" w:rsidP="00CA7DC5">
      <w:pPr>
        <w:numPr>
          <w:ilvl w:val="0"/>
          <w:numId w:val="21"/>
        </w:numPr>
        <w:tabs>
          <w:tab w:val="left" w:pos="2667"/>
        </w:tabs>
        <w:rPr>
          <w:sz w:val="36"/>
          <w:szCs w:val="36"/>
          <w:lang w:val="en-IN"/>
        </w:rPr>
      </w:pPr>
      <w:r w:rsidRPr="00CA7DC5">
        <w:rPr>
          <w:b/>
          <w:bCs/>
          <w:sz w:val="36"/>
          <w:szCs w:val="36"/>
          <w:lang w:val="en-IN"/>
        </w:rPr>
        <w:t>Order Information</w:t>
      </w:r>
      <w:r w:rsidRPr="00CA7DC5">
        <w:rPr>
          <w:sz w:val="36"/>
          <w:szCs w:val="36"/>
          <w:lang w:val="en-IN"/>
        </w:rPr>
        <w:t>: Columns like Order ID and Cust ID provide unique identifiers for each order and customer, respectively.</w:t>
      </w:r>
    </w:p>
    <w:p w14:paraId="626853AC" w14:textId="77777777" w:rsidR="00CA7DC5" w:rsidRPr="00CA7DC5" w:rsidRDefault="00CA7DC5" w:rsidP="00CA7DC5">
      <w:pPr>
        <w:numPr>
          <w:ilvl w:val="0"/>
          <w:numId w:val="21"/>
        </w:numPr>
        <w:tabs>
          <w:tab w:val="left" w:pos="2667"/>
        </w:tabs>
        <w:rPr>
          <w:sz w:val="36"/>
          <w:szCs w:val="36"/>
          <w:lang w:val="en-IN"/>
        </w:rPr>
      </w:pPr>
      <w:r w:rsidRPr="00CA7DC5">
        <w:rPr>
          <w:b/>
          <w:bCs/>
          <w:sz w:val="36"/>
          <w:szCs w:val="36"/>
          <w:lang w:val="en-IN"/>
        </w:rPr>
        <w:t>Customer Demographics</w:t>
      </w:r>
      <w:r w:rsidRPr="00CA7DC5">
        <w:rPr>
          <w:sz w:val="36"/>
          <w:szCs w:val="36"/>
          <w:lang w:val="en-IN"/>
        </w:rPr>
        <w:t>: Includes Gender and Age columns, offering demographic information about the customers.</w:t>
      </w:r>
    </w:p>
    <w:p w14:paraId="575ECF7D" w14:textId="77777777" w:rsidR="00CA7DC5" w:rsidRPr="00CA7DC5" w:rsidRDefault="00CA7DC5" w:rsidP="00CA7DC5">
      <w:pPr>
        <w:numPr>
          <w:ilvl w:val="0"/>
          <w:numId w:val="21"/>
        </w:numPr>
        <w:tabs>
          <w:tab w:val="left" w:pos="2667"/>
        </w:tabs>
        <w:rPr>
          <w:sz w:val="36"/>
          <w:szCs w:val="36"/>
          <w:lang w:val="en-IN"/>
        </w:rPr>
      </w:pPr>
      <w:r w:rsidRPr="00CA7DC5">
        <w:rPr>
          <w:b/>
          <w:bCs/>
          <w:sz w:val="36"/>
          <w:szCs w:val="36"/>
          <w:lang w:val="en-IN"/>
        </w:rPr>
        <w:t>Transaction Details</w:t>
      </w:r>
      <w:r w:rsidRPr="00CA7DC5">
        <w:rPr>
          <w:sz w:val="36"/>
          <w:szCs w:val="36"/>
          <w:lang w:val="en-IN"/>
        </w:rPr>
        <w:t>: Key transaction details such as Date, Status (e.g., Delivered, Refunded), Channel (e.g., Myntra, Amazon), and Amount are recorded.</w:t>
      </w:r>
    </w:p>
    <w:p w14:paraId="6B4ADEBA" w14:textId="77777777" w:rsidR="00CA7DC5" w:rsidRPr="00CA7DC5" w:rsidRDefault="00CA7DC5" w:rsidP="00CA7DC5">
      <w:pPr>
        <w:numPr>
          <w:ilvl w:val="0"/>
          <w:numId w:val="21"/>
        </w:numPr>
        <w:tabs>
          <w:tab w:val="left" w:pos="2667"/>
        </w:tabs>
        <w:rPr>
          <w:sz w:val="36"/>
          <w:szCs w:val="36"/>
          <w:lang w:val="en-IN"/>
        </w:rPr>
      </w:pPr>
      <w:r w:rsidRPr="00CA7DC5">
        <w:rPr>
          <w:b/>
          <w:bCs/>
          <w:sz w:val="36"/>
          <w:szCs w:val="36"/>
          <w:lang w:val="en-IN"/>
        </w:rPr>
        <w:t>Product Specifications</w:t>
      </w:r>
      <w:r w:rsidRPr="00CA7DC5">
        <w:rPr>
          <w:sz w:val="36"/>
          <w:szCs w:val="36"/>
          <w:lang w:val="en-IN"/>
        </w:rPr>
        <w:t>: Each transaction includes details about the product, such as SKU, Category, and Size.</w:t>
      </w:r>
    </w:p>
    <w:p w14:paraId="324F6A20" w14:textId="77777777" w:rsidR="00CA7DC5" w:rsidRPr="00CA7DC5" w:rsidRDefault="00CA7DC5" w:rsidP="00CA7DC5">
      <w:pPr>
        <w:numPr>
          <w:ilvl w:val="0"/>
          <w:numId w:val="21"/>
        </w:numPr>
        <w:tabs>
          <w:tab w:val="left" w:pos="2667"/>
        </w:tabs>
        <w:rPr>
          <w:sz w:val="36"/>
          <w:szCs w:val="36"/>
          <w:lang w:val="en-IN"/>
        </w:rPr>
      </w:pPr>
      <w:r w:rsidRPr="00CA7DC5">
        <w:rPr>
          <w:b/>
          <w:bCs/>
          <w:sz w:val="36"/>
          <w:szCs w:val="36"/>
          <w:lang w:val="en-IN"/>
        </w:rPr>
        <w:t>Quantity</w:t>
      </w:r>
      <w:r w:rsidRPr="00CA7DC5">
        <w:rPr>
          <w:sz w:val="36"/>
          <w:szCs w:val="36"/>
          <w:lang w:val="en-IN"/>
        </w:rPr>
        <w:t>: The Qty column specifies the quantity of items purchased in each transaction.</w:t>
      </w:r>
    </w:p>
    <w:p w14:paraId="2BA71E79" w14:textId="77777777" w:rsidR="00CA7DC5" w:rsidRPr="00CA7DC5" w:rsidRDefault="00CA7DC5" w:rsidP="00CA7DC5">
      <w:pPr>
        <w:numPr>
          <w:ilvl w:val="0"/>
          <w:numId w:val="21"/>
        </w:numPr>
        <w:tabs>
          <w:tab w:val="left" w:pos="2667"/>
        </w:tabs>
        <w:rPr>
          <w:sz w:val="36"/>
          <w:szCs w:val="36"/>
          <w:lang w:val="en-IN"/>
        </w:rPr>
      </w:pPr>
      <w:r w:rsidRPr="00CA7DC5">
        <w:rPr>
          <w:b/>
          <w:bCs/>
          <w:sz w:val="36"/>
          <w:szCs w:val="36"/>
          <w:lang w:val="en-IN"/>
        </w:rPr>
        <w:t>Currency</w:t>
      </w:r>
      <w:r w:rsidRPr="00CA7DC5">
        <w:rPr>
          <w:sz w:val="36"/>
          <w:szCs w:val="36"/>
          <w:lang w:val="en-IN"/>
        </w:rPr>
        <w:t>: The currency column indicates the currency used for the transaction, which is INR (Indian Rupees).</w:t>
      </w:r>
    </w:p>
    <w:p w14:paraId="4548E16C" w14:textId="77777777" w:rsidR="00CA7DC5" w:rsidRPr="00CA7DC5" w:rsidRDefault="00CA7DC5" w:rsidP="00CA7DC5">
      <w:pPr>
        <w:numPr>
          <w:ilvl w:val="0"/>
          <w:numId w:val="21"/>
        </w:numPr>
        <w:tabs>
          <w:tab w:val="left" w:pos="2667"/>
        </w:tabs>
        <w:rPr>
          <w:sz w:val="36"/>
          <w:szCs w:val="36"/>
          <w:lang w:val="en-IN"/>
        </w:rPr>
      </w:pPr>
      <w:r w:rsidRPr="00CA7DC5">
        <w:rPr>
          <w:b/>
          <w:bCs/>
          <w:sz w:val="36"/>
          <w:szCs w:val="36"/>
          <w:lang w:val="en-IN"/>
        </w:rPr>
        <w:t>Shipping Information</w:t>
      </w:r>
      <w:r w:rsidRPr="00CA7DC5">
        <w:rPr>
          <w:sz w:val="36"/>
          <w:szCs w:val="36"/>
          <w:lang w:val="en-IN"/>
        </w:rPr>
        <w:t>: Contains shipping-related columns like ship-city, ship-state, ship-postal-code, and ship-country to track the destination of each order.</w:t>
      </w:r>
    </w:p>
    <w:p w14:paraId="17FCC16E" w14:textId="77777777" w:rsidR="00CA7DC5" w:rsidRPr="00CA7DC5" w:rsidRDefault="00CA7DC5" w:rsidP="00CA7DC5">
      <w:pPr>
        <w:numPr>
          <w:ilvl w:val="0"/>
          <w:numId w:val="21"/>
        </w:numPr>
        <w:tabs>
          <w:tab w:val="left" w:pos="2667"/>
        </w:tabs>
        <w:rPr>
          <w:sz w:val="36"/>
          <w:szCs w:val="36"/>
          <w:lang w:val="en-IN"/>
        </w:rPr>
      </w:pPr>
      <w:r w:rsidRPr="00CA7DC5">
        <w:rPr>
          <w:b/>
          <w:bCs/>
          <w:sz w:val="36"/>
          <w:szCs w:val="36"/>
          <w:lang w:val="en-IN"/>
        </w:rPr>
        <w:t>Business Type Indicator</w:t>
      </w:r>
      <w:r w:rsidRPr="00CA7DC5">
        <w:rPr>
          <w:sz w:val="36"/>
          <w:szCs w:val="36"/>
          <w:lang w:val="en-IN"/>
        </w:rPr>
        <w:t>: The B2B column indicates whether the transaction was business-to-business (False for retail).</w:t>
      </w:r>
    </w:p>
    <w:p w14:paraId="56956097" w14:textId="77777777" w:rsidR="00CA7DC5" w:rsidRPr="00CA7DC5" w:rsidRDefault="00CA7DC5" w:rsidP="00CA7DC5">
      <w:pPr>
        <w:numPr>
          <w:ilvl w:val="0"/>
          <w:numId w:val="21"/>
        </w:numPr>
        <w:tabs>
          <w:tab w:val="left" w:pos="2667"/>
        </w:tabs>
        <w:rPr>
          <w:sz w:val="36"/>
          <w:szCs w:val="36"/>
          <w:lang w:val="en-IN"/>
        </w:rPr>
      </w:pPr>
      <w:r w:rsidRPr="00CA7DC5">
        <w:rPr>
          <w:b/>
          <w:bCs/>
          <w:sz w:val="36"/>
          <w:szCs w:val="36"/>
          <w:lang w:val="en-IN"/>
        </w:rPr>
        <w:t>Data Types</w:t>
      </w:r>
      <w:r w:rsidRPr="00CA7DC5">
        <w:rPr>
          <w:sz w:val="36"/>
          <w:szCs w:val="36"/>
          <w:lang w:val="en-IN"/>
        </w:rPr>
        <w:t>: The dataset includes a mix of data types, such as strings (IDs, categories), numeric values (age, amount, quantity, postal code), and dates.</w:t>
      </w:r>
    </w:p>
    <w:p w14:paraId="086DB1A8" w14:textId="3BA77392" w:rsidR="00CA7DC5" w:rsidRPr="00CA7DC5" w:rsidRDefault="00CA7DC5" w:rsidP="00CA7DC5">
      <w:pPr>
        <w:tabs>
          <w:tab w:val="left" w:pos="2667"/>
        </w:tabs>
        <w:rPr>
          <w:sz w:val="40"/>
          <w:szCs w:val="40"/>
        </w:rPr>
      </w:pPr>
    </w:p>
    <w:p w14:paraId="0B57BA29" w14:textId="7345366C" w:rsidR="00CA7DC5" w:rsidRPr="00CA7DC5" w:rsidRDefault="00CA7DC5" w:rsidP="00CA7DC5">
      <w:pPr>
        <w:tabs>
          <w:tab w:val="left" w:pos="2667"/>
        </w:tabs>
        <w:sectPr w:rsidR="00CA7DC5" w:rsidRPr="00CA7DC5">
          <w:pgSz w:w="11900" w:h="16850"/>
          <w:pgMar w:top="1320" w:right="1275" w:bottom="740" w:left="1133" w:header="0" w:footer="545" w:gutter="0"/>
          <w:cols w:space="720"/>
        </w:sectPr>
      </w:pPr>
      <w:r>
        <w:tab/>
      </w:r>
    </w:p>
    <w:p w14:paraId="321ADC40" w14:textId="77777777" w:rsidR="00EB543E" w:rsidRPr="00EB543E" w:rsidRDefault="00EB543E" w:rsidP="00EB543E">
      <w:pPr>
        <w:pStyle w:val="BodyText"/>
        <w:numPr>
          <w:ilvl w:val="0"/>
          <w:numId w:val="22"/>
        </w:numPr>
        <w:rPr>
          <w:sz w:val="36"/>
          <w:szCs w:val="36"/>
          <w:lang w:val="en-IN"/>
        </w:rPr>
      </w:pPr>
      <w:r w:rsidRPr="00EB543E">
        <w:rPr>
          <w:b/>
          <w:bCs/>
          <w:sz w:val="36"/>
          <w:szCs w:val="36"/>
          <w:lang w:val="en-IN"/>
        </w:rPr>
        <w:lastRenderedPageBreak/>
        <w:t>Order Identification</w:t>
      </w:r>
      <w:r w:rsidRPr="00EB543E">
        <w:rPr>
          <w:sz w:val="36"/>
          <w:szCs w:val="36"/>
          <w:lang w:val="en-IN"/>
        </w:rPr>
        <w:t>: Each transaction is uniquely identified by an Order ID, facilitating tracking and management.</w:t>
      </w:r>
    </w:p>
    <w:p w14:paraId="4B804BB5" w14:textId="77777777" w:rsidR="00EB543E" w:rsidRPr="00EB543E" w:rsidRDefault="00EB543E" w:rsidP="00EB543E">
      <w:pPr>
        <w:pStyle w:val="BodyText"/>
        <w:numPr>
          <w:ilvl w:val="0"/>
          <w:numId w:val="22"/>
        </w:numPr>
        <w:rPr>
          <w:sz w:val="36"/>
          <w:szCs w:val="36"/>
          <w:lang w:val="en-IN"/>
        </w:rPr>
      </w:pPr>
      <w:r w:rsidRPr="00EB543E">
        <w:rPr>
          <w:b/>
          <w:bCs/>
          <w:sz w:val="36"/>
          <w:szCs w:val="36"/>
          <w:lang w:val="en-IN"/>
        </w:rPr>
        <w:t>Customer Identification</w:t>
      </w:r>
      <w:r w:rsidRPr="00EB543E">
        <w:rPr>
          <w:sz w:val="36"/>
          <w:szCs w:val="36"/>
          <w:lang w:val="en-IN"/>
        </w:rPr>
        <w:t>: The Cust ID column links each transaction to a specific customer, enabling customer-based analysis.</w:t>
      </w:r>
    </w:p>
    <w:p w14:paraId="13E52B09" w14:textId="77777777" w:rsidR="00EB543E" w:rsidRPr="00EB543E" w:rsidRDefault="00EB543E" w:rsidP="00EB543E">
      <w:pPr>
        <w:pStyle w:val="BodyText"/>
        <w:numPr>
          <w:ilvl w:val="0"/>
          <w:numId w:val="22"/>
        </w:numPr>
        <w:rPr>
          <w:sz w:val="36"/>
          <w:szCs w:val="36"/>
          <w:lang w:val="en-IN"/>
        </w:rPr>
      </w:pPr>
      <w:r w:rsidRPr="00EB543E">
        <w:rPr>
          <w:b/>
          <w:bCs/>
          <w:sz w:val="36"/>
          <w:szCs w:val="36"/>
          <w:lang w:val="en-IN"/>
        </w:rPr>
        <w:t>Transaction Date</w:t>
      </w:r>
      <w:r w:rsidRPr="00EB543E">
        <w:rPr>
          <w:sz w:val="36"/>
          <w:szCs w:val="36"/>
          <w:lang w:val="en-IN"/>
        </w:rPr>
        <w:t>: The Date column records the date of the transaction, which appears to be uniformly "2022-12-04" for all entries.</w:t>
      </w:r>
    </w:p>
    <w:p w14:paraId="59B0A84C" w14:textId="77777777" w:rsidR="00EB543E" w:rsidRPr="00EB543E" w:rsidRDefault="00EB543E" w:rsidP="00EB543E">
      <w:pPr>
        <w:pStyle w:val="BodyText"/>
        <w:numPr>
          <w:ilvl w:val="0"/>
          <w:numId w:val="22"/>
        </w:numPr>
        <w:rPr>
          <w:sz w:val="36"/>
          <w:szCs w:val="36"/>
          <w:lang w:val="en-IN"/>
        </w:rPr>
      </w:pPr>
      <w:r w:rsidRPr="00EB543E">
        <w:rPr>
          <w:b/>
          <w:bCs/>
          <w:sz w:val="36"/>
          <w:szCs w:val="36"/>
          <w:lang w:val="en-IN"/>
        </w:rPr>
        <w:t>Transaction Status</w:t>
      </w:r>
      <w:r w:rsidRPr="00EB543E">
        <w:rPr>
          <w:sz w:val="36"/>
          <w:szCs w:val="36"/>
          <w:lang w:val="en-IN"/>
        </w:rPr>
        <w:t>: The Status column indicates the delivery status of each transaction, such as "Delivered," "Refunded," or "Cancelled".</w:t>
      </w:r>
    </w:p>
    <w:p w14:paraId="69355601" w14:textId="77777777" w:rsidR="00EB543E" w:rsidRPr="00EB543E" w:rsidRDefault="00EB543E" w:rsidP="00EB543E">
      <w:pPr>
        <w:pStyle w:val="BodyText"/>
        <w:numPr>
          <w:ilvl w:val="0"/>
          <w:numId w:val="22"/>
        </w:numPr>
        <w:rPr>
          <w:sz w:val="36"/>
          <w:szCs w:val="36"/>
          <w:lang w:val="en-IN"/>
        </w:rPr>
      </w:pPr>
      <w:r w:rsidRPr="00EB543E">
        <w:rPr>
          <w:b/>
          <w:bCs/>
          <w:sz w:val="36"/>
          <w:szCs w:val="36"/>
          <w:lang w:val="en-IN"/>
        </w:rPr>
        <w:t>Sales Channel</w:t>
      </w:r>
      <w:r w:rsidRPr="00EB543E">
        <w:rPr>
          <w:sz w:val="36"/>
          <w:szCs w:val="36"/>
          <w:lang w:val="en-IN"/>
        </w:rPr>
        <w:t xml:space="preserve">: The Channel column specifies the platform through which the sale was made, including Myntra, Amazon, Flipkart, Ajio, </w:t>
      </w:r>
      <w:proofErr w:type="spellStart"/>
      <w:r w:rsidRPr="00EB543E">
        <w:rPr>
          <w:sz w:val="36"/>
          <w:szCs w:val="36"/>
          <w:lang w:val="en-IN"/>
        </w:rPr>
        <w:t>Meesho</w:t>
      </w:r>
      <w:proofErr w:type="spellEnd"/>
      <w:r w:rsidRPr="00EB543E">
        <w:rPr>
          <w:sz w:val="36"/>
          <w:szCs w:val="36"/>
          <w:lang w:val="en-IN"/>
        </w:rPr>
        <w:t>, Nalli, and Others.</w:t>
      </w:r>
    </w:p>
    <w:p w14:paraId="3E3161DE" w14:textId="77777777" w:rsidR="00EB543E" w:rsidRPr="00EB543E" w:rsidRDefault="00EB543E" w:rsidP="00EB543E">
      <w:pPr>
        <w:pStyle w:val="BodyText"/>
        <w:numPr>
          <w:ilvl w:val="0"/>
          <w:numId w:val="22"/>
        </w:numPr>
        <w:rPr>
          <w:sz w:val="36"/>
          <w:szCs w:val="36"/>
          <w:lang w:val="en-IN"/>
        </w:rPr>
      </w:pPr>
      <w:r w:rsidRPr="00EB543E">
        <w:rPr>
          <w:b/>
          <w:bCs/>
          <w:sz w:val="36"/>
          <w:szCs w:val="36"/>
          <w:lang w:val="en-IN"/>
        </w:rPr>
        <w:t>Currency</w:t>
      </w:r>
      <w:r w:rsidRPr="00EB543E">
        <w:rPr>
          <w:sz w:val="36"/>
          <w:szCs w:val="36"/>
          <w:lang w:val="en-IN"/>
        </w:rPr>
        <w:t>: The currency column shows the currency used for the transaction, which is INR (Indian Rupees) for all entries.</w:t>
      </w:r>
    </w:p>
    <w:p w14:paraId="07846502" w14:textId="77777777" w:rsidR="00EB543E" w:rsidRPr="00EB543E" w:rsidRDefault="00EB543E" w:rsidP="00EB543E">
      <w:pPr>
        <w:pStyle w:val="BodyText"/>
        <w:numPr>
          <w:ilvl w:val="0"/>
          <w:numId w:val="22"/>
        </w:numPr>
        <w:rPr>
          <w:sz w:val="36"/>
          <w:szCs w:val="36"/>
          <w:lang w:val="en-IN"/>
        </w:rPr>
      </w:pPr>
      <w:r w:rsidRPr="00EB543E">
        <w:rPr>
          <w:b/>
          <w:bCs/>
          <w:sz w:val="36"/>
          <w:szCs w:val="36"/>
          <w:lang w:val="en-IN"/>
        </w:rPr>
        <w:t>Transaction Amount</w:t>
      </w:r>
      <w:r w:rsidRPr="00EB543E">
        <w:rPr>
          <w:sz w:val="36"/>
          <w:szCs w:val="36"/>
          <w:lang w:val="en-IN"/>
        </w:rPr>
        <w:t>: The Amount column records the monetary value of each transaction in INR.</w:t>
      </w:r>
    </w:p>
    <w:p w14:paraId="7D23ABA7" w14:textId="77777777" w:rsidR="00EB543E" w:rsidRPr="00EB543E" w:rsidRDefault="00EB543E" w:rsidP="00EB543E">
      <w:pPr>
        <w:pStyle w:val="BodyText"/>
        <w:numPr>
          <w:ilvl w:val="0"/>
          <w:numId w:val="22"/>
        </w:numPr>
        <w:rPr>
          <w:sz w:val="36"/>
          <w:szCs w:val="36"/>
          <w:lang w:val="en-IN"/>
        </w:rPr>
      </w:pPr>
      <w:r w:rsidRPr="00EB543E">
        <w:rPr>
          <w:b/>
          <w:bCs/>
          <w:sz w:val="36"/>
          <w:szCs w:val="36"/>
          <w:lang w:val="en-IN"/>
        </w:rPr>
        <w:t>Order Quantity</w:t>
      </w:r>
      <w:r w:rsidRPr="00EB543E">
        <w:rPr>
          <w:sz w:val="36"/>
          <w:szCs w:val="36"/>
          <w:lang w:val="en-IN"/>
        </w:rPr>
        <w:t>: The Qty column indicates the quantity of items purchased in each transaction, predominantly "1" in this dataset.</w:t>
      </w:r>
    </w:p>
    <w:p w14:paraId="5C7D3322" w14:textId="77777777" w:rsidR="00EB543E" w:rsidRPr="00EB543E" w:rsidRDefault="00EB543E" w:rsidP="00EB543E">
      <w:pPr>
        <w:pStyle w:val="BodyText"/>
        <w:numPr>
          <w:ilvl w:val="0"/>
          <w:numId w:val="22"/>
        </w:numPr>
        <w:rPr>
          <w:sz w:val="36"/>
          <w:szCs w:val="36"/>
          <w:lang w:val="en-IN"/>
        </w:rPr>
      </w:pPr>
      <w:r w:rsidRPr="00EB543E">
        <w:rPr>
          <w:b/>
          <w:bCs/>
          <w:sz w:val="36"/>
          <w:szCs w:val="36"/>
          <w:lang w:val="en-IN"/>
        </w:rPr>
        <w:t>Shipping City</w:t>
      </w:r>
      <w:r w:rsidRPr="00EB543E">
        <w:rPr>
          <w:sz w:val="36"/>
          <w:szCs w:val="36"/>
          <w:lang w:val="en-IN"/>
        </w:rPr>
        <w:t>: The ship-city column provides the city to which the order was shipped, enabling geographic analysis of sales.</w:t>
      </w:r>
    </w:p>
    <w:p w14:paraId="4A1F76CB" w14:textId="77777777" w:rsidR="00EB543E" w:rsidRPr="00EB543E" w:rsidRDefault="00EB543E" w:rsidP="00EB543E">
      <w:pPr>
        <w:pStyle w:val="BodyText"/>
        <w:numPr>
          <w:ilvl w:val="0"/>
          <w:numId w:val="22"/>
        </w:numPr>
        <w:rPr>
          <w:sz w:val="36"/>
          <w:szCs w:val="36"/>
          <w:lang w:val="en-IN"/>
        </w:rPr>
      </w:pPr>
      <w:r w:rsidRPr="00EB543E">
        <w:rPr>
          <w:b/>
          <w:bCs/>
          <w:sz w:val="36"/>
          <w:szCs w:val="36"/>
          <w:lang w:val="en-IN"/>
        </w:rPr>
        <w:t>Shipping State</w:t>
      </w:r>
      <w:r w:rsidRPr="00EB543E">
        <w:rPr>
          <w:sz w:val="36"/>
          <w:szCs w:val="36"/>
          <w:lang w:val="en-IN"/>
        </w:rPr>
        <w:t>: The ship-state column specifies the state to which the order was shipped, allowing regional sales trend analysis.</w:t>
      </w:r>
    </w:p>
    <w:p w14:paraId="341D229D" w14:textId="77777777" w:rsidR="00EB543E" w:rsidRPr="00EB543E" w:rsidRDefault="00EB543E" w:rsidP="00EB543E">
      <w:pPr>
        <w:pStyle w:val="BodyText"/>
        <w:numPr>
          <w:ilvl w:val="0"/>
          <w:numId w:val="22"/>
        </w:numPr>
        <w:rPr>
          <w:sz w:val="36"/>
          <w:szCs w:val="36"/>
          <w:lang w:val="en-IN"/>
        </w:rPr>
      </w:pPr>
      <w:r w:rsidRPr="00EB543E">
        <w:rPr>
          <w:b/>
          <w:bCs/>
          <w:sz w:val="36"/>
          <w:szCs w:val="36"/>
          <w:lang w:val="en-IN"/>
        </w:rPr>
        <w:t>Shipping Postal Code</w:t>
      </w:r>
      <w:r w:rsidRPr="00EB543E">
        <w:rPr>
          <w:sz w:val="36"/>
          <w:szCs w:val="36"/>
          <w:lang w:val="en-IN"/>
        </w:rPr>
        <w:t>: The ship-postal-code column offers precise location data for the delivery address.</w:t>
      </w:r>
    </w:p>
    <w:p w14:paraId="5CC5A4D8" w14:textId="77777777" w:rsidR="00EB543E" w:rsidRPr="00EB543E" w:rsidRDefault="00EB543E" w:rsidP="00EB543E">
      <w:pPr>
        <w:pStyle w:val="BodyText"/>
        <w:numPr>
          <w:ilvl w:val="0"/>
          <w:numId w:val="22"/>
        </w:numPr>
        <w:rPr>
          <w:sz w:val="36"/>
          <w:szCs w:val="36"/>
          <w:lang w:val="en-IN"/>
        </w:rPr>
      </w:pPr>
      <w:r w:rsidRPr="00EB543E">
        <w:rPr>
          <w:b/>
          <w:bCs/>
          <w:sz w:val="36"/>
          <w:szCs w:val="36"/>
          <w:lang w:val="en-IN"/>
        </w:rPr>
        <w:t>Shipping Country</w:t>
      </w:r>
      <w:r w:rsidRPr="00EB543E">
        <w:rPr>
          <w:sz w:val="36"/>
          <w:szCs w:val="36"/>
          <w:lang w:val="en-IN"/>
        </w:rPr>
        <w:t>: The ship-country column indicates the country of the shipping destination, which is "IN" (India) for all transactions.</w:t>
      </w:r>
    </w:p>
    <w:p w14:paraId="2551DB12" w14:textId="77777777" w:rsidR="00EB543E" w:rsidRPr="00EB543E" w:rsidRDefault="00EB543E" w:rsidP="00EB543E">
      <w:pPr>
        <w:pStyle w:val="BodyText"/>
        <w:numPr>
          <w:ilvl w:val="0"/>
          <w:numId w:val="22"/>
        </w:numPr>
        <w:rPr>
          <w:sz w:val="36"/>
          <w:szCs w:val="36"/>
          <w:lang w:val="en-IN"/>
        </w:rPr>
      </w:pPr>
      <w:r w:rsidRPr="00EB543E">
        <w:rPr>
          <w:b/>
          <w:bCs/>
          <w:sz w:val="36"/>
          <w:szCs w:val="36"/>
          <w:lang w:val="en-IN"/>
        </w:rPr>
        <w:t>B2B Indicator</w:t>
      </w:r>
      <w:r w:rsidRPr="00EB543E">
        <w:rPr>
          <w:sz w:val="36"/>
          <w:szCs w:val="36"/>
          <w:lang w:val="en-IN"/>
        </w:rPr>
        <w:t>: The B2B column indicates whether the transaction was business-to-business, with most entries marked as "False".</w:t>
      </w:r>
    </w:p>
    <w:p w14:paraId="504E0AE5" w14:textId="77777777" w:rsidR="00EB543E" w:rsidRPr="00EB543E" w:rsidRDefault="00EB543E" w:rsidP="00EB543E">
      <w:pPr>
        <w:pStyle w:val="BodyText"/>
        <w:numPr>
          <w:ilvl w:val="0"/>
          <w:numId w:val="22"/>
        </w:numPr>
        <w:rPr>
          <w:sz w:val="36"/>
          <w:szCs w:val="36"/>
          <w:lang w:val="en-IN"/>
        </w:rPr>
      </w:pPr>
      <w:r w:rsidRPr="00EB543E">
        <w:rPr>
          <w:b/>
          <w:bCs/>
          <w:sz w:val="36"/>
          <w:szCs w:val="36"/>
          <w:lang w:val="en-IN"/>
        </w:rPr>
        <w:lastRenderedPageBreak/>
        <w:t>Comprehensive Record</w:t>
      </w:r>
      <w:r w:rsidRPr="00EB543E">
        <w:rPr>
          <w:sz w:val="36"/>
          <w:szCs w:val="36"/>
          <w:lang w:val="en-IN"/>
        </w:rPr>
        <w:t>: These transaction details offer a comprehensive record of each sale, allowing for detailed analysis and reporting.</w:t>
      </w:r>
    </w:p>
    <w:p w14:paraId="5D04C65C" w14:textId="77777777" w:rsidR="00EB543E" w:rsidRPr="00EB543E" w:rsidRDefault="00EB543E" w:rsidP="00EB543E">
      <w:pPr>
        <w:pStyle w:val="BodyText"/>
        <w:numPr>
          <w:ilvl w:val="0"/>
          <w:numId w:val="22"/>
        </w:numPr>
        <w:rPr>
          <w:sz w:val="20"/>
          <w:lang w:val="en-IN"/>
        </w:rPr>
      </w:pPr>
      <w:r w:rsidRPr="00EB543E">
        <w:rPr>
          <w:b/>
          <w:bCs/>
          <w:sz w:val="36"/>
          <w:szCs w:val="36"/>
          <w:lang w:val="en-IN"/>
        </w:rPr>
        <w:t>Potential for Insights</w:t>
      </w:r>
      <w:r w:rsidRPr="00EB543E">
        <w:rPr>
          <w:sz w:val="36"/>
          <w:szCs w:val="36"/>
          <w:lang w:val="en-IN"/>
        </w:rPr>
        <w:t xml:space="preserve">: This data can be used to derive insights related to sales performance, channel effectiveness, geographic trends, and customer </w:t>
      </w:r>
      <w:proofErr w:type="spellStart"/>
      <w:r w:rsidRPr="00EB543E">
        <w:rPr>
          <w:sz w:val="36"/>
          <w:szCs w:val="36"/>
          <w:lang w:val="en-IN"/>
        </w:rPr>
        <w:t>behavior</w:t>
      </w:r>
      <w:proofErr w:type="spellEnd"/>
      <w:r w:rsidRPr="00EB543E">
        <w:rPr>
          <w:sz w:val="36"/>
          <w:szCs w:val="36"/>
          <w:lang w:val="en-IN"/>
        </w:rPr>
        <w:t>.</w:t>
      </w:r>
    </w:p>
    <w:p w14:paraId="0C55A502" w14:textId="560162EC" w:rsidR="00CA7DC5" w:rsidRDefault="00CA7DC5">
      <w:pPr>
        <w:pStyle w:val="BodyText"/>
        <w:rPr>
          <w:sz w:val="20"/>
        </w:rPr>
      </w:pPr>
    </w:p>
    <w:p w14:paraId="1161C35D" w14:textId="77777777" w:rsidR="00EB543E" w:rsidRDefault="00EB543E">
      <w:pPr>
        <w:rPr>
          <w:sz w:val="20"/>
        </w:rPr>
      </w:pPr>
    </w:p>
    <w:p w14:paraId="394D1B64" w14:textId="77777777" w:rsidR="00EB543E" w:rsidRPr="00EB543E" w:rsidRDefault="00EB543E" w:rsidP="00EB543E">
      <w:pPr>
        <w:rPr>
          <w:sz w:val="20"/>
        </w:rPr>
      </w:pPr>
    </w:p>
    <w:p w14:paraId="22AFD3DA" w14:textId="77777777" w:rsidR="00EB543E" w:rsidRPr="00EB543E" w:rsidRDefault="00EB543E" w:rsidP="00EB543E">
      <w:pPr>
        <w:rPr>
          <w:sz w:val="20"/>
        </w:rPr>
      </w:pPr>
    </w:p>
    <w:p w14:paraId="2F8E9BF7" w14:textId="77777777" w:rsidR="00EB543E" w:rsidRDefault="00EB543E">
      <w:pPr>
        <w:rPr>
          <w:sz w:val="20"/>
        </w:rPr>
      </w:pPr>
    </w:p>
    <w:p w14:paraId="27A2ACA5" w14:textId="77777777" w:rsidR="00EB543E" w:rsidRDefault="00EB543E">
      <w:pPr>
        <w:rPr>
          <w:sz w:val="20"/>
        </w:rPr>
      </w:pPr>
    </w:p>
    <w:p w14:paraId="13252DB3" w14:textId="59E2E3C6" w:rsidR="00EB543E" w:rsidRPr="00EB543E" w:rsidRDefault="00EB543E" w:rsidP="00EB543E">
      <w:pPr>
        <w:tabs>
          <w:tab w:val="left" w:pos="2630"/>
        </w:tabs>
        <w:rPr>
          <w:sz w:val="52"/>
          <w:szCs w:val="52"/>
        </w:rPr>
      </w:pPr>
      <w:r>
        <w:rPr>
          <w:sz w:val="20"/>
        </w:rPr>
        <w:tab/>
      </w:r>
      <w:r w:rsidRPr="00EB543E">
        <w:rPr>
          <w:sz w:val="52"/>
          <w:szCs w:val="52"/>
        </w:rPr>
        <w:t>DATETYPE</w:t>
      </w:r>
    </w:p>
    <w:p w14:paraId="3E624B44" w14:textId="77777777" w:rsidR="00EB543E" w:rsidRPr="00EB543E" w:rsidRDefault="00EB543E">
      <w:pPr>
        <w:rPr>
          <w:sz w:val="36"/>
          <w:szCs w:val="36"/>
        </w:rPr>
      </w:pPr>
    </w:p>
    <w:p w14:paraId="2139D5F3" w14:textId="77777777" w:rsidR="00EB543E" w:rsidRPr="00EB543E" w:rsidRDefault="00EB543E" w:rsidP="00EB543E">
      <w:pPr>
        <w:numPr>
          <w:ilvl w:val="0"/>
          <w:numId w:val="23"/>
        </w:numPr>
        <w:tabs>
          <w:tab w:val="left" w:pos="2417"/>
        </w:tabs>
        <w:rPr>
          <w:sz w:val="36"/>
          <w:szCs w:val="36"/>
          <w:lang w:val="en-IN"/>
        </w:rPr>
      </w:pPr>
      <w:r w:rsidRPr="00EB543E">
        <w:rPr>
          <w:sz w:val="36"/>
          <w:szCs w:val="36"/>
        </w:rPr>
        <w:tab/>
      </w:r>
      <w:r w:rsidRPr="00EB543E">
        <w:rPr>
          <w:b/>
          <w:bCs/>
          <w:sz w:val="36"/>
          <w:szCs w:val="36"/>
          <w:lang w:val="en-IN"/>
        </w:rPr>
        <w:t>Order ID</w:t>
      </w:r>
      <w:r w:rsidRPr="00EB543E">
        <w:rPr>
          <w:sz w:val="36"/>
          <w:szCs w:val="36"/>
          <w:lang w:val="en-IN"/>
        </w:rPr>
        <w:t>: Represented as a string (object), which is a unique identifier for each order.</w:t>
      </w:r>
    </w:p>
    <w:p w14:paraId="42D19BC0" w14:textId="77777777" w:rsidR="00EB543E" w:rsidRPr="00EB543E" w:rsidRDefault="00EB543E" w:rsidP="00EB543E">
      <w:pPr>
        <w:numPr>
          <w:ilvl w:val="0"/>
          <w:numId w:val="23"/>
        </w:numPr>
        <w:tabs>
          <w:tab w:val="left" w:pos="2417"/>
        </w:tabs>
        <w:rPr>
          <w:sz w:val="36"/>
          <w:szCs w:val="36"/>
          <w:lang w:val="en-IN"/>
        </w:rPr>
      </w:pPr>
      <w:r w:rsidRPr="00EB543E">
        <w:rPr>
          <w:b/>
          <w:bCs/>
          <w:sz w:val="36"/>
          <w:szCs w:val="36"/>
          <w:lang w:val="en-IN"/>
        </w:rPr>
        <w:t>Cust ID</w:t>
      </w:r>
      <w:r w:rsidRPr="00EB543E">
        <w:rPr>
          <w:sz w:val="36"/>
          <w:szCs w:val="36"/>
          <w:lang w:val="en-IN"/>
        </w:rPr>
        <w:t>: Represented as an integer, uniquely identifies each customer.</w:t>
      </w:r>
    </w:p>
    <w:p w14:paraId="7E50F1BC" w14:textId="77777777" w:rsidR="00EB543E" w:rsidRPr="00EB543E" w:rsidRDefault="00EB543E" w:rsidP="00EB543E">
      <w:pPr>
        <w:numPr>
          <w:ilvl w:val="0"/>
          <w:numId w:val="23"/>
        </w:numPr>
        <w:tabs>
          <w:tab w:val="left" w:pos="2417"/>
        </w:tabs>
        <w:rPr>
          <w:sz w:val="36"/>
          <w:szCs w:val="36"/>
          <w:lang w:val="en-IN"/>
        </w:rPr>
      </w:pPr>
      <w:r w:rsidRPr="00EB543E">
        <w:rPr>
          <w:b/>
          <w:bCs/>
          <w:sz w:val="36"/>
          <w:szCs w:val="36"/>
          <w:lang w:val="en-IN"/>
        </w:rPr>
        <w:t>Gender</w:t>
      </w:r>
      <w:r w:rsidRPr="00EB543E">
        <w:rPr>
          <w:sz w:val="36"/>
          <w:szCs w:val="36"/>
          <w:lang w:val="en-IN"/>
        </w:rPr>
        <w:t>: Stored as a string (object), indicating the customer's gender (e.g., "Women", "Men").</w:t>
      </w:r>
    </w:p>
    <w:p w14:paraId="0256A31A" w14:textId="77777777" w:rsidR="00EB543E" w:rsidRPr="00EB543E" w:rsidRDefault="00EB543E" w:rsidP="00EB543E">
      <w:pPr>
        <w:numPr>
          <w:ilvl w:val="0"/>
          <w:numId w:val="23"/>
        </w:numPr>
        <w:tabs>
          <w:tab w:val="left" w:pos="2417"/>
        </w:tabs>
        <w:rPr>
          <w:sz w:val="36"/>
          <w:szCs w:val="36"/>
          <w:lang w:val="en-IN"/>
        </w:rPr>
      </w:pPr>
      <w:r w:rsidRPr="00EB543E">
        <w:rPr>
          <w:b/>
          <w:bCs/>
          <w:sz w:val="36"/>
          <w:szCs w:val="36"/>
          <w:lang w:val="en-IN"/>
        </w:rPr>
        <w:t>Age</w:t>
      </w:r>
      <w:r w:rsidRPr="00EB543E">
        <w:rPr>
          <w:sz w:val="36"/>
          <w:szCs w:val="36"/>
          <w:lang w:val="en-IN"/>
        </w:rPr>
        <w:t>: Stored as an integer, indicating the age of the customer.</w:t>
      </w:r>
    </w:p>
    <w:p w14:paraId="50BBBBD7" w14:textId="77777777" w:rsidR="00EB543E" w:rsidRPr="00EB543E" w:rsidRDefault="00EB543E" w:rsidP="00EB543E">
      <w:pPr>
        <w:numPr>
          <w:ilvl w:val="0"/>
          <w:numId w:val="23"/>
        </w:numPr>
        <w:tabs>
          <w:tab w:val="left" w:pos="2417"/>
        </w:tabs>
        <w:rPr>
          <w:sz w:val="36"/>
          <w:szCs w:val="36"/>
          <w:lang w:val="en-IN"/>
        </w:rPr>
      </w:pPr>
      <w:r w:rsidRPr="00EB543E">
        <w:rPr>
          <w:b/>
          <w:bCs/>
          <w:sz w:val="36"/>
          <w:szCs w:val="36"/>
          <w:lang w:val="en-IN"/>
        </w:rPr>
        <w:t>Date</w:t>
      </w:r>
      <w:r w:rsidRPr="00EB543E">
        <w:rPr>
          <w:sz w:val="36"/>
          <w:szCs w:val="36"/>
          <w:lang w:val="en-IN"/>
        </w:rPr>
        <w:t>: Represented as datetime64$$ns], indicating the date of the transaction.</w:t>
      </w:r>
    </w:p>
    <w:p w14:paraId="4D220511" w14:textId="77777777" w:rsidR="00EB543E" w:rsidRPr="00EB543E" w:rsidRDefault="00EB543E" w:rsidP="00EB543E">
      <w:pPr>
        <w:numPr>
          <w:ilvl w:val="0"/>
          <w:numId w:val="23"/>
        </w:numPr>
        <w:tabs>
          <w:tab w:val="left" w:pos="2417"/>
        </w:tabs>
        <w:rPr>
          <w:sz w:val="36"/>
          <w:szCs w:val="36"/>
          <w:lang w:val="en-IN"/>
        </w:rPr>
      </w:pPr>
      <w:r w:rsidRPr="00EB543E">
        <w:rPr>
          <w:b/>
          <w:bCs/>
          <w:sz w:val="36"/>
          <w:szCs w:val="36"/>
          <w:lang w:val="en-IN"/>
        </w:rPr>
        <w:t>Status</w:t>
      </w:r>
      <w:r w:rsidRPr="00EB543E">
        <w:rPr>
          <w:sz w:val="36"/>
          <w:szCs w:val="36"/>
          <w:lang w:val="en-IN"/>
        </w:rPr>
        <w:t>: Represented as a string (object), indicating the status of the order (e.g., "Delivered", "Refunded").</w:t>
      </w:r>
    </w:p>
    <w:p w14:paraId="2D29457A" w14:textId="77777777" w:rsidR="00EB543E" w:rsidRPr="00EB543E" w:rsidRDefault="00EB543E" w:rsidP="00EB543E">
      <w:pPr>
        <w:numPr>
          <w:ilvl w:val="0"/>
          <w:numId w:val="23"/>
        </w:numPr>
        <w:tabs>
          <w:tab w:val="left" w:pos="2417"/>
        </w:tabs>
        <w:rPr>
          <w:sz w:val="36"/>
          <w:szCs w:val="36"/>
          <w:lang w:val="en-IN"/>
        </w:rPr>
      </w:pPr>
      <w:r w:rsidRPr="00EB543E">
        <w:rPr>
          <w:b/>
          <w:bCs/>
          <w:sz w:val="36"/>
          <w:szCs w:val="36"/>
          <w:lang w:val="en-IN"/>
        </w:rPr>
        <w:t>Channel</w:t>
      </w:r>
      <w:r w:rsidRPr="00EB543E">
        <w:rPr>
          <w:sz w:val="36"/>
          <w:szCs w:val="36"/>
          <w:lang w:val="en-IN"/>
        </w:rPr>
        <w:t>: Represented as a string (object), indicating the sales channel (e.g., "Myntra", "Amazon").</w:t>
      </w:r>
    </w:p>
    <w:p w14:paraId="235B2D2B" w14:textId="77777777" w:rsidR="00EB543E" w:rsidRPr="00EB543E" w:rsidRDefault="00EB543E" w:rsidP="00EB543E">
      <w:pPr>
        <w:numPr>
          <w:ilvl w:val="0"/>
          <w:numId w:val="23"/>
        </w:numPr>
        <w:tabs>
          <w:tab w:val="left" w:pos="2417"/>
        </w:tabs>
        <w:rPr>
          <w:sz w:val="36"/>
          <w:szCs w:val="36"/>
          <w:lang w:val="en-IN"/>
        </w:rPr>
      </w:pPr>
      <w:r w:rsidRPr="00EB543E">
        <w:rPr>
          <w:b/>
          <w:bCs/>
          <w:sz w:val="36"/>
          <w:szCs w:val="36"/>
          <w:lang w:val="en-IN"/>
        </w:rPr>
        <w:t>SKU</w:t>
      </w:r>
      <w:r w:rsidRPr="00EB543E">
        <w:rPr>
          <w:sz w:val="36"/>
          <w:szCs w:val="36"/>
          <w:lang w:val="en-IN"/>
        </w:rPr>
        <w:t>: Stored as a string (object), representing the unique product identifier.</w:t>
      </w:r>
    </w:p>
    <w:p w14:paraId="7BE087E9" w14:textId="77777777" w:rsidR="00EB543E" w:rsidRPr="00EB543E" w:rsidRDefault="00EB543E" w:rsidP="00EB543E">
      <w:pPr>
        <w:numPr>
          <w:ilvl w:val="0"/>
          <w:numId w:val="23"/>
        </w:numPr>
        <w:tabs>
          <w:tab w:val="left" w:pos="2417"/>
        </w:tabs>
        <w:rPr>
          <w:sz w:val="36"/>
          <w:szCs w:val="36"/>
          <w:lang w:val="en-IN"/>
        </w:rPr>
      </w:pPr>
      <w:r w:rsidRPr="00EB543E">
        <w:rPr>
          <w:b/>
          <w:bCs/>
          <w:sz w:val="36"/>
          <w:szCs w:val="36"/>
          <w:lang w:val="en-IN"/>
        </w:rPr>
        <w:t>Category</w:t>
      </w:r>
      <w:r w:rsidRPr="00EB543E">
        <w:rPr>
          <w:sz w:val="36"/>
          <w:szCs w:val="36"/>
          <w:lang w:val="en-IN"/>
        </w:rPr>
        <w:t>: Represented as a string (object), specifying the product category (e.g., "kurta", "set").</w:t>
      </w:r>
    </w:p>
    <w:p w14:paraId="6FCAE5CF" w14:textId="77777777" w:rsidR="00EB543E" w:rsidRPr="00EB543E" w:rsidRDefault="00EB543E" w:rsidP="00EB543E">
      <w:pPr>
        <w:numPr>
          <w:ilvl w:val="0"/>
          <w:numId w:val="23"/>
        </w:numPr>
        <w:tabs>
          <w:tab w:val="left" w:pos="2417"/>
        </w:tabs>
        <w:rPr>
          <w:sz w:val="36"/>
          <w:szCs w:val="36"/>
          <w:lang w:val="en-IN"/>
        </w:rPr>
      </w:pPr>
      <w:r w:rsidRPr="00EB543E">
        <w:rPr>
          <w:b/>
          <w:bCs/>
          <w:sz w:val="36"/>
          <w:szCs w:val="36"/>
          <w:lang w:val="en-IN"/>
        </w:rPr>
        <w:t>Size</w:t>
      </w:r>
      <w:r w:rsidRPr="00EB543E">
        <w:rPr>
          <w:sz w:val="36"/>
          <w:szCs w:val="36"/>
          <w:lang w:val="en-IN"/>
        </w:rPr>
        <w:t>: Stored as a string (object), indicating the size of the product (e.g., "XXL", "M").</w:t>
      </w:r>
    </w:p>
    <w:p w14:paraId="55DF3341" w14:textId="77777777" w:rsidR="00EB543E" w:rsidRPr="00EB543E" w:rsidRDefault="00EB543E" w:rsidP="00EB543E">
      <w:pPr>
        <w:numPr>
          <w:ilvl w:val="0"/>
          <w:numId w:val="23"/>
        </w:numPr>
        <w:tabs>
          <w:tab w:val="left" w:pos="2417"/>
        </w:tabs>
        <w:rPr>
          <w:sz w:val="36"/>
          <w:szCs w:val="36"/>
          <w:lang w:val="en-IN"/>
        </w:rPr>
      </w:pPr>
      <w:r w:rsidRPr="00EB543E">
        <w:rPr>
          <w:b/>
          <w:bCs/>
          <w:sz w:val="36"/>
          <w:szCs w:val="36"/>
          <w:lang w:val="en-IN"/>
        </w:rPr>
        <w:t>Qty</w:t>
      </w:r>
      <w:r w:rsidRPr="00EB543E">
        <w:rPr>
          <w:sz w:val="36"/>
          <w:szCs w:val="36"/>
          <w:lang w:val="en-IN"/>
        </w:rPr>
        <w:t>: Stored as an integer, indicating the quantity of items purchased.</w:t>
      </w:r>
    </w:p>
    <w:p w14:paraId="6EBE2498" w14:textId="77777777" w:rsidR="00EB543E" w:rsidRPr="00EB543E" w:rsidRDefault="00EB543E" w:rsidP="00EB543E">
      <w:pPr>
        <w:numPr>
          <w:ilvl w:val="0"/>
          <w:numId w:val="23"/>
        </w:numPr>
        <w:tabs>
          <w:tab w:val="left" w:pos="2417"/>
        </w:tabs>
        <w:rPr>
          <w:sz w:val="36"/>
          <w:szCs w:val="36"/>
          <w:lang w:val="en-IN"/>
        </w:rPr>
      </w:pPr>
      <w:r w:rsidRPr="00EB543E">
        <w:rPr>
          <w:b/>
          <w:bCs/>
          <w:sz w:val="36"/>
          <w:szCs w:val="36"/>
          <w:lang w:val="en-IN"/>
        </w:rPr>
        <w:t>currency</w:t>
      </w:r>
      <w:r w:rsidRPr="00EB543E">
        <w:rPr>
          <w:sz w:val="36"/>
          <w:szCs w:val="36"/>
          <w:lang w:val="en-IN"/>
        </w:rPr>
        <w:t xml:space="preserve">: Represented as a string (object), </w:t>
      </w:r>
      <w:r w:rsidRPr="00EB543E">
        <w:rPr>
          <w:sz w:val="36"/>
          <w:szCs w:val="36"/>
          <w:lang w:val="en-IN"/>
        </w:rPr>
        <w:lastRenderedPageBreak/>
        <w:t>indicating the currency used (e.g. "INR").</w:t>
      </w:r>
    </w:p>
    <w:p w14:paraId="0F8ECF36" w14:textId="77777777" w:rsidR="00EB543E" w:rsidRPr="00EB543E" w:rsidRDefault="00EB543E" w:rsidP="00EB543E">
      <w:pPr>
        <w:numPr>
          <w:ilvl w:val="0"/>
          <w:numId w:val="23"/>
        </w:numPr>
        <w:tabs>
          <w:tab w:val="left" w:pos="2417"/>
        </w:tabs>
        <w:rPr>
          <w:sz w:val="36"/>
          <w:szCs w:val="36"/>
          <w:lang w:val="en-IN"/>
        </w:rPr>
      </w:pPr>
      <w:r w:rsidRPr="00EB543E">
        <w:rPr>
          <w:b/>
          <w:bCs/>
          <w:sz w:val="36"/>
          <w:szCs w:val="36"/>
          <w:lang w:val="en-IN"/>
        </w:rPr>
        <w:t>Amount</w:t>
      </w:r>
      <w:r w:rsidRPr="00EB543E">
        <w:rPr>
          <w:sz w:val="36"/>
          <w:szCs w:val="36"/>
          <w:lang w:val="en-IN"/>
        </w:rPr>
        <w:t>: Stored as an integer, representing the monetary value of the transaction.</w:t>
      </w:r>
    </w:p>
    <w:p w14:paraId="74B004FC" w14:textId="77777777" w:rsidR="00EB543E" w:rsidRPr="00EB543E" w:rsidRDefault="00EB543E" w:rsidP="00EB543E">
      <w:pPr>
        <w:numPr>
          <w:ilvl w:val="0"/>
          <w:numId w:val="23"/>
        </w:numPr>
        <w:tabs>
          <w:tab w:val="left" w:pos="2417"/>
        </w:tabs>
        <w:rPr>
          <w:sz w:val="36"/>
          <w:szCs w:val="36"/>
          <w:lang w:val="en-IN"/>
        </w:rPr>
      </w:pPr>
      <w:r w:rsidRPr="00EB543E">
        <w:rPr>
          <w:b/>
          <w:bCs/>
          <w:sz w:val="36"/>
          <w:szCs w:val="36"/>
          <w:lang w:val="en-IN"/>
        </w:rPr>
        <w:t>Shipping Information</w:t>
      </w:r>
      <w:r w:rsidRPr="00EB543E">
        <w:rPr>
          <w:sz w:val="36"/>
          <w:szCs w:val="36"/>
          <w:lang w:val="en-IN"/>
        </w:rPr>
        <w:t>: Columns like ship-city (string), ship-state (string), and ship-postal-code (integer) provide shipping details.</w:t>
      </w:r>
    </w:p>
    <w:p w14:paraId="1FBC247F" w14:textId="77777777" w:rsidR="00EB543E" w:rsidRPr="00EB543E" w:rsidRDefault="00EB543E" w:rsidP="00EB543E">
      <w:pPr>
        <w:numPr>
          <w:ilvl w:val="0"/>
          <w:numId w:val="23"/>
        </w:numPr>
        <w:tabs>
          <w:tab w:val="left" w:pos="2417"/>
        </w:tabs>
        <w:rPr>
          <w:sz w:val="36"/>
          <w:szCs w:val="36"/>
          <w:lang w:val="en-IN"/>
        </w:rPr>
      </w:pPr>
      <w:r w:rsidRPr="00EB543E">
        <w:rPr>
          <w:b/>
          <w:bCs/>
          <w:sz w:val="36"/>
          <w:szCs w:val="36"/>
          <w:lang w:val="en-IN"/>
        </w:rPr>
        <w:t>B2B</w:t>
      </w:r>
      <w:r w:rsidRPr="00EB543E">
        <w:rPr>
          <w:sz w:val="36"/>
          <w:szCs w:val="36"/>
          <w:lang w:val="en-IN"/>
        </w:rPr>
        <w:t xml:space="preserve">: Represented as a </w:t>
      </w:r>
      <w:proofErr w:type="spellStart"/>
      <w:r w:rsidRPr="00EB543E">
        <w:rPr>
          <w:sz w:val="36"/>
          <w:szCs w:val="36"/>
          <w:lang w:val="en-IN"/>
        </w:rPr>
        <w:t>boolean</w:t>
      </w:r>
      <w:proofErr w:type="spellEnd"/>
      <w:r w:rsidRPr="00EB543E">
        <w:rPr>
          <w:sz w:val="36"/>
          <w:szCs w:val="36"/>
          <w:lang w:val="en-IN"/>
        </w:rPr>
        <w:t>, indicating whether the transaction was business-to-business (True/False).</w:t>
      </w:r>
    </w:p>
    <w:p w14:paraId="61683592" w14:textId="0FD0D3D0" w:rsidR="00EB543E" w:rsidRPr="00EB543E" w:rsidRDefault="00EB543E" w:rsidP="00EB543E">
      <w:pPr>
        <w:tabs>
          <w:tab w:val="left" w:pos="2417"/>
        </w:tabs>
        <w:rPr>
          <w:sz w:val="36"/>
          <w:szCs w:val="36"/>
        </w:rPr>
      </w:pPr>
    </w:p>
    <w:p w14:paraId="0E3CD194" w14:textId="67A5EF57" w:rsidR="00CA7DC5" w:rsidRDefault="00EB543E">
      <w:pPr>
        <w:rPr>
          <w:sz w:val="20"/>
          <w:szCs w:val="24"/>
        </w:rPr>
      </w:pPr>
      <w:r>
        <w:rPr>
          <w:noProof/>
          <w:sz w:val="52"/>
          <w:szCs w:val="52"/>
        </w:rPr>
        <w:drawing>
          <wp:inline distT="0" distB="0" distL="0" distR="0" wp14:anchorId="63DBCB59" wp14:editId="7DA6EEB8">
            <wp:extent cx="6027420" cy="3557905"/>
            <wp:effectExtent l="0" t="0" r="0" b="4445"/>
            <wp:docPr id="5430896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89698" name="Picture 543089698"/>
                    <pic:cNvPicPr/>
                  </pic:nvPicPr>
                  <pic:blipFill>
                    <a:blip r:embed="rId11">
                      <a:extLst>
                        <a:ext uri="{28A0092B-C50C-407E-A947-70E740481C1C}">
                          <a14:useLocalDpi xmlns:a14="http://schemas.microsoft.com/office/drawing/2010/main" val="0"/>
                        </a:ext>
                      </a:extLst>
                    </a:blip>
                    <a:stretch>
                      <a:fillRect/>
                    </a:stretch>
                  </pic:blipFill>
                  <pic:spPr>
                    <a:xfrm>
                      <a:off x="0" y="0"/>
                      <a:ext cx="6027420" cy="3557905"/>
                    </a:xfrm>
                    <a:prstGeom prst="rect">
                      <a:avLst/>
                    </a:prstGeom>
                  </pic:spPr>
                </pic:pic>
              </a:graphicData>
            </a:graphic>
          </wp:inline>
        </w:drawing>
      </w:r>
      <w:r w:rsidR="00CA7DC5" w:rsidRPr="00EB543E">
        <w:rPr>
          <w:sz w:val="52"/>
          <w:szCs w:val="52"/>
        </w:rPr>
        <w:br w:type="page"/>
      </w:r>
      <w:r>
        <w:rPr>
          <w:sz w:val="20"/>
        </w:rPr>
        <w:lastRenderedPageBreak/>
        <w:t xml:space="preserve">  </w:t>
      </w:r>
    </w:p>
    <w:p w14:paraId="49AEE7DA" w14:textId="77777777" w:rsidR="00371349" w:rsidRDefault="00371349">
      <w:pPr>
        <w:pStyle w:val="BodyText"/>
        <w:rPr>
          <w:sz w:val="20"/>
        </w:rPr>
      </w:pPr>
    </w:p>
    <w:p w14:paraId="4CA80761" w14:textId="43D16F18" w:rsidR="00371349" w:rsidRDefault="00EB543E" w:rsidP="00EB543E">
      <w:pPr>
        <w:pStyle w:val="BodyText"/>
        <w:tabs>
          <w:tab w:val="left" w:pos="1950"/>
        </w:tabs>
        <w:rPr>
          <w:sz w:val="20"/>
        </w:rPr>
      </w:pPr>
      <w:r>
        <w:rPr>
          <w:sz w:val="20"/>
        </w:rPr>
        <w:tab/>
      </w:r>
      <w:r>
        <w:rPr>
          <w:noProof/>
          <w:sz w:val="20"/>
        </w:rPr>
        <w:drawing>
          <wp:inline distT="0" distB="0" distL="0" distR="0" wp14:anchorId="549FB2E6" wp14:editId="6E2FA690">
            <wp:extent cx="6027420" cy="3217545"/>
            <wp:effectExtent l="0" t="0" r="0" b="1905"/>
            <wp:docPr id="18175291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29159" name="Picture 1817529159"/>
                    <pic:cNvPicPr/>
                  </pic:nvPicPr>
                  <pic:blipFill>
                    <a:blip r:embed="rId12">
                      <a:extLst>
                        <a:ext uri="{28A0092B-C50C-407E-A947-70E740481C1C}">
                          <a14:useLocalDpi xmlns:a14="http://schemas.microsoft.com/office/drawing/2010/main" val="0"/>
                        </a:ext>
                      </a:extLst>
                    </a:blip>
                    <a:stretch>
                      <a:fillRect/>
                    </a:stretch>
                  </pic:blipFill>
                  <pic:spPr>
                    <a:xfrm>
                      <a:off x="0" y="0"/>
                      <a:ext cx="6027420" cy="3217545"/>
                    </a:xfrm>
                    <a:prstGeom prst="rect">
                      <a:avLst/>
                    </a:prstGeom>
                  </pic:spPr>
                </pic:pic>
              </a:graphicData>
            </a:graphic>
          </wp:inline>
        </w:drawing>
      </w:r>
    </w:p>
    <w:p w14:paraId="65300348" w14:textId="2FA79F5A" w:rsidR="00371349" w:rsidRDefault="00371349">
      <w:pPr>
        <w:pStyle w:val="BodyText"/>
        <w:rPr>
          <w:sz w:val="20"/>
        </w:rPr>
      </w:pPr>
    </w:p>
    <w:p w14:paraId="7DFAC256" w14:textId="5A85C649" w:rsidR="00371349" w:rsidRDefault="00371349">
      <w:pPr>
        <w:pStyle w:val="BodyText"/>
        <w:rPr>
          <w:sz w:val="20"/>
        </w:rPr>
      </w:pPr>
    </w:p>
    <w:p w14:paraId="17FE4DA3" w14:textId="071C0972" w:rsidR="00371349" w:rsidRDefault="00371349">
      <w:pPr>
        <w:pStyle w:val="BodyText"/>
        <w:spacing w:before="27"/>
        <w:rPr>
          <w:sz w:val="20"/>
        </w:rPr>
      </w:pPr>
    </w:p>
    <w:p w14:paraId="11F52B60" w14:textId="77777777" w:rsidR="00371349" w:rsidRDefault="00371349">
      <w:pPr>
        <w:pStyle w:val="BodyText"/>
        <w:rPr>
          <w:sz w:val="20"/>
        </w:rPr>
      </w:pPr>
    </w:p>
    <w:p w14:paraId="058DCE75" w14:textId="77777777" w:rsidR="00371349" w:rsidRDefault="00371349">
      <w:pPr>
        <w:pStyle w:val="BodyText"/>
        <w:rPr>
          <w:sz w:val="20"/>
        </w:rPr>
      </w:pPr>
    </w:p>
    <w:p w14:paraId="2C36040B" w14:textId="77777777" w:rsidR="00371349" w:rsidRDefault="00371349">
      <w:pPr>
        <w:pStyle w:val="BodyText"/>
        <w:rPr>
          <w:sz w:val="20"/>
        </w:rPr>
      </w:pPr>
    </w:p>
    <w:p w14:paraId="2F45F3E9" w14:textId="77777777" w:rsidR="00371349" w:rsidRDefault="00371349">
      <w:pPr>
        <w:pStyle w:val="BodyText"/>
        <w:rPr>
          <w:sz w:val="20"/>
        </w:rPr>
      </w:pPr>
    </w:p>
    <w:p w14:paraId="29AB0A49" w14:textId="77777777" w:rsidR="00371349" w:rsidRDefault="00371349">
      <w:pPr>
        <w:pStyle w:val="BodyText"/>
        <w:rPr>
          <w:sz w:val="20"/>
        </w:rPr>
      </w:pPr>
    </w:p>
    <w:p w14:paraId="21B667CA" w14:textId="77777777" w:rsidR="00371349" w:rsidRDefault="00371349">
      <w:pPr>
        <w:pStyle w:val="BodyText"/>
        <w:rPr>
          <w:sz w:val="20"/>
        </w:rPr>
      </w:pPr>
    </w:p>
    <w:p w14:paraId="6DB87EFB" w14:textId="77777777" w:rsidR="00371349" w:rsidRDefault="00371349">
      <w:pPr>
        <w:pStyle w:val="BodyText"/>
        <w:rPr>
          <w:sz w:val="20"/>
        </w:rPr>
      </w:pPr>
    </w:p>
    <w:p w14:paraId="5108784C" w14:textId="77777777" w:rsidR="00371349" w:rsidRDefault="00371349">
      <w:pPr>
        <w:pStyle w:val="BodyText"/>
        <w:rPr>
          <w:sz w:val="20"/>
        </w:rPr>
        <w:sectPr w:rsidR="00371349">
          <w:pgSz w:w="11900" w:h="16850"/>
          <w:pgMar w:top="1340" w:right="1275" w:bottom="740" w:left="1133" w:header="0" w:footer="545" w:gutter="0"/>
          <w:cols w:space="720"/>
        </w:sectPr>
      </w:pPr>
    </w:p>
    <w:p w14:paraId="20E302FD" w14:textId="1ECCD0E5" w:rsidR="00371349" w:rsidRDefault="00371349">
      <w:pPr>
        <w:pStyle w:val="BodyText"/>
        <w:spacing w:before="106"/>
        <w:rPr>
          <w:sz w:val="20"/>
        </w:rPr>
      </w:pPr>
    </w:p>
    <w:p w14:paraId="6CB27017" w14:textId="34AD9F1A" w:rsidR="00F34F4B" w:rsidRPr="00F34F4B" w:rsidRDefault="00F34F4B" w:rsidP="00F34F4B">
      <w:pPr>
        <w:spacing w:before="100" w:beforeAutospacing="1" w:after="100" w:afterAutospacing="1"/>
        <w:rPr>
          <w:b/>
          <w:bCs/>
          <w:sz w:val="32"/>
          <w:szCs w:val="32"/>
        </w:rPr>
      </w:pPr>
      <w:r>
        <w:rPr>
          <w:b/>
          <w:bCs/>
          <w:sz w:val="24"/>
          <w:szCs w:val="24"/>
        </w:rPr>
        <w:t xml:space="preserve">                                                       </w:t>
      </w:r>
      <w:r w:rsidRPr="00F34F4B">
        <w:rPr>
          <w:b/>
          <w:bCs/>
          <w:sz w:val="32"/>
          <w:szCs w:val="32"/>
        </w:rPr>
        <w:t>CONCLUSION</w:t>
      </w:r>
    </w:p>
    <w:p w14:paraId="5CAAF128" w14:textId="77777777" w:rsidR="00371349" w:rsidRDefault="00371349" w:rsidP="00F9730E">
      <w:pPr>
        <w:pStyle w:val="Heading1"/>
        <w:tabs>
          <w:tab w:val="left" w:pos="3975"/>
        </w:tabs>
        <w:spacing w:before="72"/>
        <w:ind w:hanging="146"/>
        <w:jc w:val="right"/>
        <w:rPr>
          <w:sz w:val="24"/>
          <w:szCs w:val="24"/>
          <w:u w:val="none"/>
        </w:rPr>
      </w:pPr>
    </w:p>
    <w:p w14:paraId="04BCE171" w14:textId="77777777" w:rsidR="00F9730E" w:rsidRPr="00F9730E" w:rsidRDefault="00F9730E" w:rsidP="00F9730E"/>
    <w:p w14:paraId="65F87D17" w14:textId="77777777" w:rsidR="00F9730E" w:rsidRDefault="00F9730E" w:rsidP="00F9730E">
      <w:pPr>
        <w:rPr>
          <w:b/>
          <w:bCs/>
          <w:sz w:val="24"/>
          <w:szCs w:val="24"/>
        </w:rPr>
      </w:pPr>
    </w:p>
    <w:p w14:paraId="6AEBD492" w14:textId="77777777" w:rsidR="00F9730E" w:rsidRPr="00F9730E" w:rsidRDefault="00F9730E" w:rsidP="00F9730E">
      <w:pPr>
        <w:tabs>
          <w:tab w:val="left" w:pos="2710"/>
        </w:tabs>
        <w:rPr>
          <w:b/>
          <w:bCs/>
          <w:sz w:val="36"/>
          <w:szCs w:val="36"/>
          <w:lang w:val="en-IN"/>
        </w:rPr>
      </w:pPr>
      <w:r>
        <w:rPr>
          <w:b/>
          <w:bCs/>
          <w:sz w:val="24"/>
          <w:szCs w:val="24"/>
        </w:rPr>
        <w:tab/>
      </w:r>
      <w:r w:rsidRPr="00F9730E">
        <w:rPr>
          <w:b/>
          <w:bCs/>
          <w:sz w:val="36"/>
          <w:szCs w:val="36"/>
          <w:lang w:val="en-IN"/>
        </w:rPr>
        <w:t>Based on the analysis of the sales data for December 4, 2022, several key observations and conclusions can be drawn:</w:t>
      </w:r>
    </w:p>
    <w:p w14:paraId="7446D7E7" w14:textId="77777777" w:rsidR="00F9730E" w:rsidRPr="00F9730E" w:rsidRDefault="00F9730E" w:rsidP="00F9730E">
      <w:pPr>
        <w:numPr>
          <w:ilvl w:val="0"/>
          <w:numId w:val="24"/>
        </w:numPr>
        <w:tabs>
          <w:tab w:val="left" w:pos="2710"/>
        </w:tabs>
        <w:rPr>
          <w:b/>
          <w:bCs/>
          <w:sz w:val="36"/>
          <w:szCs w:val="36"/>
          <w:lang w:val="en-IN"/>
        </w:rPr>
      </w:pPr>
      <w:r w:rsidRPr="00F9730E">
        <w:rPr>
          <w:b/>
          <w:bCs/>
          <w:sz w:val="36"/>
          <w:szCs w:val="36"/>
          <w:lang w:val="en-IN"/>
        </w:rPr>
        <w:t>Predominant Sales Channel: Myntra and Amazon appear to be the most popular channels for sales, indicating a strong online presence.</w:t>
      </w:r>
    </w:p>
    <w:p w14:paraId="5CD5A44A" w14:textId="77777777" w:rsidR="00F9730E" w:rsidRPr="00F9730E" w:rsidRDefault="00F9730E" w:rsidP="00F9730E">
      <w:pPr>
        <w:numPr>
          <w:ilvl w:val="0"/>
          <w:numId w:val="24"/>
        </w:numPr>
        <w:tabs>
          <w:tab w:val="left" w:pos="2710"/>
        </w:tabs>
        <w:rPr>
          <w:b/>
          <w:bCs/>
          <w:sz w:val="36"/>
          <w:szCs w:val="36"/>
          <w:lang w:val="en-IN"/>
        </w:rPr>
      </w:pPr>
      <w:r w:rsidRPr="00F9730E">
        <w:rPr>
          <w:b/>
          <w:bCs/>
          <w:sz w:val="36"/>
          <w:szCs w:val="36"/>
          <w:lang w:val="en-IN"/>
        </w:rPr>
        <w:t>Category Preference: Sets and Kurtas are the most frequently purchased product categories, reflecting customer preferences for these items.</w:t>
      </w:r>
    </w:p>
    <w:p w14:paraId="0B0C8FF7" w14:textId="77777777" w:rsidR="00F9730E" w:rsidRPr="00F9730E" w:rsidRDefault="00F9730E" w:rsidP="00F9730E">
      <w:pPr>
        <w:numPr>
          <w:ilvl w:val="0"/>
          <w:numId w:val="24"/>
        </w:numPr>
        <w:tabs>
          <w:tab w:val="left" w:pos="2710"/>
        </w:tabs>
        <w:rPr>
          <w:b/>
          <w:bCs/>
          <w:sz w:val="36"/>
          <w:szCs w:val="36"/>
          <w:lang w:val="en-IN"/>
        </w:rPr>
      </w:pPr>
      <w:r w:rsidRPr="00F9730E">
        <w:rPr>
          <w:b/>
          <w:bCs/>
          <w:sz w:val="36"/>
          <w:szCs w:val="36"/>
          <w:lang w:val="en-IN"/>
        </w:rPr>
        <w:t>Gender Distribution: The majority of transactions are attributed to women, suggesting a strong female customer base.</w:t>
      </w:r>
    </w:p>
    <w:p w14:paraId="7BFBAB7A" w14:textId="77777777" w:rsidR="00F9730E" w:rsidRPr="00F9730E" w:rsidRDefault="00F9730E" w:rsidP="00F9730E">
      <w:pPr>
        <w:numPr>
          <w:ilvl w:val="0"/>
          <w:numId w:val="24"/>
        </w:numPr>
        <w:tabs>
          <w:tab w:val="left" w:pos="2710"/>
        </w:tabs>
        <w:rPr>
          <w:b/>
          <w:bCs/>
          <w:sz w:val="36"/>
          <w:szCs w:val="36"/>
          <w:lang w:val="en-IN"/>
        </w:rPr>
      </w:pPr>
      <w:r w:rsidRPr="00F9730E">
        <w:rPr>
          <w:b/>
          <w:bCs/>
          <w:sz w:val="36"/>
          <w:szCs w:val="36"/>
          <w:lang w:val="en-IN"/>
        </w:rPr>
        <w:t>Age Range: The customer base spans a wide age range, from teenagers to senior citizens, with a significant portion in the 30-50 age group.</w:t>
      </w:r>
    </w:p>
    <w:p w14:paraId="00EE62BB" w14:textId="77777777" w:rsidR="00F9730E" w:rsidRPr="00F9730E" w:rsidRDefault="00F9730E" w:rsidP="00F9730E">
      <w:pPr>
        <w:numPr>
          <w:ilvl w:val="0"/>
          <w:numId w:val="24"/>
        </w:numPr>
        <w:tabs>
          <w:tab w:val="left" w:pos="2710"/>
        </w:tabs>
        <w:rPr>
          <w:b/>
          <w:bCs/>
          <w:sz w:val="36"/>
          <w:szCs w:val="36"/>
          <w:lang w:val="en-IN"/>
        </w:rPr>
      </w:pPr>
      <w:r w:rsidRPr="00F9730E">
        <w:rPr>
          <w:b/>
          <w:bCs/>
          <w:sz w:val="36"/>
          <w:szCs w:val="36"/>
          <w:lang w:val="en-IN"/>
        </w:rPr>
        <w:t xml:space="preserve">Transaction Status: Most orders were successfully delivered, with a small fraction being refunded or </w:t>
      </w:r>
      <w:proofErr w:type="spellStart"/>
      <w:r w:rsidRPr="00F9730E">
        <w:rPr>
          <w:b/>
          <w:bCs/>
          <w:sz w:val="36"/>
          <w:szCs w:val="36"/>
          <w:lang w:val="en-IN"/>
        </w:rPr>
        <w:t>canceled</w:t>
      </w:r>
      <w:proofErr w:type="spellEnd"/>
      <w:r w:rsidRPr="00F9730E">
        <w:rPr>
          <w:b/>
          <w:bCs/>
          <w:sz w:val="36"/>
          <w:szCs w:val="36"/>
          <w:lang w:val="en-IN"/>
        </w:rPr>
        <w:t>, indicating efficient logistics.</w:t>
      </w:r>
    </w:p>
    <w:p w14:paraId="544E59B4" w14:textId="77777777" w:rsidR="00F9730E" w:rsidRPr="00F9730E" w:rsidRDefault="00F9730E" w:rsidP="00F9730E">
      <w:pPr>
        <w:numPr>
          <w:ilvl w:val="0"/>
          <w:numId w:val="24"/>
        </w:numPr>
        <w:tabs>
          <w:tab w:val="left" w:pos="2710"/>
        </w:tabs>
        <w:rPr>
          <w:b/>
          <w:bCs/>
          <w:sz w:val="36"/>
          <w:szCs w:val="36"/>
          <w:lang w:val="en-IN"/>
        </w:rPr>
      </w:pPr>
      <w:r w:rsidRPr="00F9730E">
        <w:rPr>
          <w:b/>
          <w:bCs/>
          <w:sz w:val="36"/>
          <w:szCs w:val="36"/>
          <w:lang w:val="en-IN"/>
        </w:rPr>
        <w:t>Geographic Distribution: Sales are spread across numerous cities and states in India, highlighting broad geographic coverage.</w:t>
      </w:r>
    </w:p>
    <w:p w14:paraId="5CD429F4" w14:textId="77777777" w:rsidR="00F9730E" w:rsidRPr="00F9730E" w:rsidRDefault="00F9730E" w:rsidP="00F9730E">
      <w:pPr>
        <w:numPr>
          <w:ilvl w:val="0"/>
          <w:numId w:val="24"/>
        </w:numPr>
        <w:tabs>
          <w:tab w:val="left" w:pos="2710"/>
        </w:tabs>
        <w:rPr>
          <w:b/>
          <w:bCs/>
          <w:sz w:val="36"/>
          <w:szCs w:val="36"/>
          <w:lang w:val="en-IN"/>
        </w:rPr>
      </w:pPr>
      <w:r w:rsidRPr="00F9730E">
        <w:rPr>
          <w:b/>
          <w:bCs/>
          <w:sz w:val="36"/>
          <w:szCs w:val="36"/>
          <w:lang w:val="en-IN"/>
        </w:rPr>
        <w:t>Single-Unit Purchases: The majority of transactions involve the purchase of a single item, suggesting individual customer purchases.</w:t>
      </w:r>
    </w:p>
    <w:p w14:paraId="525A5998" w14:textId="77777777" w:rsidR="00F9730E" w:rsidRPr="00F9730E" w:rsidRDefault="00F9730E" w:rsidP="00F9730E">
      <w:pPr>
        <w:numPr>
          <w:ilvl w:val="0"/>
          <w:numId w:val="24"/>
        </w:numPr>
        <w:tabs>
          <w:tab w:val="left" w:pos="2710"/>
        </w:tabs>
        <w:rPr>
          <w:b/>
          <w:bCs/>
          <w:sz w:val="36"/>
          <w:szCs w:val="36"/>
          <w:lang w:val="en-IN"/>
        </w:rPr>
      </w:pPr>
      <w:r w:rsidRPr="00F9730E">
        <w:rPr>
          <w:b/>
          <w:bCs/>
          <w:sz w:val="36"/>
          <w:szCs w:val="36"/>
          <w:lang w:val="en-IN"/>
        </w:rPr>
        <w:t>INR Currency: All transactions are conducted in Indian Rupees (INR), indicating a domestic market focus.</w:t>
      </w:r>
    </w:p>
    <w:p w14:paraId="6F2C01E5" w14:textId="77777777" w:rsidR="00F9730E" w:rsidRPr="00F9730E" w:rsidRDefault="00F9730E" w:rsidP="00F9730E">
      <w:pPr>
        <w:numPr>
          <w:ilvl w:val="0"/>
          <w:numId w:val="24"/>
        </w:numPr>
        <w:tabs>
          <w:tab w:val="left" w:pos="2710"/>
        </w:tabs>
        <w:rPr>
          <w:b/>
          <w:bCs/>
          <w:sz w:val="36"/>
          <w:szCs w:val="36"/>
          <w:lang w:val="en-IN"/>
        </w:rPr>
      </w:pPr>
      <w:r w:rsidRPr="00F9730E">
        <w:rPr>
          <w:b/>
          <w:bCs/>
          <w:sz w:val="36"/>
          <w:szCs w:val="36"/>
          <w:lang w:val="en-IN"/>
        </w:rPr>
        <w:t>Limited B2B Transactions: The dataset primarily consists of business-to-consumer (B2C) transactions, with very few business-to-business (B2B) sales.</w:t>
      </w:r>
    </w:p>
    <w:p w14:paraId="06519AB1" w14:textId="77777777" w:rsidR="00F9730E" w:rsidRPr="00F9730E" w:rsidRDefault="00F9730E" w:rsidP="00F9730E">
      <w:pPr>
        <w:numPr>
          <w:ilvl w:val="0"/>
          <w:numId w:val="24"/>
        </w:numPr>
        <w:tabs>
          <w:tab w:val="left" w:pos="2710"/>
        </w:tabs>
        <w:rPr>
          <w:b/>
          <w:bCs/>
          <w:sz w:val="36"/>
          <w:szCs w:val="36"/>
          <w:lang w:val="en-IN"/>
        </w:rPr>
      </w:pPr>
      <w:r w:rsidRPr="00F9730E">
        <w:rPr>
          <w:b/>
          <w:bCs/>
          <w:sz w:val="36"/>
          <w:szCs w:val="36"/>
          <w:lang w:val="en-IN"/>
        </w:rPr>
        <w:t xml:space="preserve">Revenue Generation: The average </w:t>
      </w:r>
      <w:r w:rsidRPr="00F9730E">
        <w:rPr>
          <w:b/>
          <w:bCs/>
          <w:sz w:val="36"/>
          <w:szCs w:val="36"/>
          <w:lang w:val="en-IN"/>
        </w:rPr>
        <w:lastRenderedPageBreak/>
        <w:t>transaction amount provides insights into per-order revenue, which can be optimized through targeted promotions.</w:t>
      </w:r>
    </w:p>
    <w:p w14:paraId="03A82C61" w14:textId="77777777" w:rsidR="00F9730E" w:rsidRPr="00F9730E" w:rsidRDefault="00F9730E" w:rsidP="00F9730E">
      <w:pPr>
        <w:numPr>
          <w:ilvl w:val="0"/>
          <w:numId w:val="24"/>
        </w:numPr>
        <w:tabs>
          <w:tab w:val="left" w:pos="2710"/>
        </w:tabs>
        <w:rPr>
          <w:b/>
          <w:bCs/>
          <w:sz w:val="36"/>
          <w:szCs w:val="36"/>
          <w:lang w:val="en-IN"/>
        </w:rPr>
      </w:pPr>
      <w:r w:rsidRPr="00F9730E">
        <w:rPr>
          <w:b/>
          <w:bCs/>
          <w:sz w:val="36"/>
          <w:szCs w:val="36"/>
          <w:lang w:val="en-IN"/>
        </w:rPr>
        <w:t>Size Distribution: The distribution of sizes purchased can help in inventory management and ensuring availability of popular sizes.</w:t>
      </w:r>
    </w:p>
    <w:p w14:paraId="65BB41EE" w14:textId="77777777" w:rsidR="00F9730E" w:rsidRPr="00F9730E" w:rsidRDefault="00F9730E" w:rsidP="00F9730E">
      <w:pPr>
        <w:numPr>
          <w:ilvl w:val="0"/>
          <w:numId w:val="24"/>
        </w:numPr>
        <w:tabs>
          <w:tab w:val="left" w:pos="2710"/>
        </w:tabs>
        <w:rPr>
          <w:b/>
          <w:bCs/>
          <w:sz w:val="36"/>
          <w:szCs w:val="36"/>
          <w:lang w:val="en-IN"/>
        </w:rPr>
      </w:pPr>
      <w:r w:rsidRPr="00F9730E">
        <w:rPr>
          <w:b/>
          <w:bCs/>
          <w:sz w:val="36"/>
          <w:szCs w:val="36"/>
          <w:lang w:val="en-IN"/>
        </w:rPr>
        <w:t xml:space="preserve">Regional Preferences: </w:t>
      </w:r>
      <w:proofErr w:type="spellStart"/>
      <w:r w:rsidRPr="00F9730E">
        <w:rPr>
          <w:b/>
          <w:bCs/>
          <w:sz w:val="36"/>
          <w:szCs w:val="36"/>
          <w:lang w:val="en-IN"/>
        </w:rPr>
        <w:t>Analyzing</w:t>
      </w:r>
      <w:proofErr w:type="spellEnd"/>
      <w:r w:rsidRPr="00F9730E">
        <w:rPr>
          <w:b/>
          <w:bCs/>
          <w:sz w:val="36"/>
          <w:szCs w:val="36"/>
          <w:lang w:val="en-IN"/>
        </w:rPr>
        <w:t xml:space="preserve"> sales by state can reveal regional preferences and inform localized marketing strategies.</w:t>
      </w:r>
    </w:p>
    <w:p w14:paraId="5BDD263E" w14:textId="77777777" w:rsidR="00F9730E" w:rsidRPr="00F9730E" w:rsidRDefault="00F9730E" w:rsidP="00F9730E">
      <w:pPr>
        <w:numPr>
          <w:ilvl w:val="0"/>
          <w:numId w:val="24"/>
        </w:numPr>
        <w:tabs>
          <w:tab w:val="left" w:pos="2710"/>
        </w:tabs>
        <w:rPr>
          <w:b/>
          <w:bCs/>
          <w:sz w:val="36"/>
          <w:szCs w:val="36"/>
          <w:lang w:val="en-IN"/>
        </w:rPr>
      </w:pPr>
      <w:r w:rsidRPr="00F9730E">
        <w:rPr>
          <w:b/>
          <w:bCs/>
          <w:sz w:val="36"/>
          <w:szCs w:val="36"/>
          <w:lang w:val="en-IN"/>
        </w:rPr>
        <w:t xml:space="preserve">Impact of Cancellations: Investigating the reasons behind </w:t>
      </w:r>
      <w:proofErr w:type="spellStart"/>
      <w:r w:rsidRPr="00F9730E">
        <w:rPr>
          <w:b/>
          <w:bCs/>
          <w:sz w:val="36"/>
          <w:szCs w:val="36"/>
          <w:lang w:val="en-IN"/>
        </w:rPr>
        <w:t>canceled</w:t>
      </w:r>
      <w:proofErr w:type="spellEnd"/>
      <w:r w:rsidRPr="00F9730E">
        <w:rPr>
          <w:b/>
          <w:bCs/>
          <w:sz w:val="36"/>
          <w:szCs w:val="36"/>
          <w:lang w:val="en-IN"/>
        </w:rPr>
        <w:t xml:space="preserve"> orders can help improve customer satisfaction and operational efficiency.</w:t>
      </w:r>
    </w:p>
    <w:p w14:paraId="4E11101C" w14:textId="77777777" w:rsidR="00F9730E" w:rsidRPr="00F9730E" w:rsidRDefault="00F9730E" w:rsidP="00F9730E">
      <w:pPr>
        <w:numPr>
          <w:ilvl w:val="0"/>
          <w:numId w:val="24"/>
        </w:numPr>
        <w:tabs>
          <w:tab w:val="left" w:pos="2710"/>
        </w:tabs>
        <w:rPr>
          <w:b/>
          <w:bCs/>
          <w:sz w:val="36"/>
          <w:szCs w:val="36"/>
          <w:lang w:val="en-IN"/>
        </w:rPr>
      </w:pPr>
      <w:r w:rsidRPr="00F9730E">
        <w:rPr>
          <w:b/>
          <w:bCs/>
          <w:sz w:val="36"/>
          <w:szCs w:val="36"/>
          <w:lang w:val="en-IN"/>
        </w:rPr>
        <w:t>Potential for Growth: Focusing on improving customer retention and expanding into less penetrated regions can drive future growth.</w:t>
      </w:r>
    </w:p>
    <w:p w14:paraId="7FA3D81C" w14:textId="77777777" w:rsidR="00F9730E" w:rsidRPr="00F9730E" w:rsidRDefault="00F9730E" w:rsidP="00F9730E">
      <w:pPr>
        <w:numPr>
          <w:ilvl w:val="0"/>
          <w:numId w:val="24"/>
        </w:numPr>
        <w:tabs>
          <w:tab w:val="left" w:pos="2710"/>
        </w:tabs>
        <w:rPr>
          <w:b/>
          <w:bCs/>
          <w:sz w:val="36"/>
          <w:szCs w:val="36"/>
          <w:lang w:val="en-IN"/>
        </w:rPr>
      </w:pPr>
      <w:r w:rsidRPr="00F9730E">
        <w:rPr>
          <w:b/>
          <w:bCs/>
          <w:sz w:val="36"/>
          <w:szCs w:val="36"/>
          <w:lang w:val="en-IN"/>
        </w:rPr>
        <w:t>Data Limitations: Given that the data represents a single day, extrapolating these trends to longer periods should be done cautiously; a more extended dataset would provide a more robust analysis.</w:t>
      </w:r>
    </w:p>
    <w:p w14:paraId="25A7AE70" w14:textId="4BA6B77C" w:rsidR="00F9730E" w:rsidRDefault="00F9730E" w:rsidP="00F9730E">
      <w:pPr>
        <w:tabs>
          <w:tab w:val="left" w:pos="2710"/>
        </w:tabs>
        <w:rPr>
          <w:b/>
          <w:bCs/>
          <w:sz w:val="24"/>
          <w:szCs w:val="24"/>
        </w:rPr>
      </w:pPr>
    </w:p>
    <w:p w14:paraId="00106A42" w14:textId="2CDBC20D" w:rsidR="00F9730E" w:rsidRPr="00F9730E" w:rsidRDefault="00F9730E" w:rsidP="00F9730E">
      <w:pPr>
        <w:tabs>
          <w:tab w:val="left" w:pos="2710"/>
        </w:tabs>
        <w:sectPr w:rsidR="00F9730E" w:rsidRPr="00F9730E">
          <w:pgSz w:w="11900" w:h="16850"/>
          <w:pgMar w:top="1320" w:right="1275" w:bottom="740" w:left="1133" w:header="0" w:footer="545" w:gutter="0"/>
          <w:cols w:space="720"/>
        </w:sectPr>
      </w:pPr>
      <w:r>
        <w:tab/>
      </w:r>
    </w:p>
    <w:p w14:paraId="385943EA" w14:textId="64D1248E" w:rsidR="00F34F4B" w:rsidRDefault="00F34F4B" w:rsidP="00F34F4B">
      <w:pPr>
        <w:pStyle w:val="Heading3"/>
      </w:pPr>
    </w:p>
    <w:p w14:paraId="6D8EC494" w14:textId="0BF1E4A4" w:rsidR="00F34F4B" w:rsidRPr="00F9730E" w:rsidRDefault="00F34F4B" w:rsidP="00F34F4B">
      <w:pPr>
        <w:rPr>
          <w:b/>
          <w:bCs/>
          <w:sz w:val="40"/>
          <w:szCs w:val="40"/>
        </w:rPr>
      </w:pPr>
      <w:r w:rsidRPr="00F9730E">
        <w:rPr>
          <w:sz w:val="36"/>
          <w:szCs w:val="36"/>
        </w:rPr>
        <w:t xml:space="preserve">                     </w:t>
      </w:r>
      <w:r w:rsidRPr="00F9730E">
        <w:rPr>
          <w:b/>
          <w:bCs/>
          <w:sz w:val="40"/>
          <w:szCs w:val="40"/>
        </w:rPr>
        <w:t>Scope for Future Enhancements</w:t>
      </w:r>
    </w:p>
    <w:p w14:paraId="538F4465" w14:textId="77777777" w:rsidR="00F34F4B" w:rsidRPr="00F9730E" w:rsidRDefault="00F34F4B" w:rsidP="00F34F4B">
      <w:pPr>
        <w:spacing w:before="100" w:beforeAutospacing="1" w:after="100" w:afterAutospacing="1"/>
        <w:rPr>
          <w:sz w:val="36"/>
          <w:szCs w:val="36"/>
        </w:rPr>
      </w:pPr>
      <w:r w:rsidRPr="00F9730E">
        <w:rPr>
          <w:sz w:val="36"/>
          <w:szCs w:val="36"/>
        </w:rPr>
        <w:t>To further elevate the effectiveness and impact of the PMGSY infrastructure monitoring system, several forward-looking enhancements can be considered for future versions of this dashboard:</w:t>
      </w:r>
    </w:p>
    <w:p w14:paraId="3A3FAF1C" w14:textId="52D53C75" w:rsidR="00F34F4B" w:rsidRPr="00F9730E" w:rsidRDefault="00F34F4B" w:rsidP="00F34F4B">
      <w:pPr>
        <w:rPr>
          <w:sz w:val="36"/>
          <w:szCs w:val="36"/>
        </w:rPr>
      </w:pPr>
    </w:p>
    <w:p w14:paraId="382D8589" w14:textId="474307D9" w:rsidR="00F34F4B" w:rsidRPr="00F9730E" w:rsidRDefault="00F34F4B" w:rsidP="00F34F4B">
      <w:pPr>
        <w:spacing w:before="100" w:beforeAutospacing="1" w:after="100" w:afterAutospacing="1"/>
        <w:rPr>
          <w:sz w:val="36"/>
          <w:szCs w:val="36"/>
        </w:rPr>
      </w:pPr>
      <w:r w:rsidRPr="00F9730E">
        <w:rPr>
          <w:rFonts w:ascii="Segoe UI Emoji" w:hAnsi="Segoe UI Emoji" w:cs="Segoe UI Emoji"/>
          <w:sz w:val="36"/>
          <w:szCs w:val="36"/>
        </w:rPr>
        <w:t xml:space="preserve"> </w:t>
      </w:r>
      <w:r w:rsidRPr="00F9730E">
        <w:rPr>
          <w:rStyle w:val="Strong"/>
          <w:sz w:val="36"/>
          <w:szCs w:val="36"/>
        </w:rPr>
        <w:t>Time-Series Forecasting</w:t>
      </w:r>
      <w:r w:rsidRPr="00F9730E">
        <w:rPr>
          <w:sz w:val="36"/>
          <w:szCs w:val="36"/>
        </w:rPr>
        <w:br/>
        <w:t>Introduce predictive models (e.g., ARIMA, Facebook Prophet) to estimate future trends in road and bridge construction, enabling data-driven planning and timely resource allocation.</w:t>
      </w:r>
    </w:p>
    <w:p w14:paraId="4568B3BC" w14:textId="7190EADE" w:rsidR="00F34F4B" w:rsidRPr="00F9730E" w:rsidRDefault="00F34F4B" w:rsidP="00F34F4B">
      <w:pPr>
        <w:spacing w:before="100" w:beforeAutospacing="1" w:after="100" w:afterAutospacing="1"/>
        <w:rPr>
          <w:sz w:val="36"/>
          <w:szCs w:val="36"/>
        </w:rPr>
      </w:pPr>
      <w:r w:rsidRPr="00F9730E">
        <w:rPr>
          <w:sz w:val="36"/>
          <w:szCs w:val="36"/>
        </w:rPr>
        <w:t xml:space="preserve"> </w:t>
      </w:r>
      <w:r w:rsidRPr="00F9730E">
        <w:rPr>
          <w:rStyle w:val="Strong"/>
          <w:sz w:val="36"/>
          <w:szCs w:val="36"/>
        </w:rPr>
        <w:t>Geo-Spatial Visualization</w:t>
      </w:r>
      <w:r w:rsidRPr="00F9730E">
        <w:rPr>
          <w:sz w:val="36"/>
          <w:szCs w:val="36"/>
        </w:rPr>
        <w:br/>
        <w:t>Integrate GIS mapping (via Folium or GeoPandas) to provide interactive maps showing district-wise progress, connectivity gaps, and regional disparities in infrastructure development.</w:t>
      </w:r>
    </w:p>
    <w:p w14:paraId="78036825" w14:textId="77777777" w:rsidR="00F34F4B" w:rsidRPr="00F9730E" w:rsidRDefault="00F34F4B" w:rsidP="00F34F4B">
      <w:pPr>
        <w:spacing w:before="100" w:beforeAutospacing="1" w:after="100" w:afterAutospacing="1"/>
        <w:rPr>
          <w:sz w:val="36"/>
          <w:szCs w:val="36"/>
        </w:rPr>
      </w:pPr>
      <w:r w:rsidRPr="00F9730E">
        <w:rPr>
          <w:sz w:val="36"/>
          <w:szCs w:val="36"/>
        </w:rPr>
        <w:t xml:space="preserve"> </w:t>
      </w:r>
      <w:r w:rsidRPr="00F9730E">
        <w:rPr>
          <w:rStyle w:val="Strong"/>
          <w:sz w:val="36"/>
          <w:szCs w:val="36"/>
        </w:rPr>
        <w:t>Cluster Analysis</w:t>
      </w:r>
      <w:r w:rsidRPr="00F9730E">
        <w:rPr>
          <w:sz w:val="36"/>
          <w:szCs w:val="36"/>
        </w:rPr>
        <w:br/>
        <w:t>Apply machine learning techniques (e.g., K-Means, DBSCAN) to group districts with similar development patterns—helping in formulating region-specific policies and interventions.</w:t>
      </w:r>
    </w:p>
    <w:p w14:paraId="656A29B7" w14:textId="17C191CF" w:rsidR="00F34F4B" w:rsidRPr="00F9730E" w:rsidRDefault="00F34F4B" w:rsidP="00F34F4B">
      <w:pPr>
        <w:spacing w:before="100" w:beforeAutospacing="1" w:after="100" w:afterAutospacing="1"/>
        <w:rPr>
          <w:sz w:val="36"/>
          <w:szCs w:val="36"/>
        </w:rPr>
      </w:pPr>
      <w:r w:rsidRPr="00F9730E">
        <w:rPr>
          <w:sz w:val="36"/>
          <w:szCs w:val="36"/>
        </w:rPr>
        <w:t xml:space="preserve"> </w:t>
      </w:r>
      <w:r w:rsidRPr="00F9730E">
        <w:rPr>
          <w:rStyle w:val="Strong"/>
          <w:sz w:val="36"/>
          <w:szCs w:val="36"/>
        </w:rPr>
        <w:t>Cross-Dataset Integration</w:t>
      </w:r>
      <w:r w:rsidRPr="00F9730E">
        <w:rPr>
          <w:sz w:val="36"/>
          <w:szCs w:val="36"/>
        </w:rPr>
        <w:br/>
        <w:t>Enhance insight generation by merging PMGSY data with external datasets like rural population, terrain difficulty, and weather conditions to understand localized performance factors.</w:t>
      </w:r>
    </w:p>
    <w:p w14:paraId="34CF4BB1" w14:textId="35BF4B41" w:rsidR="00F34F4B" w:rsidRPr="00F9730E" w:rsidRDefault="00F34F4B" w:rsidP="00F34F4B">
      <w:pPr>
        <w:spacing w:before="100" w:beforeAutospacing="1" w:after="100" w:afterAutospacing="1"/>
        <w:rPr>
          <w:sz w:val="36"/>
          <w:szCs w:val="36"/>
        </w:rPr>
      </w:pPr>
      <w:r w:rsidRPr="00F9730E">
        <w:rPr>
          <w:sz w:val="36"/>
          <w:szCs w:val="36"/>
        </w:rPr>
        <w:t xml:space="preserve"> </w:t>
      </w:r>
      <w:r w:rsidRPr="00F9730E">
        <w:rPr>
          <w:rStyle w:val="Strong"/>
          <w:sz w:val="36"/>
          <w:szCs w:val="36"/>
        </w:rPr>
        <w:t>Interactive Dashboards (Web-Based)</w:t>
      </w:r>
      <w:r w:rsidRPr="00F9730E">
        <w:rPr>
          <w:sz w:val="36"/>
          <w:szCs w:val="36"/>
        </w:rPr>
        <w:br/>
        <w:t xml:space="preserve">Extend the Excel dashboard into real-time platforms such as </w:t>
      </w:r>
      <w:r w:rsidRPr="00F9730E">
        <w:rPr>
          <w:rStyle w:val="Strong"/>
          <w:sz w:val="36"/>
          <w:szCs w:val="36"/>
        </w:rPr>
        <w:t>Power BI</w:t>
      </w:r>
      <w:r w:rsidRPr="00F9730E">
        <w:rPr>
          <w:sz w:val="36"/>
          <w:szCs w:val="36"/>
        </w:rPr>
        <w:t xml:space="preserve">, </w:t>
      </w:r>
      <w:r w:rsidRPr="00F9730E">
        <w:rPr>
          <w:rStyle w:val="Strong"/>
          <w:sz w:val="36"/>
          <w:szCs w:val="36"/>
        </w:rPr>
        <w:t>Tableau</w:t>
      </w:r>
      <w:r w:rsidRPr="00F9730E">
        <w:rPr>
          <w:sz w:val="36"/>
          <w:szCs w:val="36"/>
        </w:rPr>
        <w:t xml:space="preserve">, or </w:t>
      </w:r>
      <w:r w:rsidRPr="00F9730E">
        <w:rPr>
          <w:rStyle w:val="Strong"/>
          <w:sz w:val="36"/>
          <w:szCs w:val="36"/>
        </w:rPr>
        <w:t>Streamlit</w:t>
      </w:r>
      <w:r w:rsidRPr="00F9730E">
        <w:rPr>
          <w:sz w:val="36"/>
          <w:szCs w:val="36"/>
        </w:rPr>
        <w:t>, providing stakeholders dynamic views and interactive filtering options.</w:t>
      </w:r>
    </w:p>
    <w:p w14:paraId="0F978298" w14:textId="06B6C12D" w:rsidR="00F34F4B" w:rsidRPr="00F9730E" w:rsidRDefault="00F34F4B" w:rsidP="00F34F4B">
      <w:pPr>
        <w:spacing w:before="100" w:beforeAutospacing="1" w:after="100" w:afterAutospacing="1"/>
        <w:rPr>
          <w:sz w:val="36"/>
          <w:szCs w:val="36"/>
        </w:rPr>
      </w:pPr>
      <w:r w:rsidRPr="00F9730E">
        <w:rPr>
          <w:sz w:val="36"/>
          <w:szCs w:val="36"/>
        </w:rPr>
        <w:t xml:space="preserve"> </w:t>
      </w:r>
      <w:r w:rsidRPr="00F9730E">
        <w:rPr>
          <w:rStyle w:val="Strong"/>
          <w:sz w:val="36"/>
          <w:szCs w:val="36"/>
        </w:rPr>
        <w:t>Real-Time Data Integration</w:t>
      </w:r>
      <w:r w:rsidRPr="00F9730E">
        <w:rPr>
          <w:sz w:val="36"/>
          <w:szCs w:val="36"/>
        </w:rPr>
        <w:br/>
        <w:t xml:space="preserve">Implement APIs to fetch live updates from government portals, ensuring that visualizations reflect the most recent status of </w:t>
      </w:r>
      <w:r w:rsidRPr="00F9730E">
        <w:rPr>
          <w:sz w:val="36"/>
          <w:szCs w:val="36"/>
        </w:rPr>
        <w:lastRenderedPageBreak/>
        <w:t>projects, expenditures, and KPIs.</w:t>
      </w:r>
    </w:p>
    <w:p w14:paraId="4279CB06" w14:textId="2C1D968B" w:rsidR="00F34F4B" w:rsidRPr="00F9730E" w:rsidRDefault="00F34F4B" w:rsidP="00F34F4B">
      <w:pPr>
        <w:spacing w:before="100" w:beforeAutospacing="1" w:after="100" w:afterAutospacing="1"/>
        <w:rPr>
          <w:sz w:val="36"/>
          <w:szCs w:val="36"/>
        </w:rPr>
      </w:pPr>
      <w:r w:rsidRPr="00F9730E">
        <w:rPr>
          <w:sz w:val="36"/>
          <w:szCs w:val="36"/>
        </w:rPr>
        <w:t xml:space="preserve"> </w:t>
      </w:r>
      <w:r w:rsidRPr="00F9730E">
        <w:rPr>
          <w:rStyle w:val="Strong"/>
          <w:sz w:val="36"/>
          <w:szCs w:val="36"/>
        </w:rPr>
        <w:t>Socio-Economic Impact Assessment</w:t>
      </w:r>
      <w:r w:rsidRPr="00F9730E">
        <w:rPr>
          <w:sz w:val="36"/>
          <w:szCs w:val="36"/>
        </w:rPr>
        <w:br/>
        <w:t>Incorporate modules that analyze outcomes of road connectivity on education, healthcare access, and rural livelihoods—extending beyond physical completion into developmental impact.</w:t>
      </w:r>
    </w:p>
    <w:p w14:paraId="556E7BCC" w14:textId="06251902" w:rsidR="00F34F4B" w:rsidRPr="00F9730E" w:rsidRDefault="00F34F4B" w:rsidP="00F34F4B">
      <w:pPr>
        <w:spacing w:before="100" w:beforeAutospacing="1" w:after="100" w:afterAutospacing="1"/>
        <w:rPr>
          <w:sz w:val="36"/>
          <w:szCs w:val="36"/>
        </w:rPr>
      </w:pPr>
      <w:r w:rsidRPr="00F9730E">
        <w:rPr>
          <w:sz w:val="36"/>
          <w:szCs w:val="36"/>
        </w:rPr>
        <w:t xml:space="preserve"> </w:t>
      </w:r>
      <w:r w:rsidRPr="00F9730E">
        <w:rPr>
          <w:rStyle w:val="Strong"/>
          <w:sz w:val="36"/>
          <w:szCs w:val="36"/>
        </w:rPr>
        <w:t>Delay Prediction Models</w:t>
      </w:r>
      <w:r w:rsidRPr="00F9730E">
        <w:rPr>
          <w:sz w:val="36"/>
          <w:szCs w:val="36"/>
        </w:rPr>
        <w:br/>
        <w:t>Leverage predictive analytics (e.g., Random Forest, XGBoost) to anticipate project delays based on parameters like geography, fund disbursement, and previous completion trends.</w:t>
      </w:r>
    </w:p>
    <w:p w14:paraId="5BB9BAC2" w14:textId="77777777" w:rsidR="00F34F4B" w:rsidRPr="00F9730E" w:rsidRDefault="00F34F4B" w:rsidP="00F34F4B">
      <w:pPr>
        <w:spacing w:before="100" w:beforeAutospacing="1" w:after="100" w:afterAutospacing="1"/>
        <w:rPr>
          <w:sz w:val="36"/>
          <w:szCs w:val="36"/>
        </w:rPr>
      </w:pPr>
      <w:r w:rsidRPr="00F9730E">
        <w:rPr>
          <w:sz w:val="36"/>
          <w:szCs w:val="36"/>
        </w:rPr>
        <w:t xml:space="preserve"> </w:t>
      </w:r>
      <w:r w:rsidRPr="00F9730E">
        <w:rPr>
          <w:rStyle w:val="Strong"/>
          <w:sz w:val="36"/>
          <w:szCs w:val="36"/>
        </w:rPr>
        <w:t>Mobile App Integration</w:t>
      </w:r>
      <w:r w:rsidRPr="00F9730E">
        <w:rPr>
          <w:sz w:val="36"/>
          <w:szCs w:val="36"/>
        </w:rPr>
        <w:br/>
        <w:t>Develop a lightweight app interface for on-ground officials to upload real-time updates, track status, and view localized dashboards, improving grassroots-level engagement.</w:t>
      </w:r>
    </w:p>
    <w:p w14:paraId="55442F80" w14:textId="312B0DB6" w:rsidR="00F34F4B" w:rsidRPr="00F9730E" w:rsidRDefault="00F34F4B" w:rsidP="00F34F4B">
      <w:pPr>
        <w:spacing w:before="100" w:beforeAutospacing="1" w:after="100" w:afterAutospacing="1"/>
        <w:rPr>
          <w:sz w:val="36"/>
          <w:szCs w:val="36"/>
        </w:rPr>
      </w:pPr>
      <w:r w:rsidRPr="00F9730E">
        <w:rPr>
          <w:sz w:val="36"/>
          <w:szCs w:val="36"/>
        </w:rPr>
        <w:t xml:space="preserve"> </w:t>
      </w:r>
      <w:r w:rsidRPr="00F9730E">
        <w:rPr>
          <w:rStyle w:val="Strong"/>
          <w:sz w:val="36"/>
          <w:szCs w:val="36"/>
        </w:rPr>
        <w:t>Sustainability Monitoring</w:t>
      </w:r>
      <w:r w:rsidRPr="00F9730E">
        <w:rPr>
          <w:sz w:val="36"/>
          <w:szCs w:val="36"/>
        </w:rPr>
        <w:br/>
        <w:t>Expand analysis to include long-term infrastructure quality indicators—maintenance frequency, durability, and resilience to climate factors—to assess sustainable outcomes.</w:t>
      </w:r>
    </w:p>
    <w:p w14:paraId="5988446F" w14:textId="77777777" w:rsidR="00371349" w:rsidRDefault="00371349">
      <w:pPr>
        <w:pStyle w:val="BodyText"/>
        <w:sectPr w:rsidR="00371349">
          <w:pgSz w:w="11900" w:h="16850"/>
          <w:pgMar w:top="1380" w:right="1275" w:bottom="740" w:left="1133" w:header="0" w:footer="545" w:gutter="0"/>
          <w:cols w:space="720"/>
        </w:sectPr>
      </w:pPr>
    </w:p>
    <w:p w14:paraId="4C3CC771" w14:textId="4501E32E" w:rsidR="00721552" w:rsidRPr="00F9730E" w:rsidRDefault="00721552" w:rsidP="00721552">
      <w:pPr>
        <w:pStyle w:val="ListParagraph"/>
        <w:rPr>
          <w:b/>
          <w:bCs/>
          <w:sz w:val="44"/>
          <w:szCs w:val="44"/>
          <w:lang w:val="en-IN"/>
        </w:rPr>
      </w:pPr>
      <w:r w:rsidRPr="00F9730E">
        <w:rPr>
          <w:sz w:val="44"/>
          <w:szCs w:val="44"/>
          <w:lang w:val="en-IN"/>
        </w:rPr>
        <w:lastRenderedPageBreak/>
        <w:t xml:space="preserve">                                     </w:t>
      </w:r>
      <w:r w:rsidRPr="00F9730E">
        <w:rPr>
          <w:b/>
          <w:bCs/>
          <w:sz w:val="44"/>
          <w:szCs w:val="44"/>
          <w:lang w:val="en-IN"/>
        </w:rPr>
        <w:t>7.REFERENCES</w:t>
      </w:r>
    </w:p>
    <w:p w14:paraId="50632A95" w14:textId="77777777" w:rsidR="00721552" w:rsidRPr="00F9730E" w:rsidRDefault="00721552" w:rsidP="00721552">
      <w:pPr>
        <w:pStyle w:val="ListParagraph"/>
        <w:rPr>
          <w:sz w:val="36"/>
          <w:szCs w:val="36"/>
          <w:lang w:val="en-IN"/>
        </w:rPr>
      </w:pPr>
    </w:p>
    <w:p w14:paraId="5EB5B4EE" w14:textId="2D33D5C1" w:rsidR="00721552" w:rsidRPr="00F9730E" w:rsidRDefault="00721552" w:rsidP="00721552">
      <w:pPr>
        <w:pStyle w:val="ListParagraph"/>
        <w:rPr>
          <w:sz w:val="36"/>
          <w:szCs w:val="36"/>
          <w:lang w:val="en-IN"/>
        </w:rPr>
      </w:pPr>
      <w:r w:rsidRPr="00F9730E">
        <w:rPr>
          <w:sz w:val="36"/>
          <w:szCs w:val="36"/>
          <w:lang w:val="en-IN"/>
        </w:rPr>
        <w:t xml:space="preserve">• </w:t>
      </w:r>
      <w:r w:rsidRPr="00F9730E">
        <w:rPr>
          <w:b/>
          <w:bCs/>
          <w:sz w:val="36"/>
          <w:szCs w:val="36"/>
          <w:lang w:val="en-IN"/>
        </w:rPr>
        <w:t>Primary Dataset Source</w:t>
      </w:r>
      <w:r w:rsidRPr="00F9730E">
        <w:rPr>
          <w:sz w:val="36"/>
          <w:szCs w:val="36"/>
          <w:lang w:val="en-IN"/>
        </w:rPr>
        <w:t>:</w:t>
      </w:r>
      <w:r w:rsidRPr="00F9730E">
        <w:rPr>
          <w:sz w:val="36"/>
          <w:szCs w:val="36"/>
          <w:lang w:val="en-IN"/>
        </w:rPr>
        <w:br/>
      </w:r>
      <w:r w:rsidR="00F9730E" w:rsidRPr="00F9730E">
        <w:rPr>
          <w:sz w:val="36"/>
          <w:szCs w:val="36"/>
          <w:lang w:val="en-IN"/>
        </w:rPr>
        <w:t>https://www.kaggle.com/</w:t>
      </w:r>
    </w:p>
    <w:p w14:paraId="7BEAEA52" w14:textId="1720769F" w:rsidR="00721552" w:rsidRPr="00F9730E" w:rsidRDefault="00721552" w:rsidP="00721552">
      <w:pPr>
        <w:pStyle w:val="ListParagraph"/>
        <w:rPr>
          <w:sz w:val="36"/>
          <w:szCs w:val="36"/>
          <w:lang w:val="en-IN"/>
        </w:rPr>
      </w:pPr>
      <w:r w:rsidRPr="00F9730E">
        <w:rPr>
          <w:sz w:val="36"/>
          <w:szCs w:val="36"/>
          <w:lang w:val="en-IN"/>
        </w:rPr>
        <w:t xml:space="preserve">• </w:t>
      </w:r>
      <w:r w:rsidRPr="00F9730E">
        <w:rPr>
          <w:b/>
          <w:bCs/>
          <w:sz w:val="36"/>
          <w:szCs w:val="36"/>
          <w:lang w:val="en-IN"/>
        </w:rPr>
        <w:t>Microsoft Excel Documentation</w:t>
      </w:r>
      <w:r w:rsidRPr="00F9730E">
        <w:rPr>
          <w:sz w:val="36"/>
          <w:szCs w:val="36"/>
          <w:lang w:val="en-IN"/>
        </w:rPr>
        <w:t>:</w:t>
      </w:r>
      <w:r w:rsidRPr="00F9730E">
        <w:rPr>
          <w:sz w:val="36"/>
          <w:szCs w:val="36"/>
          <w:lang w:val="en-IN"/>
        </w:rPr>
        <w:br/>
      </w:r>
      <w:r w:rsidR="00F9730E">
        <w:rPr>
          <w:sz w:val="36"/>
          <w:szCs w:val="36"/>
        </w:rPr>
        <w:t>MICROSOFT EXCEL GUIDE</w:t>
      </w:r>
    </w:p>
    <w:p w14:paraId="7E2C4026" w14:textId="77777777" w:rsidR="00721552" w:rsidRPr="00F9730E" w:rsidRDefault="00721552" w:rsidP="00721552">
      <w:pPr>
        <w:pStyle w:val="ListParagraph"/>
        <w:rPr>
          <w:sz w:val="36"/>
          <w:szCs w:val="36"/>
          <w:lang w:val="en-IN"/>
        </w:rPr>
      </w:pPr>
      <w:r w:rsidRPr="00F9730E">
        <w:rPr>
          <w:sz w:val="36"/>
          <w:szCs w:val="36"/>
          <w:lang w:val="en-IN"/>
        </w:rPr>
        <w:t xml:space="preserve">• </w:t>
      </w:r>
      <w:r w:rsidRPr="00F9730E">
        <w:rPr>
          <w:b/>
          <w:bCs/>
          <w:sz w:val="36"/>
          <w:szCs w:val="36"/>
          <w:lang w:val="en-IN"/>
        </w:rPr>
        <w:t>Dashboard Design Principles</w:t>
      </w:r>
      <w:r w:rsidRPr="00F9730E">
        <w:rPr>
          <w:sz w:val="36"/>
          <w:szCs w:val="36"/>
          <w:lang w:val="en-IN"/>
        </w:rPr>
        <w:t>:</w:t>
      </w:r>
      <w:r w:rsidRPr="00F9730E">
        <w:rPr>
          <w:sz w:val="36"/>
          <w:szCs w:val="36"/>
          <w:lang w:val="en-IN"/>
        </w:rPr>
        <w:br/>
        <w:t>Excel Dashboard Design Best Practices – Excel Campus</w:t>
      </w:r>
    </w:p>
    <w:p w14:paraId="02A5F575" w14:textId="3D6772C1" w:rsidR="00721552" w:rsidRPr="00F9730E" w:rsidRDefault="00721552" w:rsidP="00721552">
      <w:pPr>
        <w:pStyle w:val="ListParagraph"/>
        <w:rPr>
          <w:sz w:val="36"/>
          <w:szCs w:val="36"/>
          <w:lang w:val="en-IN"/>
        </w:rPr>
      </w:pPr>
      <w:r w:rsidRPr="00F9730E">
        <w:rPr>
          <w:sz w:val="36"/>
          <w:szCs w:val="36"/>
          <w:lang w:val="en-IN"/>
        </w:rPr>
        <w:t xml:space="preserve">• </w:t>
      </w:r>
      <w:r w:rsidRPr="00F9730E">
        <w:rPr>
          <w:b/>
          <w:bCs/>
          <w:sz w:val="36"/>
          <w:szCs w:val="36"/>
          <w:lang w:val="en-IN"/>
        </w:rPr>
        <w:t>Visualization Techniques in Excel</w:t>
      </w:r>
      <w:r w:rsidRPr="00F9730E">
        <w:rPr>
          <w:sz w:val="36"/>
          <w:szCs w:val="36"/>
          <w:lang w:val="en-IN"/>
        </w:rPr>
        <w:t>:</w:t>
      </w:r>
      <w:r w:rsidRPr="00F9730E">
        <w:rPr>
          <w:sz w:val="36"/>
          <w:szCs w:val="36"/>
          <w:lang w:val="en-IN"/>
        </w:rPr>
        <w:br/>
      </w:r>
      <w:r w:rsidR="00F9730E">
        <w:rPr>
          <w:sz w:val="36"/>
          <w:szCs w:val="36"/>
        </w:rPr>
        <w:t>DATA VISUALIZATION IN EXCEL</w:t>
      </w:r>
    </w:p>
    <w:p w14:paraId="33C64287" w14:textId="77777777" w:rsidR="00721552" w:rsidRPr="00F9730E" w:rsidRDefault="00721552" w:rsidP="00721552">
      <w:pPr>
        <w:pStyle w:val="ListParagraph"/>
        <w:rPr>
          <w:sz w:val="36"/>
          <w:szCs w:val="36"/>
          <w:lang w:val="en-IN"/>
        </w:rPr>
      </w:pPr>
      <w:r w:rsidRPr="00F9730E">
        <w:rPr>
          <w:sz w:val="36"/>
          <w:szCs w:val="36"/>
          <w:lang w:val="en-IN"/>
        </w:rPr>
        <w:t xml:space="preserve">• </w:t>
      </w:r>
      <w:r w:rsidRPr="00F9730E">
        <w:rPr>
          <w:b/>
          <w:bCs/>
          <w:sz w:val="36"/>
          <w:szCs w:val="36"/>
          <w:lang w:val="en-IN"/>
        </w:rPr>
        <w:t>KPI and Metrics Setup</w:t>
      </w:r>
      <w:r w:rsidRPr="00F9730E">
        <w:rPr>
          <w:sz w:val="36"/>
          <w:szCs w:val="36"/>
          <w:lang w:val="en-IN"/>
        </w:rPr>
        <w:t>:</w:t>
      </w:r>
      <w:r w:rsidRPr="00F9730E">
        <w:rPr>
          <w:sz w:val="36"/>
          <w:szCs w:val="36"/>
          <w:lang w:val="en-IN"/>
        </w:rPr>
        <w:br/>
        <w:t>Setting KPIs in Excel Dashboards – MyExcelOnline</w:t>
      </w:r>
    </w:p>
    <w:p w14:paraId="57F2F149" w14:textId="77777777" w:rsidR="00721552" w:rsidRPr="00F9730E" w:rsidRDefault="00721552" w:rsidP="00721552">
      <w:pPr>
        <w:pStyle w:val="ListParagraph"/>
        <w:rPr>
          <w:sz w:val="36"/>
          <w:szCs w:val="36"/>
          <w:lang w:val="en-IN"/>
        </w:rPr>
      </w:pPr>
      <w:r w:rsidRPr="00F9730E">
        <w:rPr>
          <w:sz w:val="36"/>
          <w:szCs w:val="36"/>
          <w:lang w:val="en-IN"/>
        </w:rPr>
        <w:t xml:space="preserve">• </w:t>
      </w:r>
      <w:r w:rsidRPr="00F9730E">
        <w:rPr>
          <w:b/>
          <w:bCs/>
          <w:sz w:val="36"/>
          <w:szCs w:val="36"/>
          <w:lang w:val="en-IN"/>
        </w:rPr>
        <w:t>Data Cleaning Techniques</w:t>
      </w:r>
      <w:r w:rsidRPr="00F9730E">
        <w:rPr>
          <w:sz w:val="36"/>
          <w:szCs w:val="36"/>
          <w:lang w:val="en-IN"/>
        </w:rPr>
        <w:t>:</w:t>
      </w:r>
      <w:r w:rsidRPr="00F9730E">
        <w:rPr>
          <w:sz w:val="36"/>
          <w:szCs w:val="36"/>
          <w:lang w:val="en-IN"/>
        </w:rPr>
        <w:br/>
        <w:t>Data Cleaning in Excel – Spreadsheeto</w:t>
      </w:r>
    </w:p>
    <w:p w14:paraId="1E1F6FDD" w14:textId="2FA3E9C9" w:rsidR="00721552" w:rsidRPr="00F9730E" w:rsidRDefault="00721552" w:rsidP="00721552">
      <w:pPr>
        <w:pStyle w:val="ListParagraph"/>
        <w:rPr>
          <w:sz w:val="36"/>
          <w:szCs w:val="36"/>
          <w:lang w:val="en-IN"/>
        </w:rPr>
      </w:pPr>
      <w:r w:rsidRPr="00F9730E">
        <w:rPr>
          <w:sz w:val="36"/>
          <w:szCs w:val="36"/>
          <w:lang w:val="en-IN"/>
        </w:rPr>
        <w:t xml:space="preserve">• </w:t>
      </w:r>
      <w:r w:rsidRPr="00F9730E">
        <w:rPr>
          <w:b/>
          <w:bCs/>
          <w:sz w:val="36"/>
          <w:szCs w:val="36"/>
          <w:lang w:val="en-IN"/>
        </w:rPr>
        <w:t>Power Query for Data Transformation</w:t>
      </w:r>
      <w:r w:rsidRPr="00F9730E">
        <w:rPr>
          <w:sz w:val="36"/>
          <w:szCs w:val="36"/>
          <w:lang w:val="en-IN"/>
        </w:rPr>
        <w:t>:</w:t>
      </w:r>
      <w:r w:rsidRPr="00F9730E">
        <w:rPr>
          <w:sz w:val="36"/>
          <w:szCs w:val="36"/>
          <w:lang w:val="en-IN"/>
        </w:rPr>
        <w:br/>
      </w:r>
      <w:r w:rsidR="00F9730E">
        <w:rPr>
          <w:sz w:val="36"/>
          <w:szCs w:val="36"/>
        </w:rPr>
        <w:t>POWER QUERY DATA</w:t>
      </w:r>
    </w:p>
    <w:p w14:paraId="37132BCE" w14:textId="77777777" w:rsidR="00721552" w:rsidRPr="00F9730E" w:rsidRDefault="00721552" w:rsidP="00721552">
      <w:pPr>
        <w:pStyle w:val="ListParagraph"/>
        <w:rPr>
          <w:sz w:val="36"/>
          <w:szCs w:val="36"/>
          <w:lang w:val="en-IN"/>
        </w:rPr>
      </w:pPr>
      <w:r w:rsidRPr="00F9730E">
        <w:rPr>
          <w:sz w:val="36"/>
          <w:szCs w:val="36"/>
          <w:lang w:val="en-IN"/>
        </w:rPr>
        <w:t xml:space="preserve">• </w:t>
      </w:r>
      <w:r w:rsidRPr="00F9730E">
        <w:rPr>
          <w:b/>
          <w:bCs/>
          <w:sz w:val="36"/>
          <w:szCs w:val="36"/>
          <w:lang w:val="en-IN"/>
        </w:rPr>
        <w:t>Doughnut and Bar Chart Visualizations</w:t>
      </w:r>
      <w:r w:rsidRPr="00F9730E">
        <w:rPr>
          <w:sz w:val="36"/>
          <w:szCs w:val="36"/>
          <w:lang w:val="en-IN"/>
        </w:rPr>
        <w:t>:</w:t>
      </w:r>
      <w:r w:rsidRPr="00F9730E">
        <w:rPr>
          <w:sz w:val="36"/>
          <w:szCs w:val="36"/>
          <w:lang w:val="en-IN"/>
        </w:rPr>
        <w:br/>
        <w:t>Create Doughnut Charts in Excel – Ablebits</w:t>
      </w:r>
    </w:p>
    <w:p w14:paraId="7584525A" w14:textId="77777777" w:rsidR="00721552" w:rsidRPr="00F9730E" w:rsidRDefault="00721552" w:rsidP="00721552">
      <w:pPr>
        <w:pStyle w:val="ListParagraph"/>
        <w:rPr>
          <w:sz w:val="36"/>
          <w:szCs w:val="36"/>
          <w:lang w:val="en-IN"/>
        </w:rPr>
      </w:pPr>
      <w:r w:rsidRPr="00F9730E">
        <w:rPr>
          <w:sz w:val="36"/>
          <w:szCs w:val="36"/>
          <w:lang w:val="en-IN"/>
        </w:rPr>
        <w:t xml:space="preserve">• </w:t>
      </w:r>
      <w:r w:rsidRPr="00F9730E">
        <w:rPr>
          <w:b/>
          <w:bCs/>
          <w:sz w:val="36"/>
          <w:szCs w:val="36"/>
          <w:lang w:val="en-IN"/>
        </w:rPr>
        <w:t>Pivot Tables and Slicers</w:t>
      </w:r>
      <w:r w:rsidRPr="00F9730E">
        <w:rPr>
          <w:sz w:val="36"/>
          <w:szCs w:val="36"/>
          <w:lang w:val="en-IN"/>
        </w:rPr>
        <w:t>:</w:t>
      </w:r>
      <w:r w:rsidRPr="00F9730E">
        <w:rPr>
          <w:sz w:val="36"/>
          <w:szCs w:val="36"/>
          <w:lang w:val="en-IN"/>
        </w:rPr>
        <w:br/>
        <w:t>Using PivotTables and Slicers – ExcelJet</w:t>
      </w:r>
    </w:p>
    <w:p w14:paraId="705842B3" w14:textId="77777777" w:rsidR="00721552" w:rsidRPr="00F9730E" w:rsidRDefault="00721552" w:rsidP="00721552">
      <w:pPr>
        <w:pStyle w:val="ListParagraph"/>
        <w:rPr>
          <w:sz w:val="36"/>
          <w:szCs w:val="36"/>
          <w:lang w:val="en-IN"/>
        </w:rPr>
      </w:pPr>
      <w:r w:rsidRPr="00F9730E">
        <w:rPr>
          <w:sz w:val="36"/>
          <w:szCs w:val="36"/>
          <w:lang w:val="en-IN"/>
        </w:rPr>
        <w:t xml:space="preserve">• </w:t>
      </w:r>
      <w:r w:rsidRPr="00F9730E">
        <w:rPr>
          <w:b/>
          <w:bCs/>
          <w:sz w:val="36"/>
          <w:szCs w:val="36"/>
          <w:lang w:val="en-IN"/>
        </w:rPr>
        <w:t>Comparative Analysis &amp; KPIs</w:t>
      </w:r>
      <w:r w:rsidRPr="00F9730E">
        <w:rPr>
          <w:sz w:val="36"/>
          <w:szCs w:val="36"/>
          <w:lang w:val="en-IN"/>
        </w:rPr>
        <w:t>:</w:t>
      </w:r>
      <w:r w:rsidRPr="00F9730E">
        <w:rPr>
          <w:sz w:val="36"/>
          <w:szCs w:val="36"/>
          <w:lang w:val="en-IN"/>
        </w:rPr>
        <w:br/>
        <w:t>Data Analysis Techniques in Excel – WallStreetMojo</w:t>
      </w:r>
    </w:p>
    <w:p w14:paraId="58A4A8E8" w14:textId="77777777" w:rsidR="00721552" w:rsidRPr="00F9730E" w:rsidRDefault="00721552" w:rsidP="00721552">
      <w:pPr>
        <w:tabs>
          <w:tab w:val="left" w:pos="1024"/>
        </w:tabs>
        <w:spacing w:before="1"/>
        <w:rPr>
          <w:sz w:val="36"/>
          <w:szCs w:val="36"/>
        </w:rPr>
      </w:pPr>
    </w:p>
    <w:p w14:paraId="32903C94" w14:textId="77777777" w:rsidR="00721552" w:rsidRDefault="00721552" w:rsidP="00721552">
      <w:pPr>
        <w:tabs>
          <w:tab w:val="left" w:pos="1024"/>
        </w:tabs>
        <w:spacing w:before="1"/>
        <w:rPr>
          <w:sz w:val="24"/>
        </w:rPr>
      </w:pPr>
    </w:p>
    <w:p w14:paraId="1A33F85C" w14:textId="1D357D45" w:rsidR="00721552" w:rsidRPr="00F9730E" w:rsidRDefault="00721552" w:rsidP="00721552">
      <w:pPr>
        <w:tabs>
          <w:tab w:val="left" w:pos="1024"/>
        </w:tabs>
        <w:spacing w:before="1"/>
        <w:rPr>
          <w:sz w:val="36"/>
          <w:szCs w:val="36"/>
        </w:rPr>
      </w:pPr>
      <w:r w:rsidRPr="00F9730E">
        <w:rPr>
          <w:sz w:val="36"/>
          <w:szCs w:val="36"/>
        </w:rPr>
        <w:t>9.LINKEDIN</w:t>
      </w:r>
    </w:p>
    <w:p w14:paraId="0CAEF3E5" w14:textId="77777777" w:rsidR="00721552" w:rsidRDefault="00721552" w:rsidP="00721552">
      <w:pPr>
        <w:tabs>
          <w:tab w:val="left" w:pos="1024"/>
        </w:tabs>
        <w:spacing w:before="1"/>
        <w:rPr>
          <w:sz w:val="24"/>
        </w:rPr>
      </w:pPr>
    </w:p>
    <w:p w14:paraId="1938095C" w14:textId="647C2CC9" w:rsidR="00721552" w:rsidRDefault="00205EB6" w:rsidP="00721552">
      <w:pPr>
        <w:tabs>
          <w:tab w:val="left" w:pos="1024"/>
        </w:tabs>
        <w:spacing w:before="1"/>
        <w:rPr>
          <w:sz w:val="24"/>
        </w:rPr>
      </w:pPr>
      <w:hyperlink r:id="rId13" w:history="1">
        <w:r w:rsidRPr="00550C7F">
          <w:rPr>
            <w:rStyle w:val="Hyperlink"/>
            <w:sz w:val="24"/>
          </w:rPr>
          <w:t>https://www.linkedin.com/posts/dinesh-reddy-31097929a_exceldashboard-datavisualization-analytics-activity-7316741158171262976-zR9I?utm_source=share&amp;utm_medium=member_desktop&amp;rcm=ACoAAEhnAXwBn0Z0ZcHQAbAkuF8ZkWKpzUVM9T4</w:t>
        </w:r>
      </w:hyperlink>
    </w:p>
    <w:p w14:paraId="1E131E62" w14:textId="77777777" w:rsidR="00205EB6" w:rsidRDefault="00205EB6" w:rsidP="00721552">
      <w:pPr>
        <w:tabs>
          <w:tab w:val="left" w:pos="1024"/>
        </w:tabs>
        <w:spacing w:before="1"/>
        <w:rPr>
          <w:sz w:val="24"/>
        </w:rPr>
      </w:pPr>
    </w:p>
    <w:p w14:paraId="23FF51DC" w14:textId="77777777" w:rsidR="00205EB6" w:rsidRPr="00205EB6" w:rsidRDefault="00205EB6" w:rsidP="00721552">
      <w:pPr>
        <w:tabs>
          <w:tab w:val="left" w:pos="1024"/>
        </w:tabs>
        <w:spacing w:before="1"/>
        <w:rPr>
          <w:sz w:val="36"/>
          <w:szCs w:val="36"/>
        </w:rPr>
      </w:pPr>
    </w:p>
    <w:p w14:paraId="7372B18F" w14:textId="792BBEAC" w:rsidR="00205EB6" w:rsidRDefault="00205EB6" w:rsidP="00721552">
      <w:pPr>
        <w:tabs>
          <w:tab w:val="left" w:pos="1024"/>
        </w:tabs>
        <w:spacing w:before="1"/>
        <w:rPr>
          <w:sz w:val="36"/>
          <w:szCs w:val="36"/>
        </w:rPr>
      </w:pPr>
      <w:r w:rsidRPr="00205EB6">
        <w:rPr>
          <w:sz w:val="36"/>
          <w:szCs w:val="36"/>
        </w:rPr>
        <w:t>10.DATASETLINK</w:t>
      </w:r>
    </w:p>
    <w:p w14:paraId="62073390" w14:textId="1F50D48F" w:rsidR="00205EB6" w:rsidRPr="00205EB6" w:rsidRDefault="00205EB6" w:rsidP="00721552">
      <w:pPr>
        <w:tabs>
          <w:tab w:val="left" w:pos="1024"/>
        </w:tabs>
        <w:spacing w:before="1"/>
        <w:rPr>
          <w:sz w:val="36"/>
          <w:szCs w:val="36"/>
        </w:rPr>
      </w:pPr>
      <w:r w:rsidRPr="00205EB6">
        <w:rPr>
          <w:sz w:val="36"/>
          <w:szCs w:val="36"/>
        </w:rPr>
        <w:t>https://docs.google.com/spreadsheets/d/1VsD9HNeTRKLS2jqubd8YFeYBrLcQR7-D/edit?gid=1601778106#gid=1601778106</w:t>
      </w:r>
    </w:p>
    <w:p w14:paraId="524FD4CA" w14:textId="77777777" w:rsidR="00205EB6" w:rsidRPr="00205EB6" w:rsidRDefault="00205EB6" w:rsidP="00721552">
      <w:pPr>
        <w:tabs>
          <w:tab w:val="left" w:pos="1024"/>
        </w:tabs>
        <w:spacing w:before="1"/>
        <w:rPr>
          <w:sz w:val="36"/>
          <w:szCs w:val="36"/>
        </w:rPr>
      </w:pPr>
    </w:p>
    <w:sectPr w:rsidR="00205EB6" w:rsidRPr="00205EB6">
      <w:pgSz w:w="11900" w:h="16850"/>
      <w:pgMar w:top="1380" w:right="1275" w:bottom="740" w:left="1133" w:header="0" w:footer="5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B453C" w14:textId="77777777" w:rsidR="006A0CB8" w:rsidRDefault="006A0CB8">
      <w:r>
        <w:separator/>
      </w:r>
    </w:p>
  </w:endnote>
  <w:endnote w:type="continuationSeparator" w:id="0">
    <w:p w14:paraId="255C5B44" w14:textId="77777777" w:rsidR="006A0CB8" w:rsidRDefault="006A0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FE035" w14:textId="77777777" w:rsidR="00371349" w:rsidRDefault="00000000">
    <w:pPr>
      <w:pStyle w:val="BodyText"/>
      <w:spacing w:line="14" w:lineRule="auto"/>
      <w:rPr>
        <w:sz w:val="20"/>
      </w:rPr>
    </w:pPr>
    <w:r>
      <w:rPr>
        <w:noProof/>
        <w:sz w:val="20"/>
      </w:rPr>
      <mc:AlternateContent>
        <mc:Choice Requires="wps">
          <w:drawing>
            <wp:anchor distT="0" distB="0" distL="0" distR="0" simplePos="0" relativeHeight="487340032" behindDoc="1" locked="0" layoutInCell="1" allowOverlap="1" wp14:anchorId="6D33FED5" wp14:editId="7EC42DC2">
              <wp:simplePos x="0" y="0"/>
              <wp:positionH relativeFrom="page">
                <wp:posOffset>6435597</wp:posOffset>
              </wp:positionH>
              <wp:positionV relativeFrom="page">
                <wp:posOffset>10207963</wp:posOffset>
              </wp:positionV>
              <wp:extent cx="215900"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6215"/>
                      </a:xfrm>
                      <a:prstGeom prst="rect">
                        <a:avLst/>
                      </a:prstGeom>
                    </wps:spPr>
                    <wps:txbx>
                      <w:txbxContent>
                        <w:p w14:paraId="471C5965" w14:textId="77777777" w:rsidR="00371349" w:rsidRDefault="00000000">
                          <w:pPr>
                            <w:pStyle w:val="BodyText"/>
                            <w:spacing w:before="12"/>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6D33FED5" id="_x0000_t202" coordsize="21600,21600" o:spt="202" path="m,l,21600r21600,l21600,xe">
              <v:stroke joinstyle="miter"/>
              <v:path gradientshapeok="t" o:connecttype="rect"/>
            </v:shapetype>
            <v:shape id="Textbox 1" o:spid="_x0000_s1026" type="#_x0000_t202" style="position:absolute;margin-left:506.75pt;margin-top:803.8pt;width:17pt;height:15.45pt;z-index:-15976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O3kQEAABoDAAAOAAAAZHJzL2Uyb0RvYy54bWysUsGO0zAQvSPtP1i+b51W2hUbNV3BrkBI&#10;K0Ba+ADXsZuI2GNm3Cb9e8Zu2iK4IS722DN+894brx8nP4iDReohNHK5qKSwwUDbh10jv3/7cPtW&#10;Cko6tHqAYBt5tCQfNzdv1mOs7Qo6GFqLgkEC1WNsZJdSrJUi01mvaQHRBk46QK8TH3GnWtQjo/tB&#10;rarqXo2AbUQwlohvn09JuSn4zlmTvjhHNomhkcwtlRXLus2r2qx1vUMdu97MNPQ/sPC6D9z0AvWs&#10;kxZ77P+C8r1BIHBpYcArcK43tmhgNcvqDzWvnY62aGFzKF5sov8Haz4fXuNXFGl6DxMPsIig+ALm&#10;B7E3aoxUzzXZU6qJq7PQyaHPO0sQ/JC9PV78tFMShi9Xy7uHijOGU8uHez5mv9X1cURKHy14kYNG&#10;Io+rENCHF0qn0nPJzOXUPhNJ03bikhxuoT2yhpHH2Ej6uddopRg+BfYpz/wc4DnYngNMwxOUn5Gl&#10;BHi3T+D60vmKO3fmARTu82fJE/79XKquX3rzCwAA//8DAFBLAwQUAAYACAAAACEA4U25LeIAAAAP&#10;AQAADwAAAGRycy9kb3ducmV2LnhtbEyPwU7DMBBE70j8g7VI3KhdStMS4lQVglMlRBoOHJ3YTazG&#10;6xC7bfr3bE5w25kdzb7NNqPr2NkMwXqUMJ8JYAZrry02Er7K94c1sBAVatV5NBKuJsAmv73JVKr9&#10;BQtz3seGUQmGVEloY+xTzkPdGqfCzPcGaXfwg1OR5NBwPagLlbuOPwqRcKcs0oVW9ea1NfVxf3IS&#10;tt9YvNmfj+qzOBS2LJ8F7pKjlPd34/YFWDRj/AvDhE/okBNT5U+oA+tIi/liSVmaErFKgE0Z8bQi&#10;r5q8xXoJPM/4/z/yXwAAAP//AwBQSwECLQAUAAYACAAAACEAtoM4kv4AAADhAQAAEwAAAAAAAAAA&#10;AAAAAAAAAAAAW0NvbnRlbnRfVHlwZXNdLnhtbFBLAQItABQABgAIAAAAIQA4/SH/1gAAAJQBAAAL&#10;AAAAAAAAAAAAAAAAAC8BAABfcmVscy8ucmVsc1BLAQItABQABgAIAAAAIQBb8+O3kQEAABoDAAAO&#10;AAAAAAAAAAAAAAAAAC4CAABkcnMvZTJvRG9jLnhtbFBLAQItABQABgAIAAAAIQDhTbkt4gAAAA8B&#10;AAAPAAAAAAAAAAAAAAAAAOsDAABkcnMvZG93bnJldi54bWxQSwUGAAAAAAQABADzAAAA+gQAAAAA&#10;" filled="f" stroked="f">
              <v:textbox inset="0,0,0,0">
                <w:txbxContent>
                  <w:p w14:paraId="471C5965" w14:textId="77777777" w:rsidR="00371349" w:rsidRDefault="00000000">
                    <w:pPr>
                      <w:pStyle w:val="BodyText"/>
                      <w:spacing w:before="12"/>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21C56" w14:textId="77777777" w:rsidR="006A0CB8" w:rsidRDefault="006A0CB8">
      <w:r>
        <w:separator/>
      </w:r>
    </w:p>
  </w:footnote>
  <w:footnote w:type="continuationSeparator" w:id="0">
    <w:p w14:paraId="5C11CE04" w14:textId="77777777" w:rsidR="006A0CB8" w:rsidRDefault="006A0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4ABF"/>
    <w:multiLevelType w:val="multilevel"/>
    <w:tmpl w:val="A1EC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63CE4"/>
    <w:multiLevelType w:val="multilevel"/>
    <w:tmpl w:val="8BFC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04258"/>
    <w:multiLevelType w:val="multilevel"/>
    <w:tmpl w:val="D3C4B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D4E36"/>
    <w:multiLevelType w:val="hybridMultilevel"/>
    <w:tmpl w:val="4050A4EA"/>
    <w:lvl w:ilvl="0" w:tplc="37D8C08E">
      <w:numFmt w:val="bullet"/>
      <w:lvlText w:val="•"/>
      <w:lvlJc w:val="left"/>
      <w:pPr>
        <w:ind w:left="1025"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tplc="7CB497E6">
      <w:numFmt w:val="bullet"/>
      <w:lvlText w:val="•"/>
      <w:lvlJc w:val="left"/>
      <w:pPr>
        <w:ind w:left="1867" w:hanging="500"/>
      </w:pPr>
      <w:rPr>
        <w:rFonts w:hint="default"/>
        <w:lang w:val="en-US" w:eastAsia="en-US" w:bidi="ar-SA"/>
      </w:rPr>
    </w:lvl>
    <w:lvl w:ilvl="2" w:tplc="EAEA9BF2">
      <w:numFmt w:val="bullet"/>
      <w:lvlText w:val="•"/>
      <w:lvlJc w:val="left"/>
      <w:pPr>
        <w:ind w:left="2714" w:hanging="500"/>
      </w:pPr>
      <w:rPr>
        <w:rFonts w:hint="default"/>
        <w:lang w:val="en-US" w:eastAsia="en-US" w:bidi="ar-SA"/>
      </w:rPr>
    </w:lvl>
    <w:lvl w:ilvl="3" w:tplc="2B50DF78">
      <w:numFmt w:val="bullet"/>
      <w:lvlText w:val="•"/>
      <w:lvlJc w:val="left"/>
      <w:pPr>
        <w:ind w:left="3561" w:hanging="500"/>
      </w:pPr>
      <w:rPr>
        <w:rFonts w:hint="default"/>
        <w:lang w:val="en-US" w:eastAsia="en-US" w:bidi="ar-SA"/>
      </w:rPr>
    </w:lvl>
    <w:lvl w:ilvl="4" w:tplc="C1E06644">
      <w:numFmt w:val="bullet"/>
      <w:lvlText w:val="•"/>
      <w:lvlJc w:val="left"/>
      <w:pPr>
        <w:ind w:left="4408" w:hanging="500"/>
      </w:pPr>
      <w:rPr>
        <w:rFonts w:hint="default"/>
        <w:lang w:val="en-US" w:eastAsia="en-US" w:bidi="ar-SA"/>
      </w:rPr>
    </w:lvl>
    <w:lvl w:ilvl="5" w:tplc="C024B7D6">
      <w:numFmt w:val="bullet"/>
      <w:lvlText w:val="•"/>
      <w:lvlJc w:val="left"/>
      <w:pPr>
        <w:ind w:left="5255" w:hanging="500"/>
      </w:pPr>
      <w:rPr>
        <w:rFonts w:hint="default"/>
        <w:lang w:val="en-US" w:eastAsia="en-US" w:bidi="ar-SA"/>
      </w:rPr>
    </w:lvl>
    <w:lvl w:ilvl="6" w:tplc="3FF03636">
      <w:numFmt w:val="bullet"/>
      <w:lvlText w:val="•"/>
      <w:lvlJc w:val="left"/>
      <w:pPr>
        <w:ind w:left="6102" w:hanging="500"/>
      </w:pPr>
      <w:rPr>
        <w:rFonts w:hint="default"/>
        <w:lang w:val="en-US" w:eastAsia="en-US" w:bidi="ar-SA"/>
      </w:rPr>
    </w:lvl>
    <w:lvl w:ilvl="7" w:tplc="2514FA12">
      <w:numFmt w:val="bullet"/>
      <w:lvlText w:val="•"/>
      <w:lvlJc w:val="left"/>
      <w:pPr>
        <w:ind w:left="6949" w:hanging="500"/>
      </w:pPr>
      <w:rPr>
        <w:rFonts w:hint="default"/>
        <w:lang w:val="en-US" w:eastAsia="en-US" w:bidi="ar-SA"/>
      </w:rPr>
    </w:lvl>
    <w:lvl w:ilvl="8" w:tplc="485A09AE">
      <w:numFmt w:val="bullet"/>
      <w:lvlText w:val="•"/>
      <w:lvlJc w:val="left"/>
      <w:pPr>
        <w:ind w:left="7796" w:hanging="500"/>
      </w:pPr>
      <w:rPr>
        <w:rFonts w:hint="default"/>
        <w:lang w:val="en-US" w:eastAsia="en-US" w:bidi="ar-SA"/>
      </w:rPr>
    </w:lvl>
  </w:abstractNum>
  <w:abstractNum w:abstractNumId="4" w15:restartNumberingAfterBreak="0">
    <w:nsid w:val="23675BE2"/>
    <w:multiLevelType w:val="multilevel"/>
    <w:tmpl w:val="50A4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55C97"/>
    <w:multiLevelType w:val="hybridMultilevel"/>
    <w:tmpl w:val="A218FA20"/>
    <w:lvl w:ilvl="0" w:tplc="C62C13B6">
      <w:start w:val="1"/>
      <w:numFmt w:val="decimal"/>
      <w:lvlText w:val="%1."/>
      <w:lvlJc w:val="left"/>
      <w:pPr>
        <w:ind w:left="3636" w:hanging="360"/>
      </w:pPr>
      <w:rPr>
        <w:rFonts w:hint="default"/>
      </w:rPr>
    </w:lvl>
    <w:lvl w:ilvl="1" w:tplc="40090019" w:tentative="1">
      <w:start w:val="1"/>
      <w:numFmt w:val="lowerLetter"/>
      <w:lvlText w:val="%2."/>
      <w:lvlJc w:val="left"/>
      <w:pPr>
        <w:ind w:left="4356" w:hanging="360"/>
      </w:pPr>
    </w:lvl>
    <w:lvl w:ilvl="2" w:tplc="4009001B" w:tentative="1">
      <w:start w:val="1"/>
      <w:numFmt w:val="lowerRoman"/>
      <w:lvlText w:val="%3."/>
      <w:lvlJc w:val="right"/>
      <w:pPr>
        <w:ind w:left="5076" w:hanging="180"/>
      </w:pPr>
    </w:lvl>
    <w:lvl w:ilvl="3" w:tplc="4009000F" w:tentative="1">
      <w:start w:val="1"/>
      <w:numFmt w:val="decimal"/>
      <w:lvlText w:val="%4."/>
      <w:lvlJc w:val="left"/>
      <w:pPr>
        <w:ind w:left="5796" w:hanging="360"/>
      </w:pPr>
    </w:lvl>
    <w:lvl w:ilvl="4" w:tplc="40090019" w:tentative="1">
      <w:start w:val="1"/>
      <w:numFmt w:val="lowerLetter"/>
      <w:lvlText w:val="%5."/>
      <w:lvlJc w:val="left"/>
      <w:pPr>
        <w:ind w:left="6516" w:hanging="360"/>
      </w:pPr>
    </w:lvl>
    <w:lvl w:ilvl="5" w:tplc="4009001B" w:tentative="1">
      <w:start w:val="1"/>
      <w:numFmt w:val="lowerRoman"/>
      <w:lvlText w:val="%6."/>
      <w:lvlJc w:val="right"/>
      <w:pPr>
        <w:ind w:left="7236" w:hanging="180"/>
      </w:pPr>
    </w:lvl>
    <w:lvl w:ilvl="6" w:tplc="4009000F" w:tentative="1">
      <w:start w:val="1"/>
      <w:numFmt w:val="decimal"/>
      <w:lvlText w:val="%7."/>
      <w:lvlJc w:val="left"/>
      <w:pPr>
        <w:ind w:left="7956" w:hanging="360"/>
      </w:pPr>
    </w:lvl>
    <w:lvl w:ilvl="7" w:tplc="40090019" w:tentative="1">
      <w:start w:val="1"/>
      <w:numFmt w:val="lowerLetter"/>
      <w:lvlText w:val="%8."/>
      <w:lvlJc w:val="left"/>
      <w:pPr>
        <w:ind w:left="8676" w:hanging="360"/>
      </w:pPr>
    </w:lvl>
    <w:lvl w:ilvl="8" w:tplc="4009001B" w:tentative="1">
      <w:start w:val="1"/>
      <w:numFmt w:val="lowerRoman"/>
      <w:lvlText w:val="%9."/>
      <w:lvlJc w:val="right"/>
      <w:pPr>
        <w:ind w:left="9396" w:hanging="180"/>
      </w:pPr>
    </w:lvl>
  </w:abstractNum>
  <w:abstractNum w:abstractNumId="6" w15:restartNumberingAfterBreak="0">
    <w:nsid w:val="25EB6B42"/>
    <w:multiLevelType w:val="hybridMultilevel"/>
    <w:tmpl w:val="0824B8F4"/>
    <w:lvl w:ilvl="0" w:tplc="F014EC2C">
      <w:numFmt w:val="bullet"/>
      <w:lvlText w:val="•"/>
      <w:lvlJc w:val="left"/>
      <w:pPr>
        <w:ind w:left="1025" w:hanging="500"/>
      </w:pPr>
      <w:rPr>
        <w:rFonts w:ascii="Times New Roman" w:eastAsia="Times New Roman" w:hAnsi="Times New Roman" w:cs="Times New Roman" w:hint="default"/>
        <w:b w:val="0"/>
        <w:bCs w:val="0"/>
        <w:i w:val="0"/>
        <w:iCs w:val="0"/>
        <w:spacing w:val="0"/>
        <w:w w:val="99"/>
        <w:sz w:val="24"/>
        <w:szCs w:val="24"/>
        <w:lang w:val="en-US" w:eastAsia="en-US" w:bidi="ar-SA"/>
      </w:rPr>
    </w:lvl>
    <w:lvl w:ilvl="1" w:tplc="19649B10">
      <w:numFmt w:val="bullet"/>
      <w:lvlText w:val="•"/>
      <w:lvlJc w:val="left"/>
      <w:pPr>
        <w:ind w:left="1867" w:hanging="500"/>
      </w:pPr>
      <w:rPr>
        <w:rFonts w:hint="default"/>
        <w:lang w:val="en-US" w:eastAsia="en-US" w:bidi="ar-SA"/>
      </w:rPr>
    </w:lvl>
    <w:lvl w:ilvl="2" w:tplc="3B70A8FA">
      <w:numFmt w:val="bullet"/>
      <w:lvlText w:val="•"/>
      <w:lvlJc w:val="left"/>
      <w:pPr>
        <w:ind w:left="2714" w:hanging="500"/>
      </w:pPr>
      <w:rPr>
        <w:rFonts w:hint="default"/>
        <w:lang w:val="en-US" w:eastAsia="en-US" w:bidi="ar-SA"/>
      </w:rPr>
    </w:lvl>
    <w:lvl w:ilvl="3" w:tplc="F4063766">
      <w:numFmt w:val="bullet"/>
      <w:lvlText w:val="•"/>
      <w:lvlJc w:val="left"/>
      <w:pPr>
        <w:ind w:left="3561" w:hanging="500"/>
      </w:pPr>
      <w:rPr>
        <w:rFonts w:hint="default"/>
        <w:lang w:val="en-US" w:eastAsia="en-US" w:bidi="ar-SA"/>
      </w:rPr>
    </w:lvl>
    <w:lvl w:ilvl="4" w:tplc="D5C0D3EA">
      <w:numFmt w:val="bullet"/>
      <w:lvlText w:val="•"/>
      <w:lvlJc w:val="left"/>
      <w:pPr>
        <w:ind w:left="4408" w:hanging="500"/>
      </w:pPr>
      <w:rPr>
        <w:rFonts w:hint="default"/>
        <w:lang w:val="en-US" w:eastAsia="en-US" w:bidi="ar-SA"/>
      </w:rPr>
    </w:lvl>
    <w:lvl w:ilvl="5" w:tplc="43AC9832">
      <w:numFmt w:val="bullet"/>
      <w:lvlText w:val="•"/>
      <w:lvlJc w:val="left"/>
      <w:pPr>
        <w:ind w:left="5255" w:hanging="500"/>
      </w:pPr>
      <w:rPr>
        <w:rFonts w:hint="default"/>
        <w:lang w:val="en-US" w:eastAsia="en-US" w:bidi="ar-SA"/>
      </w:rPr>
    </w:lvl>
    <w:lvl w:ilvl="6" w:tplc="5CF0C096">
      <w:numFmt w:val="bullet"/>
      <w:lvlText w:val="•"/>
      <w:lvlJc w:val="left"/>
      <w:pPr>
        <w:ind w:left="6102" w:hanging="500"/>
      </w:pPr>
      <w:rPr>
        <w:rFonts w:hint="default"/>
        <w:lang w:val="en-US" w:eastAsia="en-US" w:bidi="ar-SA"/>
      </w:rPr>
    </w:lvl>
    <w:lvl w:ilvl="7" w:tplc="F1088352">
      <w:numFmt w:val="bullet"/>
      <w:lvlText w:val="•"/>
      <w:lvlJc w:val="left"/>
      <w:pPr>
        <w:ind w:left="6949" w:hanging="500"/>
      </w:pPr>
      <w:rPr>
        <w:rFonts w:hint="default"/>
        <w:lang w:val="en-US" w:eastAsia="en-US" w:bidi="ar-SA"/>
      </w:rPr>
    </w:lvl>
    <w:lvl w:ilvl="8" w:tplc="690C547E">
      <w:numFmt w:val="bullet"/>
      <w:lvlText w:val="•"/>
      <w:lvlJc w:val="left"/>
      <w:pPr>
        <w:ind w:left="7796" w:hanging="500"/>
      </w:pPr>
      <w:rPr>
        <w:rFonts w:hint="default"/>
        <w:lang w:val="en-US" w:eastAsia="en-US" w:bidi="ar-SA"/>
      </w:rPr>
    </w:lvl>
  </w:abstractNum>
  <w:abstractNum w:abstractNumId="7" w15:restartNumberingAfterBreak="0">
    <w:nsid w:val="305269E4"/>
    <w:multiLevelType w:val="hybridMultilevel"/>
    <w:tmpl w:val="40685E58"/>
    <w:lvl w:ilvl="0" w:tplc="DE363792">
      <w:numFmt w:val="bullet"/>
      <w:lvlText w:val="•"/>
      <w:lvlJc w:val="left"/>
      <w:pPr>
        <w:ind w:left="1025" w:hanging="500"/>
      </w:pPr>
      <w:rPr>
        <w:rFonts w:ascii="Times New Roman" w:eastAsia="Times New Roman" w:hAnsi="Times New Roman" w:cs="Times New Roman" w:hint="default"/>
        <w:b w:val="0"/>
        <w:bCs w:val="0"/>
        <w:i w:val="0"/>
        <w:iCs w:val="0"/>
        <w:spacing w:val="0"/>
        <w:w w:val="99"/>
        <w:sz w:val="24"/>
        <w:szCs w:val="24"/>
        <w:lang w:val="en-US" w:eastAsia="en-US" w:bidi="ar-SA"/>
      </w:rPr>
    </w:lvl>
    <w:lvl w:ilvl="1" w:tplc="3FEA7BBC">
      <w:numFmt w:val="bullet"/>
      <w:lvlText w:val="•"/>
      <w:lvlJc w:val="left"/>
      <w:pPr>
        <w:ind w:left="1867" w:hanging="500"/>
      </w:pPr>
      <w:rPr>
        <w:rFonts w:hint="default"/>
        <w:lang w:val="en-US" w:eastAsia="en-US" w:bidi="ar-SA"/>
      </w:rPr>
    </w:lvl>
    <w:lvl w:ilvl="2" w:tplc="7E561FA4">
      <w:numFmt w:val="bullet"/>
      <w:lvlText w:val="•"/>
      <w:lvlJc w:val="left"/>
      <w:pPr>
        <w:ind w:left="2714" w:hanging="500"/>
      </w:pPr>
      <w:rPr>
        <w:rFonts w:hint="default"/>
        <w:lang w:val="en-US" w:eastAsia="en-US" w:bidi="ar-SA"/>
      </w:rPr>
    </w:lvl>
    <w:lvl w:ilvl="3" w:tplc="50C87966">
      <w:numFmt w:val="bullet"/>
      <w:lvlText w:val="•"/>
      <w:lvlJc w:val="left"/>
      <w:pPr>
        <w:ind w:left="3561" w:hanging="500"/>
      </w:pPr>
      <w:rPr>
        <w:rFonts w:hint="default"/>
        <w:lang w:val="en-US" w:eastAsia="en-US" w:bidi="ar-SA"/>
      </w:rPr>
    </w:lvl>
    <w:lvl w:ilvl="4" w:tplc="9DC62318">
      <w:numFmt w:val="bullet"/>
      <w:lvlText w:val="•"/>
      <w:lvlJc w:val="left"/>
      <w:pPr>
        <w:ind w:left="4408" w:hanging="500"/>
      </w:pPr>
      <w:rPr>
        <w:rFonts w:hint="default"/>
        <w:lang w:val="en-US" w:eastAsia="en-US" w:bidi="ar-SA"/>
      </w:rPr>
    </w:lvl>
    <w:lvl w:ilvl="5" w:tplc="AA3A036C">
      <w:numFmt w:val="bullet"/>
      <w:lvlText w:val="•"/>
      <w:lvlJc w:val="left"/>
      <w:pPr>
        <w:ind w:left="5255" w:hanging="500"/>
      </w:pPr>
      <w:rPr>
        <w:rFonts w:hint="default"/>
        <w:lang w:val="en-US" w:eastAsia="en-US" w:bidi="ar-SA"/>
      </w:rPr>
    </w:lvl>
    <w:lvl w:ilvl="6" w:tplc="B19A1126">
      <w:numFmt w:val="bullet"/>
      <w:lvlText w:val="•"/>
      <w:lvlJc w:val="left"/>
      <w:pPr>
        <w:ind w:left="6102" w:hanging="500"/>
      </w:pPr>
      <w:rPr>
        <w:rFonts w:hint="default"/>
        <w:lang w:val="en-US" w:eastAsia="en-US" w:bidi="ar-SA"/>
      </w:rPr>
    </w:lvl>
    <w:lvl w:ilvl="7" w:tplc="63ECD532">
      <w:numFmt w:val="bullet"/>
      <w:lvlText w:val="•"/>
      <w:lvlJc w:val="left"/>
      <w:pPr>
        <w:ind w:left="6949" w:hanging="500"/>
      </w:pPr>
      <w:rPr>
        <w:rFonts w:hint="default"/>
        <w:lang w:val="en-US" w:eastAsia="en-US" w:bidi="ar-SA"/>
      </w:rPr>
    </w:lvl>
    <w:lvl w:ilvl="8" w:tplc="8FE26D50">
      <w:numFmt w:val="bullet"/>
      <w:lvlText w:val="•"/>
      <w:lvlJc w:val="left"/>
      <w:pPr>
        <w:ind w:left="7796" w:hanging="500"/>
      </w:pPr>
      <w:rPr>
        <w:rFonts w:hint="default"/>
        <w:lang w:val="en-US" w:eastAsia="en-US" w:bidi="ar-SA"/>
      </w:rPr>
    </w:lvl>
  </w:abstractNum>
  <w:abstractNum w:abstractNumId="8" w15:restartNumberingAfterBreak="0">
    <w:nsid w:val="317B7EBB"/>
    <w:multiLevelType w:val="multilevel"/>
    <w:tmpl w:val="549C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7666B5"/>
    <w:multiLevelType w:val="multilevel"/>
    <w:tmpl w:val="E34A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B1146"/>
    <w:multiLevelType w:val="multilevel"/>
    <w:tmpl w:val="BD3A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D19B4"/>
    <w:multiLevelType w:val="multilevel"/>
    <w:tmpl w:val="75AEE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454064"/>
    <w:multiLevelType w:val="multilevel"/>
    <w:tmpl w:val="05A8599C"/>
    <w:lvl w:ilvl="0">
      <w:start w:val="1"/>
      <w:numFmt w:val="decimal"/>
      <w:lvlText w:val="%1."/>
      <w:lvlJc w:val="left"/>
      <w:pPr>
        <w:ind w:left="3545" w:hanging="260"/>
        <w:jc w:val="right"/>
      </w:pPr>
      <w:rPr>
        <w:rFonts w:ascii="Times New Roman" w:eastAsia="Times New Roman" w:hAnsi="Times New Roman" w:cs="Times New Roman" w:hint="default"/>
        <w:b/>
        <w:bCs/>
        <w:i w:val="0"/>
        <w:iCs w:val="0"/>
        <w:spacing w:val="0"/>
        <w:w w:val="76"/>
        <w:sz w:val="26"/>
        <w:szCs w:val="26"/>
        <w:u w:val="single" w:color="000000"/>
        <w:lang w:val="en-US" w:eastAsia="en-US" w:bidi="ar-SA"/>
      </w:rPr>
    </w:lvl>
    <w:lvl w:ilvl="1">
      <w:start w:val="1"/>
      <w:numFmt w:val="decimal"/>
      <w:lvlText w:val="%1.%2"/>
      <w:lvlJc w:val="left"/>
      <w:pPr>
        <w:ind w:left="269" w:hanging="488"/>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501"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540" w:hanging="360"/>
      </w:pPr>
      <w:rPr>
        <w:rFonts w:hint="default"/>
        <w:lang w:val="en-US" w:eastAsia="en-US" w:bidi="ar-SA"/>
      </w:rPr>
    </w:lvl>
    <w:lvl w:ilvl="4">
      <w:numFmt w:val="bullet"/>
      <w:lvlText w:val="•"/>
      <w:lvlJc w:val="left"/>
      <w:pPr>
        <w:ind w:left="4338" w:hanging="360"/>
      </w:pPr>
      <w:rPr>
        <w:rFonts w:hint="default"/>
        <w:lang w:val="en-US" w:eastAsia="en-US" w:bidi="ar-SA"/>
      </w:rPr>
    </w:lvl>
    <w:lvl w:ilvl="5">
      <w:numFmt w:val="bullet"/>
      <w:lvlText w:val="•"/>
      <w:lvlJc w:val="left"/>
      <w:pPr>
        <w:ind w:left="5137" w:hanging="360"/>
      </w:pPr>
      <w:rPr>
        <w:rFonts w:hint="default"/>
        <w:lang w:val="en-US" w:eastAsia="en-US" w:bidi="ar-SA"/>
      </w:rPr>
    </w:lvl>
    <w:lvl w:ilvl="6">
      <w:numFmt w:val="bullet"/>
      <w:lvlText w:val="•"/>
      <w:lvlJc w:val="left"/>
      <w:pPr>
        <w:ind w:left="5936" w:hanging="360"/>
      </w:pPr>
      <w:rPr>
        <w:rFonts w:hint="default"/>
        <w:lang w:val="en-US" w:eastAsia="en-US" w:bidi="ar-SA"/>
      </w:rPr>
    </w:lvl>
    <w:lvl w:ilvl="7">
      <w:numFmt w:val="bullet"/>
      <w:lvlText w:val="•"/>
      <w:lvlJc w:val="left"/>
      <w:pPr>
        <w:ind w:left="6734" w:hanging="360"/>
      </w:pPr>
      <w:rPr>
        <w:rFonts w:hint="default"/>
        <w:lang w:val="en-US" w:eastAsia="en-US" w:bidi="ar-SA"/>
      </w:rPr>
    </w:lvl>
    <w:lvl w:ilvl="8">
      <w:numFmt w:val="bullet"/>
      <w:lvlText w:val="•"/>
      <w:lvlJc w:val="left"/>
      <w:pPr>
        <w:ind w:left="7533" w:hanging="360"/>
      </w:pPr>
      <w:rPr>
        <w:rFonts w:hint="default"/>
        <w:lang w:val="en-US" w:eastAsia="en-US" w:bidi="ar-SA"/>
      </w:rPr>
    </w:lvl>
  </w:abstractNum>
  <w:abstractNum w:abstractNumId="13" w15:restartNumberingAfterBreak="0">
    <w:nsid w:val="44DE45BC"/>
    <w:multiLevelType w:val="multilevel"/>
    <w:tmpl w:val="EBF2395E"/>
    <w:lvl w:ilvl="0">
      <w:start w:val="1"/>
      <w:numFmt w:val="decimal"/>
      <w:lvlText w:val="%1."/>
      <w:lvlJc w:val="left"/>
      <w:pPr>
        <w:ind w:left="1025" w:hanging="50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416"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316" w:hanging="389"/>
      </w:pPr>
      <w:rPr>
        <w:rFonts w:hint="default"/>
        <w:lang w:val="en-US" w:eastAsia="en-US" w:bidi="ar-SA"/>
      </w:rPr>
    </w:lvl>
    <w:lvl w:ilvl="3">
      <w:numFmt w:val="bullet"/>
      <w:lvlText w:val="•"/>
      <w:lvlJc w:val="left"/>
      <w:pPr>
        <w:ind w:left="3213" w:hanging="389"/>
      </w:pPr>
      <w:rPr>
        <w:rFonts w:hint="default"/>
        <w:lang w:val="en-US" w:eastAsia="en-US" w:bidi="ar-SA"/>
      </w:rPr>
    </w:lvl>
    <w:lvl w:ilvl="4">
      <w:numFmt w:val="bullet"/>
      <w:lvlText w:val="•"/>
      <w:lvlJc w:val="left"/>
      <w:pPr>
        <w:ind w:left="4110" w:hanging="389"/>
      </w:pPr>
      <w:rPr>
        <w:rFonts w:hint="default"/>
        <w:lang w:val="en-US" w:eastAsia="en-US" w:bidi="ar-SA"/>
      </w:rPr>
    </w:lvl>
    <w:lvl w:ilvl="5">
      <w:numFmt w:val="bullet"/>
      <w:lvlText w:val="•"/>
      <w:lvlJc w:val="left"/>
      <w:pPr>
        <w:ind w:left="5007" w:hanging="389"/>
      </w:pPr>
      <w:rPr>
        <w:rFonts w:hint="default"/>
        <w:lang w:val="en-US" w:eastAsia="en-US" w:bidi="ar-SA"/>
      </w:rPr>
    </w:lvl>
    <w:lvl w:ilvl="6">
      <w:numFmt w:val="bullet"/>
      <w:lvlText w:val="•"/>
      <w:lvlJc w:val="left"/>
      <w:pPr>
        <w:ind w:left="5904" w:hanging="389"/>
      </w:pPr>
      <w:rPr>
        <w:rFonts w:hint="default"/>
        <w:lang w:val="en-US" w:eastAsia="en-US" w:bidi="ar-SA"/>
      </w:rPr>
    </w:lvl>
    <w:lvl w:ilvl="7">
      <w:numFmt w:val="bullet"/>
      <w:lvlText w:val="•"/>
      <w:lvlJc w:val="left"/>
      <w:pPr>
        <w:ind w:left="6800" w:hanging="389"/>
      </w:pPr>
      <w:rPr>
        <w:rFonts w:hint="default"/>
        <w:lang w:val="en-US" w:eastAsia="en-US" w:bidi="ar-SA"/>
      </w:rPr>
    </w:lvl>
    <w:lvl w:ilvl="8">
      <w:numFmt w:val="bullet"/>
      <w:lvlText w:val="•"/>
      <w:lvlJc w:val="left"/>
      <w:pPr>
        <w:ind w:left="7697" w:hanging="389"/>
      </w:pPr>
      <w:rPr>
        <w:rFonts w:hint="default"/>
        <w:lang w:val="en-US" w:eastAsia="en-US" w:bidi="ar-SA"/>
      </w:rPr>
    </w:lvl>
  </w:abstractNum>
  <w:abstractNum w:abstractNumId="14" w15:restartNumberingAfterBreak="0">
    <w:nsid w:val="4F0A6939"/>
    <w:multiLevelType w:val="hybridMultilevel"/>
    <w:tmpl w:val="11CAF90C"/>
    <w:lvl w:ilvl="0" w:tplc="EBE8E1E6">
      <w:numFmt w:val="bullet"/>
      <w:lvlText w:val="•"/>
      <w:lvlJc w:val="left"/>
      <w:pPr>
        <w:ind w:left="1025"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tplc="DA660244">
      <w:numFmt w:val="bullet"/>
      <w:lvlText w:val="•"/>
      <w:lvlJc w:val="left"/>
      <w:pPr>
        <w:ind w:left="1867" w:hanging="500"/>
      </w:pPr>
      <w:rPr>
        <w:rFonts w:hint="default"/>
        <w:lang w:val="en-US" w:eastAsia="en-US" w:bidi="ar-SA"/>
      </w:rPr>
    </w:lvl>
    <w:lvl w:ilvl="2" w:tplc="3DC4F254">
      <w:numFmt w:val="bullet"/>
      <w:lvlText w:val="•"/>
      <w:lvlJc w:val="left"/>
      <w:pPr>
        <w:ind w:left="2714" w:hanging="500"/>
      </w:pPr>
      <w:rPr>
        <w:rFonts w:hint="default"/>
        <w:lang w:val="en-US" w:eastAsia="en-US" w:bidi="ar-SA"/>
      </w:rPr>
    </w:lvl>
    <w:lvl w:ilvl="3" w:tplc="37563980">
      <w:numFmt w:val="bullet"/>
      <w:lvlText w:val="•"/>
      <w:lvlJc w:val="left"/>
      <w:pPr>
        <w:ind w:left="3561" w:hanging="500"/>
      </w:pPr>
      <w:rPr>
        <w:rFonts w:hint="default"/>
        <w:lang w:val="en-US" w:eastAsia="en-US" w:bidi="ar-SA"/>
      </w:rPr>
    </w:lvl>
    <w:lvl w:ilvl="4" w:tplc="5A20E008">
      <w:numFmt w:val="bullet"/>
      <w:lvlText w:val="•"/>
      <w:lvlJc w:val="left"/>
      <w:pPr>
        <w:ind w:left="4408" w:hanging="500"/>
      </w:pPr>
      <w:rPr>
        <w:rFonts w:hint="default"/>
        <w:lang w:val="en-US" w:eastAsia="en-US" w:bidi="ar-SA"/>
      </w:rPr>
    </w:lvl>
    <w:lvl w:ilvl="5" w:tplc="3BC2FD8A">
      <w:numFmt w:val="bullet"/>
      <w:lvlText w:val="•"/>
      <w:lvlJc w:val="left"/>
      <w:pPr>
        <w:ind w:left="5255" w:hanging="500"/>
      </w:pPr>
      <w:rPr>
        <w:rFonts w:hint="default"/>
        <w:lang w:val="en-US" w:eastAsia="en-US" w:bidi="ar-SA"/>
      </w:rPr>
    </w:lvl>
    <w:lvl w:ilvl="6" w:tplc="2CC611DC">
      <w:numFmt w:val="bullet"/>
      <w:lvlText w:val="•"/>
      <w:lvlJc w:val="left"/>
      <w:pPr>
        <w:ind w:left="6102" w:hanging="500"/>
      </w:pPr>
      <w:rPr>
        <w:rFonts w:hint="default"/>
        <w:lang w:val="en-US" w:eastAsia="en-US" w:bidi="ar-SA"/>
      </w:rPr>
    </w:lvl>
    <w:lvl w:ilvl="7" w:tplc="77DA52DE">
      <w:numFmt w:val="bullet"/>
      <w:lvlText w:val="•"/>
      <w:lvlJc w:val="left"/>
      <w:pPr>
        <w:ind w:left="6949" w:hanging="500"/>
      </w:pPr>
      <w:rPr>
        <w:rFonts w:hint="default"/>
        <w:lang w:val="en-US" w:eastAsia="en-US" w:bidi="ar-SA"/>
      </w:rPr>
    </w:lvl>
    <w:lvl w:ilvl="8" w:tplc="982C722A">
      <w:numFmt w:val="bullet"/>
      <w:lvlText w:val="•"/>
      <w:lvlJc w:val="left"/>
      <w:pPr>
        <w:ind w:left="7796" w:hanging="500"/>
      </w:pPr>
      <w:rPr>
        <w:rFonts w:hint="default"/>
        <w:lang w:val="en-US" w:eastAsia="en-US" w:bidi="ar-SA"/>
      </w:rPr>
    </w:lvl>
  </w:abstractNum>
  <w:abstractNum w:abstractNumId="15" w15:restartNumberingAfterBreak="0">
    <w:nsid w:val="4FF0658C"/>
    <w:multiLevelType w:val="multilevel"/>
    <w:tmpl w:val="CB36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D1A3B"/>
    <w:multiLevelType w:val="hybridMultilevel"/>
    <w:tmpl w:val="0F1E53FE"/>
    <w:lvl w:ilvl="0" w:tplc="9682977E">
      <w:numFmt w:val="bullet"/>
      <w:lvlText w:val="•"/>
      <w:lvlJc w:val="left"/>
      <w:pPr>
        <w:ind w:left="1025" w:hanging="500"/>
      </w:pPr>
      <w:rPr>
        <w:rFonts w:ascii="Times New Roman" w:eastAsia="Times New Roman" w:hAnsi="Times New Roman" w:cs="Times New Roman" w:hint="default"/>
        <w:b w:val="0"/>
        <w:bCs w:val="0"/>
        <w:i w:val="0"/>
        <w:iCs w:val="0"/>
        <w:spacing w:val="0"/>
        <w:w w:val="99"/>
        <w:sz w:val="24"/>
        <w:szCs w:val="24"/>
        <w:lang w:val="en-US" w:eastAsia="en-US" w:bidi="ar-SA"/>
      </w:rPr>
    </w:lvl>
    <w:lvl w:ilvl="1" w:tplc="5502C0A0">
      <w:numFmt w:val="bullet"/>
      <w:lvlText w:val="•"/>
      <w:lvlJc w:val="left"/>
      <w:pPr>
        <w:ind w:left="1867" w:hanging="500"/>
      </w:pPr>
      <w:rPr>
        <w:rFonts w:hint="default"/>
        <w:lang w:val="en-US" w:eastAsia="en-US" w:bidi="ar-SA"/>
      </w:rPr>
    </w:lvl>
    <w:lvl w:ilvl="2" w:tplc="5D669786">
      <w:numFmt w:val="bullet"/>
      <w:lvlText w:val="•"/>
      <w:lvlJc w:val="left"/>
      <w:pPr>
        <w:ind w:left="2714" w:hanging="500"/>
      </w:pPr>
      <w:rPr>
        <w:rFonts w:hint="default"/>
        <w:lang w:val="en-US" w:eastAsia="en-US" w:bidi="ar-SA"/>
      </w:rPr>
    </w:lvl>
    <w:lvl w:ilvl="3" w:tplc="572CBEA4">
      <w:numFmt w:val="bullet"/>
      <w:lvlText w:val="•"/>
      <w:lvlJc w:val="left"/>
      <w:pPr>
        <w:ind w:left="3561" w:hanging="500"/>
      </w:pPr>
      <w:rPr>
        <w:rFonts w:hint="default"/>
        <w:lang w:val="en-US" w:eastAsia="en-US" w:bidi="ar-SA"/>
      </w:rPr>
    </w:lvl>
    <w:lvl w:ilvl="4" w:tplc="482EA4CE">
      <w:numFmt w:val="bullet"/>
      <w:lvlText w:val="•"/>
      <w:lvlJc w:val="left"/>
      <w:pPr>
        <w:ind w:left="4408" w:hanging="500"/>
      </w:pPr>
      <w:rPr>
        <w:rFonts w:hint="default"/>
        <w:lang w:val="en-US" w:eastAsia="en-US" w:bidi="ar-SA"/>
      </w:rPr>
    </w:lvl>
    <w:lvl w:ilvl="5" w:tplc="F814A75E">
      <w:numFmt w:val="bullet"/>
      <w:lvlText w:val="•"/>
      <w:lvlJc w:val="left"/>
      <w:pPr>
        <w:ind w:left="5255" w:hanging="500"/>
      </w:pPr>
      <w:rPr>
        <w:rFonts w:hint="default"/>
        <w:lang w:val="en-US" w:eastAsia="en-US" w:bidi="ar-SA"/>
      </w:rPr>
    </w:lvl>
    <w:lvl w:ilvl="6" w:tplc="612A0C30">
      <w:numFmt w:val="bullet"/>
      <w:lvlText w:val="•"/>
      <w:lvlJc w:val="left"/>
      <w:pPr>
        <w:ind w:left="6102" w:hanging="500"/>
      </w:pPr>
      <w:rPr>
        <w:rFonts w:hint="default"/>
        <w:lang w:val="en-US" w:eastAsia="en-US" w:bidi="ar-SA"/>
      </w:rPr>
    </w:lvl>
    <w:lvl w:ilvl="7" w:tplc="DA0ED6CC">
      <w:numFmt w:val="bullet"/>
      <w:lvlText w:val="•"/>
      <w:lvlJc w:val="left"/>
      <w:pPr>
        <w:ind w:left="6949" w:hanging="500"/>
      </w:pPr>
      <w:rPr>
        <w:rFonts w:hint="default"/>
        <w:lang w:val="en-US" w:eastAsia="en-US" w:bidi="ar-SA"/>
      </w:rPr>
    </w:lvl>
    <w:lvl w:ilvl="8" w:tplc="C8D42BE8">
      <w:numFmt w:val="bullet"/>
      <w:lvlText w:val="•"/>
      <w:lvlJc w:val="left"/>
      <w:pPr>
        <w:ind w:left="7796" w:hanging="500"/>
      </w:pPr>
      <w:rPr>
        <w:rFonts w:hint="default"/>
        <w:lang w:val="en-US" w:eastAsia="en-US" w:bidi="ar-SA"/>
      </w:rPr>
    </w:lvl>
  </w:abstractNum>
  <w:abstractNum w:abstractNumId="17" w15:restartNumberingAfterBreak="0">
    <w:nsid w:val="5572512F"/>
    <w:multiLevelType w:val="multilevel"/>
    <w:tmpl w:val="9BC6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47C31"/>
    <w:multiLevelType w:val="multilevel"/>
    <w:tmpl w:val="8F78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0B0A1F"/>
    <w:multiLevelType w:val="multilevel"/>
    <w:tmpl w:val="EFC4DD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75B0661"/>
    <w:multiLevelType w:val="hybridMultilevel"/>
    <w:tmpl w:val="E70C4834"/>
    <w:lvl w:ilvl="0" w:tplc="5372A054">
      <w:numFmt w:val="bullet"/>
      <w:lvlText w:val=""/>
      <w:lvlJc w:val="left"/>
      <w:pPr>
        <w:ind w:left="921" w:hanging="420"/>
      </w:pPr>
      <w:rPr>
        <w:rFonts w:ascii="Symbol" w:eastAsia="Symbol" w:hAnsi="Symbol" w:cs="Symbol" w:hint="default"/>
        <w:b w:val="0"/>
        <w:bCs w:val="0"/>
        <w:i w:val="0"/>
        <w:iCs w:val="0"/>
        <w:spacing w:val="0"/>
        <w:w w:val="99"/>
        <w:sz w:val="20"/>
        <w:szCs w:val="20"/>
        <w:lang w:val="en-US" w:eastAsia="en-US" w:bidi="ar-SA"/>
      </w:rPr>
    </w:lvl>
    <w:lvl w:ilvl="1" w:tplc="3B268F44">
      <w:numFmt w:val="bullet"/>
      <w:lvlText w:val="•"/>
      <w:lvlJc w:val="left"/>
      <w:pPr>
        <w:ind w:left="1777" w:hanging="420"/>
      </w:pPr>
      <w:rPr>
        <w:rFonts w:hint="default"/>
        <w:lang w:val="en-US" w:eastAsia="en-US" w:bidi="ar-SA"/>
      </w:rPr>
    </w:lvl>
    <w:lvl w:ilvl="2" w:tplc="9E1617C8">
      <w:numFmt w:val="bullet"/>
      <w:lvlText w:val="•"/>
      <w:lvlJc w:val="left"/>
      <w:pPr>
        <w:ind w:left="2634" w:hanging="420"/>
      </w:pPr>
      <w:rPr>
        <w:rFonts w:hint="default"/>
        <w:lang w:val="en-US" w:eastAsia="en-US" w:bidi="ar-SA"/>
      </w:rPr>
    </w:lvl>
    <w:lvl w:ilvl="3" w:tplc="A3EAD82A">
      <w:numFmt w:val="bullet"/>
      <w:lvlText w:val="•"/>
      <w:lvlJc w:val="left"/>
      <w:pPr>
        <w:ind w:left="3491" w:hanging="420"/>
      </w:pPr>
      <w:rPr>
        <w:rFonts w:hint="default"/>
        <w:lang w:val="en-US" w:eastAsia="en-US" w:bidi="ar-SA"/>
      </w:rPr>
    </w:lvl>
    <w:lvl w:ilvl="4" w:tplc="7C2280A8">
      <w:numFmt w:val="bullet"/>
      <w:lvlText w:val="•"/>
      <w:lvlJc w:val="left"/>
      <w:pPr>
        <w:ind w:left="4348" w:hanging="420"/>
      </w:pPr>
      <w:rPr>
        <w:rFonts w:hint="default"/>
        <w:lang w:val="en-US" w:eastAsia="en-US" w:bidi="ar-SA"/>
      </w:rPr>
    </w:lvl>
    <w:lvl w:ilvl="5" w:tplc="21E4B114">
      <w:numFmt w:val="bullet"/>
      <w:lvlText w:val="•"/>
      <w:lvlJc w:val="left"/>
      <w:pPr>
        <w:ind w:left="5205" w:hanging="420"/>
      </w:pPr>
      <w:rPr>
        <w:rFonts w:hint="default"/>
        <w:lang w:val="en-US" w:eastAsia="en-US" w:bidi="ar-SA"/>
      </w:rPr>
    </w:lvl>
    <w:lvl w:ilvl="6" w:tplc="F15E2D74">
      <w:numFmt w:val="bullet"/>
      <w:lvlText w:val="•"/>
      <w:lvlJc w:val="left"/>
      <w:pPr>
        <w:ind w:left="6062" w:hanging="420"/>
      </w:pPr>
      <w:rPr>
        <w:rFonts w:hint="default"/>
        <w:lang w:val="en-US" w:eastAsia="en-US" w:bidi="ar-SA"/>
      </w:rPr>
    </w:lvl>
    <w:lvl w:ilvl="7" w:tplc="49A21C96">
      <w:numFmt w:val="bullet"/>
      <w:lvlText w:val="•"/>
      <w:lvlJc w:val="left"/>
      <w:pPr>
        <w:ind w:left="6919" w:hanging="420"/>
      </w:pPr>
      <w:rPr>
        <w:rFonts w:hint="default"/>
        <w:lang w:val="en-US" w:eastAsia="en-US" w:bidi="ar-SA"/>
      </w:rPr>
    </w:lvl>
    <w:lvl w:ilvl="8" w:tplc="31305484">
      <w:numFmt w:val="bullet"/>
      <w:lvlText w:val="•"/>
      <w:lvlJc w:val="left"/>
      <w:pPr>
        <w:ind w:left="7776" w:hanging="420"/>
      </w:pPr>
      <w:rPr>
        <w:rFonts w:hint="default"/>
        <w:lang w:val="en-US" w:eastAsia="en-US" w:bidi="ar-SA"/>
      </w:rPr>
    </w:lvl>
  </w:abstractNum>
  <w:abstractNum w:abstractNumId="21" w15:restartNumberingAfterBreak="0">
    <w:nsid w:val="63DE0655"/>
    <w:multiLevelType w:val="multilevel"/>
    <w:tmpl w:val="1BBC4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DF4238"/>
    <w:multiLevelType w:val="multilevel"/>
    <w:tmpl w:val="37B2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B11A35"/>
    <w:multiLevelType w:val="multilevel"/>
    <w:tmpl w:val="5084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7171565">
    <w:abstractNumId w:val="3"/>
  </w:num>
  <w:num w:numId="2" w16cid:durableId="1521165105">
    <w:abstractNumId w:val="14"/>
  </w:num>
  <w:num w:numId="3" w16cid:durableId="1090541239">
    <w:abstractNumId w:val="16"/>
  </w:num>
  <w:num w:numId="4" w16cid:durableId="1171525915">
    <w:abstractNumId w:val="7"/>
  </w:num>
  <w:num w:numId="5" w16cid:durableId="194346773">
    <w:abstractNumId w:val="6"/>
  </w:num>
  <w:num w:numId="6" w16cid:durableId="1295990436">
    <w:abstractNumId w:val="20"/>
  </w:num>
  <w:num w:numId="7" w16cid:durableId="1948923127">
    <w:abstractNumId w:val="12"/>
  </w:num>
  <w:num w:numId="8" w16cid:durableId="1623225040">
    <w:abstractNumId w:val="13"/>
  </w:num>
  <w:num w:numId="9" w16cid:durableId="389891518">
    <w:abstractNumId w:val="0"/>
  </w:num>
  <w:num w:numId="10" w16cid:durableId="608587965">
    <w:abstractNumId w:val="10"/>
  </w:num>
  <w:num w:numId="11" w16cid:durableId="1970431421">
    <w:abstractNumId w:val="5"/>
  </w:num>
  <w:num w:numId="12" w16cid:durableId="932477056">
    <w:abstractNumId w:val="22"/>
  </w:num>
  <w:num w:numId="13" w16cid:durableId="549682695">
    <w:abstractNumId w:val="1"/>
  </w:num>
  <w:num w:numId="14" w16cid:durableId="1931771596">
    <w:abstractNumId w:val="2"/>
  </w:num>
  <w:num w:numId="15" w16cid:durableId="65346127">
    <w:abstractNumId w:val="9"/>
  </w:num>
  <w:num w:numId="16" w16cid:durableId="428963593">
    <w:abstractNumId w:val="15"/>
  </w:num>
  <w:num w:numId="17" w16cid:durableId="911349835">
    <w:abstractNumId w:val="17"/>
  </w:num>
  <w:num w:numId="18" w16cid:durableId="789978278">
    <w:abstractNumId w:val="21"/>
  </w:num>
  <w:num w:numId="19" w16cid:durableId="1081297501">
    <w:abstractNumId w:val="23"/>
  </w:num>
  <w:num w:numId="20" w16cid:durableId="532306768">
    <w:abstractNumId w:val="8"/>
  </w:num>
  <w:num w:numId="21" w16cid:durableId="27681773">
    <w:abstractNumId w:val="11"/>
  </w:num>
  <w:num w:numId="22" w16cid:durableId="1234468804">
    <w:abstractNumId w:val="19"/>
  </w:num>
  <w:num w:numId="23" w16cid:durableId="1484154080">
    <w:abstractNumId w:val="18"/>
  </w:num>
  <w:num w:numId="24" w16cid:durableId="196427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49"/>
    <w:rsid w:val="0013686A"/>
    <w:rsid w:val="001851A0"/>
    <w:rsid w:val="00205EB6"/>
    <w:rsid w:val="002C0D1C"/>
    <w:rsid w:val="002E1F8B"/>
    <w:rsid w:val="00371349"/>
    <w:rsid w:val="003D38B9"/>
    <w:rsid w:val="00422FE9"/>
    <w:rsid w:val="00431157"/>
    <w:rsid w:val="004552B9"/>
    <w:rsid w:val="006078B3"/>
    <w:rsid w:val="006150FB"/>
    <w:rsid w:val="006A0CB8"/>
    <w:rsid w:val="006F28C3"/>
    <w:rsid w:val="00721552"/>
    <w:rsid w:val="00744226"/>
    <w:rsid w:val="008053D2"/>
    <w:rsid w:val="008C4B7B"/>
    <w:rsid w:val="008D1D66"/>
    <w:rsid w:val="00901179"/>
    <w:rsid w:val="00A66F84"/>
    <w:rsid w:val="00AA5718"/>
    <w:rsid w:val="00BD6F97"/>
    <w:rsid w:val="00CA7DC5"/>
    <w:rsid w:val="00EB543E"/>
    <w:rsid w:val="00F05A19"/>
    <w:rsid w:val="00F34F4B"/>
    <w:rsid w:val="00F97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A43EB"/>
  <w15:docId w15:val="{6001677B-262E-4046-A73E-9ECD8501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3"/>
      <w:ind w:left="146" w:hanging="171"/>
      <w:outlineLvl w:val="0"/>
    </w:pPr>
    <w:rPr>
      <w:b/>
      <w:bCs/>
      <w:sz w:val="26"/>
      <w:szCs w:val="26"/>
      <w:u w:val="single" w:color="000000"/>
    </w:rPr>
  </w:style>
  <w:style w:type="paragraph" w:styleId="Heading2">
    <w:name w:val="heading 2"/>
    <w:basedOn w:val="Normal"/>
    <w:next w:val="Normal"/>
    <w:link w:val="Heading2Char"/>
    <w:uiPriority w:val="9"/>
    <w:semiHidden/>
    <w:unhideWhenUsed/>
    <w:qFormat/>
    <w:rsid w:val="00BD6F9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D6F9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3686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4"/>
      <w:ind w:left="146" w:right="1"/>
      <w:jc w:val="center"/>
    </w:pPr>
    <w:rPr>
      <w:b/>
      <w:bCs/>
      <w:sz w:val="44"/>
      <w:szCs w:val="44"/>
    </w:rPr>
  </w:style>
  <w:style w:type="paragraph" w:styleId="ListParagraph">
    <w:name w:val="List Paragraph"/>
    <w:basedOn w:val="Normal"/>
    <w:uiPriority w:val="1"/>
    <w:qFormat/>
    <w:pPr>
      <w:ind w:left="1024"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D6F97"/>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BD6F97"/>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BD6F97"/>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D6F97"/>
    <w:rPr>
      <w:color w:val="0000FF" w:themeColor="hyperlink"/>
      <w:u w:val="single"/>
    </w:rPr>
  </w:style>
  <w:style w:type="character" w:styleId="UnresolvedMention">
    <w:name w:val="Unresolved Mention"/>
    <w:basedOn w:val="DefaultParagraphFont"/>
    <w:uiPriority w:val="99"/>
    <w:semiHidden/>
    <w:unhideWhenUsed/>
    <w:rsid w:val="00BD6F97"/>
    <w:rPr>
      <w:color w:val="605E5C"/>
      <w:shd w:val="clear" w:color="auto" w:fill="E1DFDD"/>
    </w:rPr>
  </w:style>
  <w:style w:type="character" w:customStyle="1" w:styleId="Heading4Char">
    <w:name w:val="Heading 4 Char"/>
    <w:basedOn w:val="DefaultParagraphFont"/>
    <w:link w:val="Heading4"/>
    <w:uiPriority w:val="9"/>
    <w:semiHidden/>
    <w:rsid w:val="0013686A"/>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F34F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0734">
      <w:bodyDiv w:val="1"/>
      <w:marLeft w:val="0"/>
      <w:marRight w:val="0"/>
      <w:marTop w:val="0"/>
      <w:marBottom w:val="0"/>
      <w:divBdr>
        <w:top w:val="none" w:sz="0" w:space="0" w:color="auto"/>
        <w:left w:val="none" w:sz="0" w:space="0" w:color="auto"/>
        <w:bottom w:val="none" w:sz="0" w:space="0" w:color="auto"/>
        <w:right w:val="none" w:sz="0" w:space="0" w:color="auto"/>
      </w:divBdr>
    </w:div>
    <w:div w:id="134641354">
      <w:bodyDiv w:val="1"/>
      <w:marLeft w:val="0"/>
      <w:marRight w:val="0"/>
      <w:marTop w:val="0"/>
      <w:marBottom w:val="0"/>
      <w:divBdr>
        <w:top w:val="none" w:sz="0" w:space="0" w:color="auto"/>
        <w:left w:val="none" w:sz="0" w:space="0" w:color="auto"/>
        <w:bottom w:val="none" w:sz="0" w:space="0" w:color="auto"/>
        <w:right w:val="none" w:sz="0" w:space="0" w:color="auto"/>
      </w:divBdr>
    </w:div>
    <w:div w:id="168059032">
      <w:bodyDiv w:val="1"/>
      <w:marLeft w:val="0"/>
      <w:marRight w:val="0"/>
      <w:marTop w:val="0"/>
      <w:marBottom w:val="0"/>
      <w:divBdr>
        <w:top w:val="none" w:sz="0" w:space="0" w:color="auto"/>
        <w:left w:val="none" w:sz="0" w:space="0" w:color="auto"/>
        <w:bottom w:val="none" w:sz="0" w:space="0" w:color="auto"/>
        <w:right w:val="none" w:sz="0" w:space="0" w:color="auto"/>
      </w:divBdr>
    </w:div>
    <w:div w:id="186600334">
      <w:bodyDiv w:val="1"/>
      <w:marLeft w:val="0"/>
      <w:marRight w:val="0"/>
      <w:marTop w:val="0"/>
      <w:marBottom w:val="0"/>
      <w:divBdr>
        <w:top w:val="none" w:sz="0" w:space="0" w:color="auto"/>
        <w:left w:val="none" w:sz="0" w:space="0" w:color="auto"/>
        <w:bottom w:val="none" w:sz="0" w:space="0" w:color="auto"/>
        <w:right w:val="none" w:sz="0" w:space="0" w:color="auto"/>
      </w:divBdr>
    </w:div>
    <w:div w:id="197932650">
      <w:bodyDiv w:val="1"/>
      <w:marLeft w:val="0"/>
      <w:marRight w:val="0"/>
      <w:marTop w:val="0"/>
      <w:marBottom w:val="0"/>
      <w:divBdr>
        <w:top w:val="none" w:sz="0" w:space="0" w:color="auto"/>
        <w:left w:val="none" w:sz="0" w:space="0" w:color="auto"/>
        <w:bottom w:val="none" w:sz="0" w:space="0" w:color="auto"/>
        <w:right w:val="none" w:sz="0" w:space="0" w:color="auto"/>
      </w:divBdr>
    </w:div>
    <w:div w:id="232744424">
      <w:bodyDiv w:val="1"/>
      <w:marLeft w:val="0"/>
      <w:marRight w:val="0"/>
      <w:marTop w:val="0"/>
      <w:marBottom w:val="0"/>
      <w:divBdr>
        <w:top w:val="none" w:sz="0" w:space="0" w:color="auto"/>
        <w:left w:val="none" w:sz="0" w:space="0" w:color="auto"/>
        <w:bottom w:val="none" w:sz="0" w:space="0" w:color="auto"/>
        <w:right w:val="none" w:sz="0" w:space="0" w:color="auto"/>
      </w:divBdr>
    </w:div>
    <w:div w:id="286352202">
      <w:bodyDiv w:val="1"/>
      <w:marLeft w:val="0"/>
      <w:marRight w:val="0"/>
      <w:marTop w:val="0"/>
      <w:marBottom w:val="0"/>
      <w:divBdr>
        <w:top w:val="none" w:sz="0" w:space="0" w:color="auto"/>
        <w:left w:val="none" w:sz="0" w:space="0" w:color="auto"/>
        <w:bottom w:val="none" w:sz="0" w:space="0" w:color="auto"/>
        <w:right w:val="none" w:sz="0" w:space="0" w:color="auto"/>
      </w:divBdr>
    </w:div>
    <w:div w:id="317075010">
      <w:bodyDiv w:val="1"/>
      <w:marLeft w:val="0"/>
      <w:marRight w:val="0"/>
      <w:marTop w:val="0"/>
      <w:marBottom w:val="0"/>
      <w:divBdr>
        <w:top w:val="none" w:sz="0" w:space="0" w:color="auto"/>
        <w:left w:val="none" w:sz="0" w:space="0" w:color="auto"/>
        <w:bottom w:val="none" w:sz="0" w:space="0" w:color="auto"/>
        <w:right w:val="none" w:sz="0" w:space="0" w:color="auto"/>
      </w:divBdr>
    </w:div>
    <w:div w:id="367803874">
      <w:bodyDiv w:val="1"/>
      <w:marLeft w:val="0"/>
      <w:marRight w:val="0"/>
      <w:marTop w:val="0"/>
      <w:marBottom w:val="0"/>
      <w:divBdr>
        <w:top w:val="none" w:sz="0" w:space="0" w:color="auto"/>
        <w:left w:val="none" w:sz="0" w:space="0" w:color="auto"/>
        <w:bottom w:val="none" w:sz="0" w:space="0" w:color="auto"/>
        <w:right w:val="none" w:sz="0" w:space="0" w:color="auto"/>
      </w:divBdr>
    </w:div>
    <w:div w:id="391539981">
      <w:bodyDiv w:val="1"/>
      <w:marLeft w:val="0"/>
      <w:marRight w:val="0"/>
      <w:marTop w:val="0"/>
      <w:marBottom w:val="0"/>
      <w:divBdr>
        <w:top w:val="none" w:sz="0" w:space="0" w:color="auto"/>
        <w:left w:val="none" w:sz="0" w:space="0" w:color="auto"/>
        <w:bottom w:val="none" w:sz="0" w:space="0" w:color="auto"/>
        <w:right w:val="none" w:sz="0" w:space="0" w:color="auto"/>
      </w:divBdr>
    </w:div>
    <w:div w:id="450630294">
      <w:bodyDiv w:val="1"/>
      <w:marLeft w:val="0"/>
      <w:marRight w:val="0"/>
      <w:marTop w:val="0"/>
      <w:marBottom w:val="0"/>
      <w:divBdr>
        <w:top w:val="none" w:sz="0" w:space="0" w:color="auto"/>
        <w:left w:val="none" w:sz="0" w:space="0" w:color="auto"/>
        <w:bottom w:val="none" w:sz="0" w:space="0" w:color="auto"/>
        <w:right w:val="none" w:sz="0" w:space="0" w:color="auto"/>
      </w:divBdr>
    </w:div>
    <w:div w:id="536629553">
      <w:bodyDiv w:val="1"/>
      <w:marLeft w:val="0"/>
      <w:marRight w:val="0"/>
      <w:marTop w:val="0"/>
      <w:marBottom w:val="0"/>
      <w:divBdr>
        <w:top w:val="none" w:sz="0" w:space="0" w:color="auto"/>
        <w:left w:val="none" w:sz="0" w:space="0" w:color="auto"/>
        <w:bottom w:val="none" w:sz="0" w:space="0" w:color="auto"/>
        <w:right w:val="none" w:sz="0" w:space="0" w:color="auto"/>
      </w:divBdr>
    </w:div>
    <w:div w:id="606276521">
      <w:bodyDiv w:val="1"/>
      <w:marLeft w:val="0"/>
      <w:marRight w:val="0"/>
      <w:marTop w:val="0"/>
      <w:marBottom w:val="0"/>
      <w:divBdr>
        <w:top w:val="none" w:sz="0" w:space="0" w:color="auto"/>
        <w:left w:val="none" w:sz="0" w:space="0" w:color="auto"/>
        <w:bottom w:val="none" w:sz="0" w:space="0" w:color="auto"/>
        <w:right w:val="none" w:sz="0" w:space="0" w:color="auto"/>
      </w:divBdr>
    </w:div>
    <w:div w:id="629020190">
      <w:bodyDiv w:val="1"/>
      <w:marLeft w:val="0"/>
      <w:marRight w:val="0"/>
      <w:marTop w:val="0"/>
      <w:marBottom w:val="0"/>
      <w:divBdr>
        <w:top w:val="none" w:sz="0" w:space="0" w:color="auto"/>
        <w:left w:val="none" w:sz="0" w:space="0" w:color="auto"/>
        <w:bottom w:val="none" w:sz="0" w:space="0" w:color="auto"/>
        <w:right w:val="none" w:sz="0" w:space="0" w:color="auto"/>
      </w:divBdr>
    </w:div>
    <w:div w:id="643000544">
      <w:bodyDiv w:val="1"/>
      <w:marLeft w:val="0"/>
      <w:marRight w:val="0"/>
      <w:marTop w:val="0"/>
      <w:marBottom w:val="0"/>
      <w:divBdr>
        <w:top w:val="none" w:sz="0" w:space="0" w:color="auto"/>
        <w:left w:val="none" w:sz="0" w:space="0" w:color="auto"/>
        <w:bottom w:val="none" w:sz="0" w:space="0" w:color="auto"/>
        <w:right w:val="none" w:sz="0" w:space="0" w:color="auto"/>
      </w:divBdr>
    </w:div>
    <w:div w:id="661935426">
      <w:bodyDiv w:val="1"/>
      <w:marLeft w:val="0"/>
      <w:marRight w:val="0"/>
      <w:marTop w:val="0"/>
      <w:marBottom w:val="0"/>
      <w:divBdr>
        <w:top w:val="none" w:sz="0" w:space="0" w:color="auto"/>
        <w:left w:val="none" w:sz="0" w:space="0" w:color="auto"/>
        <w:bottom w:val="none" w:sz="0" w:space="0" w:color="auto"/>
        <w:right w:val="none" w:sz="0" w:space="0" w:color="auto"/>
      </w:divBdr>
    </w:div>
    <w:div w:id="712920728">
      <w:bodyDiv w:val="1"/>
      <w:marLeft w:val="0"/>
      <w:marRight w:val="0"/>
      <w:marTop w:val="0"/>
      <w:marBottom w:val="0"/>
      <w:divBdr>
        <w:top w:val="none" w:sz="0" w:space="0" w:color="auto"/>
        <w:left w:val="none" w:sz="0" w:space="0" w:color="auto"/>
        <w:bottom w:val="none" w:sz="0" w:space="0" w:color="auto"/>
        <w:right w:val="none" w:sz="0" w:space="0" w:color="auto"/>
      </w:divBdr>
    </w:div>
    <w:div w:id="761992435">
      <w:bodyDiv w:val="1"/>
      <w:marLeft w:val="0"/>
      <w:marRight w:val="0"/>
      <w:marTop w:val="0"/>
      <w:marBottom w:val="0"/>
      <w:divBdr>
        <w:top w:val="none" w:sz="0" w:space="0" w:color="auto"/>
        <w:left w:val="none" w:sz="0" w:space="0" w:color="auto"/>
        <w:bottom w:val="none" w:sz="0" w:space="0" w:color="auto"/>
        <w:right w:val="none" w:sz="0" w:space="0" w:color="auto"/>
      </w:divBdr>
    </w:div>
    <w:div w:id="762192131">
      <w:bodyDiv w:val="1"/>
      <w:marLeft w:val="0"/>
      <w:marRight w:val="0"/>
      <w:marTop w:val="0"/>
      <w:marBottom w:val="0"/>
      <w:divBdr>
        <w:top w:val="none" w:sz="0" w:space="0" w:color="auto"/>
        <w:left w:val="none" w:sz="0" w:space="0" w:color="auto"/>
        <w:bottom w:val="none" w:sz="0" w:space="0" w:color="auto"/>
        <w:right w:val="none" w:sz="0" w:space="0" w:color="auto"/>
      </w:divBdr>
    </w:div>
    <w:div w:id="893782144">
      <w:bodyDiv w:val="1"/>
      <w:marLeft w:val="0"/>
      <w:marRight w:val="0"/>
      <w:marTop w:val="0"/>
      <w:marBottom w:val="0"/>
      <w:divBdr>
        <w:top w:val="none" w:sz="0" w:space="0" w:color="auto"/>
        <w:left w:val="none" w:sz="0" w:space="0" w:color="auto"/>
        <w:bottom w:val="none" w:sz="0" w:space="0" w:color="auto"/>
        <w:right w:val="none" w:sz="0" w:space="0" w:color="auto"/>
      </w:divBdr>
    </w:div>
    <w:div w:id="959143367">
      <w:bodyDiv w:val="1"/>
      <w:marLeft w:val="0"/>
      <w:marRight w:val="0"/>
      <w:marTop w:val="0"/>
      <w:marBottom w:val="0"/>
      <w:divBdr>
        <w:top w:val="none" w:sz="0" w:space="0" w:color="auto"/>
        <w:left w:val="none" w:sz="0" w:space="0" w:color="auto"/>
        <w:bottom w:val="none" w:sz="0" w:space="0" w:color="auto"/>
        <w:right w:val="none" w:sz="0" w:space="0" w:color="auto"/>
      </w:divBdr>
    </w:div>
    <w:div w:id="1052073735">
      <w:bodyDiv w:val="1"/>
      <w:marLeft w:val="0"/>
      <w:marRight w:val="0"/>
      <w:marTop w:val="0"/>
      <w:marBottom w:val="0"/>
      <w:divBdr>
        <w:top w:val="none" w:sz="0" w:space="0" w:color="auto"/>
        <w:left w:val="none" w:sz="0" w:space="0" w:color="auto"/>
        <w:bottom w:val="none" w:sz="0" w:space="0" w:color="auto"/>
        <w:right w:val="none" w:sz="0" w:space="0" w:color="auto"/>
      </w:divBdr>
    </w:div>
    <w:div w:id="1060858643">
      <w:bodyDiv w:val="1"/>
      <w:marLeft w:val="0"/>
      <w:marRight w:val="0"/>
      <w:marTop w:val="0"/>
      <w:marBottom w:val="0"/>
      <w:divBdr>
        <w:top w:val="none" w:sz="0" w:space="0" w:color="auto"/>
        <w:left w:val="none" w:sz="0" w:space="0" w:color="auto"/>
        <w:bottom w:val="none" w:sz="0" w:space="0" w:color="auto"/>
        <w:right w:val="none" w:sz="0" w:space="0" w:color="auto"/>
      </w:divBdr>
    </w:div>
    <w:div w:id="1079248259">
      <w:bodyDiv w:val="1"/>
      <w:marLeft w:val="0"/>
      <w:marRight w:val="0"/>
      <w:marTop w:val="0"/>
      <w:marBottom w:val="0"/>
      <w:divBdr>
        <w:top w:val="none" w:sz="0" w:space="0" w:color="auto"/>
        <w:left w:val="none" w:sz="0" w:space="0" w:color="auto"/>
        <w:bottom w:val="none" w:sz="0" w:space="0" w:color="auto"/>
        <w:right w:val="none" w:sz="0" w:space="0" w:color="auto"/>
      </w:divBdr>
    </w:div>
    <w:div w:id="1205098239">
      <w:bodyDiv w:val="1"/>
      <w:marLeft w:val="0"/>
      <w:marRight w:val="0"/>
      <w:marTop w:val="0"/>
      <w:marBottom w:val="0"/>
      <w:divBdr>
        <w:top w:val="none" w:sz="0" w:space="0" w:color="auto"/>
        <w:left w:val="none" w:sz="0" w:space="0" w:color="auto"/>
        <w:bottom w:val="none" w:sz="0" w:space="0" w:color="auto"/>
        <w:right w:val="none" w:sz="0" w:space="0" w:color="auto"/>
      </w:divBdr>
    </w:div>
    <w:div w:id="1208373645">
      <w:bodyDiv w:val="1"/>
      <w:marLeft w:val="0"/>
      <w:marRight w:val="0"/>
      <w:marTop w:val="0"/>
      <w:marBottom w:val="0"/>
      <w:divBdr>
        <w:top w:val="none" w:sz="0" w:space="0" w:color="auto"/>
        <w:left w:val="none" w:sz="0" w:space="0" w:color="auto"/>
        <w:bottom w:val="none" w:sz="0" w:space="0" w:color="auto"/>
        <w:right w:val="none" w:sz="0" w:space="0" w:color="auto"/>
      </w:divBdr>
    </w:div>
    <w:div w:id="1340624979">
      <w:bodyDiv w:val="1"/>
      <w:marLeft w:val="0"/>
      <w:marRight w:val="0"/>
      <w:marTop w:val="0"/>
      <w:marBottom w:val="0"/>
      <w:divBdr>
        <w:top w:val="none" w:sz="0" w:space="0" w:color="auto"/>
        <w:left w:val="none" w:sz="0" w:space="0" w:color="auto"/>
        <w:bottom w:val="none" w:sz="0" w:space="0" w:color="auto"/>
        <w:right w:val="none" w:sz="0" w:space="0" w:color="auto"/>
      </w:divBdr>
    </w:div>
    <w:div w:id="1358239733">
      <w:bodyDiv w:val="1"/>
      <w:marLeft w:val="0"/>
      <w:marRight w:val="0"/>
      <w:marTop w:val="0"/>
      <w:marBottom w:val="0"/>
      <w:divBdr>
        <w:top w:val="none" w:sz="0" w:space="0" w:color="auto"/>
        <w:left w:val="none" w:sz="0" w:space="0" w:color="auto"/>
        <w:bottom w:val="none" w:sz="0" w:space="0" w:color="auto"/>
        <w:right w:val="none" w:sz="0" w:space="0" w:color="auto"/>
      </w:divBdr>
    </w:div>
    <w:div w:id="1384594670">
      <w:bodyDiv w:val="1"/>
      <w:marLeft w:val="0"/>
      <w:marRight w:val="0"/>
      <w:marTop w:val="0"/>
      <w:marBottom w:val="0"/>
      <w:divBdr>
        <w:top w:val="none" w:sz="0" w:space="0" w:color="auto"/>
        <w:left w:val="none" w:sz="0" w:space="0" w:color="auto"/>
        <w:bottom w:val="none" w:sz="0" w:space="0" w:color="auto"/>
        <w:right w:val="none" w:sz="0" w:space="0" w:color="auto"/>
      </w:divBdr>
    </w:div>
    <w:div w:id="1392272817">
      <w:bodyDiv w:val="1"/>
      <w:marLeft w:val="0"/>
      <w:marRight w:val="0"/>
      <w:marTop w:val="0"/>
      <w:marBottom w:val="0"/>
      <w:divBdr>
        <w:top w:val="none" w:sz="0" w:space="0" w:color="auto"/>
        <w:left w:val="none" w:sz="0" w:space="0" w:color="auto"/>
        <w:bottom w:val="none" w:sz="0" w:space="0" w:color="auto"/>
        <w:right w:val="none" w:sz="0" w:space="0" w:color="auto"/>
      </w:divBdr>
    </w:div>
    <w:div w:id="1403944500">
      <w:bodyDiv w:val="1"/>
      <w:marLeft w:val="0"/>
      <w:marRight w:val="0"/>
      <w:marTop w:val="0"/>
      <w:marBottom w:val="0"/>
      <w:divBdr>
        <w:top w:val="none" w:sz="0" w:space="0" w:color="auto"/>
        <w:left w:val="none" w:sz="0" w:space="0" w:color="auto"/>
        <w:bottom w:val="none" w:sz="0" w:space="0" w:color="auto"/>
        <w:right w:val="none" w:sz="0" w:space="0" w:color="auto"/>
      </w:divBdr>
    </w:div>
    <w:div w:id="1410929449">
      <w:bodyDiv w:val="1"/>
      <w:marLeft w:val="0"/>
      <w:marRight w:val="0"/>
      <w:marTop w:val="0"/>
      <w:marBottom w:val="0"/>
      <w:divBdr>
        <w:top w:val="none" w:sz="0" w:space="0" w:color="auto"/>
        <w:left w:val="none" w:sz="0" w:space="0" w:color="auto"/>
        <w:bottom w:val="none" w:sz="0" w:space="0" w:color="auto"/>
        <w:right w:val="none" w:sz="0" w:space="0" w:color="auto"/>
      </w:divBdr>
    </w:div>
    <w:div w:id="1462840403">
      <w:bodyDiv w:val="1"/>
      <w:marLeft w:val="0"/>
      <w:marRight w:val="0"/>
      <w:marTop w:val="0"/>
      <w:marBottom w:val="0"/>
      <w:divBdr>
        <w:top w:val="none" w:sz="0" w:space="0" w:color="auto"/>
        <w:left w:val="none" w:sz="0" w:space="0" w:color="auto"/>
        <w:bottom w:val="none" w:sz="0" w:space="0" w:color="auto"/>
        <w:right w:val="none" w:sz="0" w:space="0" w:color="auto"/>
      </w:divBdr>
    </w:div>
    <w:div w:id="1554266834">
      <w:bodyDiv w:val="1"/>
      <w:marLeft w:val="0"/>
      <w:marRight w:val="0"/>
      <w:marTop w:val="0"/>
      <w:marBottom w:val="0"/>
      <w:divBdr>
        <w:top w:val="none" w:sz="0" w:space="0" w:color="auto"/>
        <w:left w:val="none" w:sz="0" w:space="0" w:color="auto"/>
        <w:bottom w:val="none" w:sz="0" w:space="0" w:color="auto"/>
        <w:right w:val="none" w:sz="0" w:space="0" w:color="auto"/>
      </w:divBdr>
    </w:div>
    <w:div w:id="1625698385">
      <w:bodyDiv w:val="1"/>
      <w:marLeft w:val="0"/>
      <w:marRight w:val="0"/>
      <w:marTop w:val="0"/>
      <w:marBottom w:val="0"/>
      <w:divBdr>
        <w:top w:val="none" w:sz="0" w:space="0" w:color="auto"/>
        <w:left w:val="none" w:sz="0" w:space="0" w:color="auto"/>
        <w:bottom w:val="none" w:sz="0" w:space="0" w:color="auto"/>
        <w:right w:val="none" w:sz="0" w:space="0" w:color="auto"/>
      </w:divBdr>
    </w:div>
    <w:div w:id="1654021679">
      <w:bodyDiv w:val="1"/>
      <w:marLeft w:val="0"/>
      <w:marRight w:val="0"/>
      <w:marTop w:val="0"/>
      <w:marBottom w:val="0"/>
      <w:divBdr>
        <w:top w:val="none" w:sz="0" w:space="0" w:color="auto"/>
        <w:left w:val="none" w:sz="0" w:space="0" w:color="auto"/>
        <w:bottom w:val="none" w:sz="0" w:space="0" w:color="auto"/>
        <w:right w:val="none" w:sz="0" w:space="0" w:color="auto"/>
      </w:divBdr>
    </w:div>
    <w:div w:id="1742630282">
      <w:bodyDiv w:val="1"/>
      <w:marLeft w:val="0"/>
      <w:marRight w:val="0"/>
      <w:marTop w:val="0"/>
      <w:marBottom w:val="0"/>
      <w:divBdr>
        <w:top w:val="none" w:sz="0" w:space="0" w:color="auto"/>
        <w:left w:val="none" w:sz="0" w:space="0" w:color="auto"/>
        <w:bottom w:val="none" w:sz="0" w:space="0" w:color="auto"/>
        <w:right w:val="none" w:sz="0" w:space="0" w:color="auto"/>
      </w:divBdr>
    </w:div>
    <w:div w:id="1927303322">
      <w:bodyDiv w:val="1"/>
      <w:marLeft w:val="0"/>
      <w:marRight w:val="0"/>
      <w:marTop w:val="0"/>
      <w:marBottom w:val="0"/>
      <w:divBdr>
        <w:top w:val="none" w:sz="0" w:space="0" w:color="auto"/>
        <w:left w:val="none" w:sz="0" w:space="0" w:color="auto"/>
        <w:bottom w:val="none" w:sz="0" w:space="0" w:color="auto"/>
        <w:right w:val="none" w:sz="0" w:space="0" w:color="auto"/>
      </w:divBdr>
    </w:div>
    <w:div w:id="1932008448">
      <w:bodyDiv w:val="1"/>
      <w:marLeft w:val="0"/>
      <w:marRight w:val="0"/>
      <w:marTop w:val="0"/>
      <w:marBottom w:val="0"/>
      <w:divBdr>
        <w:top w:val="none" w:sz="0" w:space="0" w:color="auto"/>
        <w:left w:val="none" w:sz="0" w:space="0" w:color="auto"/>
        <w:bottom w:val="none" w:sz="0" w:space="0" w:color="auto"/>
        <w:right w:val="none" w:sz="0" w:space="0" w:color="auto"/>
      </w:divBdr>
    </w:div>
    <w:div w:id="1967734139">
      <w:bodyDiv w:val="1"/>
      <w:marLeft w:val="0"/>
      <w:marRight w:val="0"/>
      <w:marTop w:val="0"/>
      <w:marBottom w:val="0"/>
      <w:divBdr>
        <w:top w:val="none" w:sz="0" w:space="0" w:color="auto"/>
        <w:left w:val="none" w:sz="0" w:space="0" w:color="auto"/>
        <w:bottom w:val="none" w:sz="0" w:space="0" w:color="auto"/>
        <w:right w:val="none" w:sz="0" w:space="0" w:color="auto"/>
      </w:divBdr>
    </w:div>
    <w:div w:id="2067336366">
      <w:bodyDiv w:val="1"/>
      <w:marLeft w:val="0"/>
      <w:marRight w:val="0"/>
      <w:marTop w:val="0"/>
      <w:marBottom w:val="0"/>
      <w:divBdr>
        <w:top w:val="none" w:sz="0" w:space="0" w:color="auto"/>
        <w:left w:val="none" w:sz="0" w:space="0" w:color="auto"/>
        <w:bottom w:val="none" w:sz="0" w:space="0" w:color="auto"/>
        <w:right w:val="none" w:sz="0" w:space="0" w:color="auto"/>
      </w:divBdr>
    </w:div>
    <w:div w:id="2080785610">
      <w:bodyDiv w:val="1"/>
      <w:marLeft w:val="0"/>
      <w:marRight w:val="0"/>
      <w:marTop w:val="0"/>
      <w:marBottom w:val="0"/>
      <w:divBdr>
        <w:top w:val="none" w:sz="0" w:space="0" w:color="auto"/>
        <w:left w:val="none" w:sz="0" w:space="0" w:color="auto"/>
        <w:bottom w:val="none" w:sz="0" w:space="0" w:color="auto"/>
        <w:right w:val="none" w:sz="0" w:space="0" w:color="auto"/>
      </w:divBdr>
    </w:div>
    <w:div w:id="2135977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linkedin.com/posts/dinesh-reddy-31097929a_exceldashboard-datavisualization-analytics-activity-7316741158171262976-zR9I?utm_source=share&amp;utm_medium=member_desktop&amp;rcm=ACoAAEhnAXwBn0Z0ZcHQAbAkuF8ZkWKpzUVM9T4"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18</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ANKANGHOSH_12318096_CSE375</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ANKANGHOSH_12318096_CSE375</dc:title>
  <dc:creator>Alekhya</dc:creator>
  <cp:lastModifiedBy>Dinesh Reddy</cp:lastModifiedBy>
  <cp:revision>4</cp:revision>
  <dcterms:created xsi:type="dcterms:W3CDTF">2025-04-12T17:47:00Z</dcterms:created>
  <dcterms:modified xsi:type="dcterms:W3CDTF">2025-04-12T18:01:00Z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2025-04-11T00:00:00Z</vt:filetime>
  </property>
  <property fmtid="{D5CDD505-2E9C-101B-9397-08002B2CF9AE}" pid="3" name="Creator">
    <vt:lpwstr>Microsoft® Word 2021</vt:lpwstr>
  </property>
  <property fmtid="{D5CDD505-2E9C-101B-9397-08002B2CF9AE}" pid="4" name="LastSaved">
    <vt:filetime>2025-04-12T00:00:00Z</vt:filetime>
  </property>
  <property fmtid="{D5CDD505-2E9C-101B-9397-08002B2CF9AE}" pid="5" name="Producer">
    <vt:lpwstr>Microsoft® Word 2021</vt:lpwstr>
  </property>
</Properties>
</file>