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drawing>
          <wp:inline distT="0" distB="0" distL="0" distR="0">
            <wp:extent cx="914400" cy="914400"/>
            <wp:docPr id="1" name="Picture 1" descr="A tiny square"/>
            <a:graphic>
              <a:graphicData uri="http://schemas.openxmlformats.org/drawingml/2006/picture">
                <pic:pic>
                  <pic:nvPicPr>
                    <pic:cNvPr id="1" name="Picture 1" descr="A tiny squar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_rels/document.xml.rels><?xml version="1.0" encoding="UTF-8"?><Relationships xmlns="http://schemas.openxmlformats.org/package/2006/relationships"><Relationship Id="rId10" Type="http://schemas.openxmlformats.org/officeDocument/2006/relationships/image" Target="media/image1.png"/></Relationships>
</file>