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61B5" w14:textId="77777777" w:rsidR="008661E8" w:rsidRDefault="00000000">
      <w:pPr>
        <w:pStyle w:val="MdHeading1"/>
        <w:pBdr>
          <w:bottom w:val="single" w:sz="12" w:space="5" w:color="78A6B1"/>
        </w:pBdr>
        <w:spacing w:after="200" w:line="252" w:lineRule="auto"/>
        <w:jc w:val="center"/>
      </w:pPr>
      <w:proofErr w:type="gramStart"/>
      <w:r>
        <w:rPr>
          <w:rFonts w:ascii="微软雅黑" w:eastAsia="微软雅黑" w:hAnsi="微软雅黑"/>
          <w:color w:val="123F4E"/>
        </w:rPr>
        <w:t>Causora｜</w:t>
      </w:r>
      <w:proofErr w:type="gramEnd"/>
      <w:r>
        <w:rPr>
          <w:rFonts w:ascii="微软雅黑" w:eastAsia="微软雅黑" w:hAnsi="微软雅黑"/>
          <w:color w:val="123F4E"/>
        </w:rPr>
        <w:t>合同与假设核对结果</w:t>
      </w:r>
    </w:p>
    <w:p w14:paraId="247E4BA6" w14:textId="77777777" w:rsidR="008661E8" w:rsidRDefault="008661E8">
      <w:pPr>
        <w:pStyle w:val="MdSpace"/>
        <w:spacing w:after="60" w:line="252" w:lineRule="auto"/>
      </w:pPr>
    </w:p>
    <w:p w14:paraId="1C28F28D" w14:textId="77777777" w:rsidR="008661E8" w:rsidRDefault="00000000">
      <w:pPr>
        <w:pStyle w:val="MdHeading2"/>
        <w:spacing w:before="160" w:after="100" w:line="252" w:lineRule="auto"/>
      </w:pPr>
      <w:r>
        <w:rPr>
          <w:rFonts w:ascii="微软雅黑" w:eastAsia="微软雅黑" w:hAnsi="微软雅黑"/>
          <w:color w:val="123F4E"/>
          <w:sz w:val="25"/>
        </w:rPr>
        <w:t>一、合同部分（六项）</w:t>
      </w:r>
    </w:p>
    <w:tbl>
      <w:tblPr>
        <w:tblW w:w="5000" w:type="pct"/>
        <w:jc w:val="center"/>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76"/>
        <w:gridCol w:w="1119"/>
        <w:gridCol w:w="4509"/>
        <w:gridCol w:w="2824"/>
      </w:tblGrid>
      <w:tr w:rsidR="008661E8" w14:paraId="5F40C87D" w14:textId="77777777">
        <w:trPr>
          <w:cantSplit/>
          <w:trHeight w:val="720"/>
          <w:tblHeader/>
          <w:jc w:val="center"/>
        </w:trPr>
        <w:tc>
          <w:tcPr>
            <w:tcW w:w="1701"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69EDDD7E" w14:textId="77777777" w:rsidR="008661E8" w:rsidRDefault="00000000">
            <w:pPr>
              <w:pStyle w:val="MdTableHeader"/>
              <w:spacing w:before="20" w:after="20" w:line="252" w:lineRule="auto"/>
              <w:jc w:val="center"/>
            </w:pPr>
            <w:r>
              <w:rPr>
                <w:rFonts w:ascii="微软雅黑" w:eastAsia="微软雅黑" w:hAnsi="微软雅黑"/>
                <w:color w:val="FFFFFF"/>
                <w:sz w:val="18"/>
              </w:rPr>
              <w:t>核对项目</w:t>
            </w:r>
          </w:p>
        </w:tc>
        <w:tc>
          <w:tcPr>
            <w:tcW w:w="1134"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6557158B" w14:textId="77777777" w:rsidR="008661E8" w:rsidRDefault="00000000">
            <w:pPr>
              <w:pStyle w:val="MdTableHeader"/>
              <w:spacing w:before="20" w:after="20" w:line="252" w:lineRule="auto"/>
              <w:jc w:val="center"/>
            </w:pPr>
            <w:r>
              <w:rPr>
                <w:rFonts w:ascii="微软雅黑" w:eastAsia="微软雅黑" w:hAnsi="微软雅黑"/>
                <w:color w:val="FFFFFF"/>
                <w:sz w:val="18"/>
              </w:rPr>
              <w:t>结论</w:t>
            </w:r>
          </w:p>
        </w:tc>
        <w:tc>
          <w:tcPr>
            <w:tcW w:w="4592"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58E26F7A" w14:textId="77777777" w:rsidR="008661E8" w:rsidRDefault="00000000">
            <w:pPr>
              <w:pStyle w:val="MdTableHeader"/>
              <w:spacing w:before="20" w:after="20" w:line="252" w:lineRule="auto"/>
              <w:jc w:val="center"/>
            </w:pPr>
            <w:r>
              <w:rPr>
                <w:rFonts w:ascii="微软雅黑" w:eastAsia="微软雅黑" w:hAnsi="微软雅黑"/>
                <w:color w:val="FFFFFF"/>
                <w:sz w:val="18"/>
              </w:rPr>
              <w:t>原始材料中实际看到的内容</w:t>
            </w:r>
          </w:p>
        </w:tc>
        <w:tc>
          <w:tcPr>
            <w:tcW w:w="2835"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01DB9070" w14:textId="77777777" w:rsidR="008661E8" w:rsidRDefault="00000000">
            <w:pPr>
              <w:pStyle w:val="MdTableHeader"/>
              <w:spacing w:before="20" w:after="20" w:line="252" w:lineRule="auto"/>
              <w:jc w:val="center"/>
            </w:pPr>
            <w:r>
              <w:rPr>
                <w:rFonts w:ascii="微软雅黑" w:eastAsia="微软雅黑" w:hAnsi="微软雅黑"/>
                <w:color w:val="FFFFFF"/>
                <w:sz w:val="18"/>
              </w:rPr>
              <w:t>证据来源/页码</w:t>
            </w:r>
          </w:p>
        </w:tc>
      </w:tr>
      <w:tr w:rsidR="008661E8" w14:paraId="29C53E2F"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53585F45" w14:textId="77777777" w:rsidR="008661E8" w:rsidRDefault="00000000">
            <w:pPr>
              <w:pStyle w:val="MdTableCell"/>
              <w:spacing w:before="20" w:after="20" w:line="252" w:lineRule="auto"/>
              <w:jc w:val="center"/>
            </w:pPr>
            <w:r>
              <w:rPr>
                <w:rFonts w:ascii="微软雅黑" w:eastAsia="微软雅黑" w:hAnsi="微软雅黑"/>
                <w:color w:val="222222"/>
                <w:sz w:val="18"/>
              </w:rPr>
              <w:t>通知期限是否</w:t>
            </w:r>
            <w:proofErr w:type="gramStart"/>
            <w:r>
              <w:rPr>
                <w:rFonts w:ascii="微软雅黑" w:eastAsia="微软雅黑" w:hAnsi="微软雅黑"/>
                <w:color w:val="222222"/>
                <w:sz w:val="18"/>
              </w:rPr>
              <w:t xml:space="preserve">为 60 </w:t>
            </w:r>
            <w:proofErr w:type="gramEnd"/>
            <w:r>
              <w:rPr>
                <w:rFonts w:ascii="微软雅黑" w:eastAsia="微软雅黑" w:hAnsi="微软雅黑"/>
                <w:color w:val="222222"/>
                <w:sz w:val="18"/>
              </w:rPr>
              <w:t>天</w:t>
            </w:r>
          </w:p>
        </w:tc>
        <w:tc>
          <w:tcPr>
            <w:tcW w:w="1134"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004BAE37"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w:t>
            </w:r>
          </w:p>
        </w:tc>
        <w:tc>
          <w:tcPr>
            <w:tcW w:w="459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26726C7" w14:textId="77777777" w:rsidR="00B53FF9" w:rsidRDefault="00000000">
            <w:pPr>
              <w:spacing w:before="20" w:after="20" w:line="252" w:lineRule="auto"/>
            </w:pPr>
            <w:r>
              <w:rPr>
                <w:rFonts w:ascii="微软雅黑" w:eastAsia="微软雅黑" w:hAnsi="微软雅黑"/>
                <w:color w:val="222222"/>
                <w:sz w:val="18"/>
              </w:rPr>
              <w:t>“If written notice is not received at least 60 days before renewal, the agreement automatically renews.” The agreement renews automatically if written notice is not received at least 60 days before renewal.</w:t>
            </w:r>
          </w:p>
        </w:tc>
        <w:tc>
          <w:tcPr>
            <w:tcW w:w="28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A47A657" w14:textId="77777777" w:rsidR="008661E8" w:rsidRDefault="00000000">
            <w:pPr>
              <w:pStyle w:val="MdTableCell"/>
              <w:spacing w:before="20" w:after="20" w:line="252" w:lineRule="auto"/>
            </w:pP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w:t>
            </w:r>
            <w:proofErr w:type="gramStart"/>
            <w:r>
              <w:rPr>
                <w:rFonts w:ascii="微软雅黑" w:eastAsia="微软雅黑" w:hAnsi="微软雅黑"/>
                <w:color w:val="222222"/>
                <w:sz w:val="18"/>
              </w:rPr>
              <w:t xml:space="preserve">第 </w:t>
            </w:r>
            <w:r>
              <w:rPr>
                <w:rStyle w:val="MdStrong"/>
                <w:rFonts w:ascii="微软雅黑" w:eastAsia="微软雅黑" w:hAnsi="微软雅黑"/>
                <w:b w:val="0"/>
                <w:color w:val="222222"/>
                <w:sz w:val="18"/>
              </w:rPr>
              <w:t xml:space="preserve">4 </w:t>
            </w:r>
            <w:proofErr w:type="gramEnd"/>
            <w:r>
              <w:rPr>
                <w:rStyle w:val="MdStrong"/>
                <w:rFonts w:ascii="微软雅黑" w:eastAsia="微软雅黑" w:hAnsi="微软雅黑"/>
                <w:b w:val="0"/>
                <w:color w:val="222222"/>
                <w:sz w:val="18"/>
              </w:rPr>
              <w:t>页</w:t>
            </w:r>
            <w:r>
              <w:rPr>
                <w:rFonts w:ascii="微软雅黑" w:eastAsia="微软雅黑" w:hAnsi="微软雅黑"/>
                <w:color w:val="222222"/>
                <w:sz w:val="18"/>
              </w:rPr>
              <w:t>，Renewal and minimum purchase — evidence page；EV-014</w:t>
            </w:r>
          </w:p>
        </w:tc>
      </w:tr>
      <w:tr w:rsidR="008661E8" w14:paraId="013FB929"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0EEF5E2E" w14:textId="77777777" w:rsidR="008661E8" w:rsidRDefault="00000000">
            <w:pPr>
              <w:pStyle w:val="MdTableCell"/>
              <w:spacing w:before="20" w:after="20" w:line="252" w:lineRule="auto"/>
              <w:jc w:val="center"/>
            </w:pPr>
            <w:r>
              <w:rPr>
                <w:rFonts w:ascii="微软雅黑" w:eastAsia="微软雅黑" w:hAnsi="微软雅黑"/>
                <w:color w:val="222222"/>
                <w:sz w:val="18"/>
              </w:rPr>
              <w:t>续约期限是否</w:t>
            </w:r>
            <w:proofErr w:type="gramStart"/>
            <w:r>
              <w:rPr>
                <w:rFonts w:ascii="微软雅黑" w:eastAsia="微软雅黑" w:hAnsi="微软雅黑"/>
                <w:color w:val="222222"/>
                <w:sz w:val="18"/>
              </w:rPr>
              <w:t xml:space="preserve">为 24 </w:t>
            </w:r>
            <w:proofErr w:type="gramEnd"/>
            <w:r>
              <w:rPr>
                <w:rFonts w:ascii="微软雅黑" w:eastAsia="微软雅黑" w:hAnsi="微软雅黑"/>
                <w:color w:val="222222"/>
                <w:sz w:val="18"/>
              </w:rPr>
              <w:t>个月</w:t>
            </w:r>
          </w:p>
        </w:tc>
        <w:tc>
          <w:tcPr>
            <w:tcW w:w="1134"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0FFCBAAB"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w:t>
            </w:r>
          </w:p>
        </w:tc>
        <w:tc>
          <w:tcPr>
            <w:tcW w:w="459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6D91EF2F" w14:textId="77777777" w:rsidR="00B53FF9" w:rsidRDefault="00000000">
            <w:pPr>
              <w:spacing w:before="20" w:after="20" w:line="252" w:lineRule="auto"/>
            </w:pPr>
            <w:r>
              <w:rPr>
                <w:rFonts w:ascii="微软雅黑" w:eastAsia="微软雅黑" w:hAnsi="微软雅黑"/>
                <w:color w:val="222222"/>
                <w:sz w:val="18"/>
              </w:rPr>
              <w:t>“The agreement automatically renews for 24 months at a 14% higher unit price.”</w:t>
            </w:r>
          </w:p>
        </w:tc>
        <w:tc>
          <w:tcPr>
            <w:tcW w:w="28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291DFB4" w14:textId="77777777" w:rsidR="008661E8" w:rsidRDefault="00000000">
            <w:pPr>
              <w:pStyle w:val="MdTableCell"/>
              <w:spacing w:before="20" w:after="20" w:line="252" w:lineRule="auto"/>
            </w:pP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w:t>
            </w:r>
            <w:proofErr w:type="gramStart"/>
            <w:r>
              <w:rPr>
                <w:rFonts w:ascii="微软雅黑" w:eastAsia="微软雅黑" w:hAnsi="微软雅黑"/>
                <w:color w:val="222222"/>
                <w:sz w:val="18"/>
              </w:rPr>
              <w:t xml:space="preserve">第 </w:t>
            </w:r>
            <w:r>
              <w:rPr>
                <w:rStyle w:val="MdStrong"/>
                <w:rFonts w:ascii="微软雅黑" w:eastAsia="微软雅黑" w:hAnsi="微软雅黑"/>
                <w:b w:val="0"/>
                <w:color w:val="222222"/>
                <w:sz w:val="18"/>
              </w:rPr>
              <w:t xml:space="preserve">4 </w:t>
            </w:r>
            <w:proofErr w:type="gramEnd"/>
            <w:r>
              <w:rPr>
                <w:rStyle w:val="MdStrong"/>
                <w:rFonts w:ascii="微软雅黑" w:eastAsia="微软雅黑" w:hAnsi="微软雅黑"/>
                <w:b w:val="0"/>
                <w:color w:val="222222"/>
                <w:sz w:val="18"/>
              </w:rPr>
              <w:t>页</w:t>
            </w:r>
            <w:r>
              <w:rPr>
                <w:rFonts w:ascii="微软雅黑" w:eastAsia="微软雅黑" w:hAnsi="微软雅黑"/>
                <w:color w:val="222222"/>
                <w:sz w:val="18"/>
              </w:rPr>
              <w:t>；EV-019</w:t>
            </w:r>
          </w:p>
        </w:tc>
      </w:tr>
      <w:tr w:rsidR="008661E8" w14:paraId="5B3A337C"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04AF194A" w14:textId="77777777" w:rsidR="008661E8" w:rsidRDefault="00000000">
            <w:pPr>
              <w:pStyle w:val="MdTableCell"/>
              <w:spacing w:before="20" w:after="20" w:line="252" w:lineRule="auto"/>
              <w:jc w:val="center"/>
            </w:pPr>
            <w:r>
              <w:rPr>
                <w:rFonts w:ascii="微软雅黑" w:eastAsia="微软雅黑" w:hAnsi="微软雅黑"/>
                <w:color w:val="222222"/>
                <w:sz w:val="18"/>
              </w:rPr>
              <w:t>是否存在“未按时通知就自动续约”的条款</w:t>
            </w:r>
          </w:p>
        </w:tc>
        <w:tc>
          <w:tcPr>
            <w:tcW w:w="1134"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4C69D29F"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确认，但必须写“有条件”</w:t>
            </w:r>
          </w:p>
        </w:tc>
        <w:tc>
          <w:tcPr>
            <w:tcW w:w="459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12C1FF94" w14:textId="77777777" w:rsidR="00B53FF9" w:rsidRDefault="00000000">
            <w:pPr>
              <w:spacing w:before="20" w:after="20" w:line="252" w:lineRule="auto"/>
            </w:pPr>
            <w:r>
              <w:rPr>
                <w:rFonts w:ascii="微软雅黑" w:eastAsia="微软雅黑" w:hAnsi="微软雅黑"/>
                <w:color w:val="222222"/>
                <w:sz w:val="18"/>
              </w:rPr>
              <w:t>The clause links automatic renewal to the condition that written notice is not received at least 60 days before renewal. This is a conditional automatic-renewal clause, not an unconditional automatic renewal.</w:t>
            </w:r>
          </w:p>
        </w:tc>
        <w:tc>
          <w:tcPr>
            <w:tcW w:w="28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377694E0" w14:textId="77777777" w:rsidR="008661E8" w:rsidRDefault="00000000">
            <w:pPr>
              <w:pStyle w:val="MdTableCell"/>
              <w:spacing w:before="20" w:after="20" w:line="252" w:lineRule="auto"/>
            </w:pP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w:t>
            </w:r>
            <w:proofErr w:type="gramStart"/>
            <w:r>
              <w:rPr>
                <w:rFonts w:ascii="微软雅黑" w:eastAsia="微软雅黑" w:hAnsi="微软雅黑"/>
                <w:color w:val="222222"/>
                <w:sz w:val="18"/>
              </w:rPr>
              <w:t xml:space="preserve">第 </w:t>
            </w:r>
            <w:r>
              <w:rPr>
                <w:rStyle w:val="MdStrong"/>
                <w:rFonts w:ascii="微软雅黑" w:eastAsia="微软雅黑" w:hAnsi="微软雅黑"/>
                <w:b w:val="0"/>
                <w:color w:val="222222"/>
                <w:sz w:val="18"/>
              </w:rPr>
              <w:t xml:space="preserve">4 </w:t>
            </w:r>
            <w:proofErr w:type="gramEnd"/>
            <w:r>
              <w:rPr>
                <w:rStyle w:val="MdStrong"/>
                <w:rFonts w:ascii="微软雅黑" w:eastAsia="微软雅黑" w:hAnsi="微软雅黑"/>
                <w:b w:val="0"/>
                <w:color w:val="222222"/>
                <w:sz w:val="18"/>
              </w:rPr>
              <w:t>页</w:t>
            </w:r>
            <w:r>
              <w:rPr>
                <w:rFonts w:ascii="微软雅黑" w:eastAsia="微软雅黑" w:hAnsi="微软雅黑"/>
                <w:color w:val="222222"/>
                <w:sz w:val="18"/>
              </w:rPr>
              <w:t>；原文同上；EV-014/EV-020</w:t>
            </w:r>
          </w:p>
        </w:tc>
      </w:tr>
      <w:tr w:rsidR="008661E8" w14:paraId="3A0CF497"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62D5FB47" w14:textId="77777777" w:rsidR="008661E8" w:rsidRDefault="00000000">
            <w:pPr>
              <w:pStyle w:val="MdTableCell"/>
              <w:spacing w:before="20" w:after="20" w:line="252" w:lineRule="auto"/>
              <w:jc w:val="center"/>
            </w:pPr>
            <w:r>
              <w:rPr>
                <w:rFonts w:ascii="微软雅黑" w:eastAsia="微软雅黑" w:hAnsi="微软雅黑"/>
                <w:color w:val="222222"/>
                <w:sz w:val="18"/>
              </w:rPr>
              <w:t>续约涨价是否</w:t>
            </w:r>
            <w:proofErr w:type="gramStart"/>
            <w:r>
              <w:rPr>
                <w:rFonts w:ascii="微软雅黑" w:eastAsia="微软雅黑" w:hAnsi="微软雅黑"/>
                <w:color w:val="222222"/>
                <w:sz w:val="18"/>
              </w:rPr>
              <w:t>为 14%</w:t>
            </w:r>
            <w:proofErr w:type="gramEnd"/>
          </w:p>
        </w:tc>
        <w:tc>
          <w:tcPr>
            <w:tcW w:w="1134"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4615CDD3"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w:t>
            </w:r>
          </w:p>
        </w:tc>
        <w:tc>
          <w:tcPr>
            <w:tcW w:w="459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4D85FB3B" w14:textId="77777777" w:rsidR="00B53FF9" w:rsidRDefault="00000000">
            <w:pPr>
              <w:spacing w:before="20" w:after="20" w:line="252" w:lineRule="auto"/>
            </w:pPr>
            <w:r>
              <w:rPr>
                <w:rFonts w:ascii="微软雅黑" w:eastAsia="微软雅黑" w:hAnsi="微软雅黑"/>
                <w:color w:val="222222"/>
                <w:sz w:val="18"/>
              </w:rPr>
              <w:t>“at a 14% higher unit price.” The unit price increases by 14% upon renewal.</w:t>
            </w:r>
          </w:p>
        </w:tc>
        <w:tc>
          <w:tcPr>
            <w:tcW w:w="28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2803EFA2" w14:textId="77777777" w:rsidR="008661E8" w:rsidRDefault="00000000">
            <w:pPr>
              <w:pStyle w:val="MdTableCell"/>
              <w:spacing w:before="20" w:after="20" w:line="252" w:lineRule="auto"/>
            </w:pP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w:t>
            </w:r>
            <w:proofErr w:type="gramStart"/>
            <w:r>
              <w:rPr>
                <w:rFonts w:ascii="微软雅黑" w:eastAsia="微软雅黑" w:hAnsi="微软雅黑"/>
                <w:color w:val="222222"/>
                <w:sz w:val="18"/>
              </w:rPr>
              <w:t xml:space="preserve">第 </w:t>
            </w:r>
            <w:r>
              <w:rPr>
                <w:rStyle w:val="MdStrong"/>
                <w:rFonts w:ascii="微软雅黑" w:eastAsia="微软雅黑" w:hAnsi="微软雅黑"/>
                <w:b w:val="0"/>
                <w:color w:val="222222"/>
                <w:sz w:val="18"/>
              </w:rPr>
              <w:t xml:space="preserve">4 </w:t>
            </w:r>
            <w:proofErr w:type="gramEnd"/>
            <w:r>
              <w:rPr>
                <w:rStyle w:val="MdStrong"/>
                <w:rFonts w:ascii="微软雅黑" w:eastAsia="微软雅黑" w:hAnsi="微软雅黑"/>
                <w:b w:val="0"/>
                <w:color w:val="222222"/>
                <w:sz w:val="18"/>
              </w:rPr>
              <w:t>页</w:t>
            </w:r>
            <w:r>
              <w:rPr>
                <w:rFonts w:ascii="微软雅黑" w:eastAsia="微软雅黑" w:hAnsi="微软雅黑"/>
                <w:color w:val="222222"/>
                <w:sz w:val="18"/>
              </w:rPr>
              <w:t>；EV-021</w:t>
            </w:r>
          </w:p>
        </w:tc>
      </w:tr>
      <w:tr w:rsidR="008661E8" w14:paraId="1668AEC0"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1E101D6C" w14:textId="77777777" w:rsidR="008661E8" w:rsidRDefault="00000000">
            <w:pPr>
              <w:pStyle w:val="MdTableCell"/>
              <w:spacing w:before="20" w:after="20" w:line="252" w:lineRule="auto"/>
              <w:jc w:val="center"/>
            </w:pPr>
            <w:r>
              <w:rPr>
                <w:rFonts w:ascii="微软雅黑" w:eastAsia="微软雅黑" w:hAnsi="微软雅黑"/>
                <w:color w:val="222222"/>
                <w:sz w:val="18"/>
              </w:rPr>
              <w:t>最低采购份额是否</w:t>
            </w:r>
            <w:proofErr w:type="gramStart"/>
            <w:r>
              <w:rPr>
                <w:rFonts w:ascii="微软雅黑" w:eastAsia="微软雅黑" w:hAnsi="微软雅黑"/>
                <w:color w:val="222222"/>
                <w:sz w:val="18"/>
              </w:rPr>
              <w:t>为 60%</w:t>
            </w:r>
            <w:proofErr w:type="gramEnd"/>
          </w:p>
        </w:tc>
        <w:tc>
          <w:tcPr>
            <w:tcW w:w="1134"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6B458688"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w:t>
            </w:r>
          </w:p>
        </w:tc>
        <w:tc>
          <w:tcPr>
            <w:tcW w:w="459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6547087D" w14:textId="77777777" w:rsidR="00B53FF9" w:rsidRDefault="00000000">
            <w:pPr>
              <w:spacing w:before="20" w:after="20" w:line="252" w:lineRule="auto"/>
            </w:pPr>
            <w:r>
              <w:rPr>
                <w:rFonts w:ascii="微软雅黑" w:eastAsia="微软雅黑" w:hAnsi="微软雅黑"/>
                <w:color w:val="222222"/>
                <w:sz w:val="18"/>
              </w:rPr>
              <w:t>“The renewed term has a minimum purchase commitment equal to 60% of forecast demand.” The minimum purchase commitment during the renewed term equals 60% of forecast demand.</w:t>
            </w:r>
          </w:p>
        </w:tc>
        <w:tc>
          <w:tcPr>
            <w:tcW w:w="28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11D91A1" w14:textId="77777777" w:rsidR="008661E8" w:rsidRDefault="00000000">
            <w:pPr>
              <w:pStyle w:val="MdTableCell"/>
              <w:spacing w:before="20" w:after="20" w:line="252" w:lineRule="auto"/>
            </w:pP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w:t>
            </w:r>
            <w:proofErr w:type="gramStart"/>
            <w:r>
              <w:rPr>
                <w:rFonts w:ascii="微软雅黑" w:eastAsia="微软雅黑" w:hAnsi="微软雅黑"/>
                <w:color w:val="222222"/>
                <w:sz w:val="18"/>
              </w:rPr>
              <w:t xml:space="preserve">第 </w:t>
            </w:r>
            <w:r>
              <w:rPr>
                <w:rStyle w:val="MdStrong"/>
                <w:rFonts w:ascii="微软雅黑" w:eastAsia="微软雅黑" w:hAnsi="微软雅黑"/>
                <w:b w:val="0"/>
                <w:color w:val="222222"/>
                <w:sz w:val="18"/>
              </w:rPr>
              <w:t xml:space="preserve">4 </w:t>
            </w:r>
            <w:proofErr w:type="gramEnd"/>
            <w:r>
              <w:rPr>
                <w:rStyle w:val="MdStrong"/>
                <w:rFonts w:ascii="微软雅黑" w:eastAsia="微软雅黑" w:hAnsi="微软雅黑"/>
                <w:b w:val="0"/>
                <w:color w:val="222222"/>
                <w:sz w:val="18"/>
              </w:rPr>
              <w:t>页</w:t>
            </w:r>
            <w:r>
              <w:rPr>
                <w:rFonts w:ascii="微软雅黑" w:eastAsia="微软雅黑" w:hAnsi="微软雅黑"/>
                <w:color w:val="222222"/>
                <w:sz w:val="18"/>
              </w:rPr>
              <w:t>；EV-024</w:t>
            </w:r>
          </w:p>
        </w:tc>
      </w:tr>
      <w:tr w:rsidR="008661E8" w14:paraId="13061C40"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4904A689" w14:textId="77777777" w:rsidR="008661E8" w:rsidRDefault="00000000">
            <w:pPr>
              <w:pStyle w:val="MdTableCell"/>
              <w:spacing w:before="20" w:after="20" w:line="252" w:lineRule="auto"/>
              <w:jc w:val="center"/>
            </w:pPr>
            <w:r>
              <w:rPr>
                <w:rFonts w:ascii="微软雅黑" w:eastAsia="微软雅黑" w:hAnsi="微软雅黑"/>
                <w:color w:val="222222"/>
                <w:sz w:val="18"/>
              </w:rPr>
              <w:t>解约费是否为 25,000 美元</w:t>
            </w:r>
          </w:p>
        </w:tc>
        <w:tc>
          <w:tcPr>
            <w:tcW w:w="1134"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5275A4BE"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w:t>
            </w:r>
          </w:p>
        </w:tc>
        <w:tc>
          <w:tcPr>
            <w:tcW w:w="459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063DF81A" w14:textId="77777777" w:rsidR="00B53FF9" w:rsidRDefault="00000000">
            <w:pPr>
              <w:spacing w:before="20" w:after="20" w:line="252" w:lineRule="auto"/>
            </w:pPr>
            <w:r>
              <w:rPr>
                <w:rFonts w:ascii="微软雅黑" w:eastAsia="微软雅黑" w:hAnsi="微软雅黑"/>
                <w:color w:val="222222"/>
                <w:sz w:val="18"/>
              </w:rPr>
              <w:t>“Early exit during the renewed term incurs a fixed termination fee of $25,000.” Early exit during the renewed term requires payment of a fixed termination fee of $25,000.</w:t>
            </w:r>
          </w:p>
        </w:tc>
        <w:tc>
          <w:tcPr>
            <w:tcW w:w="28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263A037" w14:textId="77777777" w:rsidR="008661E8" w:rsidRDefault="00000000">
            <w:pPr>
              <w:pStyle w:val="MdTableCell"/>
              <w:spacing w:before="20" w:after="20" w:line="252" w:lineRule="auto"/>
            </w:pP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第 </w:t>
            </w:r>
            <w:r>
              <w:rPr>
                <w:rStyle w:val="MdStrong"/>
                <w:rFonts w:ascii="微软雅黑" w:eastAsia="微软雅黑" w:hAnsi="微软雅黑"/>
                <w:b w:val="0"/>
                <w:color w:val="222222"/>
                <w:sz w:val="18"/>
              </w:rPr>
              <w:t>4 页</w:t>
            </w:r>
            <w:r>
              <w:rPr>
                <w:rFonts w:ascii="微软雅黑" w:eastAsia="微软雅黑" w:hAnsi="微软雅黑"/>
                <w:color w:val="222222"/>
                <w:sz w:val="18"/>
              </w:rPr>
              <w:t>；EV-027</w:t>
            </w:r>
          </w:p>
        </w:tc>
      </w:tr>
    </w:tbl>
    <w:p w14:paraId="6C76748D" w14:textId="77777777" w:rsidR="008661E8" w:rsidRDefault="00000000">
      <w:pPr>
        <w:pStyle w:val="MdHeading2"/>
        <w:spacing w:before="160" w:after="100" w:line="252" w:lineRule="auto"/>
      </w:pPr>
      <w:r>
        <w:rPr>
          <w:rFonts w:ascii="微软雅黑" w:eastAsia="微软雅黑" w:hAnsi="微软雅黑"/>
          <w:color w:val="123F4E"/>
          <w:sz w:val="25"/>
        </w:rPr>
        <w:t>二、假设部分（五项）</w:t>
      </w:r>
    </w:p>
    <w:tbl>
      <w:tblPr>
        <w:tblW w:w="5000" w:type="pct"/>
        <w:jc w:val="center"/>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92"/>
        <w:gridCol w:w="1008"/>
        <w:gridCol w:w="4330"/>
        <w:gridCol w:w="3498"/>
      </w:tblGrid>
      <w:tr w:rsidR="008661E8" w14:paraId="025B331F" w14:textId="77777777">
        <w:trPr>
          <w:cantSplit/>
          <w:trHeight w:val="720"/>
          <w:tblHeader/>
          <w:jc w:val="center"/>
        </w:trPr>
        <w:tc>
          <w:tcPr>
            <w:tcW w:w="1701"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176232FF" w14:textId="77777777" w:rsidR="008661E8" w:rsidRDefault="00000000">
            <w:pPr>
              <w:pStyle w:val="MdTableHeader"/>
              <w:spacing w:before="20" w:after="20" w:line="252" w:lineRule="auto"/>
              <w:jc w:val="center"/>
            </w:pPr>
            <w:r>
              <w:rPr>
                <w:rFonts w:ascii="微软雅黑" w:eastAsia="微软雅黑" w:hAnsi="微软雅黑"/>
                <w:color w:val="FFFFFF"/>
                <w:sz w:val="18"/>
              </w:rPr>
              <w:t>核对项目</w:t>
            </w:r>
          </w:p>
        </w:tc>
        <w:tc>
          <w:tcPr>
            <w:tcW w:w="1361"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2D4B1829" w14:textId="77777777" w:rsidR="008661E8" w:rsidRDefault="00000000">
            <w:pPr>
              <w:pStyle w:val="MdTableHeader"/>
              <w:spacing w:before="20" w:after="20" w:line="252" w:lineRule="auto"/>
              <w:jc w:val="center"/>
            </w:pPr>
            <w:r>
              <w:rPr>
                <w:rFonts w:ascii="微软雅黑" w:eastAsia="微软雅黑" w:hAnsi="微软雅黑"/>
                <w:color w:val="FFFFFF"/>
                <w:sz w:val="18"/>
              </w:rPr>
              <w:t>正确写法</w:t>
            </w:r>
          </w:p>
        </w:tc>
        <w:tc>
          <w:tcPr>
            <w:tcW w:w="4535"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34EAA739" w14:textId="77777777" w:rsidR="008661E8" w:rsidRDefault="00000000">
            <w:pPr>
              <w:pStyle w:val="MdTableHeader"/>
              <w:spacing w:before="20" w:after="20" w:line="252" w:lineRule="auto"/>
              <w:jc w:val="center"/>
            </w:pPr>
            <w:r>
              <w:rPr>
                <w:rFonts w:ascii="微软雅黑" w:eastAsia="微软雅黑" w:hAnsi="微软雅黑"/>
                <w:color w:val="FFFFFF"/>
                <w:sz w:val="18"/>
              </w:rPr>
              <w:t>原始材料中实际看到的内容</w:t>
            </w:r>
          </w:p>
        </w:tc>
        <w:tc>
          <w:tcPr>
            <w:tcW w:w="2835"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291E16BE" w14:textId="77777777" w:rsidR="008661E8" w:rsidRDefault="00000000">
            <w:pPr>
              <w:pStyle w:val="MdTableHeader"/>
              <w:spacing w:before="20" w:after="20" w:line="252" w:lineRule="auto"/>
              <w:jc w:val="center"/>
            </w:pPr>
            <w:r>
              <w:rPr>
                <w:rFonts w:ascii="微软雅黑" w:eastAsia="微软雅黑" w:hAnsi="微软雅黑"/>
                <w:color w:val="FFFFFF"/>
                <w:sz w:val="18"/>
              </w:rPr>
              <w:t>证据来源/页码</w:t>
            </w:r>
          </w:p>
        </w:tc>
      </w:tr>
      <w:tr w:rsidR="008661E8" w14:paraId="149FC213"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FC4D34C" w14:textId="77777777" w:rsidR="008661E8" w:rsidRDefault="00000000">
            <w:pPr>
              <w:pStyle w:val="MdTableCell"/>
              <w:spacing w:before="20" w:after="20" w:line="252" w:lineRule="auto"/>
              <w:jc w:val="center"/>
            </w:pPr>
            <w:r>
              <w:rPr>
                <w:rFonts w:ascii="微软雅黑" w:eastAsia="微软雅黑" w:hAnsi="微软雅黑"/>
                <w:color w:val="222222"/>
                <w:sz w:val="18"/>
              </w:rPr>
              <w:t>决策日期是否采用 2026-10-04</w:t>
            </w:r>
          </w:p>
        </w:tc>
        <w:tc>
          <w:tcPr>
            <w:tcW w:w="136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3CEAFCCE"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确认采用该假设</w:t>
            </w:r>
          </w:p>
        </w:tc>
        <w:tc>
          <w:tcPr>
            <w:tcW w:w="45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1DF12E80" w14:textId="77777777" w:rsidR="00B53FF9" w:rsidRDefault="00000000">
            <w:pPr>
              <w:spacing w:before="20" w:after="20" w:line="252" w:lineRule="auto"/>
            </w:pPr>
            <w:r>
              <w:rPr>
                <w:rFonts w:ascii="微软雅黑" w:eastAsia="微软雅黑" w:hAnsi="微软雅黑"/>
                <w:color w:val="222222"/>
                <w:sz w:val="18"/>
              </w:rPr>
              <w:t>The frozen project input sets contract.decisionDate to 2026-10-04. This date is not inferred from the contract PDF.</w:t>
            </w:r>
          </w:p>
        </w:tc>
        <w:tc>
          <w:tcPr>
            <w:tcW w:w="28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489198CD" w14:textId="77777777" w:rsidR="008661E8" w:rsidRDefault="00000000">
            <w:pPr>
              <w:pStyle w:val="MdTableCell"/>
              <w:spacing w:before="20" w:after="20" w:line="252" w:lineRule="auto"/>
            </w:pPr>
            <w:r>
              <w:rPr>
                <w:rFonts w:ascii="微软雅黑" w:eastAsia="微软雅黑" w:hAnsi="微软雅黑"/>
                <w:color w:val="222222"/>
                <w:sz w:val="18"/>
                <w:u w:val="single"/>
              </w:rPr>
              <w:t>agents/wanghao-day3/fixtures/causora_day1_mock.json</w:t>
            </w:r>
            <w:r>
              <w:rPr>
                <w:rFonts w:ascii="微软雅黑" w:eastAsia="微软雅黑" w:hAnsi="微软雅黑"/>
                <w:color w:val="222222"/>
                <w:sz w:val="18"/>
              </w:rPr>
              <w:t xml:space="preserve"> 第 115–117 行；无合同页码</w:t>
            </w:r>
          </w:p>
        </w:tc>
      </w:tr>
      <w:tr w:rsidR="008661E8" w14:paraId="044C415D"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4FE4FEF6" w14:textId="77777777" w:rsidR="008661E8" w:rsidRDefault="00000000">
            <w:pPr>
              <w:pStyle w:val="MdTableCell"/>
              <w:spacing w:before="20" w:after="20" w:line="252" w:lineRule="auto"/>
              <w:jc w:val="center"/>
            </w:pPr>
            <w:r>
              <w:rPr>
                <w:rFonts w:ascii="微软雅黑" w:eastAsia="微软雅黑" w:hAnsi="微软雅黑"/>
                <w:color w:val="222222"/>
                <w:sz w:val="18"/>
              </w:rPr>
              <w:lastRenderedPageBreak/>
              <w:t>续约日期是否采用 2026-11-18</w:t>
            </w:r>
          </w:p>
        </w:tc>
        <w:tc>
          <w:tcPr>
            <w:tcW w:w="136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1F15F5B7"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确认采用该假设</w:t>
            </w:r>
          </w:p>
        </w:tc>
        <w:tc>
          <w:tcPr>
            <w:tcW w:w="45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288038DC" w14:textId="77777777" w:rsidR="00B53FF9" w:rsidRDefault="00000000">
            <w:pPr>
              <w:spacing w:before="20" w:after="20" w:line="252" w:lineRule="auto"/>
            </w:pPr>
            <w:r>
              <w:rPr>
                <w:rFonts w:ascii="微软雅黑" w:eastAsia="微软雅黑" w:hAnsi="微软雅黑"/>
                <w:color w:val="222222"/>
                <w:sz w:val="18"/>
              </w:rPr>
              <w:t>The frozen project input sets contract.renewalDate to 2026-11-18. This date is not inferred from the contract PDF.</w:t>
            </w:r>
          </w:p>
        </w:tc>
        <w:tc>
          <w:tcPr>
            <w:tcW w:w="28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5A121F6B" w14:textId="77777777" w:rsidR="008661E8" w:rsidRDefault="00000000">
            <w:pPr>
              <w:pStyle w:val="MdTableCell"/>
              <w:spacing w:before="20" w:after="20" w:line="252" w:lineRule="auto"/>
            </w:pPr>
            <w:r>
              <w:rPr>
                <w:rFonts w:ascii="微软雅黑" w:eastAsia="微软雅黑" w:hAnsi="微软雅黑"/>
                <w:color w:val="222222"/>
                <w:sz w:val="18"/>
              </w:rPr>
              <w:t>同一 JSON 第 115–118 行；无合同页码</w:t>
            </w:r>
          </w:p>
        </w:tc>
      </w:tr>
      <w:tr w:rsidR="008661E8" w14:paraId="5333CAC1"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C743910" w14:textId="77777777" w:rsidR="008661E8" w:rsidRDefault="00000000">
            <w:pPr>
              <w:pStyle w:val="MdTableCell"/>
              <w:spacing w:before="20" w:after="20" w:line="252" w:lineRule="auto"/>
              <w:jc w:val="center"/>
            </w:pPr>
            <w:r>
              <w:rPr>
                <w:rFonts w:ascii="微软雅黑" w:eastAsia="微软雅黑" w:hAnsi="微软雅黑"/>
                <w:color w:val="222222"/>
                <w:sz w:val="18"/>
              </w:rPr>
              <w:t>是否有按时发送通知的记录</w:t>
            </w:r>
          </w:p>
        </w:tc>
        <w:tc>
          <w:tcPr>
            <w:tcW w:w="1361" w:type="dxa"/>
            <w:tcBorders>
              <w:top w:val="single" w:sz="8" w:space="0" w:color="9AAEB5"/>
              <w:left w:val="single" w:sz="8" w:space="0" w:color="9AAEB5"/>
              <w:bottom w:val="single" w:sz="8" w:space="0" w:color="9AAEB5"/>
              <w:right w:val="single" w:sz="8" w:space="0" w:color="9AAEB5"/>
            </w:tcBorders>
            <w:shd w:val="clear" w:color="auto" w:fill="FFF2CC"/>
            <w:tcMar>
              <w:top w:w="80" w:type="dxa"/>
              <w:left w:w="90" w:type="dxa"/>
              <w:bottom w:w="80" w:type="dxa"/>
              <w:right w:w="90" w:type="dxa"/>
            </w:tcMar>
            <w:vAlign w:val="center"/>
          </w:tcPr>
          <w:p w14:paraId="11BE286E"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项目提供的记录中没有找到；现实是否发送，无法确认</w:t>
            </w:r>
          </w:p>
        </w:tc>
        <w:tc>
          <w:tcPr>
            <w:tcW w:w="45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4721C320" w14:textId="77777777" w:rsidR="00B53FF9" w:rsidRDefault="00000000">
            <w:pPr>
              <w:spacing w:before="20" w:after="20" w:line="252" w:lineRule="auto"/>
            </w:pPr>
            <w:r>
              <w:rPr>
                <w:rFonts w:ascii="微软雅黑" w:eastAsia="微软雅黑" w:hAnsi="微软雅黑"/>
                <w:color w:val="222222"/>
                <w:sz w:val="18"/>
              </w:rPr>
              <w:t>The CSV contains a 2026-09-19 notice_deadline_audit_no_notice_entry record and a 2026-10-04 decision_date_register_audit_no_notice_entry record. Both have valid_written_nonrenewal_notice=false. The CSV provenance is marked synthetic_mock_not_a_real_supplier_record. Therefore, the supplied synthetic records contain no valid notice entry, but it cannot be confirmed whether notice was sent in reality; it must not be stated that notice was sent.</w:t>
            </w:r>
          </w:p>
        </w:tc>
        <w:tc>
          <w:tcPr>
            <w:tcW w:w="28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547812E" w14:textId="77777777" w:rsidR="008661E8" w:rsidRDefault="00000000">
            <w:pPr>
              <w:pStyle w:val="MdTableCell"/>
              <w:spacing w:before="20" w:after="20" w:line="252" w:lineRule="auto"/>
            </w:pPr>
            <w:r>
              <w:rPr>
                <w:rFonts w:ascii="微软雅黑" w:eastAsia="微软雅黑" w:hAnsi="微软雅黑"/>
                <w:color w:val="222222"/>
                <w:sz w:val="18"/>
                <w:u w:val="single"/>
              </w:rPr>
              <w:t>supplier_correspondence_log.csv</w:t>
            </w:r>
            <w:r>
              <w:rPr>
                <w:rFonts w:ascii="微软雅黑" w:eastAsia="微软雅黑" w:hAnsi="微软雅黑"/>
                <w:color w:val="222222"/>
                <w:sz w:val="18"/>
              </w:rPr>
              <w:t xml:space="preserve"> 第 2–4 行；无合同页码</w:t>
            </w:r>
          </w:p>
        </w:tc>
      </w:tr>
      <w:tr w:rsidR="008661E8" w14:paraId="0380E0D7"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04F63080" w14:textId="77777777" w:rsidR="008661E8" w:rsidRDefault="00000000">
            <w:pPr>
              <w:pStyle w:val="MdTableCell"/>
              <w:spacing w:before="20" w:after="20" w:line="252" w:lineRule="auto"/>
              <w:jc w:val="center"/>
            </w:pPr>
            <w:r>
              <w:rPr>
                <w:rFonts w:ascii="微软雅黑" w:eastAsia="微软雅黑" w:hAnsi="微软雅黑"/>
                <w:color w:val="222222"/>
                <w:sz w:val="18"/>
              </w:rPr>
              <w:t>预测基准是否采用“续约时锁定”</w:t>
            </w:r>
          </w:p>
        </w:tc>
        <w:tc>
          <w:tcPr>
            <w:tcW w:w="136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73AF3E91"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确认采用该假设</w:t>
            </w:r>
          </w:p>
        </w:tc>
        <w:tc>
          <w:tcPr>
            <w:tcW w:w="45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250036FD" w14:textId="77777777" w:rsidR="00B53FF9" w:rsidRDefault="00000000">
            <w:pPr>
              <w:spacing w:before="20" w:after="20" w:line="252" w:lineRule="auto"/>
            </w:pPr>
            <w:r>
              <w:rPr>
                <w:rFonts w:ascii="微软雅黑" w:eastAsia="微软雅黑" w:hAnsi="微软雅黑"/>
                <w:color w:val="222222"/>
                <w:sz w:val="18"/>
              </w:rPr>
              <w:t>The project input sets contract.forecastBasis to locked-at-renewal, meaning the forecast is fixed at renewal. This is a project demonstration assumption, not a fact proven by the contract.</w:t>
            </w:r>
          </w:p>
        </w:tc>
        <w:tc>
          <w:tcPr>
            <w:tcW w:w="2835"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44A5A8F" w14:textId="77777777" w:rsidR="008661E8" w:rsidRDefault="00000000">
            <w:pPr>
              <w:pStyle w:val="MdTableCell"/>
              <w:spacing w:before="20" w:after="20" w:line="252" w:lineRule="auto"/>
            </w:pPr>
            <w:r>
              <w:rPr>
                <w:rFonts w:ascii="微软雅黑" w:eastAsia="微软雅黑" w:hAnsi="微软雅黑"/>
                <w:color w:val="222222"/>
                <w:sz w:val="18"/>
                <w:u w:val="single"/>
              </w:rPr>
              <w:t>causora_day1_mock.json</w:t>
            </w:r>
            <w:r>
              <w:rPr>
                <w:rFonts w:ascii="微软雅黑" w:eastAsia="微软雅黑" w:hAnsi="微软雅黑"/>
                <w:color w:val="222222"/>
                <w:sz w:val="18"/>
              </w:rPr>
              <w:t xml:space="preserve"> 第 123–128 行；合同 PDF 第 </w:t>
            </w:r>
            <w:r>
              <w:rPr>
                <w:rStyle w:val="MdStrong"/>
                <w:rFonts w:ascii="微软雅黑" w:eastAsia="微软雅黑" w:hAnsi="微软雅黑"/>
                <w:b w:val="0"/>
                <w:color w:val="222222"/>
                <w:sz w:val="18"/>
              </w:rPr>
              <w:t>4 页</w:t>
            </w:r>
            <w:r>
              <w:rPr>
                <w:rFonts w:ascii="微软雅黑" w:eastAsia="微软雅黑" w:hAnsi="微软雅黑"/>
                <w:color w:val="222222"/>
                <w:sz w:val="18"/>
              </w:rPr>
              <w:t>只说明合成场景的续约周期预测量被固定，不能替代团队假设的性质判断</w:t>
            </w:r>
          </w:p>
        </w:tc>
      </w:tr>
      <w:tr w:rsidR="008661E8" w14:paraId="3AECFD77" w14:textId="77777777">
        <w:trPr>
          <w:cantSplit/>
          <w:trHeight w:val="576"/>
          <w:jc w:val="center"/>
        </w:trPr>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023E5720" w14:textId="77777777" w:rsidR="008661E8" w:rsidRDefault="00000000">
            <w:pPr>
              <w:pStyle w:val="MdTableCell"/>
              <w:spacing w:before="20" w:after="20" w:line="252" w:lineRule="auto"/>
              <w:jc w:val="center"/>
            </w:pPr>
            <w:r>
              <w:rPr>
                <w:rFonts w:ascii="微软雅黑" w:eastAsia="微软雅黑" w:hAnsi="微软雅黑"/>
                <w:color w:val="222222"/>
                <w:sz w:val="18"/>
              </w:rPr>
              <w:t>24 个月锁定预测量是否采用 26,000</w:t>
            </w:r>
          </w:p>
        </w:tc>
        <w:tc>
          <w:tcPr>
            <w:tcW w:w="136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2CA110E3"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确认采用该假设</w:t>
            </w:r>
          </w:p>
        </w:tc>
        <w:tc>
          <w:tcPr>
            <w:tcW w:w="45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3A119907" w14:textId="77777777" w:rsidR="00B53FF9" w:rsidRDefault="00000000">
            <w:pPr>
              <w:spacing w:before="20" w:after="20" w:line="252" w:lineRule="auto"/>
            </w:pPr>
            <w:r>
              <w:rPr>
                <w:rFonts w:ascii="微软雅黑" w:eastAsia="微软雅黑" w:hAnsi="微软雅黑"/>
                <w:color w:val="222222"/>
                <w:sz w:val="18"/>
              </w:rPr>
              <w:t>The project input sets contract.lockedForecastUnits24m to 26,000. The PDF states: “For the synthetic scenario only, the renewal-cycle forecast is fixed at 26,000 units for the coming term.” This is a synthetic scenario/team assumption, not a real forecast result or a historical-demand total.</w:t>
            </w:r>
          </w:p>
        </w:tc>
        <w:tc>
          <w:tcPr>
            <w:tcW w:w="2835"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502873BD" w14:textId="77777777" w:rsidR="008661E8" w:rsidRDefault="00000000">
            <w:pPr>
              <w:pStyle w:val="MdTableCell"/>
              <w:spacing w:before="20" w:after="20" w:line="252" w:lineRule="auto"/>
            </w:pPr>
            <w:r>
              <w:rPr>
                <w:rFonts w:ascii="微软雅黑" w:eastAsia="微软雅黑" w:hAnsi="微软雅黑"/>
                <w:color w:val="222222"/>
                <w:sz w:val="18"/>
                <w:u w:val="single"/>
              </w:rPr>
              <w:t>causora_day1_mock.json</w:t>
            </w:r>
            <w:r>
              <w:rPr>
                <w:rFonts w:ascii="微软雅黑" w:eastAsia="微软雅黑" w:hAnsi="微软雅黑"/>
                <w:color w:val="222222"/>
                <w:sz w:val="18"/>
              </w:rPr>
              <w:t xml:space="preserve"> 第 123–130 行；</w:t>
            </w:r>
            <w:r>
              <w:rPr>
                <w:rFonts w:ascii="微软雅黑" w:eastAsia="微软雅黑" w:hAnsi="微软雅黑"/>
                <w:color w:val="222222"/>
                <w:sz w:val="18"/>
                <w:u w:val="single"/>
              </w:rPr>
              <w:t>supplier_a_agreement.pdf</w:t>
            </w:r>
            <w:r>
              <w:rPr>
                <w:rFonts w:ascii="微软雅黑" w:eastAsia="微软雅黑" w:hAnsi="微软雅黑"/>
                <w:color w:val="222222"/>
                <w:sz w:val="18"/>
              </w:rPr>
              <w:t xml:space="preserve"> 第 </w:t>
            </w:r>
            <w:r>
              <w:rPr>
                <w:rStyle w:val="MdStrong"/>
                <w:rFonts w:ascii="微软雅黑" w:eastAsia="微软雅黑" w:hAnsi="微软雅黑"/>
                <w:b w:val="0"/>
                <w:color w:val="222222"/>
                <w:sz w:val="18"/>
              </w:rPr>
              <w:t>4 页</w:t>
            </w:r>
          </w:p>
        </w:tc>
      </w:tr>
    </w:tbl>
    <w:p w14:paraId="30C495F9" w14:textId="77777777" w:rsidR="008661E8" w:rsidRDefault="00000000">
      <w:pPr>
        <w:pStyle w:val="MdHeading2"/>
        <w:spacing w:before="160" w:after="100" w:line="252" w:lineRule="auto"/>
      </w:pPr>
      <w:r>
        <w:rPr>
          <w:rFonts w:ascii="微软雅黑" w:eastAsia="微软雅黑" w:hAnsi="微软雅黑"/>
          <w:color w:val="123F4E"/>
          <w:sz w:val="25"/>
        </w:rPr>
        <w:t>三、对 Word 文档逐项判断</w:t>
      </w:r>
    </w:p>
    <w:tbl>
      <w:tblPr>
        <w:tblW w:w="5000" w:type="pct"/>
        <w:jc w:val="center"/>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3062"/>
        <w:gridCol w:w="1767"/>
        <w:gridCol w:w="5299"/>
      </w:tblGrid>
      <w:tr w:rsidR="008661E8" w14:paraId="0BAC3090" w14:textId="77777777">
        <w:trPr>
          <w:cantSplit/>
          <w:trHeight w:val="720"/>
          <w:tblHeader/>
          <w:jc w:val="center"/>
        </w:trPr>
        <w:tc>
          <w:tcPr>
            <w:tcW w:w="2948"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00BA3FD6" w14:textId="77777777" w:rsidR="008661E8" w:rsidRDefault="00000000">
            <w:pPr>
              <w:pStyle w:val="MdTableHeader"/>
              <w:spacing w:before="20" w:after="20" w:line="252" w:lineRule="auto"/>
              <w:jc w:val="center"/>
            </w:pPr>
            <w:r>
              <w:rPr>
                <w:rFonts w:ascii="微软雅黑" w:eastAsia="微软雅黑" w:hAnsi="微软雅黑"/>
                <w:color w:val="FFFFFF"/>
                <w:sz w:val="18"/>
              </w:rPr>
              <w:t>Word 文档中的判断</w:t>
            </w:r>
          </w:p>
        </w:tc>
        <w:tc>
          <w:tcPr>
            <w:tcW w:w="1701"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042FA812" w14:textId="77777777" w:rsidR="008661E8" w:rsidRDefault="00000000">
            <w:pPr>
              <w:pStyle w:val="MdTableHeader"/>
              <w:spacing w:before="20" w:after="20" w:line="252" w:lineRule="auto"/>
              <w:jc w:val="center"/>
            </w:pPr>
            <w:r>
              <w:rPr>
                <w:rFonts w:ascii="微软雅黑" w:eastAsia="微软雅黑" w:hAnsi="微软雅黑"/>
                <w:color w:val="FFFFFF"/>
                <w:sz w:val="18"/>
              </w:rPr>
              <w:t>是否正确</w:t>
            </w:r>
          </w:p>
        </w:tc>
        <w:tc>
          <w:tcPr>
            <w:tcW w:w="5102" w:type="dxa"/>
            <w:tcBorders>
              <w:top w:val="single" w:sz="8" w:space="0" w:color="164E63"/>
              <w:left w:val="single" w:sz="8" w:space="0" w:color="164E63"/>
              <w:bottom w:val="single" w:sz="8" w:space="0" w:color="164E63"/>
              <w:right w:val="single" w:sz="8" w:space="0" w:color="164E63"/>
            </w:tcBorders>
            <w:shd w:val="clear" w:color="auto" w:fill="164E63"/>
            <w:tcMar>
              <w:top w:w="80" w:type="dxa"/>
              <w:left w:w="90" w:type="dxa"/>
              <w:bottom w:w="80" w:type="dxa"/>
              <w:right w:w="90" w:type="dxa"/>
            </w:tcMar>
            <w:vAlign w:val="center"/>
          </w:tcPr>
          <w:p w14:paraId="334F7E47" w14:textId="77777777" w:rsidR="008661E8" w:rsidRDefault="00000000">
            <w:pPr>
              <w:pStyle w:val="MdTableHeader"/>
              <w:spacing w:before="20" w:after="20" w:line="252" w:lineRule="auto"/>
              <w:jc w:val="center"/>
            </w:pPr>
            <w:r>
              <w:rPr>
                <w:rFonts w:ascii="微软雅黑" w:eastAsia="微软雅黑" w:hAnsi="微软雅黑"/>
                <w:color w:val="FFFFFF"/>
                <w:sz w:val="18"/>
              </w:rPr>
              <w:t>说明</w:t>
            </w:r>
          </w:p>
        </w:tc>
      </w:tr>
      <w:tr w:rsidR="008661E8" w14:paraId="6C80ABFB"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67CFB26E" w14:textId="77777777" w:rsidR="008661E8" w:rsidRDefault="00000000">
            <w:pPr>
              <w:pStyle w:val="MdTableCell"/>
              <w:spacing w:before="20" w:after="20" w:line="252" w:lineRule="auto"/>
              <w:jc w:val="center"/>
            </w:pPr>
            <w:r>
              <w:rPr>
                <w:rFonts w:ascii="微软雅黑" w:eastAsia="微软雅黑" w:hAnsi="微软雅黑"/>
                <w:color w:val="222222"/>
                <w:sz w:val="18"/>
              </w:rPr>
              <w:t>60 天通知期限</w:t>
            </w:r>
          </w:p>
        </w:tc>
        <w:tc>
          <w:tcPr>
            <w:tcW w:w="170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25FD0B4E"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w:t>
            </w:r>
          </w:p>
        </w:tc>
        <w:tc>
          <w:tcPr>
            <w:tcW w:w="510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7A76954" w14:textId="77777777" w:rsidR="008661E8" w:rsidRDefault="00000000">
            <w:pPr>
              <w:pStyle w:val="MdTableCell"/>
              <w:spacing w:before="20" w:after="20" w:line="252" w:lineRule="auto"/>
            </w:pPr>
            <w:r>
              <w:rPr>
                <w:rFonts w:ascii="微软雅黑" w:eastAsia="微软雅黑" w:hAnsi="微软雅黑"/>
                <w:color w:val="222222"/>
                <w:sz w:val="18"/>
              </w:rPr>
              <w:t>PDF 第 4 页有明确原文。</w:t>
            </w:r>
          </w:p>
        </w:tc>
      </w:tr>
      <w:tr w:rsidR="008661E8" w14:paraId="1596A686"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F52AEC0" w14:textId="77777777" w:rsidR="008661E8" w:rsidRDefault="00000000">
            <w:pPr>
              <w:pStyle w:val="MdTableCell"/>
              <w:spacing w:before="20" w:after="20" w:line="252" w:lineRule="auto"/>
              <w:jc w:val="center"/>
            </w:pPr>
            <w:r>
              <w:rPr>
                <w:rFonts w:ascii="微软雅黑" w:eastAsia="微软雅黑" w:hAnsi="微软雅黑"/>
                <w:color w:val="222222"/>
                <w:sz w:val="18"/>
              </w:rPr>
              <w:t>24 个月续约</w:t>
            </w:r>
          </w:p>
        </w:tc>
        <w:tc>
          <w:tcPr>
            <w:tcW w:w="170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4206CB40"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w:t>
            </w:r>
          </w:p>
        </w:tc>
        <w:tc>
          <w:tcPr>
            <w:tcW w:w="510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9B02560" w14:textId="77777777" w:rsidR="008661E8" w:rsidRDefault="00000000">
            <w:pPr>
              <w:pStyle w:val="MdTableCell"/>
              <w:spacing w:before="20" w:after="20" w:line="252" w:lineRule="auto"/>
            </w:pPr>
            <w:r>
              <w:rPr>
                <w:rFonts w:ascii="微软雅黑" w:eastAsia="微软雅黑" w:hAnsi="微软雅黑"/>
                <w:color w:val="222222"/>
                <w:sz w:val="18"/>
              </w:rPr>
              <w:t>PDF 第 4 页有明确原文。</w:t>
            </w:r>
          </w:p>
        </w:tc>
      </w:tr>
      <w:tr w:rsidR="008661E8" w14:paraId="1E4BFEAE"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4F7F2391" w14:textId="77777777" w:rsidR="008661E8" w:rsidRDefault="00000000">
            <w:pPr>
              <w:pStyle w:val="MdTableCell"/>
              <w:spacing w:before="20" w:after="20" w:line="252" w:lineRule="auto"/>
              <w:jc w:val="center"/>
            </w:pPr>
            <w:r>
              <w:rPr>
                <w:rFonts w:ascii="微软雅黑" w:eastAsia="微软雅黑" w:hAnsi="微软雅黑"/>
                <w:color w:val="222222"/>
                <w:sz w:val="18"/>
              </w:rPr>
              <w:t>未按时通知就自动续约</w:t>
            </w:r>
          </w:p>
        </w:tc>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5B84570D"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对，但应写“有条件”</w:t>
            </w:r>
          </w:p>
        </w:tc>
        <w:tc>
          <w:tcPr>
            <w:tcW w:w="510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F0C84B5" w14:textId="77777777" w:rsidR="008661E8" w:rsidRDefault="00000000">
            <w:pPr>
              <w:pStyle w:val="MdTableCell"/>
              <w:spacing w:before="20" w:after="20" w:line="252" w:lineRule="auto"/>
            </w:pPr>
            <w:r>
              <w:rPr>
                <w:rFonts w:ascii="微软雅黑" w:eastAsia="微软雅黑" w:hAnsi="微软雅黑"/>
                <w:color w:val="222222"/>
                <w:sz w:val="18"/>
              </w:rPr>
              <w:t>Word 文档已指出不是无条件自动续约。</w:t>
            </w:r>
          </w:p>
        </w:tc>
      </w:tr>
      <w:tr w:rsidR="008661E8" w14:paraId="12759021"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6476147A" w14:textId="77777777" w:rsidR="008661E8" w:rsidRDefault="00000000">
            <w:pPr>
              <w:pStyle w:val="MdTableCell"/>
              <w:spacing w:before="20" w:after="20" w:line="252" w:lineRule="auto"/>
              <w:jc w:val="center"/>
            </w:pPr>
            <w:r>
              <w:rPr>
                <w:rFonts w:ascii="微软雅黑" w:eastAsia="微软雅黑" w:hAnsi="微软雅黑"/>
                <w:color w:val="222222"/>
                <w:sz w:val="18"/>
              </w:rPr>
              <w:t>14% 续约涨价</w:t>
            </w:r>
          </w:p>
        </w:tc>
        <w:tc>
          <w:tcPr>
            <w:tcW w:w="170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20FC8029"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w:t>
            </w:r>
          </w:p>
        </w:tc>
        <w:tc>
          <w:tcPr>
            <w:tcW w:w="510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1CD77B2" w14:textId="77777777" w:rsidR="008661E8" w:rsidRDefault="00000000">
            <w:pPr>
              <w:pStyle w:val="MdTableCell"/>
              <w:spacing w:before="20" w:after="20" w:line="252" w:lineRule="auto"/>
            </w:pPr>
            <w:r>
              <w:rPr>
                <w:rFonts w:ascii="微软雅黑" w:eastAsia="微软雅黑" w:hAnsi="微软雅黑"/>
                <w:color w:val="222222"/>
                <w:sz w:val="18"/>
              </w:rPr>
              <w:t>PDF 第 4 页有明确原文。</w:t>
            </w:r>
          </w:p>
        </w:tc>
      </w:tr>
      <w:tr w:rsidR="008661E8" w14:paraId="0BE7C7D9"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4326F8C3" w14:textId="77777777" w:rsidR="008661E8" w:rsidRDefault="00000000">
            <w:pPr>
              <w:pStyle w:val="MdTableCell"/>
              <w:spacing w:before="20" w:after="20" w:line="252" w:lineRule="auto"/>
              <w:jc w:val="center"/>
            </w:pPr>
            <w:r>
              <w:rPr>
                <w:rFonts w:ascii="微软雅黑" w:eastAsia="微软雅黑" w:hAnsi="微软雅黑"/>
                <w:color w:val="222222"/>
                <w:sz w:val="18"/>
              </w:rPr>
              <w:lastRenderedPageBreak/>
              <w:t>60% 最低采购份额</w:t>
            </w:r>
          </w:p>
        </w:tc>
        <w:tc>
          <w:tcPr>
            <w:tcW w:w="170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49222236"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w:t>
            </w:r>
          </w:p>
        </w:tc>
        <w:tc>
          <w:tcPr>
            <w:tcW w:w="510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3D87557F" w14:textId="77777777" w:rsidR="008661E8" w:rsidRDefault="00000000">
            <w:pPr>
              <w:pStyle w:val="MdTableCell"/>
              <w:spacing w:before="20" w:after="20" w:line="252" w:lineRule="auto"/>
            </w:pPr>
            <w:r>
              <w:rPr>
                <w:rFonts w:ascii="微软雅黑" w:eastAsia="微软雅黑" w:hAnsi="微软雅黑"/>
                <w:color w:val="222222"/>
                <w:sz w:val="18"/>
              </w:rPr>
              <w:t>PDF 第 4 页有明确原文。</w:t>
            </w:r>
          </w:p>
        </w:tc>
      </w:tr>
      <w:tr w:rsidR="008661E8" w14:paraId="1313C1CA"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55EA9A16" w14:textId="77777777" w:rsidR="008661E8" w:rsidRDefault="00000000">
            <w:pPr>
              <w:pStyle w:val="MdTableCell"/>
              <w:spacing w:before="20" w:after="20" w:line="252" w:lineRule="auto"/>
              <w:jc w:val="center"/>
            </w:pPr>
            <w:r>
              <w:rPr>
                <w:rFonts w:ascii="微软雅黑" w:eastAsia="微软雅黑" w:hAnsi="微软雅黑"/>
                <w:color w:val="222222"/>
                <w:sz w:val="18"/>
              </w:rPr>
              <w:t>25,000 美元解约费</w:t>
            </w:r>
          </w:p>
        </w:tc>
        <w:tc>
          <w:tcPr>
            <w:tcW w:w="1701" w:type="dxa"/>
            <w:tcBorders>
              <w:top w:val="single" w:sz="8" w:space="0" w:color="9AAEB5"/>
              <w:left w:val="single" w:sz="8" w:space="0" w:color="9AAEB5"/>
              <w:bottom w:val="single" w:sz="8" w:space="0" w:color="9AAEB5"/>
              <w:right w:val="single" w:sz="8" w:space="0" w:color="9AAEB5"/>
            </w:tcBorders>
            <w:shd w:val="clear" w:color="auto" w:fill="E8F3F5"/>
            <w:tcMar>
              <w:top w:w="80" w:type="dxa"/>
              <w:left w:w="90" w:type="dxa"/>
              <w:bottom w:w="80" w:type="dxa"/>
              <w:right w:w="90" w:type="dxa"/>
            </w:tcMar>
            <w:vAlign w:val="center"/>
          </w:tcPr>
          <w:p w14:paraId="2426180F"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w:t>
            </w:r>
          </w:p>
        </w:tc>
        <w:tc>
          <w:tcPr>
            <w:tcW w:w="510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6475B7A9" w14:textId="77777777" w:rsidR="008661E8" w:rsidRDefault="00000000">
            <w:pPr>
              <w:pStyle w:val="MdTableCell"/>
              <w:spacing w:before="20" w:after="20" w:line="252" w:lineRule="auto"/>
            </w:pPr>
            <w:r>
              <w:rPr>
                <w:rFonts w:ascii="微软雅黑" w:eastAsia="微软雅黑" w:hAnsi="微软雅黑"/>
                <w:color w:val="222222"/>
                <w:sz w:val="18"/>
              </w:rPr>
              <w:t>PDF 第 4 页有明确原文。</w:t>
            </w:r>
          </w:p>
        </w:tc>
      </w:tr>
      <w:tr w:rsidR="008661E8" w14:paraId="35D56C41"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77FE0B5E" w14:textId="77777777" w:rsidR="008661E8" w:rsidRDefault="00000000">
            <w:pPr>
              <w:pStyle w:val="MdTableCell"/>
              <w:spacing w:before="20" w:after="20" w:line="252" w:lineRule="auto"/>
              <w:jc w:val="center"/>
            </w:pPr>
            <w:r>
              <w:rPr>
                <w:rFonts w:ascii="微软雅黑" w:eastAsia="微软雅黑" w:hAnsi="微软雅黑"/>
                <w:color w:val="222222"/>
                <w:sz w:val="18"/>
              </w:rPr>
              <w:t>决策日期 2026-10-04</w:t>
            </w:r>
          </w:p>
        </w:tc>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6806FCB2"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对，作为团队假设</w:t>
            </w:r>
          </w:p>
        </w:tc>
        <w:tc>
          <w:tcPr>
            <w:tcW w:w="510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6F193A10" w14:textId="77777777" w:rsidR="008661E8" w:rsidRDefault="00000000">
            <w:pPr>
              <w:pStyle w:val="MdTableCell"/>
              <w:spacing w:before="20" w:after="20" w:line="252" w:lineRule="auto"/>
            </w:pPr>
            <w:r>
              <w:rPr>
                <w:rFonts w:ascii="微软雅黑" w:eastAsia="微软雅黑" w:hAnsi="微软雅黑"/>
                <w:color w:val="222222"/>
                <w:sz w:val="18"/>
              </w:rPr>
              <w:t>应写“确认采用该假设”。</w:t>
            </w:r>
          </w:p>
        </w:tc>
      </w:tr>
      <w:tr w:rsidR="008661E8" w14:paraId="4F597170"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57A6B794" w14:textId="77777777" w:rsidR="008661E8" w:rsidRDefault="00000000">
            <w:pPr>
              <w:pStyle w:val="MdTableCell"/>
              <w:spacing w:before="20" w:after="20" w:line="252" w:lineRule="auto"/>
              <w:jc w:val="center"/>
            </w:pPr>
            <w:r>
              <w:rPr>
                <w:rFonts w:ascii="微软雅黑" w:eastAsia="微软雅黑" w:hAnsi="微软雅黑"/>
                <w:color w:val="222222"/>
                <w:sz w:val="18"/>
              </w:rPr>
              <w:t>续约日期 2026-11-18</w:t>
            </w:r>
          </w:p>
        </w:tc>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31DD8AEC"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对，作为团队假设</w:t>
            </w:r>
          </w:p>
        </w:tc>
        <w:tc>
          <w:tcPr>
            <w:tcW w:w="510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1B2757A1" w14:textId="77777777" w:rsidR="008661E8" w:rsidRDefault="00000000">
            <w:pPr>
              <w:pStyle w:val="MdTableCell"/>
              <w:spacing w:before="20" w:after="20" w:line="252" w:lineRule="auto"/>
            </w:pPr>
            <w:r>
              <w:rPr>
                <w:rFonts w:ascii="微软雅黑" w:eastAsia="微软雅黑" w:hAnsi="微软雅黑"/>
                <w:color w:val="222222"/>
                <w:sz w:val="18"/>
              </w:rPr>
              <w:t>应写“确认采用该假设”。</w:t>
            </w:r>
          </w:p>
        </w:tc>
      </w:tr>
      <w:tr w:rsidR="008661E8" w14:paraId="41190A9A"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3561A723" w14:textId="77777777" w:rsidR="008661E8" w:rsidRDefault="00000000">
            <w:pPr>
              <w:pStyle w:val="MdTableCell"/>
              <w:spacing w:before="20" w:after="20" w:line="252" w:lineRule="auto"/>
              <w:jc w:val="center"/>
            </w:pPr>
            <w:r>
              <w:rPr>
                <w:rFonts w:ascii="微软雅黑" w:eastAsia="微软雅黑" w:hAnsi="微软雅黑"/>
                <w:color w:val="222222"/>
                <w:sz w:val="18"/>
              </w:rPr>
              <w:t>“通知已经发送”</w:t>
            </w:r>
          </w:p>
        </w:tc>
        <w:tc>
          <w:tcPr>
            <w:tcW w:w="1701" w:type="dxa"/>
            <w:tcBorders>
              <w:top w:val="single" w:sz="8" w:space="0" w:color="9AAEB5"/>
              <w:left w:val="single" w:sz="8" w:space="0" w:color="9AAEB5"/>
              <w:bottom w:val="single" w:sz="8" w:space="0" w:color="9AAEB5"/>
              <w:right w:val="single" w:sz="8" w:space="0" w:color="9AAEB5"/>
            </w:tcBorders>
            <w:shd w:val="clear" w:color="auto" w:fill="FCE4D6"/>
            <w:tcMar>
              <w:top w:w="80" w:type="dxa"/>
              <w:left w:w="90" w:type="dxa"/>
              <w:bottom w:w="80" w:type="dxa"/>
              <w:right w:w="90" w:type="dxa"/>
            </w:tcMar>
            <w:vAlign w:val="center"/>
          </w:tcPr>
          <w:p w14:paraId="7E55AE32"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不对</w:t>
            </w:r>
          </w:p>
        </w:tc>
        <w:tc>
          <w:tcPr>
            <w:tcW w:w="510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3808B51E" w14:textId="77777777" w:rsidR="008661E8" w:rsidRDefault="00000000">
            <w:pPr>
              <w:pStyle w:val="MdTableCell"/>
              <w:spacing w:before="20" w:after="20" w:line="252" w:lineRule="auto"/>
            </w:pPr>
            <w:r>
              <w:rPr>
                <w:rFonts w:ascii="微软雅黑" w:eastAsia="微软雅黑" w:hAnsi="微软雅黑"/>
                <w:color w:val="222222"/>
                <w:sz w:val="18"/>
              </w:rPr>
              <w:t>应改为“项目提供的合成记录中没有找到有效通知记录；现实中是否发送，无法确认”。</w:t>
            </w:r>
          </w:p>
        </w:tc>
      </w:tr>
      <w:tr w:rsidR="008661E8" w14:paraId="72664C54"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78B89374" w14:textId="77777777" w:rsidR="008661E8" w:rsidRDefault="00000000">
            <w:pPr>
              <w:pStyle w:val="MdTableCell"/>
              <w:spacing w:before="20" w:after="20" w:line="252" w:lineRule="auto"/>
              <w:jc w:val="center"/>
            </w:pPr>
            <w:r>
              <w:rPr>
                <w:rFonts w:ascii="微软雅黑" w:eastAsia="微软雅黑" w:hAnsi="微软雅黑"/>
                <w:color w:val="222222"/>
                <w:sz w:val="18"/>
              </w:rPr>
              <w:t>预测基准“续约时锁定”</w:t>
            </w:r>
          </w:p>
        </w:tc>
        <w:tc>
          <w:tcPr>
            <w:tcW w:w="1701"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5BFDBD5A"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对，作为团队假设</w:t>
            </w:r>
          </w:p>
        </w:tc>
        <w:tc>
          <w:tcPr>
            <w:tcW w:w="5102" w:type="dxa"/>
            <w:tcBorders>
              <w:top w:val="single" w:sz="8" w:space="0" w:color="9AAEB5"/>
              <w:left w:val="single" w:sz="8" w:space="0" w:color="9AAEB5"/>
              <w:bottom w:val="single" w:sz="8" w:space="0" w:color="9AAEB5"/>
              <w:right w:val="single" w:sz="8" w:space="0" w:color="9AAEB5"/>
            </w:tcBorders>
            <w:shd w:val="clear" w:color="auto" w:fill="F3F7F8"/>
            <w:tcMar>
              <w:top w:w="80" w:type="dxa"/>
              <w:left w:w="90" w:type="dxa"/>
              <w:bottom w:w="80" w:type="dxa"/>
              <w:right w:w="90" w:type="dxa"/>
            </w:tcMar>
            <w:vAlign w:val="center"/>
          </w:tcPr>
          <w:p w14:paraId="30561B69" w14:textId="77777777" w:rsidR="008661E8" w:rsidRDefault="00000000">
            <w:pPr>
              <w:pStyle w:val="MdTableCell"/>
              <w:spacing w:before="20" w:after="20" w:line="252" w:lineRule="auto"/>
            </w:pPr>
            <w:r>
              <w:rPr>
                <w:rFonts w:ascii="微软雅黑" w:eastAsia="微软雅黑" w:hAnsi="微软雅黑"/>
                <w:color w:val="222222"/>
                <w:sz w:val="18"/>
              </w:rPr>
              <w:t>不应写成合同事实。</w:t>
            </w:r>
          </w:p>
        </w:tc>
      </w:tr>
      <w:tr w:rsidR="008661E8" w14:paraId="5F9FC5EC" w14:textId="77777777">
        <w:trPr>
          <w:cantSplit/>
          <w:trHeight w:val="576"/>
          <w:jc w:val="center"/>
        </w:trPr>
        <w:tc>
          <w:tcPr>
            <w:tcW w:w="2948"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598B33C4" w14:textId="77777777" w:rsidR="008661E8" w:rsidRDefault="00000000">
            <w:pPr>
              <w:pStyle w:val="MdTableCell"/>
              <w:spacing w:before="20" w:after="20" w:line="252" w:lineRule="auto"/>
              <w:jc w:val="center"/>
            </w:pPr>
            <w:r>
              <w:rPr>
                <w:rFonts w:ascii="微软雅黑" w:eastAsia="微软雅黑" w:hAnsi="微软雅黑"/>
                <w:color w:val="222222"/>
                <w:sz w:val="18"/>
              </w:rPr>
              <w:t>26,000 锁定预测量</w:t>
            </w:r>
          </w:p>
        </w:tc>
        <w:tc>
          <w:tcPr>
            <w:tcW w:w="1701"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4C4DCCC8" w14:textId="77777777" w:rsidR="008661E8" w:rsidRDefault="00000000">
            <w:pPr>
              <w:pStyle w:val="MdTableCell"/>
              <w:spacing w:before="20" w:after="20" w:line="252" w:lineRule="auto"/>
              <w:jc w:val="center"/>
            </w:pPr>
            <w:r>
              <w:rPr>
                <w:rStyle w:val="MdStrong"/>
                <w:rFonts w:ascii="微软雅黑" w:eastAsia="微软雅黑" w:hAnsi="微软雅黑"/>
                <w:color w:val="222222"/>
                <w:sz w:val="18"/>
              </w:rPr>
              <w:t>对，作为团队假设</w:t>
            </w:r>
          </w:p>
        </w:tc>
        <w:tc>
          <w:tcPr>
            <w:tcW w:w="5102" w:type="dxa"/>
            <w:tcBorders>
              <w:top w:val="single" w:sz="8" w:space="0" w:color="9AAEB5"/>
              <w:left w:val="single" w:sz="8" w:space="0" w:color="9AAEB5"/>
              <w:bottom w:val="single" w:sz="8" w:space="0" w:color="9AAEB5"/>
              <w:right w:val="single" w:sz="8" w:space="0" w:color="9AAEB5"/>
            </w:tcBorders>
            <w:tcMar>
              <w:top w:w="80" w:type="dxa"/>
              <w:left w:w="90" w:type="dxa"/>
              <w:bottom w:w="80" w:type="dxa"/>
              <w:right w:w="90" w:type="dxa"/>
            </w:tcMar>
            <w:vAlign w:val="center"/>
          </w:tcPr>
          <w:p w14:paraId="5FB5E1AE" w14:textId="77777777" w:rsidR="008661E8" w:rsidRDefault="00000000">
            <w:pPr>
              <w:pStyle w:val="MdTableCell"/>
              <w:spacing w:before="20" w:after="20" w:line="252" w:lineRule="auto"/>
            </w:pPr>
            <w:r>
              <w:rPr>
                <w:rFonts w:ascii="微软雅黑" w:eastAsia="微软雅黑" w:hAnsi="微软雅黑"/>
                <w:color w:val="222222"/>
                <w:sz w:val="18"/>
              </w:rPr>
              <w:t>不应写成真实预测结果。</w:t>
            </w:r>
          </w:p>
        </w:tc>
      </w:tr>
    </w:tbl>
    <w:p w14:paraId="0F78D64A" w14:textId="77777777" w:rsidR="008661E8" w:rsidRDefault="00000000">
      <w:pPr>
        <w:pStyle w:val="MdHeading2"/>
        <w:spacing w:before="160" w:after="100" w:line="252" w:lineRule="auto"/>
      </w:pPr>
      <w:r>
        <w:rPr>
          <w:rFonts w:ascii="微软雅黑" w:eastAsia="微软雅黑" w:hAnsi="微软雅黑"/>
          <w:color w:val="123F4E"/>
          <w:sz w:val="25"/>
        </w:rPr>
        <w:t>四、证据来源及限制</w:t>
      </w:r>
    </w:p>
    <w:p w14:paraId="29C18969" w14:textId="77777777" w:rsidR="008661E8" w:rsidRDefault="00000000">
      <w:pPr>
        <w:pStyle w:val="MdListItem"/>
        <w:numPr>
          <w:ilvl w:val="0"/>
          <w:numId w:val="3"/>
        </w:numPr>
        <w:spacing w:line="252" w:lineRule="auto"/>
      </w:pPr>
      <w:r>
        <w:rPr>
          <w:rFonts w:ascii="微软雅黑" w:eastAsia="微软雅黑" w:hAnsi="微软雅黑"/>
          <w:sz w:val="21"/>
          <w:u w:val="single"/>
        </w:rPr>
        <w:t>supplier_a_agreement.pdf</w:t>
      </w:r>
      <w:r>
        <w:rPr>
          <w:rFonts w:ascii="微软雅黑" w:eastAsia="微软雅黑" w:hAnsi="微软雅黑"/>
          <w:sz w:val="21"/>
        </w:rPr>
        <w:t>：6 页；本次六项合同条款均位于第 4 页。该 PDF 首页明确标注为合成演示数据，不是签署或可执行的真实合同。</w:t>
      </w:r>
    </w:p>
    <w:p w14:paraId="00C1414A" w14:textId="77777777" w:rsidR="008661E8" w:rsidRDefault="00000000">
      <w:pPr>
        <w:pStyle w:val="MdListItem"/>
        <w:numPr>
          <w:ilvl w:val="0"/>
          <w:numId w:val="3"/>
        </w:numPr>
        <w:spacing w:line="252" w:lineRule="auto"/>
      </w:pPr>
      <w:r>
        <w:rPr>
          <w:rFonts w:ascii="微软雅黑" w:eastAsia="微软雅黑" w:hAnsi="微软雅黑"/>
          <w:sz w:val="21"/>
          <w:u w:val="single"/>
        </w:rPr>
        <w:t>supplier_correspondence_log.csv</w:t>
      </w:r>
      <w:r>
        <w:rPr>
          <w:rFonts w:ascii="微软雅黑" w:eastAsia="微软雅黑" w:hAnsi="微软雅黑"/>
          <w:sz w:val="21"/>
        </w:rPr>
        <w:t xml:space="preserve">：3 条数据记录；所有记录的 </w:t>
      </w:r>
      <w:r>
        <w:rPr>
          <w:rFonts w:ascii="微软雅黑" w:eastAsia="微软雅黑" w:hAnsi="微软雅黑"/>
          <w:sz w:val="21"/>
          <w:u w:val="single"/>
        </w:rPr>
        <w:t>valid_written_nonrenewal_notice</w:t>
      </w:r>
      <w:r>
        <w:rPr>
          <w:rFonts w:ascii="微软雅黑" w:eastAsia="微软雅黑" w:hAnsi="微软雅黑"/>
          <w:sz w:val="21"/>
        </w:rPr>
        <w:t xml:space="preserve"> 均为 </w:t>
      </w:r>
      <w:r>
        <w:rPr>
          <w:rFonts w:ascii="微软雅黑" w:eastAsia="微软雅黑" w:hAnsi="微软雅黑"/>
          <w:sz w:val="21"/>
          <w:u w:val="single"/>
        </w:rPr>
        <w:t>false</w:t>
      </w:r>
      <w:r>
        <w:rPr>
          <w:rFonts w:ascii="微软雅黑" w:eastAsia="微软雅黑" w:hAnsi="微软雅黑"/>
          <w:sz w:val="21"/>
        </w:rPr>
        <w:t>，且来源标注为非真实供应商记录。因此只能证明“提供的合成记录无有效通知条目”。</w:t>
      </w:r>
    </w:p>
    <w:p w14:paraId="10F25395" w14:textId="77777777" w:rsidR="008661E8" w:rsidRPr="00F54577" w:rsidRDefault="00000000">
      <w:pPr>
        <w:pStyle w:val="MdListItem"/>
        <w:numPr>
          <w:ilvl w:val="0"/>
          <w:numId w:val="3"/>
        </w:numPr>
        <w:spacing w:line="252" w:lineRule="auto"/>
      </w:pPr>
      <w:r>
        <w:rPr>
          <w:rFonts w:ascii="微软雅黑" w:eastAsia="微软雅黑" w:hAnsi="微软雅黑"/>
          <w:sz w:val="21"/>
          <w:u w:val="single"/>
        </w:rPr>
        <w:t>causora_day1_mock.json</w:t>
      </w:r>
      <w:r>
        <w:rPr>
          <w:rFonts w:ascii="微软雅黑" w:eastAsia="微软雅黑" w:hAnsi="微软雅黑"/>
          <w:sz w:val="21"/>
        </w:rPr>
        <w:t xml:space="preserve">：项目冻结的演示输入，包含 </w:t>
      </w:r>
      <w:r>
        <w:rPr>
          <w:rFonts w:ascii="微软雅黑" w:eastAsia="微软雅黑" w:hAnsi="微软雅黑"/>
          <w:sz w:val="21"/>
          <w:u w:val="single"/>
        </w:rPr>
        <w:t>decisionDate</w:t>
      </w:r>
      <w:r>
        <w:rPr>
          <w:rFonts w:ascii="微软雅黑" w:eastAsia="微软雅黑" w:hAnsi="微软雅黑"/>
          <w:sz w:val="21"/>
        </w:rPr>
        <w:t>、</w:t>
      </w:r>
      <w:r>
        <w:rPr>
          <w:rFonts w:ascii="微软雅黑" w:eastAsia="微软雅黑" w:hAnsi="微软雅黑"/>
          <w:sz w:val="21"/>
          <w:u w:val="single"/>
        </w:rPr>
        <w:t>renewalDate</w:t>
      </w:r>
      <w:r>
        <w:rPr>
          <w:rFonts w:ascii="微软雅黑" w:eastAsia="微软雅黑" w:hAnsi="微软雅黑"/>
          <w:sz w:val="21"/>
        </w:rPr>
        <w:t>、</w:t>
      </w:r>
      <w:r>
        <w:rPr>
          <w:rFonts w:ascii="微软雅黑" w:eastAsia="微软雅黑" w:hAnsi="微软雅黑"/>
          <w:sz w:val="21"/>
          <w:u w:val="single"/>
        </w:rPr>
        <w:t>noticeSent=false</w:t>
      </w:r>
      <w:r>
        <w:rPr>
          <w:rFonts w:ascii="微软雅黑" w:eastAsia="微软雅黑" w:hAnsi="微软雅黑"/>
          <w:sz w:val="21"/>
        </w:rPr>
        <w:t>、</w:t>
      </w:r>
      <w:r>
        <w:rPr>
          <w:rFonts w:ascii="微软雅黑" w:eastAsia="微软雅黑" w:hAnsi="微软雅黑"/>
          <w:sz w:val="21"/>
          <w:u w:val="single"/>
        </w:rPr>
        <w:t>forecastBasis=locked-at-renewal</w:t>
      </w:r>
      <w:r>
        <w:rPr>
          <w:rFonts w:ascii="微软雅黑" w:eastAsia="微软雅黑" w:hAnsi="微软雅黑"/>
          <w:sz w:val="21"/>
        </w:rPr>
        <w:t xml:space="preserve"> 和 </w:t>
      </w:r>
      <w:r>
        <w:rPr>
          <w:rFonts w:ascii="微软雅黑" w:eastAsia="微软雅黑" w:hAnsi="微软雅黑"/>
          <w:sz w:val="21"/>
          <w:u w:val="single"/>
        </w:rPr>
        <w:t>lockedForecastUnits24m=26000</w:t>
      </w:r>
      <w:r>
        <w:rPr>
          <w:rFonts w:ascii="微软雅黑" w:eastAsia="微软雅黑" w:hAnsi="微软雅黑"/>
          <w:sz w:val="21"/>
        </w:rPr>
        <w:t>。这些字段是项目采用的输入/假设，不是人工从真实合同中推导的事实。</w:t>
      </w:r>
    </w:p>
    <w:p w14:paraId="2E67A4A6" w14:textId="77777777" w:rsidR="00F54577" w:rsidRDefault="00F54577" w:rsidP="00F54577">
      <w:pPr>
        <w:pStyle w:val="MdListItem"/>
        <w:spacing w:line="252" w:lineRule="auto"/>
      </w:pPr>
    </w:p>
    <w:p w14:paraId="60F371D1" w14:textId="77777777" w:rsidR="00F54577" w:rsidRDefault="00F54577" w:rsidP="00F54577">
      <w:pPr>
        <w:pStyle w:val="MdListItem"/>
        <w:spacing w:line="252" w:lineRule="auto"/>
      </w:pPr>
    </w:p>
    <w:p w14:paraId="3669CC5A" w14:textId="77777777" w:rsidR="00F54577" w:rsidRDefault="00F54577" w:rsidP="00F54577">
      <w:pPr>
        <w:pStyle w:val="MdListItem"/>
        <w:spacing w:line="252" w:lineRule="auto"/>
      </w:pPr>
    </w:p>
    <w:p w14:paraId="6385D610" w14:textId="4DCD9FF4" w:rsidR="00F54577" w:rsidRDefault="00F54577" w:rsidP="00F54577">
      <w:pPr>
        <w:pStyle w:val="MdListItem"/>
        <w:spacing w:line="252" w:lineRule="auto"/>
        <w:rPr>
          <w:rFonts w:hint="eastAsia"/>
        </w:rPr>
      </w:pPr>
      <w:r w:rsidRPr="00F54577">
        <w:t>我是</w:t>
      </w:r>
      <w:r w:rsidRPr="00F54577">
        <w:t xml:space="preserve"> Wang Hao</w:t>
      </w:r>
      <w:r w:rsidRPr="00F54577">
        <w:t>，已亲自核对这份修正版中的六项合同条款和五项假设，确认上述结论，并认可这些假设用于本项目的合成演示。审核日期：</w:t>
      </w:r>
      <w:r>
        <w:rPr>
          <w:rFonts w:hint="eastAsia"/>
        </w:rPr>
        <w:t>2026.10.7</w:t>
      </w:r>
    </w:p>
    <w:p w14:paraId="3B7D283D" w14:textId="77777777" w:rsidR="008661E8" w:rsidRDefault="008661E8">
      <w:pPr>
        <w:pStyle w:val="MdSpace"/>
        <w:spacing w:after="60" w:line="252" w:lineRule="auto"/>
      </w:pPr>
    </w:p>
    <w:sectPr w:rsidR="008661E8">
      <w:pgSz w:w="11906" w:h="16838"/>
      <w:pgMar w:top="879" w:right="879" w:bottom="822" w:left="87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9EB"/>
    <w:multiLevelType w:val="multilevel"/>
    <w:tmpl w:val="9488A8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E7B5F66"/>
    <w:multiLevelType w:val="hybridMultilevel"/>
    <w:tmpl w:val="B9825784"/>
    <w:lvl w:ilvl="0" w:tplc="C94E295E">
      <w:start w:val="1"/>
      <w:numFmt w:val="bullet"/>
      <w:lvlText w:val="●"/>
      <w:lvlJc w:val="left"/>
      <w:pPr>
        <w:ind w:left="720" w:hanging="360"/>
      </w:pPr>
    </w:lvl>
    <w:lvl w:ilvl="1" w:tplc="5F18944E">
      <w:start w:val="1"/>
      <w:numFmt w:val="bullet"/>
      <w:lvlText w:val="○"/>
      <w:lvlJc w:val="left"/>
      <w:pPr>
        <w:ind w:left="1440" w:hanging="360"/>
      </w:pPr>
    </w:lvl>
    <w:lvl w:ilvl="2" w:tplc="EBC687D4">
      <w:start w:val="1"/>
      <w:numFmt w:val="bullet"/>
      <w:lvlText w:val="■"/>
      <w:lvlJc w:val="left"/>
      <w:pPr>
        <w:ind w:left="2160" w:hanging="360"/>
      </w:pPr>
    </w:lvl>
    <w:lvl w:ilvl="3" w:tplc="5E10E1C2">
      <w:start w:val="1"/>
      <w:numFmt w:val="bullet"/>
      <w:lvlText w:val="●"/>
      <w:lvlJc w:val="left"/>
      <w:pPr>
        <w:ind w:left="2880" w:hanging="360"/>
      </w:pPr>
    </w:lvl>
    <w:lvl w:ilvl="4" w:tplc="81A4D01C">
      <w:start w:val="1"/>
      <w:numFmt w:val="bullet"/>
      <w:lvlText w:val="○"/>
      <w:lvlJc w:val="left"/>
      <w:pPr>
        <w:ind w:left="3600" w:hanging="360"/>
      </w:pPr>
    </w:lvl>
    <w:lvl w:ilvl="5" w:tplc="3B709F8E">
      <w:start w:val="1"/>
      <w:numFmt w:val="bullet"/>
      <w:lvlText w:val="■"/>
      <w:lvlJc w:val="left"/>
      <w:pPr>
        <w:ind w:left="4320" w:hanging="360"/>
      </w:pPr>
    </w:lvl>
    <w:lvl w:ilvl="6" w:tplc="9F8C4B52">
      <w:start w:val="1"/>
      <w:numFmt w:val="bullet"/>
      <w:lvlText w:val="●"/>
      <w:lvlJc w:val="left"/>
      <w:pPr>
        <w:ind w:left="5040" w:hanging="360"/>
      </w:pPr>
    </w:lvl>
    <w:lvl w:ilvl="7" w:tplc="E4485610">
      <w:start w:val="1"/>
      <w:numFmt w:val="bullet"/>
      <w:lvlText w:val="●"/>
      <w:lvlJc w:val="left"/>
      <w:pPr>
        <w:ind w:left="5760" w:hanging="360"/>
      </w:pPr>
    </w:lvl>
    <w:lvl w:ilvl="8" w:tplc="0FF0D8B8">
      <w:start w:val="1"/>
      <w:numFmt w:val="bullet"/>
      <w:lvlText w:val="●"/>
      <w:lvlJc w:val="left"/>
      <w:pPr>
        <w:ind w:left="6480" w:hanging="360"/>
      </w:pPr>
    </w:lvl>
  </w:abstractNum>
  <w:abstractNum w:abstractNumId="2" w15:restartNumberingAfterBreak="0">
    <w:nsid w:val="79DA05CB"/>
    <w:multiLevelType w:val="hybridMultilevel"/>
    <w:tmpl w:val="C464E31C"/>
    <w:lvl w:ilvl="0" w:tplc="62583068">
      <w:start w:val="1"/>
      <w:numFmt w:val="bullet"/>
      <w:lvlText w:val="•"/>
      <w:lvlJc w:val="left"/>
      <w:pPr>
        <w:ind w:left="720" w:hanging="360"/>
      </w:pPr>
    </w:lvl>
    <w:lvl w:ilvl="1" w:tplc="7598E476">
      <w:start w:val="1"/>
      <w:numFmt w:val="bullet"/>
      <w:lvlText w:val="◦"/>
      <w:lvlJc w:val="left"/>
      <w:pPr>
        <w:ind w:left="1440" w:hanging="360"/>
      </w:pPr>
    </w:lvl>
    <w:lvl w:ilvl="2" w:tplc="40321392">
      <w:start w:val="1"/>
      <w:numFmt w:val="bullet"/>
      <w:lvlText w:val="•"/>
      <w:lvlJc w:val="left"/>
      <w:pPr>
        <w:ind w:left="2160" w:hanging="360"/>
      </w:pPr>
    </w:lvl>
    <w:lvl w:ilvl="3" w:tplc="3A1256CE">
      <w:start w:val="1"/>
      <w:numFmt w:val="bullet"/>
      <w:lvlText w:val="◦"/>
      <w:lvlJc w:val="left"/>
      <w:pPr>
        <w:ind w:left="2880" w:hanging="360"/>
      </w:pPr>
    </w:lvl>
    <w:lvl w:ilvl="4" w:tplc="A3D47D04">
      <w:start w:val="1"/>
      <w:numFmt w:val="bullet"/>
      <w:lvlText w:val="•"/>
      <w:lvlJc w:val="left"/>
      <w:pPr>
        <w:ind w:left="3600" w:hanging="360"/>
      </w:pPr>
    </w:lvl>
    <w:lvl w:ilvl="5" w:tplc="9FEC8A44">
      <w:start w:val="1"/>
      <w:numFmt w:val="bullet"/>
      <w:lvlText w:val="◦"/>
      <w:lvlJc w:val="left"/>
      <w:pPr>
        <w:ind w:left="4320" w:hanging="360"/>
      </w:pPr>
    </w:lvl>
    <w:lvl w:ilvl="6" w:tplc="D0ACDAC0">
      <w:start w:val="1"/>
      <w:numFmt w:val="bullet"/>
      <w:lvlText w:val="•"/>
      <w:lvlJc w:val="left"/>
      <w:pPr>
        <w:ind w:left="5040" w:hanging="360"/>
      </w:pPr>
    </w:lvl>
    <w:lvl w:ilvl="7" w:tplc="91781B34">
      <w:numFmt w:val="decimal"/>
      <w:lvlText w:val=""/>
      <w:lvlJc w:val="left"/>
    </w:lvl>
    <w:lvl w:ilvl="8" w:tplc="068A163A">
      <w:numFmt w:val="decimal"/>
      <w:lvlText w:val=""/>
      <w:lvlJc w:val="left"/>
    </w:lvl>
  </w:abstractNum>
  <w:num w:numId="1" w16cid:durableId="192770213">
    <w:abstractNumId w:val="1"/>
    <w:lvlOverride w:ilvl="0">
      <w:startOverride w:val="1"/>
    </w:lvlOverride>
  </w:num>
  <w:num w:numId="2" w16cid:durableId="2033267292">
    <w:abstractNumId w:val="0"/>
    <w:lvlOverride w:ilvl="0">
      <w:startOverride w:val="1"/>
    </w:lvlOverride>
  </w:num>
  <w:num w:numId="3" w16cid:durableId="6364512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1E8"/>
    <w:rsid w:val="008661E8"/>
    <w:rsid w:val="008C127C"/>
    <w:rsid w:val="00B53FF9"/>
    <w:rsid w:val="00BF35F4"/>
    <w:rsid w:val="00CB1836"/>
    <w:rsid w:val="00F54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4DB0"/>
  <w15:docId w15:val="{26365790-CC8E-4E4A-A6D7-3AD25241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#WANG HAO#</cp:lastModifiedBy>
  <cp:revision>3</cp:revision>
  <dcterms:created xsi:type="dcterms:W3CDTF">2026-10-07T08:47:00Z</dcterms:created>
  <dcterms:modified xsi:type="dcterms:W3CDTF">2026-10-07T09:16:00Z</dcterms:modified>
</cp:coreProperties>
</file>