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0DC7" w14:textId="77777777" w:rsidR="0081569F" w:rsidRPr="0081569F" w:rsidRDefault="0081569F" w:rsidP="0081569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1569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一、数据预处理</w:t>
      </w:r>
    </w:p>
    <w:p w14:paraId="1FD25D7E" w14:textId="77777777" w:rsidR="0081569F" w:rsidRPr="0081569F" w:rsidRDefault="0081569F" w:rsidP="0081569F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读取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9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个原始信号文件（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total_acc_x/y/z, body_acc_x/y/z, body_gyro_x/y/z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14:paraId="64596836" w14:textId="77777777" w:rsidR="0081569F" w:rsidRPr="0081569F" w:rsidRDefault="0081569F" w:rsidP="0081569F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每个文件格式：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7352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行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× 128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列（行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=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样本，列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=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时间步）</w:t>
      </w:r>
    </w:p>
    <w:p w14:paraId="54FFDDB8" w14:textId="77777777" w:rsidR="0081569F" w:rsidRPr="0081569F" w:rsidRDefault="0081569F" w:rsidP="0081569F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读取标签文件（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1-6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对应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6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类活动）</w:t>
      </w:r>
    </w:p>
    <w:p w14:paraId="76E9D094" w14:textId="77777777" w:rsidR="0081569F" w:rsidRPr="0081569F" w:rsidRDefault="0081569F" w:rsidP="0081569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1569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二、特征提取</w:t>
      </w:r>
    </w:p>
    <w:p w14:paraId="02F3BDD2" w14:textId="77777777" w:rsidR="0081569F" w:rsidRPr="0081569F" w:rsidRDefault="0081569F" w:rsidP="0081569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对每个样本的三轴信号计算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6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个时域特征：</w:t>
      </w:r>
    </w:p>
    <w:p w14:paraId="5BC5E519" w14:textId="77777777" w:rsidR="0081569F" w:rsidRPr="0081569F" w:rsidRDefault="0081569F" w:rsidP="0081569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pp_x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X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轴峰峰值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= max - min</w:t>
      </w:r>
    </w:p>
    <w:p w14:paraId="51F2D8AF" w14:textId="77777777" w:rsidR="0081569F" w:rsidRPr="0081569F" w:rsidRDefault="0081569F" w:rsidP="0081569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std_mean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：三轴标准差平均值</w:t>
      </w:r>
    </w:p>
    <w:p w14:paraId="6C6F91EE" w14:textId="77777777" w:rsidR="0081569F" w:rsidRPr="0081569F" w:rsidRDefault="0081569F" w:rsidP="0081569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rms_total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：三轴合向量有效值</w:t>
      </w:r>
    </w:p>
    <w:p w14:paraId="0F3E47EE" w14:textId="77777777" w:rsidR="0081569F" w:rsidRPr="0081569F" w:rsidRDefault="0081569F" w:rsidP="0081569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mean_x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X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轴均值</w:t>
      </w:r>
    </w:p>
    <w:p w14:paraId="635A41A9" w14:textId="77777777" w:rsidR="0081569F" w:rsidRPr="0081569F" w:rsidRDefault="0081569F" w:rsidP="0081569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sma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：三轴绝对值和的平均</w:t>
      </w:r>
    </w:p>
    <w:p w14:paraId="1895E62F" w14:textId="77777777" w:rsidR="0081569F" w:rsidRPr="0081569F" w:rsidRDefault="0081569F" w:rsidP="0081569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zcr_x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X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轴过零率</w:t>
      </w:r>
    </w:p>
    <w:p w14:paraId="49AC613B" w14:textId="77777777" w:rsidR="0081569F" w:rsidRPr="0081569F" w:rsidRDefault="0081569F" w:rsidP="0081569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输出：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7352×6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的特征矩阵</w:t>
      </w:r>
    </w:p>
    <w:p w14:paraId="751AEB33" w14:textId="77777777" w:rsidR="0081569F" w:rsidRPr="0081569F" w:rsidRDefault="0081569F" w:rsidP="0081569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1569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三、训练决策树</w:t>
      </w:r>
    </w:p>
    <w:p w14:paraId="24BDEA68" w14:textId="77777777" w:rsidR="0081569F" w:rsidRPr="0081569F" w:rsidRDefault="0081569F" w:rsidP="0081569F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输入：特征矩阵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标签</w:t>
      </w:r>
    </w:p>
    <w:p w14:paraId="24D65A65" w14:textId="77777777" w:rsidR="0081569F" w:rsidRPr="0081569F" w:rsidRDefault="0081569F" w:rsidP="0081569F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算法：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CART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（分类回归树）</w:t>
      </w:r>
    </w:p>
    <w:p w14:paraId="4E569A86" w14:textId="77777777" w:rsidR="0081569F" w:rsidRPr="0081569F" w:rsidRDefault="0081569F" w:rsidP="0081569F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分裂准则：基尼系数</w:t>
      </w:r>
    </w:p>
    <w:p w14:paraId="6B72EB9B" w14:textId="77777777" w:rsidR="0081569F" w:rsidRPr="0081569F" w:rsidRDefault="0081569F" w:rsidP="0081569F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参数：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max_depth=5, min_samples_split=20</w:t>
      </w:r>
    </w:p>
    <w:p w14:paraId="32C58CD9" w14:textId="77777777" w:rsidR="0081569F" w:rsidRPr="0081569F" w:rsidRDefault="0081569F" w:rsidP="0081569F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过程：递归寻找最优特征和阈值，使子节点纯度最高</w:t>
      </w:r>
    </w:p>
    <w:p w14:paraId="5FB93E44" w14:textId="77777777" w:rsidR="0081569F" w:rsidRPr="0081569F" w:rsidRDefault="0081569F" w:rsidP="0081569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1569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>四、预测与评估</w:t>
      </w:r>
    </w:p>
    <w:p w14:paraId="6096A3F2" w14:textId="77777777" w:rsidR="0081569F" w:rsidRPr="0081569F" w:rsidRDefault="0081569F" w:rsidP="0081569F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用测试集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2947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个样本提取相同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6</w:t>
      </w: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个特征</w:t>
      </w:r>
    </w:p>
    <w:p w14:paraId="0E1C74AD" w14:textId="77777777" w:rsidR="0081569F" w:rsidRPr="0081569F" w:rsidRDefault="0081569F" w:rsidP="0081569F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决策树根据训练好的分裂规则逐层判断</w:t>
      </w:r>
    </w:p>
    <w:p w14:paraId="74B4CAB0" w14:textId="77777777" w:rsidR="0081569F" w:rsidRPr="0081569F" w:rsidRDefault="0081569F" w:rsidP="0081569F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输出预测标签，计算准确率</w:t>
      </w:r>
    </w:p>
    <w:p w14:paraId="56D0CAD5" w14:textId="77777777" w:rsidR="0081569F" w:rsidRPr="0081569F" w:rsidRDefault="0081569F" w:rsidP="0081569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1569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五、输出结果</w:t>
      </w:r>
    </w:p>
    <w:p w14:paraId="230221D3" w14:textId="77777777" w:rsidR="0081569F" w:rsidRPr="0081569F" w:rsidRDefault="0081569F" w:rsidP="0081569F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测试集准确率</w:t>
      </w:r>
    </w:p>
    <w:p w14:paraId="23D86A54" w14:textId="77777777" w:rsidR="0081569F" w:rsidRPr="0081569F" w:rsidRDefault="0081569F" w:rsidP="0081569F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决策树可视化图片</w:t>
      </w:r>
    </w:p>
    <w:p w14:paraId="4073E7B7" w14:textId="77777777" w:rsidR="0081569F" w:rsidRPr="0081569F" w:rsidRDefault="0081569F" w:rsidP="0081569F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1569F">
        <w:rPr>
          <w:rFonts w:ascii="Segoe UI" w:eastAsia="宋体" w:hAnsi="Segoe UI" w:cs="Segoe UI"/>
          <w:color w:val="0F1115"/>
          <w:kern w:val="0"/>
          <w:sz w:val="24"/>
          <w:szCs w:val="24"/>
        </w:rPr>
        <w:t>分类规则文本</w:t>
      </w:r>
    </w:p>
    <w:p w14:paraId="21E45216" w14:textId="77777777" w:rsidR="00683590" w:rsidRDefault="00683590">
      <w:pPr>
        <w:rPr>
          <w:rFonts w:hint="eastAsia"/>
        </w:rPr>
      </w:pPr>
    </w:p>
    <w:sectPr w:rsidR="006835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816"/>
    <w:multiLevelType w:val="multilevel"/>
    <w:tmpl w:val="8874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2C74CC"/>
    <w:multiLevelType w:val="multilevel"/>
    <w:tmpl w:val="2A427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FC257F"/>
    <w:multiLevelType w:val="multilevel"/>
    <w:tmpl w:val="844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5089A"/>
    <w:multiLevelType w:val="multilevel"/>
    <w:tmpl w:val="4CFA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11B82"/>
    <w:multiLevelType w:val="multilevel"/>
    <w:tmpl w:val="E7A8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613818">
    <w:abstractNumId w:val="0"/>
  </w:num>
  <w:num w:numId="2" w16cid:durableId="982277378">
    <w:abstractNumId w:val="3"/>
  </w:num>
  <w:num w:numId="3" w16cid:durableId="679238803">
    <w:abstractNumId w:val="2"/>
  </w:num>
  <w:num w:numId="4" w16cid:durableId="453863219">
    <w:abstractNumId w:val="1"/>
  </w:num>
  <w:num w:numId="5" w16cid:durableId="1820343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76"/>
    <w:rsid w:val="002D2B76"/>
    <w:rsid w:val="00683590"/>
    <w:rsid w:val="00694855"/>
    <w:rsid w:val="00754669"/>
    <w:rsid w:val="0081569F"/>
    <w:rsid w:val="0091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6D0531-54F9-4452-BF0E-CC67CB7D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2B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B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B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B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B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B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B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B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2B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2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2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2B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2B7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2B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2B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2B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2B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2B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2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B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2B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2B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2B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2B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B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2B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2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李彧</dc:creator>
  <cp:keywords/>
  <dc:description/>
  <cp:lastModifiedBy>李彧</cp:lastModifiedBy>
  <cp:revision>3</cp:revision>
  <dcterms:created xsi:type="dcterms:W3CDTF">2026-05-11T04:21:00Z</dcterms:created>
  <dcterms:modified xsi:type="dcterms:W3CDTF">2026-05-11T04:21:00Z</dcterms:modified>
</cp:coreProperties>
</file>