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 函数与空间几何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W-Q1 独立材料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f>
            <m:num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 xml:space="preserve">2</m:t>
                  </m:r>
                  <m:r>
                    <m:rPr>
                      <m:sty m:val="p"/>
                    </m:rPr>
                    <m:t xml:space="preserve">x</m:t>
                  </m:r>
                  <m:r>
                    <m:rPr>
                      <m:sty m:val="p"/>
                    </m:rPr>
                    <m:t xml:space="preserve">−</m:t>
                  </m:r>
                  <m:r>
                    <m:rPr>
                      <m:sty m:val="p"/>
                    </m:rPr>
                    <m:t xml:space="preserve">1</m:t>
                  </m:r>
                </m:e>
              </m:rad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2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A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B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C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D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∞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 W-Q2 独立材料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已知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，配坐标轴与抛物线图，标出顶点和两个横轴交点。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求零点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写出单调递增区间。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图中红点为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4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3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Lines/>
      </w:pPr>
      <w:r>
        <w:drawing>
          <wp:inline distT="0" distB="0" distL="0" distR="0">
            <wp:extent cx="3600450" cy="1733550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3. W-Q3 独立材料</w:t>
      </w:r>
    </w:p>
    <w:p>
      <w:pPr>
        <w:widowControl/>
        <w:spacing w:after="120" w:line="30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r>
                      <m:rPr>
                        <m:sty m:val="p"/>
                      </m:rPr>
                      <m:t xml:space="preserve">a</m:t>
                    </m:r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  <m:r>
                      <m:rPr>
                        <m:sty m:val="p"/>
                      </m:rPr>
                      <m:t xml:space="preserve">−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，求 a 和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4. W-Q4 独立材料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解不等式 </w:t>
      </w:r>
      <undefined>
        <m:oMath xmlns:m="http://schemas.openxmlformats.org/officeDocument/2006/math"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≤</m:t>
          </m:r>
          <m:r>
            <m:rPr>
              <m:sty m:val="p"/>
            </m:rPr>
            <m:t xml:space="preserve">1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5. W-Q5 独立材料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如图，直角三角形 ABC，</w:t>
      </w:r>
      <undefined>
        <m:oMath xmlns:m="http://schemas.openxmlformats.org/officeDocument/2006/math">
          <m:r>
            <m:rPr>
              <m:sty m:val="p"/>
            </m:rPr>
            <m:t xml:space="preserve">∠</m:t>
          </m:r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90</m:t>
              </m:r>
            </m:e>
            <m:sup>
              <m:r>
                <m:rPr>
                  <m:sty m:val="p"/>
                </m:rPr>
                <m:t xml:space="preserve">∘</m:t>
              </m:r>
            </m:sup>
          </m:sSup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。求 BC 的长及 </w:t>
      </w:r>
      <undefined>
        <m:oMath xmlns:m="http://schemas.openxmlformats.org/officeDocument/2006/math">
          <m:r>
            <m:rPr>
              <m:sty m:val="p"/>
            </m:rPr>
            <m:t xml:space="preserve">tan</m:t>
          </m:r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B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图示 A 在左下、B 在右下、C 在左上；AB 边标 4，AC 边标 3。</w:t>
      </w:r>
    </w:p>
    <w:p>
      <w:pPr>
        <w:keepLines/>
      </w:pPr>
      <w:r>
        <w:drawing>
          <wp:inline distT="0" distB="0" distL="0" distR="0">
            <wp:extent cx="3600450" cy="24288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6. W-Q6 独立材料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正方体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B</m:t>
          </m:r>
          <m:r>
            <m:rPr>
              <m:sty m:val="p"/>
            </m:rPr>
            <m:t xml:space="preserve">C</m:t>
          </m:r>
          <m:r>
            <m:rPr>
              <m:sty m:val="p"/>
            </m:rPr>
            <m:t xml:space="preserve">D</m:t>
          </m:r>
          <m:r>
            <m:rPr>
              <m:sty m:val="p"/>
            </m:rPr>
            <m:t xml:space="preserve">−</m:t>
          </m:r>
          <m:sSub>
            <m:e>
              <m:r>
                <m:rPr>
                  <m:sty m:val="p"/>
                </m:rPr>
                <m:t xml:space="preserve">A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B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D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的棱长为 2。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求体对角线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的长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求体积。</w:t>
      </w:r>
    </w:p>
    <w:p>
      <w:pPr>
        <w:keepLines/>
      </w:pPr>
      <w:r>
        <w:drawing>
          <wp:inline distT="0" distB="0" distL="0" distR="0">
            <wp:extent cx="3600450" cy="21621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7cdc7ea49915dfe520798f86d46d352d187dc7f.png"/><Relationship Id="rId7" Type="http://schemas.openxmlformats.org/officeDocument/2006/relationships/image" Target="media/72cb84abe3ff1d231d54abab06eefcd74335d832.png"/><Relationship Id="rId8" Type="http://schemas.openxmlformats.org/officeDocument/2006/relationships/image" Target="media/ff66d5f3df27668f826b5e3bd25c4637de1543a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2026-09-22T14:07:02.841Z</dcterms:created>
  <dcterms:modified xsi:type="dcterms:W3CDTF">2026-09-22T14:07:02.842Z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