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Together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Together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Together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w:r>
        <w:rPr>
          <w:rFonts w:hint="eastAsia"/>
        </w:rPr>
        <w:t xml:space="preserve">B。根号内非负且分母不为零。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rPr>
          <w:rFonts w:hint="eastAsia"/>
        </w:rPr>
        <w:t xml:space="preserve">解析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；零点为</w:t>
      </w:r>
      <w:r>
        <w:t xml:space="preserve"> </w:t>
      </w:r>
      <w:r>
        <w:rPr>
          <w:rFonts w:hint="eastAsia"/>
        </w:rPr>
        <w:t xml:space="preserve">−1、3；单调递增区间为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。代入负数分支求</w:t>
      </w:r>
      <w:r>
        <w:t xml:space="preserve"> </w:t>
      </w:r>
      <w:r>
        <w:rPr>
          <w:rFonts w:hint="eastAsia"/>
        </w:rPr>
        <w:t xml:space="preserve">a，再代入非负分支。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rPr>
          <w:rFonts w:hint="eastAsia"/>
        </w:rPr>
        <w:t xml:space="preserve">先有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，底数</w:t>
      </w:r>
      <w:r>
        <w:t xml:space="preserve"> 2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1，故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，答案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。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；由勾股定理和正切定义得到。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R35教师块只给教师</w:t>
      </w:r>
    </w:p>
    <w:p>
      <w:pPr>
        <w:pStyle w:val="BodyText"/>
      </w:pPr>
      <w:r>
        <w:rPr>
          <w:rFonts w:hint="eastAsia"/>
        </w:rPr>
        <w:t xml:space="preserve">R35本课注记只给教师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2026-09-22T19:56:23Z</dcterms:created>
  <dcterms:modified xsi:type="dcterms:W3CDTF">2026-09-22T19:56:23Z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