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R35 函数与空间几何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W-Q1 独立材料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求函数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f>
            <m:num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m:t xml:space="preserve">2</m:t>
                  </m:r>
                  <m:r>
                    <m:rPr>
                      <m:sty m:val="p"/>
                    </m:rPr>
                    <m:t xml:space="preserve">x</m:t>
                  </m:r>
                  <m:r>
                    <m:rPr>
                      <m:sty m:val="p"/>
                    </m:rPr>
                    <m:t xml:space="preserve">−</m:t>
                  </m:r>
                  <m:r>
                    <m:rPr>
                      <m:sty m:val="p"/>
                    </m:rPr>
                    <m:t xml:space="preserve">1</m:t>
                  </m:r>
                </m:e>
              </m:rad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2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的定义域。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A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B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C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D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∞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2. W-Q2 独立材料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已知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x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，配坐标轴与抛物线图，标出顶点和两个横轴交点。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求零点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写出单调递增区间。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图中红点为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4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3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Lines/>
      </w:pPr>
      <w:r>
        <w:drawing>
          <wp:inline distT="0" distB="0" distL="0" distR="0">
            <wp:extent cx="3600450" cy="1733550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3. W-Q3 独立材料</w:t>
      </w:r>
    </w:p>
    <w:p>
      <w:pPr>
        <w:widowControl/>
        <w:spacing w:after="120" w:line="300"/>
      </w:pP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r>
                      <m:rPr>
                        <m:sty m:val="p"/>
                      </m:rPr>
                      <m:t xml:space="preserve">a</m:t>
                    </m:r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&lt;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  <m:r>
                      <m:rPr>
                        <m:sty m:val="p"/>
                      </m:rPr>
                      <m:t xml:space="preserve">−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≥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</m:m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，求 a 和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4. W-Q4 独立材料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解不等式 </w:t>
      </w:r>
      <undefined>
        <m:oMath xmlns:m="http://schemas.openxmlformats.org/officeDocument/2006/math">
          <m:sSub>
            <m:e>
              <m:r>
                <m:rPr>
                  <m:sty m:val="p"/>
                </m:rPr>
                <m:t xml:space="preserve">log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≤</m:t>
          </m:r>
          <m:r>
            <m:rPr>
              <m:sty m:val="p"/>
            </m:rPr>
            <m:t xml:space="preserve">1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5. W-Q5 独立材料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如图，直角三角形 ABC，</w:t>
      </w:r>
      <undefined>
        <m:oMath xmlns:m="http://schemas.openxmlformats.org/officeDocument/2006/math">
          <m:r>
            <m:rPr>
              <m:sty m:val="p"/>
            </m:rPr>
            <m:t xml:space="preserve">∠</m:t>
          </m:r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90</m:t>
              </m:r>
            </m:e>
            <m:sup>
              <m:r>
                <m:rPr>
                  <m:sty m:val="p"/>
                </m:rPr>
                <m:t xml:space="preserve">∘</m:t>
              </m:r>
            </m:sup>
          </m:sSup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。求 BC 的长及 </w:t>
      </w:r>
      <undefined>
        <m:oMath xmlns:m="http://schemas.openxmlformats.org/officeDocument/2006/math">
          <m:r>
            <m:rPr>
              <m:sty m:val="p"/>
            </m:rPr>
            <m:t xml:space="preserve">tan</m:t>
          </m:r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B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图示 A 在左下、B 在右下、C 在左上；AB 边标 4，AC 边标 3。</w:t>
      </w:r>
    </w:p>
    <w:p>
      <w:pPr>
        <w:keepLines/>
      </w:pPr>
      <w:r>
        <w:drawing>
          <wp:inline distT="0" distB="0" distL="0" distR="0">
            <wp:extent cx="3600450" cy="24288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6. W-Q6 独立材料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正方体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B</m:t>
          </m:r>
          <m:r>
            <m:rPr>
              <m:sty m:val="p"/>
            </m:rPr>
            <m:t xml:space="preserve">C</m:t>
          </m:r>
          <m:r>
            <m:rPr>
              <m:sty m:val="p"/>
            </m:rPr>
            <m:t xml:space="preserve">D</m:t>
          </m:r>
          <m:r>
            <m:rPr>
              <m:sty m:val="p"/>
            </m:rPr>
            <m:t xml:space="preserve">−</m:t>
          </m:r>
          <m:sSub>
            <m:e>
              <m:r>
                <m:rPr>
                  <m:sty m:val="p"/>
                </m:rPr>
                <m:t xml:space="preserve">A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B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D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的棱长为 2。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求体对角线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的长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求体积。</w:t>
      </w:r>
    </w:p>
    <w:p>
      <w:pPr>
        <w:keepLines/>
      </w:pPr>
      <w:r>
        <w:drawing>
          <wp:inline distT="0" distB="0" distL="0" distR="0">
            <wp:extent cx="3600450" cy="21621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7cdc7ea49915dfe520798f86d46d352d187dc7f.png"/><Relationship Id="rId7" Type="http://schemas.openxmlformats.org/officeDocument/2006/relationships/image" Target="media/72cb84abe3ff1d231d54abab06eefcd74335d832.png"/><Relationship Id="rId8" Type="http://schemas.openxmlformats.org/officeDocument/2006/relationships/image" Target="media/ff66d5f3df27668f826b5e3bd25c4637de1543a5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2026-09-22T13:46:18.114Z</dcterms:created>
  <dcterms:modified xsi:type="dcterms:W3CDTF">2026-09-22T13:46:18.114Z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