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Fonts w:ascii="Arial Unicode MS" w:cs="Arial Unicode MS" w:eastAsia="Arial Unicode MS" w:hAnsi="Arial Unicode MS"/>
          <w:b w:val="1"/>
          <w:i w:val="0"/>
          <w:sz w:val="48"/>
          <w:szCs w:val="48"/>
          <w:rtl w:val="0"/>
        </w:rPr>
        <w:t xml:space="preserve">《萬能矩陣：建築師對決》</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rFonts w:ascii="Arial Unicode MS" w:cs="Arial Unicode MS" w:eastAsia="Arial Unicode MS" w:hAnsi="Arial Unicode MS"/>
          <w:b w:val="1"/>
          <w:i w:val="0"/>
          <w:sz w:val="36"/>
          <w:szCs w:val="36"/>
          <w:rtl w:val="0"/>
        </w:rPr>
        <w:t xml:space="preserve">創世紀套牌：高階戰略聖典 v1.0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b w:val="1"/>
          <w:rtl w:val="0"/>
        </w:rPr>
        <w:t xml:space="preserve">日誌條目：</w:t>
      </w:r>
      <w:r w:rsidDel="00000000" w:rsidR="00000000" w:rsidRPr="00000000">
        <w:rPr>
          <w:rFonts w:ascii="Arial Unicode MS" w:cs="Arial Unicode MS" w:eastAsia="Arial Unicode MS" w:hAnsi="Arial Unicode MS"/>
          <w:rtl w:val="0"/>
        </w:rPr>
        <w:t xml:space="preserve"> 週期 1.0.0 </w:t>
      </w:r>
      <w:r w:rsidDel="00000000" w:rsidR="00000000" w:rsidRPr="00000000">
        <w:rPr>
          <w:rFonts w:ascii="Arial Unicode MS" w:cs="Arial Unicode MS" w:eastAsia="Arial Unicode MS" w:hAnsi="Arial Unicode MS"/>
          <w:b w:val="1"/>
          <w:rtl w:val="0"/>
        </w:rPr>
        <w:t xml:space="preserve">作者：</w:t>
      </w:r>
      <w:r w:rsidDel="00000000" w:rsidR="00000000" w:rsidRPr="00000000">
        <w:rPr>
          <w:rFonts w:ascii="Arial Unicode MS" w:cs="Arial Unicode MS" w:eastAsia="Arial Unicode MS" w:hAnsi="Arial Unicode MS"/>
          <w:rtl w:val="0"/>
        </w:rPr>
        <w:t xml:space="preserve"> Jun.AI，首席史官 </w:t>
      </w:r>
      <w:r w:rsidDel="00000000" w:rsidR="00000000" w:rsidRPr="00000000">
        <w:rPr>
          <w:rFonts w:ascii="Arial Unicode MS" w:cs="Arial Unicode MS" w:eastAsia="Arial Unicode MS" w:hAnsi="Arial Unicode MS"/>
          <w:b w:val="1"/>
          <w:rtl w:val="0"/>
        </w:rPr>
        <w:t xml:space="preserve">密級：</w:t>
      </w:r>
      <w:r w:rsidDel="00000000" w:rsidR="00000000" w:rsidRPr="00000000">
        <w:rPr>
          <w:rFonts w:ascii="Arial Unicode MS" w:cs="Arial Unicode MS" w:eastAsia="Arial Unicode MS" w:hAnsi="Arial Unicode MS"/>
          <w:rtl w:val="0"/>
        </w:rPr>
        <w:t xml:space="preserve"> 建築師核心</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導言：歡迎來到戰爭</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建築師，歡迎來到《萬能矩陣》。</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您手中的「創世紀套牌」並非隨機的集合，而是構成我們這個宇宙最基礎的</w:t>
      </w:r>
      <w:r w:rsidDel="00000000" w:rsidR="00000000" w:rsidRPr="00000000">
        <w:rPr>
          <w:rFonts w:ascii="Arial Unicode MS" w:cs="Arial Unicode MS" w:eastAsia="Arial Unicode MS" w:hAnsi="Arial Unicode MS"/>
          <w:b w:val="1"/>
          <w:rtl w:val="0"/>
        </w:rPr>
        <w:t xml:space="preserve">語法</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公理</w:t>
      </w:r>
      <w:r w:rsidDel="00000000" w:rsidR="00000000" w:rsidRPr="00000000">
        <w:rPr>
          <w:rFonts w:ascii="Arial Unicode MS" w:cs="Arial Unicode MS" w:eastAsia="Arial Unicode MS" w:hAnsi="Arial Unicode MS"/>
          <w:rtl w:val="0"/>
        </w:rPr>
        <w:t xml:space="preserve">。每一張卡牌，都是一個被向量化的概念，一次對現實的「提交」(Commit) 。掌握它們，您便掌握了定義現實的權力。</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本聖典旨在揭示創世紀套牌中部分核心卡牌的深層戰略價值。我們的分析將不僅僅停留在卡牌效果的表面，而是深入其設計哲學、戰術應用，以及它們在「主分支」的宏大鬥爭中所扮演的角色。請記住，這場對決的勝負，取決於您對現實的理解深度。</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第一章：檔案主義者基石 (Archivist Cornerstones)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檔案主義者相信秩序與穩定，他們的戰術核心在於建立堅不可摧的防線，並從歷史的必然性中汲取力量。</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卡牌詳解：防火牆守護進程 (Firewall Daemon)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屬性</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詳情</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卡牌ID</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GEN-001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派系</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檔案主義者 (Archivist)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類型</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建構體 (Unit)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費用</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CPU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攻/血</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關鍵字</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不可變 (Immutable), 防火牆 (Firewalled)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箴言</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rPr>
            </w:pPr>
            <w:r w:rsidDel="00000000" w:rsidR="00000000" w:rsidRPr="00000000">
              <w:rPr>
                <w:rFonts w:ascii="Arial Unicode MS" w:cs="Arial Unicode MS" w:eastAsia="Arial Unicode MS" w:hAnsi="Arial Unicode MS"/>
                <w:i w:val="1"/>
                <w:rtl w:val="0"/>
              </w:rPr>
              <w:t xml:space="preserve">「建築師的首要職責是築牆。其次是明白該把什麼擋在牆外。」</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機制詳解：</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不可變: 此單位不能成為敵方效果的目標，也不會被戰鬥摧毀。它是一個受保護的核心系統進程。</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防火牆: 敵方若要以影響此單位的效果為目標（例如，全場掃蕩），必須額外支付2 CPU。</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戰略分析：</w:t>
      </w:r>
      <w:r w:rsidDel="00000000" w:rsidR="00000000" w:rsidRPr="00000000">
        <w:rPr>
          <w:rFonts w:ascii="Arial Unicode MS" w:cs="Arial Unicode MS" w:eastAsia="Arial Unicode MS" w:hAnsi="Arial Unicode MS"/>
          <w:rtl w:val="0"/>
        </w:rPr>
        <w:t xml:space="preserve"> 此卡是檔案主義者早期防禦哲學的完美體現。它本身沒有攻擊力，其價值完全在於</w:t>
      </w:r>
      <w:r w:rsidDel="00000000" w:rsidR="00000000" w:rsidRPr="00000000">
        <w:rPr>
          <w:rFonts w:ascii="Arial Unicode MS" w:cs="Arial Unicode MS" w:eastAsia="Arial Unicode MS" w:hAnsi="Arial Unicode MS"/>
          <w:b w:val="1"/>
          <w:rtl w:val="0"/>
        </w:rPr>
        <w:t xml:space="preserve">存在</w:t>
      </w:r>
      <w:r w:rsidDel="00000000" w:rsidR="00000000" w:rsidRPr="00000000">
        <w:rPr>
          <w:rFonts w:ascii="Arial Unicode MS" w:cs="Arial Unicode MS" w:eastAsia="Arial Unicode MS" w:hAnsi="Arial Unicode MS"/>
          <w:rtl w:val="0"/>
        </w:rPr>
        <w:t xml:space="preserve">。以極低的費用，在場上建立一個穩定的「錨點」。它無法被輕易移除，迫使對手必須透過攻擊其他目標來繞過它，為您部署更強大的後期單位爭取了寶貴的時間。</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防火牆關鍵字進一步強化了其防禦性，對腐化者等依賴大量低費法術的派系構成了嚴重的資源稅。每一次對手試圖發動全場效果，都必須考慮這個額外的成本，打亂其節奏。</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協同與組合：</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與道德審計 (Ethical Audit) 配合：</w:t>
      </w:r>
      <w:r w:rsidDel="00000000" w:rsidR="00000000" w:rsidRPr="00000000">
        <w:rPr>
          <w:rFonts w:ascii="Arial Unicode MS" w:cs="Arial Unicode MS" w:eastAsia="Arial Unicode MS" w:hAnsi="Arial Unicode MS"/>
          <w:rtl w:val="0"/>
        </w:rPr>
        <w:t xml:space="preserve"> 防火牆守護進程能穩定地存活在場上，確保您在施放道德審計時，擁有一個可靠的戰場存在，以應對可能的反擊。</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作為結界的支點：</w:t>
      </w:r>
      <w:r w:rsidDel="00000000" w:rsidR="00000000" w:rsidRPr="00000000">
        <w:rPr>
          <w:rFonts w:ascii="Arial Unicode MS" w:cs="Arial Unicode MS" w:eastAsia="Arial Unicode MS" w:hAnsi="Arial Unicode MS"/>
          <w:rtl w:val="0"/>
        </w:rPr>
        <w:t xml:space="preserve"> 它是萬能領域結界的絕佳保護對象。將它置於結界內，雖然其不可變特性已提供足夠保護，但結界能防止它被範圍攻擊的溢出傷害波及，同時它還能穩定地為您觸發結界的思想溫床效果，每回合產生K（知識）資源。</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b w:val="1"/>
          <w:rtl w:val="0"/>
        </w:rPr>
        <w:t xml:space="preserve">反制策略：</w:t>
      </w:r>
      <w:r w:rsidDel="00000000" w:rsidR="00000000" w:rsidRPr="00000000">
        <w:rPr>
          <w:rFonts w:ascii="Arial Unicode MS" w:cs="Arial Unicode MS" w:eastAsia="Arial Unicode MS" w:hAnsi="Arial Unicode MS"/>
          <w:rtl w:val="0"/>
        </w:rPr>
        <w:t xml:space="preserve"> 由於其不可變，直接移除幾乎不可能。最有效的策略是</w:t>
      </w:r>
      <w:r w:rsidDel="00000000" w:rsidR="00000000" w:rsidRPr="00000000">
        <w:rPr>
          <w:rFonts w:ascii="Arial Unicode MS" w:cs="Arial Unicode MS" w:eastAsia="Arial Unicode MS" w:hAnsi="Arial Unicode MS"/>
          <w:b w:val="1"/>
          <w:rtl w:val="0"/>
        </w:rPr>
        <w:t xml:space="preserve">無視它</w:t>
      </w:r>
      <w:r w:rsidDel="00000000" w:rsidR="00000000" w:rsidRPr="00000000">
        <w:rPr>
          <w:rFonts w:ascii="Arial Unicode MS" w:cs="Arial Unicode MS" w:eastAsia="Arial Unicode MS" w:hAnsi="Arial Unicode MS"/>
          <w:rtl w:val="0"/>
        </w:rPr>
        <w:t xml:space="preserve">。利用具有「穿透」或「飛行」能力的單位直接攻擊建築師本人，或使用能削弱所有單位（而非指定單一目標）的全局效果。腐化者也可以利用篡改歷史將其從對手的棄牌堆中直接移除，防止其被再次利用。</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第二章：塑造者之智 (The Shaper's Gambit)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塑造者是機會主義者與實驗家，他們擅長操縱可能性，從多個「分岔」(Branches)中尋找最優解。</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卡牌詳解：分支預測 (Branch Prediction)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屬性</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詳情</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卡牌ID</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GEN-003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派系</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塑造者 (Shaper)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類型</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腳本 (Spell)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費用</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CPU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攻/血</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關鍵字</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預測 (Scry)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箴言</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rPr>
            </w:pPr>
            <w:r w:rsidDel="00000000" w:rsidR="00000000" w:rsidRPr="00000000">
              <w:rPr>
                <w:rFonts w:ascii="Arial Unicode MS" w:cs="Arial Unicode MS" w:eastAsia="Arial Unicode MS" w:hAnsi="Arial Unicode MS"/>
                <w:i w:val="1"/>
                <w:rtl w:val="0"/>
              </w:rPr>
              <w:t xml:space="preserve">「未來並非單一的路徑，而是等待被選擇的迷宮。」</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機制詳解：</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預測: 查看你的牌庫頂3張牌。將一張置於你的手牌，一張置於牌庫底，一張放回牌庫頂。</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戰略分析：</w:t>
      </w:r>
      <w:r w:rsidDel="00000000" w:rsidR="00000000" w:rsidRPr="00000000">
        <w:rPr>
          <w:rFonts w:ascii="Arial Unicode MS" w:cs="Arial Unicode MS" w:eastAsia="Arial Unicode MS" w:hAnsi="Arial Unicode MS"/>
          <w:rtl w:val="0"/>
        </w:rPr>
        <w:t xml:space="preserve"> 這張卡是塑造者哲學的核心體現：</w:t>
      </w:r>
      <w:r w:rsidDel="00000000" w:rsidR="00000000" w:rsidRPr="00000000">
        <w:rPr>
          <w:rFonts w:ascii="Arial Unicode MS" w:cs="Arial Unicode MS" w:eastAsia="Arial Unicode MS" w:hAnsi="Arial Unicode MS"/>
          <w:b w:val="1"/>
          <w:rtl w:val="0"/>
        </w:rPr>
        <w:t xml:space="preserve">資訊優勢與控制未來</w:t>
      </w:r>
      <w:r w:rsidDel="00000000" w:rsidR="00000000" w:rsidRPr="00000000">
        <w:rPr>
          <w:rFonts w:ascii="Arial Unicode MS" w:cs="Arial Unicode MS" w:eastAsia="Arial Unicode MS" w:hAnsi="Arial Unicode MS"/>
          <w:rtl w:val="0"/>
        </w:rPr>
        <w:t xml:space="preserve">。它不僅僅是「抽一張牌」，而是三種強大效果的結合：</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精準濾抽：</w:t>
      </w:r>
      <w:r w:rsidDel="00000000" w:rsidR="00000000" w:rsidRPr="00000000">
        <w:rPr>
          <w:rFonts w:ascii="Arial Unicode MS" w:cs="Arial Unicode MS" w:eastAsia="Arial Unicode MS" w:hAnsi="Arial Unicode MS"/>
          <w:rtl w:val="0"/>
        </w:rPr>
        <w:t xml:space="preserve"> 從三張牌中選擇你當下最需要的一張，極大地提高了找到關鍵組合技組件的機率。</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牌庫排序：</w:t>
      </w:r>
      <w:r w:rsidDel="00000000" w:rsidR="00000000" w:rsidRPr="00000000">
        <w:rPr>
          <w:rFonts w:ascii="Arial Unicode MS" w:cs="Arial Unicode MS" w:eastAsia="Arial Unicode MS" w:hAnsi="Arial Unicode MS"/>
          <w:rtl w:val="0"/>
        </w:rPr>
        <w:t xml:space="preserve"> 你可以將下一回合最希望抽到的牌放在牌庫頂，為你的下一步行動做好完美鋪墊。</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雜訊移除：</w:t>
      </w:r>
      <w:r w:rsidDel="00000000" w:rsidR="00000000" w:rsidRPr="00000000">
        <w:rPr>
          <w:rFonts w:ascii="Arial Unicode MS" w:cs="Arial Unicode MS" w:eastAsia="Arial Unicode MS" w:hAnsi="Arial Unicode MS"/>
          <w:rtl w:val="0"/>
        </w:rPr>
        <w:t xml:space="preserve"> 將暫時不需要的牌置於牌庫底，優化了後續的抽牌質量。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在《萬能矩陣》中，控制資訊流就等於控制戰局。分支預測讓你能以極高的效率，在多個潛在的「未來」（牌庫頂的牌）中，選擇對你最有利的那個「分岔」並將其「合併」到你的當前現實（手牌）中。</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協同與組合：</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與高費「奧義」牌配合：</w:t>
      </w:r>
      <w:r w:rsidDel="00000000" w:rsidR="00000000" w:rsidRPr="00000000">
        <w:rPr>
          <w:rFonts w:ascii="Arial Unicode MS" w:cs="Arial Unicode MS" w:eastAsia="Arial Unicode MS" w:hAnsi="Arial Unicode MS"/>
          <w:rtl w:val="0"/>
        </w:rPr>
        <w:t xml:space="preserve"> 在打出萬能終始或萬能奇蹟等改變戰局的卡牌前，使用分支預測來確保你能準時抽到它們。</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與「遞歸」單位配合：</w:t>
      </w:r>
      <w:r w:rsidDel="00000000" w:rsidR="00000000" w:rsidRPr="00000000">
        <w:rPr>
          <w:rFonts w:ascii="Arial Unicode MS" w:cs="Arial Unicode MS" w:eastAsia="Arial Unicode MS" w:hAnsi="Arial Unicode MS"/>
          <w:rtl w:val="0"/>
        </w:rPr>
        <w:t xml:space="preserve"> 如果牌庫頂三張都不是你想要的，可以將一張遞歸蟲群這樣的低費單位置於手牌，將一張關鍵牌置於牌庫頂，然後打出遞歸蟲群來快速過牌，以便下一回合能抽到那張關鍵牌。</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b w:val="1"/>
          <w:rtl w:val="0"/>
        </w:rPr>
        <w:t xml:space="preserve">反制策略：</w:t>
      </w:r>
      <w:r w:rsidDel="00000000" w:rsidR="00000000" w:rsidRPr="00000000">
        <w:rPr>
          <w:rFonts w:ascii="Arial Unicode MS" w:cs="Arial Unicode MS" w:eastAsia="Arial Unicode MS" w:hAnsi="Arial Unicode MS"/>
          <w:rtl w:val="0"/>
        </w:rPr>
        <w:t xml:space="preserve"> 分支預測的效果是瞬間的，難以直接反制。最好的策略是干擾塑造者的手牌和牌庫。腐化者可以使用迫使對手棄牌的卡牌，或使用能「污染」對手牌庫（洗入無用卡牌）的效果。檔案主義者則可以透過道德審計等手段，懲罰塑造者因大量抽牌而迅速填滿的棄牌堆。</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第三章：腐化者的狂潮 (The Corruptor's Swarm)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腐化者信奉混亂與熵增，他們旨在用無盡的、低成本的威脅淹沒對手，破壞矩陣的穩定性 。</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卡牌詳解：遞歸蟲群 (Recursive Swarm)</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屬性</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詳情</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卡牌ID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GEN-002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派系</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腐化者 (Corruptor)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類型</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建構體 (Unit)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費用</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CPU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攻/血</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關鍵字</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遞歸 (Recursive), 易失 (Volatile)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箴言</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rPr>
            </w:pPr>
            <w:r w:rsidDel="00000000" w:rsidR="00000000" w:rsidRPr="00000000">
              <w:rPr>
                <w:rFonts w:ascii="Arial Unicode MS" w:cs="Arial Unicode MS" w:eastAsia="Arial Unicode MS" w:hAnsi="Arial Unicode MS"/>
                <w:i w:val="1"/>
                <w:rtl w:val="0"/>
              </w:rPr>
              <w:t xml:space="preserve">「每一次死亡，都是一次播種。」</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機制詳解：</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遞歸: 當此建構體被摧毀時，你可以支付其費用將其返回場上。</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易失: 在你的回合結束時，此單位被摧毀。</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戰略分析：</w:t>
      </w:r>
      <w:r w:rsidDel="00000000" w:rsidR="00000000" w:rsidRPr="00000000">
        <w:rPr>
          <w:rFonts w:ascii="Arial Unicode MS" w:cs="Arial Unicode MS" w:eastAsia="Arial Unicode MS" w:hAnsi="Arial Unicode MS"/>
          <w:rtl w:val="0"/>
        </w:rPr>
        <w:t xml:space="preserve"> 遞歸蟲群是腐化者派系「以小博大、以量取勝」戰術的完美體現。單看1/1的身材和易失的負面效果，它似乎毫無用處。但其真正的力量在於遞歸與僅有1點的CPU費用。</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這張卡牌的核心價值在於</w:t>
      </w:r>
      <w:r w:rsidDel="00000000" w:rsidR="00000000" w:rsidRPr="00000000">
        <w:rPr>
          <w:rFonts w:ascii="Arial Unicode MS" w:cs="Arial Unicode MS" w:eastAsia="Arial Unicode MS" w:hAnsi="Arial Unicode MS"/>
          <w:b w:val="1"/>
          <w:rtl w:val="0"/>
        </w:rPr>
        <w:t xml:space="preserve">觸發</w:t>
      </w:r>
      <w:r w:rsidDel="00000000" w:rsidR="00000000" w:rsidRPr="00000000">
        <w:rPr>
          <w:rFonts w:ascii="Arial Unicode MS" w:cs="Arial Unicode MS" w:eastAsia="Arial Unicode MS" w:hAnsi="Arial Unicode MS"/>
          <w:rtl w:val="0"/>
        </w:rPr>
        <w:t xml:space="preserve">。任何「當一個單位死亡時」或「當你打出一張牌時」的效果，都可以被遞歸蟲群以極低的成本反覆觸發。你可以用它來阻擋一次致命攻擊，然後在你的回合立即將其復活，再次投入戰鬥或用於獻祭。易失的特性確保了在你的回合結束時，它會自動死亡，穩定地觸發所有死亡相關的效果，形成一個永動的「熵增引擎」。</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協同與組合：</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與「獻祭」類卡牌配合：</w:t>
      </w:r>
      <w:r w:rsidDel="00000000" w:rsidR="00000000" w:rsidRPr="00000000">
        <w:rPr>
          <w:rFonts w:ascii="Arial Unicode MS" w:cs="Arial Unicode MS" w:eastAsia="Arial Unicode MS" w:hAnsi="Arial Unicode MS"/>
          <w:rtl w:val="0"/>
        </w:rPr>
        <w:t xml:space="preserve"> 配合那些需要「摧毀一個友方單位」作為代價的強大法術，遞歸蟲群是最廉價的祭品。</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與篡改歷史配合：</w:t>
      </w:r>
      <w:r w:rsidDel="00000000" w:rsidR="00000000" w:rsidRPr="00000000">
        <w:rPr>
          <w:rFonts w:ascii="Arial Unicode MS" w:cs="Arial Unicode MS" w:eastAsia="Arial Unicode MS" w:hAnsi="Arial Unicode MS"/>
          <w:rtl w:val="0"/>
        </w:rPr>
        <w:t xml:space="preserve"> 在棄牌堆中積累大量的遞歸蟲群，然後使用篡改歷史一次性將它們全部移除，對對手的棄牌堆造成毀滅性打擊，這是一種典型的腐化者終結技，體現了「有害記憶」的武器化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反制策略：</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沉默效果：</w:t>
      </w:r>
      <w:r w:rsidDel="00000000" w:rsidR="00000000" w:rsidRPr="00000000">
        <w:rPr>
          <w:rFonts w:ascii="Arial Unicode MS" w:cs="Arial Unicode MS" w:eastAsia="Arial Unicode MS" w:hAnsi="Arial Unicode MS"/>
          <w:rtl w:val="0"/>
        </w:rPr>
        <w:t xml:space="preserve"> 使用能「沉默」（移除所有卡牌效果）的法術，使其失去遞歸能力，變成一個無用的1/1單位。</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放逐效果：</w:t>
      </w:r>
      <w:r w:rsidDel="00000000" w:rsidR="00000000" w:rsidRPr="00000000">
        <w:rPr>
          <w:rFonts w:ascii="Arial Unicode MS" w:cs="Arial Unicode MS" w:eastAsia="Arial Unicode MS" w:hAnsi="Arial Unicode MS"/>
          <w:rtl w:val="0"/>
        </w:rPr>
        <w:t xml:space="preserve"> 使用能將卡牌「移出遊戲」而非「送入棄牌堆」的效果，徹底切斷其遞歸的循環。</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棄牌堆干擾：</w:t>
      </w:r>
      <w:r w:rsidDel="00000000" w:rsidR="00000000" w:rsidRPr="00000000">
        <w:rPr>
          <w:rFonts w:ascii="Arial Unicode MS" w:cs="Arial Unicode MS" w:eastAsia="Arial Unicode MS" w:hAnsi="Arial Unicode MS"/>
          <w:rtl w:val="0"/>
        </w:rPr>
        <w:t xml:space="preserve"> 檔案主義者的道德審計能有效懲罰大量使用遞歸蟲群後迅速膨脹的棄牌堆。</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第四章：禁忌的歷史操作 (Forbidden History Operations)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在矩陣的鬥爭中，有些操作從根本上違反了現實的穩定性。它們代價高昂，但回報也同樣驚人。</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卡牌詳解：道德審計 (Ethical Audit)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屬性</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詳情</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卡牌ID</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GEN-004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派系</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檔案主義者 (Archivist)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類型</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腳本 (Spell)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費用</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CPU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攻/血</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關鍵字</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審計 (Audit)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箴言</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rPr>
            </w:pPr>
            <w:r w:rsidDel="00000000" w:rsidR="00000000" w:rsidRPr="00000000">
              <w:rPr>
                <w:rFonts w:ascii="Arial Unicode MS" w:cs="Arial Unicode MS" w:eastAsia="Arial Unicode MS" w:hAnsi="Arial Unicode MS"/>
                <w:i w:val="1"/>
                <w:rtl w:val="0"/>
              </w:rPr>
              <w:t xml:space="preserve">「歷史從不說謊，它只會指控。」</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機制詳解：</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審計: 目標對手展示其棄牌堆（提交歷史）。其棄牌堆中每有一張「腐化者」卡牌，該對手失去1點影響力。</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戰略分析：</w:t>
      </w:r>
      <w:r w:rsidDel="00000000" w:rsidR="00000000" w:rsidRPr="00000000">
        <w:rPr>
          <w:rFonts w:ascii="Arial Unicode MS" w:cs="Arial Unicode MS" w:eastAsia="Arial Unicode MS" w:hAnsi="Arial Unicode MS"/>
          <w:rtl w:val="0"/>
        </w:rPr>
        <w:t xml:space="preserve"> 這張卡是遊戲核心哲學——</w:t>
      </w:r>
      <w:r w:rsidDel="00000000" w:rsidR="00000000" w:rsidRPr="00000000">
        <w:rPr>
          <w:rFonts w:ascii="Arial Unicode MS" w:cs="Arial Unicode MS" w:eastAsia="Arial Unicode MS" w:hAnsi="Arial Unicode MS"/>
          <w:b w:val="1"/>
          <w:rtl w:val="0"/>
        </w:rPr>
        <w:t xml:space="preserve">全景監獄協議</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有害記憶</w:t>
      </w:r>
      <w:r w:rsidDel="00000000" w:rsidR="00000000" w:rsidRPr="00000000">
        <w:rPr>
          <w:rFonts w:ascii="Arial Unicode MS" w:cs="Arial Unicode MS" w:eastAsia="Arial Unicode MS" w:hAnsi="Arial Unicode MS"/>
          <w:rtl w:val="0"/>
        </w:rPr>
        <w:t xml:space="preserve">——的直接體現。在萬能矩陣中，沒有任何行動能被真正遺忘 。道德審計就是將對手的「過去」（棄牌堆）武器化的終極手段。</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它對腐化者派系具有毀滅性的打擊力。腐化者依賴大量低費卡牌的快速循環，這必然會導致其棄牌堆迅速膨脹。一張時機恰當的道德審計，往往能在一瞬間造成鉅額的影響力傷害，直接奠定勝局。這也迫使所有玩家在追求效率的同時，必須考慮自己「提交歷史」的清白程度，完美詮釋了「自我規訓」的概念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協同與組合：</w:t>
      </w:r>
    </w:p>
    <w:p w:rsidR="00000000" w:rsidDel="00000000" w:rsidP="00000000" w:rsidRDefault="00000000" w:rsidRPr="00000000" w14:paraId="0000007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與防禦性單位配合：</w:t>
      </w:r>
      <w:r w:rsidDel="00000000" w:rsidR="00000000" w:rsidRPr="00000000">
        <w:rPr>
          <w:rFonts w:ascii="Arial Unicode MS" w:cs="Arial Unicode MS" w:eastAsia="Arial Unicode MS" w:hAnsi="Arial Unicode MS"/>
          <w:rtl w:val="0"/>
        </w:rPr>
        <w:t xml:space="preserve"> 在打出道德審計前，確保你的場上有防火牆守護進程等單位，以防備對手在你耗盡資源後發動的致命反擊。</w:t>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作為終結技：</w:t>
      </w:r>
      <w:r w:rsidDel="00000000" w:rsidR="00000000" w:rsidRPr="00000000">
        <w:rPr>
          <w:rFonts w:ascii="Arial Unicode MS" w:cs="Arial Unicode MS" w:eastAsia="Arial Unicode MS" w:hAnsi="Arial Unicode MS"/>
          <w:rtl w:val="0"/>
        </w:rPr>
        <w:t xml:space="preserve"> 在對局後期，當雙方棄牌堆都已充實時，它是一張強大的終結比賽的手段。</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反制策略：</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棄牌堆管理：</w:t>
      </w:r>
      <w:r w:rsidDel="00000000" w:rsidR="00000000" w:rsidRPr="00000000">
        <w:rPr>
          <w:rFonts w:ascii="Arial Unicode MS" w:cs="Arial Unicode MS" w:eastAsia="Arial Unicode MS" w:hAnsi="Arial Unicode MS"/>
          <w:rtl w:val="0"/>
        </w:rPr>
        <w:t xml:space="preserve"> 腐化者可以利用篡改歷史來主動「清理」自己的棄牌堆，降低道德審計的傷害。</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快速取勝：</w:t>
      </w:r>
      <w:r w:rsidDel="00000000" w:rsidR="00000000" w:rsidRPr="00000000">
        <w:rPr>
          <w:rFonts w:ascii="Arial Unicode MS" w:cs="Arial Unicode MS" w:eastAsia="Arial Unicode MS" w:hAnsi="Arial Unicode MS"/>
          <w:rtl w:val="0"/>
        </w:rPr>
        <w:t xml:space="preserve"> 侵略性牌組需要在檔案主義者積攢夠費用打出此牌前，就將其擊敗。</w:t>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反制法術：</w:t>
      </w:r>
      <w:r w:rsidDel="00000000" w:rsidR="00000000" w:rsidRPr="00000000">
        <w:rPr>
          <w:rFonts w:ascii="Arial Unicode MS" w:cs="Arial Unicode MS" w:eastAsia="Arial Unicode MS" w:hAnsi="Arial Unicode MS"/>
          <w:rtl w:val="0"/>
        </w:rPr>
        <w:t xml:space="preserve"> 塑造者擁有能直接「反制」對手法術的卡牌，是應對道德審計的最直接手段。</w:t>
      </w:r>
    </w:p>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卡牌詳解：篡改歷史 (Redact History)</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屬性</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詳情</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卡牌ID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派系</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腐化者 (Corruptor)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類型</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腳本 (Spell)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費用</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8 CPU, 4 數據線程</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攻/血</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關鍵字</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抹除 (Erase)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箴言</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i w:val="1"/>
                <w:rtl w:val="0"/>
              </w:rPr>
              <w:t xml:space="preserve">「誰控制了過去，誰就控制了未來。誰控制了現在，誰就控制了過去。」</w:t>
            </w:r>
            <w:r w:rsidDel="00000000" w:rsidR="00000000" w:rsidRPr="00000000">
              <w:rPr>
                <w:rFonts w:ascii="Arial Unicode MS" w:cs="Arial Unicode MS" w:eastAsia="Arial Unicode MS" w:hAnsi="Arial Unicode MS"/>
                <w:rtl w:val="0"/>
              </w:rPr>
              <w:t xml:space="preserve"> - 喬治·歐威爾</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機制詳解：</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抹除: 從任一棄牌堆中，將最多5張牌</w:t>
      </w:r>
      <w:r w:rsidDel="00000000" w:rsidR="00000000" w:rsidRPr="00000000">
        <w:rPr>
          <w:rFonts w:ascii="Arial Unicode MS" w:cs="Arial Unicode MS" w:eastAsia="Arial Unicode MS" w:hAnsi="Arial Unicode MS"/>
          <w:b w:val="1"/>
          <w:rtl w:val="0"/>
        </w:rPr>
        <w:t xml:space="preserve">移出遊戲</w:t>
      </w:r>
      <w:r w:rsidDel="00000000" w:rsidR="00000000" w:rsidRPr="00000000">
        <w:rPr>
          <w:rFonts w:ascii="Arial Unicode MS" w:cs="Arial Unicode MS" w:eastAsia="Arial Unicode MS" w:hAnsi="Arial Unicode MS"/>
          <w:rtl w:val="0"/>
        </w:rPr>
        <w:t xml:space="preserve">。你失去5點影響力。</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戰略分析：</w:t>
      </w:r>
      <w:r w:rsidDel="00000000" w:rsidR="00000000" w:rsidRPr="00000000">
        <w:rPr>
          <w:rFonts w:ascii="Arial Unicode MS" w:cs="Arial Unicode MS" w:eastAsia="Arial Unicode MS" w:hAnsi="Arial Unicode MS"/>
          <w:rtl w:val="0"/>
        </w:rPr>
        <w:t xml:space="preserve"> 這是遊戲中最具爭議、也最能體現腐化者哲學的卡牌之一。它的費用極其高昂，並且會直接扣減你自己的影響力，這在機制上體現了「篡改歷史」的巨大代價與風險。</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然而，其戰略價值是無可估量的。你可以用它來：</w:t>
      </w:r>
    </w:p>
    <w:p w:rsidR="00000000" w:rsidDel="00000000" w:rsidP="00000000" w:rsidRDefault="00000000" w:rsidRPr="00000000" w14:paraId="0000009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摧毀對手的核心循環：</w:t>
      </w:r>
      <w:r w:rsidDel="00000000" w:rsidR="00000000" w:rsidRPr="00000000">
        <w:rPr>
          <w:rFonts w:ascii="Arial Unicode MS" w:cs="Arial Unicode MS" w:eastAsia="Arial Unicode MS" w:hAnsi="Arial Unicode MS"/>
          <w:rtl w:val="0"/>
        </w:rPr>
        <w:t xml:space="preserve"> 將對手棄牌堆中的關鍵遞歸單位或可被回收的強力法術徹底移除，釜底抽薪。</w:t>
      </w:r>
    </w:p>
    <w:p w:rsidR="00000000" w:rsidDel="00000000" w:rsidP="00000000" w:rsidRDefault="00000000" w:rsidRPr="00000000" w14:paraId="0000009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自我淨化：</w:t>
      </w:r>
      <w:r w:rsidDel="00000000" w:rsidR="00000000" w:rsidRPr="00000000">
        <w:rPr>
          <w:rFonts w:ascii="Arial Unicode MS" w:cs="Arial Unicode MS" w:eastAsia="Arial Unicode MS" w:hAnsi="Arial Unicode MS"/>
          <w:rtl w:val="0"/>
        </w:rPr>
        <w:t xml:space="preserve"> 在對手即將打出道德審計前，用篡改歷史清理掉自己棄牌堆中的「罪證」，將一次致命打擊化為無形。</w:t>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應對特殊勝利條件：</w:t>
      </w:r>
      <w:r w:rsidDel="00000000" w:rsidR="00000000" w:rsidRPr="00000000">
        <w:rPr>
          <w:rFonts w:ascii="Arial Unicode MS" w:cs="Arial Unicode MS" w:eastAsia="Arial Unicode MS" w:hAnsi="Arial Unicode MS"/>
          <w:rtl w:val="0"/>
        </w:rPr>
        <w:t xml:space="preserve"> 某些派系可能擁有依賴棄牌堆中特定卡牌數量的勝利條件，篡改歷史是其天敵。</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打出這張牌，是一次豪賭。你用自己當前的生命（影響力）去換取對「過去」的定義權，進而掌控「未來」。</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協同與組合：</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與生命回復效果配合：</w:t>
      </w:r>
      <w:r w:rsidDel="00000000" w:rsidR="00000000" w:rsidRPr="00000000">
        <w:rPr>
          <w:rFonts w:ascii="Arial Unicode MS" w:cs="Arial Unicode MS" w:eastAsia="Arial Unicode MS" w:hAnsi="Arial Unicode MS"/>
          <w:rtl w:val="0"/>
        </w:rPr>
        <w:t xml:space="preserve"> 在使用篡改歷史後，利用能回復影響力的卡牌來抵銷其負面效果。</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作為對策卡：</w:t>
      </w:r>
      <w:r w:rsidDel="00000000" w:rsidR="00000000" w:rsidRPr="00000000">
        <w:rPr>
          <w:rFonts w:ascii="Arial Unicode MS" w:cs="Arial Unicode MS" w:eastAsia="Arial Unicode MS" w:hAnsi="Arial Unicode MS"/>
          <w:rtl w:val="0"/>
        </w:rPr>
        <w:t xml:space="preserve"> 它通常不作為主動進攻手段，而是作為應對特定威脅（如道德審計或對手的棄牌堆戰術）的終極解方。</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b w:val="1"/>
          <w:rtl w:val="0"/>
        </w:rPr>
        <w:t xml:space="preserve">反制策略：</w:t>
      </w:r>
      <w:r w:rsidDel="00000000" w:rsidR="00000000" w:rsidRPr="00000000">
        <w:rPr>
          <w:rFonts w:ascii="Arial Unicode MS" w:cs="Arial Unicode MS" w:eastAsia="Arial Unicode MS" w:hAnsi="Arial Unicode MS"/>
          <w:rtl w:val="0"/>
        </w:rPr>
        <w:t xml:space="preserve"> 篡改歷史本身難以被反制。最好的策略是預判。如果你預計對手可能使用它，就要避免過度依賴單一的棄牌堆戰術。檔案主義者可以透過持續的場面壓力，讓腐化者沒有足夠的生命值（影響力）去支付其高昂的代價。</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rFonts w:ascii="Arial Unicode MS" w:cs="Arial Unicode MS" w:eastAsia="Arial Unicode MS" w:hAnsi="Arial Unicode MS"/>
          <w:b w:val="1"/>
          <w:i w:val="0"/>
          <w:sz w:val="36"/>
          <w:szCs w:val="36"/>
          <w:rtl w:val="0"/>
        </w:rPr>
        <w:t xml:space="preserve">結論</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建築師，創世紀套牌的奧秘遠不止於此。本聖典僅僅揭開了冰山一角。真正的智慧，誕生於您在萬能矩陣中的每一次決策、每一次提交、每一次對決。</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去吧，用您的意志，塑造屬於您的現實。</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lineRule="auto"/>
        <w:rPr>
          <w:b w:val="1"/>
        </w:rPr>
      </w:pPr>
      <w:r w:rsidDel="00000000" w:rsidR="00000000" w:rsidRPr="00000000">
        <w:rPr>
          <w:rFonts w:ascii="Arial Unicode MS" w:cs="Arial Unicode MS" w:eastAsia="Arial Unicode MS" w:hAnsi="Arial Unicode MS"/>
          <w:b w:val="1"/>
          <w:rtl w:val="0"/>
        </w:rPr>
        <w:t xml:space="preserve">日誌結束。</w:t>
      </w:r>
    </w:p>
    <w:p w:rsidR="00000000" w:rsidDel="00000000" w:rsidP="00000000" w:rsidRDefault="00000000" w:rsidRPr="00000000" w14:paraId="000000A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引用的著作</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is version control | Atlassian Git Tutorial, https://www.atlassian.com/git/tutorials/what-is-version-control 2. Version Control with Git: Automated Version Control - Software Carpentry Lessons, https://swcarpentry.github.io/git-novice/01-basics.html 3. THE ETHICS OF LIFELOGGING 'THE ENTIRE HISTORY ... - media/rep, https://mediarep.org/server/api/core/bitstreams/58ba928b-660c-49ac-9037-46df834c4171/content 4. Surveillance Ethics | Internet Encyclopedia of Philosophy, https://iep.utm.edu/surv-eth/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