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上传的文件包含了 `pages/dataset` 文件夹下的多个 `.tsx` 组件，这些组件构成了一个 Next.js 项目中与数据集（Dataset）相关的页面。下面是对这些组件的分析：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**MemberManager.tsx**:</w:t>
      </w:r>
    </w:p>
    <w:p>
      <w:pPr>
        <w:rPr>
          <w:rFonts w:hint="eastAsia"/>
        </w:rPr>
      </w:pPr>
      <w:r>
        <w:rPr>
          <w:rFonts w:hint="eastAsia"/>
        </w:rPr>
        <w:t xml:space="preserve">   - 提供了一个成员管理的功能，允许用户通过按钮触发管理模态框和添加成员的功能。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**EditFolderModal.tsx**:</w:t>
      </w:r>
    </w:p>
    <w:p>
      <w:pPr>
        <w:rPr>
          <w:rFonts w:hint="eastAsia"/>
        </w:rPr>
      </w:pPr>
      <w:r>
        <w:rPr>
          <w:rFonts w:hint="eastAsia"/>
        </w:rPr>
        <w:t xml:space="preserve">   - 一个用于编辑文件夹名称的模态框组件，支持创建新文件夹和编辑现有文件夹。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**index.tsx**:</w:t>
      </w:r>
    </w:p>
    <w:p>
      <w:pPr>
        <w:rPr>
          <w:rFonts w:hint="eastAsia"/>
        </w:rPr>
      </w:pPr>
      <w:r>
        <w:rPr>
          <w:rFonts w:hint="eastAsia"/>
        </w:rPr>
        <w:t xml:space="preserve">   - 作为数据集页面的入口组件，它使用 `useQuery` 钩子获取团队的数据集状态，并展示了不同的组件，如 `Slider`、`CollectionCard`、`DataCard`、`Test`、`Info` 和 `Import`，这些组件分别对应页面的不同标签页。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**Slider.tsx**:</w:t>
      </w:r>
    </w:p>
    <w:p>
      <w:pPr>
        <w:rPr>
          <w:rFonts w:hint="eastAsia"/>
        </w:rPr>
      </w:pPr>
      <w:r>
        <w:rPr>
          <w:rFonts w:hint="eastAsia"/>
        </w:rPr>
        <w:t xml:space="preserve">   - 一个侧边栏组件，提供了页面内不同标签页的导航。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**DataCard.tsx**:</w:t>
      </w:r>
    </w:p>
    <w:p>
      <w:pPr>
        <w:rPr>
          <w:rFonts w:hint="eastAsia"/>
        </w:rPr>
      </w:pPr>
      <w:r>
        <w:rPr>
          <w:rFonts w:hint="eastAsia"/>
        </w:rPr>
        <w:t xml:space="preserve">   - 展示了数据集的卡片视图，允许用户对数据集进行操作，如搜索、编辑和删除数据。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**InputDataModal.tsx**:</w:t>
      </w:r>
    </w:p>
    <w:p>
      <w:pPr>
        <w:rPr>
          <w:rFonts w:hint="eastAsia"/>
        </w:rPr>
      </w:pPr>
      <w:r>
        <w:rPr>
          <w:rFonts w:hint="eastAsia"/>
        </w:rPr>
        <w:t xml:space="preserve">   - 一个模态框组件，用于输入或编辑数据集的详细信息。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**Info.tsx**:</w:t>
      </w:r>
    </w:p>
    <w:p>
      <w:pPr>
        <w:rPr>
          <w:rFonts w:hint="eastAsia"/>
        </w:rPr>
      </w:pPr>
      <w:r>
        <w:rPr>
          <w:rFonts w:hint="eastAsia"/>
        </w:rPr>
        <w:t xml:space="preserve">   - 展示了数据集的详细信息，并允许用户进行编辑，如更改数据集的名称、介绍、头像等。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**Test.tsx**:</w:t>
      </w:r>
    </w:p>
    <w:p>
      <w:pPr>
        <w:rPr>
          <w:rFonts w:hint="eastAsia"/>
        </w:rPr>
      </w:pPr>
      <w:r>
        <w:rPr>
          <w:rFonts w:hint="eastAsia"/>
        </w:rPr>
        <w:t xml:space="preserve">   - 提供了一个测试功能，允许用户输入文本并测试数据集的搜索功能。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**Context.tsx**:</w:t>
      </w:r>
    </w:p>
    <w:p>
      <w:pPr>
        <w:rPr>
          <w:rFonts w:hint="eastAsia"/>
        </w:rPr>
      </w:pPr>
      <w:r>
        <w:rPr>
          <w:rFonts w:hint="eastAsia"/>
        </w:rPr>
        <w:t xml:space="preserve">   - 定义了与数据集页面相关的上下文（Context），用于在组件树之间共享状态。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**Header.tsx**:</w:t>
      </w:r>
    </w:p>
    <w:p>
      <w:pPr>
        <w:rPr>
          <w:rFonts w:hint="eastAsia"/>
        </w:rPr>
      </w:pPr>
      <w:r>
        <w:rPr>
          <w:rFonts w:hint="eastAsia"/>
        </w:rPr>
        <w:t xml:space="preserve">    - 作为数据集页面的头部组件，提供了搜索、创建和导入数据集的功能。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**CollectionCard.tsx**:</w:t>
      </w:r>
    </w:p>
    <w:p>
      <w:pPr>
        <w:rPr>
          <w:rFonts w:hint="eastAsia"/>
        </w:rPr>
      </w:pPr>
      <w:r>
        <w:rPr>
          <w:rFonts w:hint="eastAsia"/>
        </w:rPr>
        <w:t xml:space="preserve">    - 展示了一个集合卡的视图，允许用户对集合进行操作。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**WebsiteConfig.tsx**:</w:t>
      </w:r>
    </w:p>
    <w:p>
      <w:pPr>
        <w:rPr>
          <w:rFonts w:hint="eastAsia"/>
        </w:rPr>
      </w:pPr>
      <w:r>
        <w:rPr>
          <w:rFonts w:hint="eastAsia"/>
        </w:rPr>
        <w:t xml:space="preserve">    - 一个用于配置网站数据集的模态框组件。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**EmptyCollectionTip.tsx**:</w:t>
      </w:r>
    </w:p>
    <w:p>
      <w:pPr>
        <w:rPr>
          <w:rFonts w:hint="eastAsia"/>
        </w:rPr>
      </w:pPr>
      <w:r>
        <w:rPr>
          <w:rFonts w:hint="eastAsia"/>
        </w:rPr>
        <w:t xml:space="preserve">    - 当集合为空时显示提示信息的组件。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**type.d.ts**:</w:t>
      </w:r>
    </w:p>
    <w:p>
      <w:pPr>
        <w:rPr>
          <w:rFonts w:hint="eastAsia"/>
        </w:rPr>
      </w:pPr>
      <w:r>
        <w:rPr>
          <w:rFonts w:hint="eastAsia"/>
        </w:rPr>
        <w:t xml:space="preserve">    - 定义了上传文件项的类型。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**PreviewData.tsx**:</w:t>
      </w:r>
    </w:p>
    <w:p>
      <w:pPr>
        <w:rPr>
          <w:rFonts w:hint="eastAsia"/>
        </w:rPr>
      </w:pPr>
      <w:r>
        <w:rPr>
          <w:rFonts w:hint="eastAsia"/>
        </w:rPr>
        <w:t xml:space="preserve">    - 允许用户预览数据集的组件。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**Upload.tsx**:</w:t>
      </w:r>
    </w:p>
    <w:p>
      <w:pPr>
        <w:rPr>
          <w:rFonts w:hint="eastAsia"/>
        </w:rPr>
      </w:pPr>
      <w:r>
        <w:rPr>
          <w:rFonts w:hint="eastAsia"/>
        </w:rPr>
        <w:t xml:space="preserve">    - 处理数据集上传逻辑的组件。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**DataProcess.tsx**:</w:t>
      </w:r>
    </w:p>
    <w:p>
      <w:pPr>
        <w:rPr>
          <w:rFonts w:hint="eastAsia"/>
        </w:rPr>
      </w:pPr>
      <w:r>
        <w:rPr>
          <w:rFonts w:hint="eastAsia"/>
        </w:rPr>
        <w:t xml:space="preserve">    - 允许用户设置数据集处理参数的组件。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**PreviewRawText.tsx**:</w:t>
      </w:r>
    </w:p>
    <w:p>
      <w:pPr>
        <w:rPr>
          <w:rFonts w:hint="eastAsia"/>
        </w:rPr>
      </w:pPr>
      <w:r>
        <w:rPr>
          <w:rFonts w:hint="eastAsia"/>
        </w:rPr>
        <w:t xml:space="preserve">    - 允许用户预览原始文本的组件。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**FileSelector.tsx**:</w:t>
      </w:r>
    </w:p>
    <w:p>
      <w:pPr>
        <w:rPr>
          <w:rFonts w:hint="eastAsia"/>
        </w:rPr>
      </w:pPr>
      <w:r>
        <w:rPr>
          <w:rFonts w:hint="eastAsia"/>
        </w:rPr>
        <w:t xml:space="preserve">    - 提供了文件选择功能的组件。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 **PreviewChunks.tsx**:</w:t>
      </w:r>
    </w:p>
    <w:p>
      <w:pPr>
        <w:rPr>
          <w:rFonts w:hint="eastAsia"/>
        </w:rPr>
      </w:pPr>
      <w:r>
        <w:rPr>
          <w:rFonts w:hint="eastAsia"/>
        </w:rPr>
        <w:t xml:space="preserve">    - 允许用户预览数据集分块的组件。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 **Preview.tsx**:</w:t>
      </w:r>
    </w:p>
    <w:p>
      <w:pPr>
        <w:rPr>
          <w:rFonts w:hint="eastAsia"/>
        </w:rPr>
      </w:pPr>
      <w:r>
        <w:rPr>
          <w:rFonts w:hint="eastAsia"/>
        </w:rPr>
        <w:t xml:space="preserve">    - 根据用户选择展示不同的预览组件。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 **RenderFiles.tsx**:</w:t>
      </w:r>
    </w:p>
    <w:p>
      <w:pPr>
        <w:rPr>
          <w:rFonts w:hint="eastAsia"/>
        </w:rPr>
      </w:pPr>
      <w:r>
        <w:rPr>
          <w:rFonts w:hint="eastAsia"/>
        </w:rPr>
        <w:t xml:space="preserve">    - 渲染上传文件列表的组件。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 **FileSourceSelector.tsx**:</w:t>
      </w:r>
    </w:p>
    <w:p>
      <w:pPr>
        <w:rPr>
          <w:rFonts w:hint="eastAsia"/>
        </w:rPr>
      </w:pPr>
      <w:r>
        <w:rPr>
          <w:rFonts w:hint="eastAsia"/>
        </w:rPr>
        <w:t xml:space="preserve">    - 允许用户选择数据集来源的模态框组件。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 **FileLink.tsx**:</w:t>
      </w:r>
    </w:p>
    <w:p>
      <w:pPr>
        <w:rPr>
          <w:rFonts w:hint="eastAsia"/>
        </w:rPr>
      </w:pPr>
      <w:r>
        <w:rPr>
          <w:rFonts w:hint="eastAsia"/>
        </w:rPr>
        <w:t xml:space="preserve">    - 处理链接类型数据集导入的组件。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 **FileLocal.tsx** 和 **TableLocal.tsx**:</w:t>
      </w:r>
    </w:p>
    <w:p>
      <w:pPr>
        <w:rPr>
          <w:rFonts w:hint="eastAsia"/>
        </w:rPr>
      </w:pPr>
      <w:r>
        <w:rPr>
          <w:rFonts w:hint="eastAsia"/>
        </w:rPr>
        <w:t xml:space="preserve">    - 分别处理本地文件和表格文件上传的组件。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**FileCustomText.tsx** 和 **ExternalFile.tsx**:</w:t>
      </w:r>
    </w:p>
    <w:p>
      <w:pPr>
        <w:rPr>
          <w:rFonts w:hint="eastAsia"/>
        </w:rPr>
      </w:pPr>
      <w:r>
        <w:rPr>
          <w:rFonts w:hint="eastAsia"/>
        </w:rPr>
        <w:t xml:space="preserve">    - 处理自定义文本和外部文件数据集的组件。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 **index.tsx** 和 **context.tsx**:</w:t>
      </w:r>
    </w:p>
    <w:p>
      <w:pPr>
        <w:rPr>
          <w:rFonts w:hint="eastAsia"/>
        </w:rPr>
      </w:pPr>
      <w:r>
        <w:rPr>
          <w:rFonts w:hint="eastAsia"/>
        </w:rPr>
        <w:t xml:space="preserve">    - 分别作为数据集页面的入口和上下文提供者。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 **List.tsx** 和 **MoveModal.tsx**:</w:t>
      </w:r>
    </w:p>
    <w:p>
      <w:pPr>
        <w:rPr>
          <w:rFonts w:hint="eastAsia"/>
        </w:rPr>
      </w:pPr>
      <w:r>
        <w:rPr>
          <w:rFonts w:hint="eastAsia"/>
        </w:rPr>
        <w:t xml:space="preserve">    - 展示数据集列表和移动数据集的模态框。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 **CreateModal.tsx**:</w:t>
      </w:r>
    </w:p>
    <w:p>
      <w:pPr>
        <w:rPr>
          <w:rFonts w:hint="eastAsia"/>
        </w:rPr>
      </w:pPr>
      <w:r>
        <w:rPr>
          <w:rFonts w:hint="eastAsia"/>
        </w:rPr>
        <w:t xml:space="preserve">    - 创建新数据集的模态框。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依赖关系：</w:t>
      </w:r>
    </w:p>
    <w:p>
      <w:pPr>
        <w:rPr>
          <w:rFonts w:hint="eastAsia"/>
        </w:rPr>
      </w:pPr>
      <w:r>
        <w:rPr>
          <w:rFonts w:hint="eastAsia"/>
        </w:rPr>
        <w:t>- 项目依赖于 `next.js`、`react`、`@chakra-ui/react`、`react-hook-form`、`@tanstack/react-query` 等。</w:t>
      </w:r>
    </w:p>
    <w:p>
      <w:pPr>
        <w:rPr>
          <w:rFonts w:hint="eastAsia"/>
        </w:rPr>
      </w:pPr>
      <w:r>
        <w:rPr>
          <w:rFonts w:hint="eastAsia"/>
        </w:rPr>
        <w:t>- 自定义 Hooks，如 `useTranslation`、`useSystemStore`、`useUserStore`、`useToast` 等，用于状态管理和国际化。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调用关系：</w:t>
      </w:r>
    </w:p>
    <w:p>
      <w:pPr>
        <w:rPr>
          <w:rFonts w:hint="eastAsia"/>
        </w:rPr>
      </w:pPr>
      <w:r>
        <w:rPr>
          <w:rFonts w:hint="eastAsia"/>
        </w:rPr>
        <w:t>- 组件之间通过 Props 和回调函数相互调用，例如 `onOpenManageModal`、`onOpenAddMember`、`onClose`、`editCallback` 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代码注释与解析：</w:t>
      </w:r>
    </w:p>
    <w:p>
      <w:pPr>
        <w:rPr>
          <w:rFonts w:hint="eastAsia"/>
        </w:rPr>
      </w:pPr>
      <w:r>
        <w:rPr>
          <w:rFonts w:hint="eastAsia"/>
        </w:rPr>
        <w:t>- 代码中已经包含了一些基本注释，但某些函数和组件可能需要更详细的注释来提高可读性。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文档报告：</w:t>
      </w:r>
    </w:p>
    <w:p>
      <w:pPr>
        <w:rPr>
          <w:rFonts w:hint="eastAsia"/>
        </w:rPr>
      </w:pPr>
      <w:r>
        <w:rPr>
          <w:rFonts w:hint="eastAsia"/>
        </w:rPr>
        <w:t>- 可以生成一个包含项目架构概览、模块功能、使用指南的文档报告。</w:t>
      </w:r>
    </w:p>
    <w:p>
      <w:pPr>
        <w:rPr>
          <w:rFonts w:hint="eastAsia"/>
        </w:rPr>
      </w:pPr>
      <w:r>
        <w:rPr>
          <w:rFonts w:hint="eastAsia"/>
        </w:rPr>
        <w:t>- 文档应包括如何配置和使用数据集页面的不同功能，如上传、编辑、搜索和测试数据集。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如果您需要更详细的分析或有特定的问题，请告知。我可以提供更深入的代码解析、生成依赖关系图和调用流程图，以及关键代码段的详细解释。</w:t>
      </w:r>
    </w:p>
    <w:p/>
    <w:p>
      <w:pPr>
        <w:rPr>
          <w:rFonts w:hint="eastAsia"/>
        </w:rPr>
      </w:pPr>
      <w:r>
        <w:rPr>
          <w:rFonts w:hint="eastAsia"/>
        </w:rPr>
        <w:t>由于文件数量较多，我将继续分析剩余文件的关键部分，并提供总结。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继续分析剩余文件：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 **ExternalFileCollection.tsx**:</w:t>
      </w:r>
    </w:p>
    <w:p>
      <w:pPr>
        <w:rPr>
          <w:rFonts w:hint="eastAsia"/>
        </w:rPr>
      </w:pPr>
      <w:r>
        <w:rPr>
          <w:rFonts w:hint="eastAsia"/>
        </w:rPr>
        <w:t xml:space="preserve">    - 动态导入了 `CustomLinkInput` 组件，用于处理外部文件集合的创建和管理。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 **index.tsx**:</w:t>
      </w:r>
    </w:p>
    <w:p>
      <w:pPr>
        <w:rPr>
          <w:rFonts w:hint="eastAsia"/>
        </w:rPr>
      </w:pPr>
      <w:r>
        <w:rPr>
          <w:rFonts w:hint="eastAsia"/>
        </w:rPr>
        <w:t xml:space="preserve">    - 数据集页面的入口文件，使用 `DatasetContextWrapper` 来包裹页面组件，提供必要的上下文。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 **context.tsx**:</w:t>
      </w:r>
    </w:p>
    <w:p>
      <w:pPr>
        <w:rPr>
          <w:rFonts w:hint="eastAsia"/>
        </w:rPr>
      </w:pPr>
      <w:r>
        <w:rPr>
          <w:rFonts w:hint="eastAsia"/>
        </w:rPr>
        <w:t xml:space="preserve">    - 定义了 `DatasetsContext`，用于管理数据集相关的 state 和方法，例如获取数据集列表、删除数据集等。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 **List.tsx**:</w:t>
      </w:r>
    </w:p>
    <w:p>
      <w:pPr>
        <w:rPr>
          <w:rFonts w:hint="eastAsia"/>
        </w:rPr>
      </w:pPr>
      <w:r>
        <w:rPr>
          <w:rFonts w:hint="eastAsia"/>
        </w:rPr>
        <w:t xml:space="preserve">    - 渲染数据集列表的组件，提供数据集的增删改查功能，以及拖拽排序。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 **MoveModal.tsx**:</w:t>
      </w:r>
    </w:p>
    <w:p>
      <w:pPr>
        <w:rPr>
          <w:rFonts w:hint="eastAsia"/>
        </w:rPr>
      </w:pPr>
      <w:r>
        <w:rPr>
          <w:rFonts w:hint="eastAsia"/>
        </w:rPr>
        <w:t xml:space="preserve">    - 移动数据集的模态框，允许用户选择新的父级数据集来移动当前选中的数据集。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 **CreateModal.tsx**:</w:t>
      </w:r>
    </w:p>
    <w:p>
      <w:pPr>
        <w:rPr>
          <w:rFonts w:hint="eastAsia"/>
        </w:rPr>
      </w:pPr>
      <w:r>
        <w:rPr>
          <w:rFonts w:hint="eastAsia"/>
        </w:rPr>
        <w:t xml:space="preserve">    - 创建新数据集的模态框，允许用户输入数据集的名称、介绍、选择图标，并选择数据集类型和相关模型。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总结：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**页面结构**：`index.tsx` 作为入口文件，使用 `DatasetContextWrapper` 提供了页面的上下文环境。</w:t>
      </w:r>
    </w:p>
    <w:p>
      <w:pPr>
        <w:rPr>
          <w:rFonts w:hint="eastAsia"/>
        </w:rPr>
      </w:pPr>
      <w:r>
        <w:rPr>
          <w:rFonts w:hint="eastAsia"/>
        </w:rPr>
        <w:t>- **数据集列表**：`List.tsx` 负责渲染数据集列表，提供基本的交互操作，如编辑、移动、删除等。</w:t>
      </w:r>
    </w:p>
    <w:p>
      <w:pPr>
        <w:rPr>
          <w:rFonts w:hint="eastAsia"/>
        </w:rPr>
      </w:pPr>
      <w:r>
        <w:rPr>
          <w:rFonts w:hint="eastAsia"/>
        </w:rPr>
        <w:t>- **模态框**：`EditFolderModal.tsx`、`Info.tsx`、`InputDataModal.tsx`、`CreateModal.tsx` 和 `MoveModal.tsx` 提供了不同的模态界面，用于编辑数据集信息、创建新数据集、移动数据集等操作。</w:t>
      </w:r>
    </w:p>
    <w:p>
      <w:pPr>
        <w:rPr>
          <w:rFonts w:hint="eastAsia"/>
        </w:rPr>
      </w:pPr>
      <w:r>
        <w:rPr>
          <w:rFonts w:hint="eastAsia"/>
        </w:rPr>
        <w:t>- **数据操作**：`DataCard.tsx`、`Upload.tsx`、`DataProcess.tsx` 和 `PreviewData.tsx` 等文件涉及数据的展示、上传、处理和预览功能。</w:t>
      </w:r>
    </w:p>
    <w:p>
      <w:pPr>
        <w:rPr>
          <w:rFonts w:hint="eastAsia"/>
        </w:rPr>
      </w:pPr>
      <w:r>
        <w:rPr>
          <w:rFonts w:hint="eastAsia"/>
        </w:rPr>
        <w:t>- **辅助组件**：`Header.tsx`、`Slider.tsx` 和 `Context.tsx` 提供了页面头部、侧边导航和页面上下文管理的功能。</w:t>
      </w:r>
    </w:p>
    <w:p>
      <w:pPr>
        <w:rPr>
          <w:rFonts w:hint="eastAsia"/>
        </w:rPr>
      </w:pPr>
      <w:r>
        <w:rPr>
          <w:rFonts w:hint="eastAsia"/>
        </w:rPr>
        <w:t>- **国际化**：`useTranslation` 用于支持多语言，提升用户体验。</w:t>
      </w:r>
    </w:p>
    <w:p>
      <w:pPr>
        <w:rPr>
          <w:rFonts w:hint="eastAsia"/>
        </w:rPr>
      </w:pPr>
      <w:r>
        <w:rPr>
          <w:rFonts w:hint="eastAsia"/>
        </w:rPr>
        <w:t>- **状态管理**：`useDatasetStore`、`useSystemStore` 和自定义的 `DatasetsContext` 用于状态管理，确保数据的响应式更新和共享。</w:t>
      </w:r>
    </w:p>
    <w:p>
      <w:pPr>
        <w:rPr>
          <w:rFonts w:hint="eastAsia"/>
        </w:rPr>
      </w:pPr>
      <w:r>
        <w:rPr>
          <w:rFonts w:hint="eastAsia"/>
        </w:rPr>
        <w:t>- **API 交互**：多个文件中使用了 `useRequest` 和 `useQuery` 等自定义 Hooks 来处理 API 请求和数据获取。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注意事项：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代码中使用了 `dynamic` 来按需加载组件，这有助于提高页面加载性能。</w:t>
      </w:r>
    </w:p>
    <w:p>
      <w:pPr>
        <w:rPr>
          <w:rFonts w:hint="eastAsia"/>
        </w:rPr>
      </w:pPr>
      <w:r>
        <w:rPr>
          <w:rFonts w:hint="eastAsia"/>
        </w:rPr>
        <w:t>- 项目中大量使用了 `chakra-ui` 的组件来构建 UI，保持了 UI 的一致性和开发效率。</w:t>
      </w:r>
    </w:p>
    <w:p>
      <w:pPr>
        <w:rPr>
          <w:rFonts w:hint="eastAsia"/>
        </w:rPr>
      </w:pPr>
      <w:r>
        <w:rPr>
          <w:rFonts w:hint="eastAsia"/>
        </w:rPr>
        <w:t>- 通过 `useContextSelector` 来从上下文中获取所需的数据，减少了组件间的耦合度。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结论：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`pages/dataset` 文件夹下的代码构成了一个完整的数据集管理页面，包括数据集的展示、编辑、上传、处理和测试等功能。代码结构清晰，通过 React 的 Context API 和自定义 Hooks 实现了高效的状态管理和数据流。通过 `chakra-ui` 实现了响应式和一致的 UI 设计。整体上，项目代码具有良好的可维护性和扩展性。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E082"/>
    <w:rsid w:val="B11F5E82"/>
    <w:rsid w:val="EEFFE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2024-07-01T00:42:00Z</dcterms:created>
  <dc:creator>丁乐</dc:creator>
  <cp:lastModifiedBy>丁乐</cp:lastModifiedBy>
  <dcterms:modified xsi:type="dcterms:W3CDTF">2024-07-01T00:47:12Z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B6E4910079B2D3E6098B8166EC6D4C82_41</vt:lpwstr>
  </property>
</Properties>
</file>