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025" w:rsidRDefault="00805025" w:rsidP="00805025">
      <w:pPr>
        <w:ind w:firstLineChars="200" w:firstLine="480"/>
        <w:rPr>
          <w:rFonts w:hint="eastAsia"/>
        </w:rPr>
      </w:pPr>
      <w:bookmarkStart w:id="0" w:name="_GoBack"/>
      <w:bookmarkEnd w:id="0"/>
      <w:r>
        <w:rPr>
          <w:rFonts w:hint="eastAsia"/>
        </w:rPr>
        <w:t>因变量</w:t>
      </w:r>
      <w:r>
        <w:rPr>
          <w:rFonts w:hint="eastAsia"/>
        </w:rPr>
        <w:t>Y</w:t>
      </w:r>
      <w:r>
        <w:rPr>
          <w:rFonts w:hint="eastAsia"/>
        </w:rPr>
        <w:t>是一个定性变量，只存在两种结果。基于因变量的特点，首先构建函数</w:t>
      </w:r>
      <w:r>
        <w:rPr>
          <w:rFonts w:hint="eastAsia"/>
        </w:rPr>
        <w:t>f(z)</w:t>
      </w:r>
      <w:r>
        <w:rPr>
          <w:rFonts w:hint="eastAsia"/>
        </w:rPr>
        <w:t>，</w:t>
      </w:r>
      <w:r w:rsidRPr="0008098F">
        <w:rPr>
          <w:rFonts w:hint="eastAsia"/>
        </w:rPr>
        <w:t>使得经此函数变换后</w:t>
      </w:r>
      <w:r>
        <w:rPr>
          <w:rFonts w:hint="eastAsia"/>
        </w:rPr>
        <w:t>y</w:t>
      </w:r>
      <w:r w:rsidRPr="0008098F">
        <w:rPr>
          <w:rFonts w:hint="eastAsia"/>
        </w:rPr>
        <w:t>的取值范围在</w:t>
      </w:r>
      <w:r>
        <w:rPr>
          <w:rFonts w:hint="eastAsia"/>
        </w:rPr>
        <w:t>[0,1]</w:t>
      </w:r>
      <w:r w:rsidRPr="0008098F">
        <w:rPr>
          <w:rFonts w:hint="eastAsia"/>
        </w:rPr>
        <w:t>内。</w:t>
      </w:r>
      <w:r>
        <w:rPr>
          <w:rFonts w:hint="eastAsia"/>
        </w:rPr>
        <w:t>一个符合要求的函数为：</w:t>
      </w:r>
    </w:p>
    <w:p w:rsidR="00805025" w:rsidRDefault="00805025" w:rsidP="00805025">
      <w:pPr>
        <w:jc w:val="center"/>
        <w:rPr>
          <w:rFonts w:hint="eastAsia"/>
        </w:rPr>
      </w:pPr>
      <w:r>
        <w:rPr>
          <w:rFonts w:hint="eastAsia"/>
        </w:rPr>
        <w:t xml:space="preserve">                </w:t>
      </w:r>
      <w:r w:rsidRPr="001F6AC4">
        <w:rPr>
          <w:position w:val="-20"/>
        </w:rPr>
        <w:object w:dxaOrig="182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75pt;height:41.25pt" o:ole="">
            <v:imagedata r:id="rId5" o:title=""/>
          </v:shape>
          <o:OLEObject Type="Embed" ProgID="Equation.DSMT4" ShapeID="_x0000_i1025" DrawAspect="Content" ObjectID="_1656682219" r:id="rId6"/>
        </w:object>
      </w:r>
      <w:r>
        <w:rPr>
          <w:rFonts w:hint="eastAsia"/>
        </w:rPr>
        <w:t xml:space="preserve">            (5.1)</w:t>
      </w:r>
    </w:p>
    <w:p w:rsidR="00805025" w:rsidRDefault="00805025" w:rsidP="00805025">
      <w:pPr>
        <w:rPr>
          <w:rFonts w:hint="eastAsia"/>
        </w:rPr>
      </w:pPr>
      <w:r>
        <w:rPr>
          <w:rFonts w:hint="eastAsia"/>
        </w:rPr>
        <w:t>其函数图像如图</w:t>
      </w:r>
      <w:r>
        <w:rPr>
          <w:rFonts w:hint="eastAsia"/>
        </w:rPr>
        <w:t>1</w:t>
      </w:r>
      <w:r>
        <w:rPr>
          <w:rFonts w:hint="eastAsia"/>
        </w:rPr>
        <w:t>所示。该</w:t>
      </w:r>
      <w:r w:rsidRPr="0008098F">
        <w:rPr>
          <w:rFonts w:hint="eastAsia"/>
        </w:rPr>
        <w:t>函数自变量的取值范围是</w:t>
      </w:r>
      <w:r>
        <w:rPr>
          <w:rFonts w:hint="eastAsia"/>
        </w:rPr>
        <w:t>(-</w:t>
      </w:r>
      <w:r>
        <w:rPr>
          <w:rFonts w:hint="eastAsia"/>
        </w:rPr>
        <w:t>∞，</w:t>
      </w:r>
      <w:r>
        <w:rPr>
          <w:rFonts w:hint="eastAsia"/>
        </w:rPr>
        <w:t>+</w:t>
      </w:r>
      <w:r>
        <w:rPr>
          <w:rFonts w:hint="eastAsia"/>
        </w:rPr>
        <w:t>∞</w:t>
      </w:r>
      <w:r>
        <w:rPr>
          <w:rFonts w:hint="eastAsia"/>
        </w:rPr>
        <w:t>)</w:t>
      </w:r>
      <w:r>
        <w:rPr>
          <w:rFonts w:hint="eastAsia"/>
        </w:rPr>
        <w:t>，</w:t>
      </w:r>
      <w:r w:rsidRPr="0008098F">
        <w:rPr>
          <w:rFonts w:hint="eastAsia"/>
        </w:rPr>
        <w:t>函数值的取值范围是</w:t>
      </w:r>
      <w:r>
        <w:rPr>
          <w:rFonts w:hint="eastAsia"/>
        </w:rPr>
        <w:t>[0,1]</w:t>
      </w:r>
      <w:r>
        <w:rPr>
          <w:rFonts w:hint="eastAsia"/>
        </w:rPr>
        <w:t>。</w:t>
      </w:r>
    </w:p>
    <w:p w:rsidR="00805025" w:rsidRDefault="00805025" w:rsidP="00805025">
      <w:pPr>
        <w:jc w:val="center"/>
        <w:rPr>
          <w:rFonts w:hint="eastAsia"/>
        </w:rPr>
      </w:pPr>
      <w:r w:rsidRPr="001F6AC4">
        <w:object w:dxaOrig="4304" w:dyaOrig="2483">
          <v:shape id="_x0000_i1027" type="#_x0000_t75" style="width:150pt;height:87.75pt" o:ole="">
            <v:imagedata r:id="rId7" o:title=""/>
          </v:shape>
          <o:OLEObject Type="Embed" ProgID="Visio.Drawing.11" ShapeID="_x0000_i1027" DrawAspect="Content" ObjectID="_1656682220" r:id="rId8"/>
        </w:object>
      </w:r>
    </w:p>
    <w:p w:rsidR="00805025" w:rsidRDefault="00805025" w:rsidP="00805025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 f(z)</w:t>
      </w:r>
      <w:r>
        <w:rPr>
          <w:rFonts w:hint="eastAsia"/>
        </w:rPr>
        <w:t>函数图像</w:t>
      </w:r>
    </w:p>
    <w:p w:rsidR="00805025" w:rsidRDefault="00805025" w:rsidP="00805025">
      <w:pPr>
        <w:ind w:firstLine="420"/>
        <w:rPr>
          <w:rFonts w:hint="eastAsia"/>
        </w:rPr>
      </w:pPr>
      <w:r>
        <w:rPr>
          <w:rFonts w:hint="eastAsia"/>
        </w:rPr>
        <w:t>y</w:t>
      </w:r>
      <w:r>
        <w:rPr>
          <w:rFonts w:hint="eastAsia"/>
        </w:rPr>
        <w:t>的概率分布为：</w:t>
      </w:r>
    </w:p>
    <w:p w:rsidR="00805025" w:rsidRDefault="00805025" w:rsidP="00805025">
      <w:pPr>
        <w:jc w:val="center"/>
        <w:rPr>
          <w:rFonts w:hint="eastAsia"/>
        </w:rPr>
      </w:pPr>
      <w:r>
        <w:rPr>
          <w:rFonts w:hint="eastAsia"/>
        </w:rPr>
        <w:t xml:space="preserve">              </w:t>
      </w:r>
      <w:r w:rsidRPr="008D1F28">
        <w:object w:dxaOrig="2420" w:dyaOrig="300">
          <v:shape id="_x0000_i1026" type="#_x0000_t75" style="width:120.75pt;height:15.75pt" o:ole="">
            <v:imagedata r:id="rId9" o:title=""/>
          </v:shape>
          <o:OLEObject Type="Embed" ProgID="Equation.DSMT4" ShapeID="_x0000_i1026" DrawAspect="Content" ObjectID="_1656682221" r:id="rId10"/>
        </w:object>
      </w:r>
      <w:r>
        <w:rPr>
          <w:rFonts w:hint="eastAsia"/>
        </w:rPr>
        <w:t xml:space="preserve">               (5.2)</w:t>
      </w:r>
    </w:p>
    <w:p w:rsidR="00805025" w:rsidRDefault="00805025" w:rsidP="00805025">
      <w:pPr>
        <w:rPr>
          <w:rFonts w:hint="eastAsia"/>
        </w:rPr>
      </w:pPr>
      <w:r>
        <w:rPr>
          <w:rFonts w:hint="eastAsia"/>
        </w:rPr>
        <w:t>根据离散型随机变量期望值的定义，可得</w:t>
      </w:r>
    </w:p>
    <w:p w:rsidR="00805025" w:rsidRDefault="00805025" w:rsidP="00805025">
      <w:pPr>
        <w:jc w:val="center"/>
        <w:rPr>
          <w:rFonts w:hint="eastAsia"/>
        </w:rPr>
      </w:pPr>
      <w:r>
        <w:rPr>
          <w:rFonts w:hint="eastAsia"/>
        </w:rPr>
        <w:t xml:space="preserve">          </w:t>
      </w:r>
      <w:r w:rsidRPr="001F6AC4">
        <w:rPr>
          <w:position w:val="-10"/>
        </w:rPr>
        <w:object w:dxaOrig="3900" w:dyaOrig="300">
          <v:shape id="_x0000_i1028" type="#_x0000_t75" style="width:193.5pt;height:15.75pt" o:ole="">
            <v:imagedata r:id="rId11" o:title=""/>
          </v:shape>
          <o:OLEObject Type="Embed" ProgID="Equation.DSMT4" ShapeID="_x0000_i1028" DrawAspect="Content" ObjectID="_1656682222" r:id="rId12"/>
        </w:object>
      </w:r>
      <w:r>
        <w:rPr>
          <w:rFonts w:hint="eastAsia"/>
        </w:rPr>
        <w:t xml:space="preserve">       (5.3)</w:t>
      </w:r>
    </w:p>
    <w:p w:rsidR="00805025" w:rsidRDefault="00805025" w:rsidP="00805025">
      <w:pPr>
        <w:ind w:firstLineChars="200" w:firstLine="480"/>
        <w:rPr>
          <w:rFonts w:hint="eastAsia"/>
        </w:rPr>
      </w:pPr>
      <w:r>
        <w:t>Y</w:t>
      </w:r>
      <w:r>
        <w:rPr>
          <w:rFonts w:hint="eastAsia"/>
        </w:rPr>
        <w:t>与</w:t>
      </w:r>
      <w:r>
        <w:rPr>
          <w:rFonts w:hint="eastAsia"/>
        </w:rPr>
        <w:t>x</w:t>
      </w:r>
      <w:r>
        <w:rPr>
          <w:rFonts w:hint="eastAsia"/>
        </w:rPr>
        <w:t>间的关系应满足：</w:t>
      </w:r>
    </w:p>
    <w:p w:rsidR="00805025" w:rsidRDefault="00805025" w:rsidP="00805025">
      <w:pPr>
        <w:ind w:firstLine="288"/>
        <w:jc w:val="center"/>
        <w:rPr>
          <w:rFonts w:hint="eastAsia"/>
        </w:rPr>
      </w:pPr>
      <w:r>
        <w:rPr>
          <w:rFonts w:hint="eastAsia"/>
        </w:rPr>
        <w:t xml:space="preserve"> E(</w:t>
      </w:r>
      <w:r w:rsidRPr="00EE3D5B">
        <w:rPr>
          <w:rFonts w:hint="eastAsia"/>
          <w:i/>
        </w:rPr>
        <w:t>yi</w:t>
      </w:r>
      <w:r>
        <w:rPr>
          <w:rFonts w:hint="eastAsia"/>
        </w:rPr>
        <w:t xml:space="preserve">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-(</m:t>
                </m:r>
                <m:r>
                  <w:rPr>
                    <w:rFonts w:ascii="Cambria Math" w:hAnsi="Cambria Math" w:hint="eastAsia"/>
                  </w:rPr>
                  <m:t>β0+β1x</m:t>
                </m:r>
                <m:r>
                  <w:rPr>
                    <w:rFonts w:ascii="Cambria Math" w:hAnsi="Cambria Math"/>
                  </w:rPr>
                  <m:t>i1+</m:t>
                </m:r>
                <m:r>
                  <w:rPr>
                    <w:rFonts w:ascii="Cambria Math" w:hAnsi="Cambria Math" w:hint="eastAsia"/>
                  </w:rPr>
                  <m:t>β2</m:t>
                </m:r>
                <m:r>
                  <w:rPr>
                    <w:rFonts w:ascii="Cambria Math" w:hAnsi="Cambria Math"/>
                  </w:rPr>
                  <m:t>xi2+…+</m:t>
                </m:r>
                <m:r>
                  <w:rPr>
                    <w:rFonts w:ascii="Cambria Math" w:hAnsi="Cambria Math" w:hint="eastAsia"/>
                  </w:rPr>
                  <m:t>β</m:t>
                </m:r>
                <m:r>
                  <w:rPr>
                    <w:rFonts w:ascii="Cambria Math" w:hAnsi="Cambria Math"/>
                  </w:rPr>
                  <m:t>7xi7)</m:t>
                </m:r>
              </m:sup>
            </m:sSup>
          </m:den>
        </m:f>
      </m:oMath>
      <w:r>
        <w:rPr>
          <w:rFonts w:hint="eastAsia"/>
        </w:rPr>
        <w:t xml:space="preserve">  </w:t>
      </w:r>
      <w:r>
        <w:rPr>
          <w:rFonts w:hint="eastAsia"/>
        </w:rPr>
        <w:t>，</w:t>
      </w:r>
      <w:r>
        <w:rPr>
          <w:rFonts w:hint="eastAsia"/>
        </w:rPr>
        <w:t>i = 1,2,...,n      (5.4)</w:t>
      </w:r>
    </w:p>
    <w:p w:rsidR="00805025" w:rsidRDefault="00805025" w:rsidP="00805025">
      <w:pPr>
        <w:rPr>
          <w:rFonts w:hint="eastAsia"/>
        </w:rPr>
      </w:pPr>
      <w:r>
        <w:rPr>
          <w:rFonts w:hint="eastAsia"/>
        </w:rPr>
        <w:t>其中，</w:t>
      </w:r>
      <w:r>
        <w:rPr>
          <w:rFonts w:hint="eastAsia"/>
        </w:rPr>
        <w:t xml:space="preserve">                f(Xi,</w:t>
      </w:r>
      <w:r w:rsidRPr="00EE3D5B">
        <w:rPr>
          <w:rFonts w:hint="eastAsia"/>
        </w:rPr>
        <w:t>β</w:t>
      </w:r>
      <w:r>
        <w:rPr>
          <w:rFonts w:hint="eastAsia"/>
        </w:rPr>
        <w:t xml:space="preserve">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-X</m:t>
                </m:r>
                <m:r>
                  <w:rPr>
                    <w:rFonts w:ascii="Cambria Math" w:hAnsi="Cambria Math" w:hint="eastAsia"/>
                  </w:rPr>
                  <m:t>i</m:t>
                </m:r>
                <m:r>
                  <w:rPr>
                    <w:rFonts w:ascii="Cambria Math" w:hAnsi="Cambria Math"/>
                  </w:rPr>
                  <m:t>'</m:t>
                </m:r>
                <m:r>
                  <w:rPr>
                    <w:rFonts w:ascii="Cambria Math" w:hAnsi="Cambria Math" w:hint="eastAsia"/>
                  </w:rPr>
                  <m:t>β</m:t>
                </m:r>
              </m:sup>
            </m:sSup>
          </m:den>
        </m:f>
      </m:oMath>
      <w:r>
        <w:rPr>
          <w:rFonts w:hint="eastAsia"/>
        </w:rPr>
        <w:t xml:space="preserve">                    (5.5)</w:t>
      </w:r>
    </w:p>
    <w:p w:rsidR="00805025" w:rsidRDefault="00805025" w:rsidP="00805025">
      <w:pPr>
        <w:adjustRightInd w:val="0"/>
        <w:snapToGrid w:val="0"/>
        <w:spacing w:line="288" w:lineRule="auto"/>
        <w:rPr>
          <w:rFonts w:hint="eastAsia"/>
        </w:rPr>
      </w:pPr>
      <w:r>
        <w:rPr>
          <w:rFonts w:hint="eastAsia"/>
        </w:rPr>
        <w:t>在该式中，</w:t>
      </w:r>
      <w:r>
        <w:rPr>
          <w:rFonts w:hint="eastAsia"/>
        </w:rPr>
        <w:t>Xi</w:t>
      </w:r>
      <w:r>
        <w:t>’</w:t>
      </w:r>
      <w:r>
        <w:rPr>
          <w:rFonts w:hint="eastAsia"/>
        </w:rPr>
        <w:t xml:space="preserve"> = [1,xi1,...,xi7]</w:t>
      </w:r>
      <w:r>
        <w:rPr>
          <w:rFonts w:hint="eastAsia"/>
        </w:rPr>
        <w:t>，</w:t>
      </w:r>
      <w:r>
        <w:rPr>
          <w:rFonts w:hint="eastAsia"/>
        </w:rPr>
        <w:t>i = 1,2,...,n</w:t>
      </w:r>
      <w:r>
        <w:rPr>
          <w:rFonts w:hint="eastAsia"/>
        </w:rPr>
        <w:t>，β</w:t>
      </w:r>
      <w:r>
        <w:rPr>
          <w:rFonts w:hint="eastAsia"/>
        </w:rPr>
        <w:t>=[</w:t>
      </w:r>
      <w:r>
        <w:rPr>
          <w:rFonts w:hint="eastAsia"/>
        </w:rPr>
        <w:t>β</w:t>
      </w:r>
      <w:r>
        <w:rPr>
          <w:rFonts w:hint="eastAsia"/>
        </w:rPr>
        <w:t>0,</w:t>
      </w:r>
      <w:r>
        <w:rPr>
          <w:rFonts w:hint="eastAsia"/>
        </w:rPr>
        <w:t>β</w:t>
      </w:r>
      <w:r>
        <w:rPr>
          <w:rFonts w:hint="eastAsia"/>
        </w:rPr>
        <w:t>1,...,</w:t>
      </w:r>
      <w:r>
        <w:rPr>
          <w:rFonts w:hint="eastAsia"/>
        </w:rPr>
        <w:t>β</w:t>
      </w:r>
      <w:r>
        <w:rPr>
          <w:rFonts w:hint="eastAsia"/>
        </w:rPr>
        <w:t>7]</w:t>
      </w:r>
      <w:r>
        <w:t>’</w:t>
      </w:r>
      <w:r w:rsidRPr="001F6AC4">
        <w:t xml:space="preserve"> </w:t>
      </w:r>
      <w:r>
        <w:t>。</w:t>
      </w:r>
      <w:r>
        <w:rPr>
          <w:rFonts w:hint="eastAsia"/>
        </w:rPr>
        <w:t>β为七项指标组成的参数向量。</w:t>
      </w:r>
    </w:p>
    <w:p w:rsidR="00805025" w:rsidRDefault="00805025" w:rsidP="00805025">
      <w:pPr>
        <w:adjustRightInd w:val="0"/>
        <w:snapToGrid w:val="0"/>
        <w:spacing w:line="288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式</w:t>
      </w:r>
      <w:r>
        <w:rPr>
          <w:rFonts w:hint="eastAsia"/>
        </w:rPr>
        <w:t>11.3</w:t>
      </w:r>
      <w:r>
        <w:rPr>
          <w:rFonts w:hint="eastAsia"/>
        </w:rPr>
        <w:t>也可以表示为：</w:t>
      </w:r>
      <w:r>
        <w:rPr>
          <w:rFonts w:hint="eastAsia"/>
        </w:rPr>
        <w:t xml:space="preserve"> </w:t>
      </w:r>
    </w:p>
    <w:p w:rsidR="00805025" w:rsidRDefault="00805025" w:rsidP="00805025">
      <w:pPr>
        <w:adjustRightInd w:val="0"/>
        <w:snapToGrid w:val="0"/>
        <w:spacing w:line="288" w:lineRule="auto"/>
        <w:ind w:firstLineChars="950" w:firstLine="2280"/>
        <w:rPr>
          <w:rFonts w:hint="eastAsia"/>
        </w:rPr>
      </w:pPr>
      <w:r>
        <w:rPr>
          <w:rFonts w:hint="eastAsia"/>
        </w:rPr>
        <w:t>θ</w:t>
      </w:r>
      <w:r>
        <w:rPr>
          <w:rFonts w:hint="eastAsia"/>
        </w:rPr>
        <w:t xml:space="preserve">i = P{yi = 1}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-X</m:t>
                </m:r>
                <m:r>
                  <w:rPr>
                    <w:rFonts w:ascii="Cambria Math" w:hAnsi="Cambria Math" w:hint="eastAsia"/>
                  </w:rPr>
                  <m:t>i</m:t>
                </m:r>
                <m:r>
                  <w:rPr>
                    <w:rFonts w:ascii="Cambria Math" w:hAnsi="Cambria Math"/>
                  </w:rPr>
                  <m:t>'</m:t>
                </m:r>
                <m:r>
                  <w:rPr>
                    <w:rFonts w:ascii="Cambria Math" w:hAnsi="Cambria Math" w:hint="eastAsia"/>
                  </w:rPr>
                  <m:t>β</m:t>
                </m:r>
              </m:sup>
            </m:sSup>
          </m:den>
        </m:f>
      </m:oMath>
      <w:r>
        <w:rPr>
          <w:rFonts w:hint="eastAsia"/>
        </w:rPr>
        <w:t>, i=1,2,...,n         (5.6)</w:t>
      </w:r>
    </w:p>
    <w:p w:rsidR="00805025" w:rsidRDefault="00805025" w:rsidP="00805025">
      <w:pPr>
        <w:ind w:firstLine="480"/>
        <w:rPr>
          <w:rFonts w:hint="eastAsia"/>
        </w:rPr>
      </w:pPr>
      <w:r>
        <w:rPr>
          <w:rFonts w:hint="eastAsia"/>
        </w:rPr>
        <w:t>对模型</w:t>
      </w:r>
      <w:r>
        <w:rPr>
          <w:rFonts w:hint="eastAsia"/>
        </w:rPr>
        <w:t>5.6</w:t>
      </w:r>
      <w:r>
        <w:rPr>
          <w:rFonts w:hint="eastAsia"/>
        </w:rPr>
        <w:t>作变换可得：</w:t>
      </w:r>
    </w:p>
    <w:p w:rsidR="00805025" w:rsidRDefault="00805025" w:rsidP="00805025">
      <w:pPr>
        <w:ind w:firstLineChars="1000" w:firstLine="2400"/>
        <w:rPr>
          <w:rFonts w:hint="eastAsia"/>
        </w:rPr>
      </w:pPr>
      <w:r>
        <w:rPr>
          <w:rFonts w:hint="eastAsia"/>
        </w:rPr>
        <w:t>y = ln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θ</m:t>
            </m:r>
          </m:num>
          <m:den>
            <m:r>
              <w:rPr>
                <w:rFonts w:ascii="Cambria Math" w:hAnsi="Cambria Math"/>
              </w:rPr>
              <m:t>1-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θ</m:t>
            </m:r>
          </m:den>
        </m:f>
      </m:oMath>
      <w:r>
        <w:rPr>
          <w:rFonts w:hint="eastAsia"/>
        </w:rPr>
        <w:t xml:space="preserve"> =</w:t>
      </w:r>
      <w:r>
        <w:rPr>
          <w:rFonts w:hint="eastAsia"/>
        </w:rPr>
        <w:t>β</w:t>
      </w:r>
      <w:r>
        <w:rPr>
          <w:rFonts w:hint="eastAsia"/>
        </w:rPr>
        <w:t>0+</w:t>
      </w:r>
      <w:r>
        <w:rPr>
          <w:rFonts w:hint="eastAsia"/>
        </w:rPr>
        <w:t>β</w:t>
      </w:r>
      <w:r>
        <w:rPr>
          <w:rFonts w:hint="eastAsia"/>
        </w:rPr>
        <w:t>1x1+...+</w:t>
      </w:r>
      <w:r>
        <w:rPr>
          <w:rFonts w:hint="eastAsia"/>
        </w:rPr>
        <w:t>β</w:t>
      </w:r>
      <w:r>
        <w:rPr>
          <w:rFonts w:hint="eastAsia"/>
        </w:rPr>
        <w:t>7x7          (5.7)</w:t>
      </w:r>
    </w:p>
    <w:p w:rsidR="00805025" w:rsidRDefault="00805025" w:rsidP="00805025">
      <w:pPr>
        <w:rPr>
          <w:rFonts w:hint="eastAsia"/>
        </w:rPr>
      </w:pPr>
      <w:r>
        <w:rPr>
          <w:rFonts w:hint="eastAsia"/>
        </w:rPr>
        <w:t>所以最终的概率计算公式为：</w:t>
      </w:r>
    </w:p>
    <w:p w:rsidR="00805025" w:rsidRDefault="00805025" w:rsidP="00805025">
      <w:pPr>
        <w:ind w:firstLineChars="1500" w:firstLine="3600"/>
      </w:pPr>
      <w:r>
        <w:t>P</w:t>
      </w:r>
      <w:r>
        <w:rPr>
          <w:rFonts w:hint="eastAsia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y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1+e</m:t>
                </m:r>
              </m:e>
              <m:sup>
                <m:r>
                  <w:rPr>
                    <w:rFonts w:ascii="Cambria Math" w:hAnsi="Cambria Math"/>
                  </w:rPr>
                  <m:t>y</m:t>
                </m:r>
              </m:sup>
            </m:sSup>
          </m:den>
        </m:f>
      </m:oMath>
      <w:r>
        <w:rPr>
          <w:rFonts w:hint="eastAsia"/>
        </w:rPr>
        <w:t xml:space="preserve">                     (5.8)</w:t>
      </w:r>
    </w:p>
    <w:p w:rsidR="00DE22CC" w:rsidRDefault="00DE22CC"/>
    <w:sectPr w:rsidR="00DE22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5C8"/>
    <w:rsid w:val="00805025"/>
    <w:rsid w:val="00DB15C8"/>
    <w:rsid w:val="00DE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025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0502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05025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025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0502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0502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2020-07-19T08:24:00Z</dcterms:created>
  <dcterms:modified xsi:type="dcterms:W3CDTF">2020-07-19T08:28:00Z</dcterms:modified>
</cp:coreProperties>
</file>