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header-n40"/>
    <w:p>
      <w:pPr>
        <w:pStyle w:val="Heading2"/>
      </w:pPr>
      <w:r>
        <w:t xml:space="preserve">物体追踪</w:t>
      </w:r>
    </w:p>
    <w:p>
      <w:pPr>
        <w:pStyle w:val="FirstParagraph"/>
      </w:pPr>
      <w:r>
        <w:t xml:space="preserve">注：虚拟机、ROS-wifi图传模块需要与microROS控制板ROS</w:t>
      </w:r>
      <w:r>
        <w:rPr>
          <w:iCs/>
          <w:i/>
        </w:rPr>
        <w:t xml:space="preserve">DOMAIN</w:t>
      </w:r>
      <w:r>
        <w:t xml:space="preserve">ID需要一致，都要设置成20，可以查看【MicroROS控制板参数配置】来设置microROS控制板ROS</w:t>
      </w:r>
      <w:r>
        <w:rPr>
          <w:iCs/>
          <w:i/>
        </w:rPr>
        <w:t xml:space="preserve">DOMAIN</w:t>
      </w:r>
      <w:r>
        <w:t xml:space="preserve">ID，查看教程【连接MicroROS代理】判断ID是否一致。</w:t>
      </w:r>
    </w:p>
    <w:bookmarkStart w:id="20" w:name="header-n43"/>
    <w:p>
      <w:pPr>
        <w:pStyle w:val="Heading3"/>
      </w:pPr>
      <w:r>
        <w:t xml:space="preserve">1、程序功能说明</w:t>
      </w:r>
    </w:p>
    <w:p>
      <w:pPr>
        <w:pStyle w:val="FirstParagraph"/>
      </w:pPr>
      <w:r>
        <w:t xml:space="preserve">程序启动后，通过鼠标选中需要跟踪的物体，按下空格键，小车的云台舵机进入跟踪模式。小车云台会跟随 被跟踪的物体移动，并且时刻保证被追踪的物体保持在画面中心。</w:t>
      </w:r>
    </w:p>
    <w:bookmarkEnd w:id="20"/>
    <w:bookmarkStart w:id="39" w:name="header-n45"/>
    <w:p>
      <w:pPr>
        <w:pStyle w:val="Heading3"/>
      </w:pPr>
      <w:r>
        <w:t xml:space="preserve">2、操作步骤</w:t>
      </w:r>
    </w:p>
    <w:bookmarkStart w:id="24" w:name="header-n46"/>
    <w:p>
      <w:pPr>
        <w:pStyle w:val="Heading4"/>
      </w:pPr>
      <w:r>
        <w:t xml:space="preserve">2.1、启动</w:t>
      </w:r>
    </w:p>
    <w:p>
      <w:pPr>
        <w:pStyle w:val="FirstParagraph"/>
      </w:pPr>
      <w:r>
        <w:t xml:space="preserve">进入docker，终端输入，</w:t>
      </w:r>
    </w:p>
    <w:p>
      <w:pPr>
        <w:pStyle w:val="SourceCode"/>
      </w:pPr>
      <w:r>
        <w:rPr>
          <w:rStyle w:val="VerbatimChar"/>
        </w:rPr>
        <w:t xml:space="preserve">ros2 run yahboom_esp32ai_car mono_Tracker</w:t>
      </w:r>
    </w:p>
    <w:p>
      <w:pPr>
        <w:pStyle w:val="FirstParagraph"/>
      </w:pPr>
      <w:r>
        <w:rPr>
          <w:bCs/>
          <w:b/>
        </w:rPr>
        <w:t xml:space="preserve">如果摄像头的角度不是处于该角度，请按CTRL+C结束程序，重新运行一下，这是因为网络延迟导致发送舵机的角度丢包导致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Administrator\Desktop\micro_car教程文档\microROS_Robot-tutorial\11.机器人视觉交互\2.物体识别追踪\20240510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如果摄像头的画面图像出现倒置</w:t>
      </w:r>
      <w:r>
        <w:t xml:space="preserve">，需要看</w:t>
      </w:r>
      <w:r>
        <w:rPr>
          <w:bCs/>
          <w:b/>
        </w:rPr>
        <w:t xml:space="preserve">3.摄像头画面纠正(必看)</w:t>
      </w:r>
      <w:r>
        <w:t xml:space="preserve">文档自己纠正，该实验不再阐述。</w:t>
      </w:r>
    </w:p>
    <w:p>
      <w:pPr>
        <w:pStyle w:val="BodyText"/>
      </w:pPr>
    </w:p>
    <w:bookmarkEnd w:id="24"/>
    <w:bookmarkStart w:id="34" w:name="header-n53"/>
    <w:p>
      <w:pPr>
        <w:pStyle w:val="Heading4"/>
      </w:pPr>
      <w:r>
        <w:t xml:space="preserve">2.2、识别</w:t>
      </w:r>
    </w:p>
    <w:p>
      <w:pPr>
        <w:pStyle w:val="FirstParagraph"/>
      </w:pPr>
      <w:r>
        <w:t xml:space="preserve">启动之后，进入选择模式，用鼠标选中目标所在位置，如下图所示，松开即开始识别。</w:t>
      </w:r>
    </w:p>
    <w:p>
      <w:pPr>
        <w:pStyle w:val="CaptionedFigure"/>
      </w:pPr>
      <w:r>
        <w:drawing>
          <wp:inline>
            <wp:extent cx="5334000" cy="474784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Administrator\Desktop\micro_car教程文档\microROS_Robot-tutorial\11.机器人视觉交互\2.物体识别追踪\image-2024020110441243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键盘按键控制：</w:t>
      </w:r>
    </w:p>
    <w:p>
      <w:pPr>
        <w:pStyle w:val="BodyText"/>
      </w:pPr>
      <w:r>
        <w:t xml:space="preserve">【r】：选择模式，可用鼠标选择要识别目标的区域，如上图。</w:t>
      </w:r>
    </w:p>
    <w:p>
      <w:pPr>
        <w:pStyle w:val="BodyText"/>
      </w:pPr>
      <w:r>
        <w:t xml:space="preserve">【q】：退出程序。</w:t>
      </w:r>
    </w:p>
    <w:p>
      <w:pPr>
        <w:pStyle w:val="BodyText"/>
      </w:pPr>
      <w:r>
        <w:t xml:space="preserve">【空格键】：目标追踪；在跟随的时候缓慢移动目标即可，移动太快将会丢失目标。</w:t>
      </w:r>
    </w:p>
    <w:p>
      <w:pPr>
        <w:pStyle w:val="BodyText"/>
      </w:pPr>
      <w:r>
        <w:t xml:space="preserve">按下空格能看到通过pid算出来的运动角度。</w:t>
      </w:r>
    </w:p>
    <w:p>
      <w:pPr>
        <w:pStyle w:val="CaptionedFigure"/>
      </w:pPr>
      <w:r>
        <w:drawing>
          <wp:inline>
            <wp:extent cx="5334000" cy="65788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Administrator\Desktop\micro_car教程文档\microROS_Robot-tutorial\11.机器人视觉交互\2.物体识别追踪\image-2024012414471649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还可以使用动态参数调节器对PID参数进行调试，Docker终端输入，</w:t>
      </w:r>
    </w:p>
    <w:p>
      <w:pPr>
        <w:pStyle w:val="SourceCode"/>
      </w:pPr>
      <w:r>
        <w:rPr>
          <w:rStyle w:val="VerbatimChar"/>
        </w:rPr>
        <w:t xml:space="preserve">ros2 run rqt_reconfigure rqt_reconfigure </w:t>
      </w:r>
    </w:p>
    <w:p>
      <w:pPr>
        <w:pStyle w:val="CaptionedFigure"/>
      </w:pPr>
      <w:r>
        <w:drawing>
          <wp:inline>
            <wp:extent cx="5334000" cy="248501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Administrator\Desktop\micro_car教程文档\microROS_Robot-tutorial\11.机器人视觉交互\2.物体识别追踪\image-2024012414482048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可调节的参数有小车云台的PID参数 ，修改参数后，点击“refresh”刷新数据。</w:t>
      </w:r>
    </w:p>
    <w:bookmarkEnd w:id="34"/>
    <w:bookmarkStart w:id="38" w:name="header-n66"/>
    <w:p>
      <w:pPr>
        <w:pStyle w:val="Heading4"/>
      </w:pPr>
      <w:r>
        <w:t xml:space="preserve">2.3、查看节点话题通讯图</w:t>
      </w:r>
    </w:p>
    <w:p>
      <w:pPr>
        <w:pStyle w:val="FirstParagraph"/>
      </w:pPr>
      <w:r>
        <w:t xml:space="preserve">可以通过以下命令查看节点之间的话题通讯，</w:t>
      </w:r>
    </w:p>
    <w:p>
      <w:pPr>
        <w:pStyle w:val="CaptionedFigure"/>
      </w:pPr>
      <w:r>
        <w:drawing>
          <wp:inline>
            <wp:extent cx="5334000" cy="193437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Administrator\Desktop\micro_car教程文档\microROS_Robot-tutorial\11.机器人视觉交互\2.物体识别追踪\image-2024012414511518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8"/>
    <w:bookmarkEnd w:id="39"/>
    <w:bookmarkStart w:id="40" w:name="header-n69"/>
    <w:p>
      <w:pPr>
        <w:pStyle w:val="Heading3"/>
      </w:pPr>
      <w:r>
        <w:t xml:space="preserve">3、核心代码</w:t>
      </w:r>
    </w:p>
    <w:p>
      <w:pPr>
        <w:pStyle w:val="FirstParagraph"/>
      </w:pPr>
      <w:r>
        <w:t xml:space="preserve">功能实现的原理与颜色追踪差不多，都是根据目标的中心坐标和来计算s1、s2舵机转动角度，然后发布给底盘，部分代码入下，</w:t>
      </w:r>
    </w:p>
    <w:p>
      <w:pPr>
        <w:pStyle w:val="SourceCode"/>
      </w:pPr>
      <w:r>
        <w:rPr>
          <w:rStyle w:val="CommentTok"/>
        </w:rPr>
        <w:t xml:space="preserve">#这部分是选择物体后，得出中心坐标，用于计算舵机角度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(contours)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areas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(contours)): areas.append(cv.contourArea(contours[c]))</w:t>
      </w:r>
      <w:r>
        <w:br/>
      </w:r>
      <w:r>
        <w:rPr>
          <w:rStyle w:val="NormalTok"/>
        </w:rPr>
        <w:t xml:space="preserve">    max_id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areas.index(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(areas))</w:t>
      </w:r>
      <w:r>
        <w:br/>
      </w:r>
      <w:r>
        <w:rPr>
          <w:rStyle w:val="NormalTok"/>
        </w:rPr>
        <w:t xml:space="preserve">    max_rect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cv.minAreaRect(contours[max_id])</w:t>
      </w:r>
      <w:r>
        <w:br/>
      </w:r>
      <w:r>
        <w:rPr>
          <w:rStyle w:val="NormalTok"/>
        </w:rPr>
        <w:t xml:space="preserve">    max_box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cv.boxPoints(max_rect)</w:t>
      </w:r>
      <w:r>
        <w:br/>
      </w:r>
      <w:r>
        <w:rPr>
          <w:rStyle w:val="NormalTok"/>
        </w:rPr>
        <w:t xml:space="preserve">    max_box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np.int0(max_box)</w:t>
      </w:r>
      <w:r>
        <w:br/>
      </w:r>
      <w:r>
        <w:rPr>
          <w:rStyle w:val="NormalTok"/>
        </w:rPr>
        <w:t xml:space="preserve">    (color_x, color_y), color_radius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cv.minEnclosingCircle(max_box)</w:t>
      </w:r>
      <w:r>
        <w:br/>
      </w:r>
      <w:r>
        <w:rPr>
          <w:rStyle w:val="CommentTok"/>
        </w:rPr>
        <w:t xml:space="preserve">#这部分是计算出center_x，distance的值，</w:t>
      </w:r>
      <w:r>
        <w:br/>
      </w:r>
      <w:r>
        <w:rPr>
          <w:rStyle w:val="NormalTok"/>
        </w:rPr>
        <w:t xml:space="preserve">center_x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targEnd_x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targBegin_x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center_y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targEnd_y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targBegin_y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targEnd_x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targBegin_x</w:t>
      </w:r>
      <w:r>
        <w:br/>
      </w:r>
      <w:r>
        <w:rPr>
          <w:rStyle w:val="NormalTok"/>
        </w:rPr>
        <w:t xml:space="preserve">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targEnd_y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targBegin_y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.point_pose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(center_x, center_y,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(width, high))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.Track_state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'tracking'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.circle[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threading.Thread(target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.execute,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.circle[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.circle[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])).start()</w:t>
      </w:r>
      <w:r>
        <w:br/>
      </w:r>
      <w:r>
        <w:rPr>
          <w:rStyle w:val="CommentTok"/>
        </w:rPr>
        <w:t xml:space="preserve">#通过pid计算舵机运动角度</w:t>
      </w:r>
      <w:r>
        <w:br/>
      </w:r>
      <w:r>
        <w:rPr>
          <w:rStyle w:val="NormalTok"/>
        </w:rPr>
        <w:t xml:space="preserve">[x_Pid, y_Pid]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.PID_controller.update([point_x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point_y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.img_flip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x_Pid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y_Pid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x_Pid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y_Pid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.target_servoy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.target_servoy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2024-05-18T04:13:45Z</dcterms:created>
  <dcterms:modified xsi:type="dcterms:W3CDTF">2024-05-18T04:13:45Z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