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776D2" w14:textId="77777777" w:rsidR="002E6A11" w:rsidRPr="00741C97" w:rsidRDefault="002E6A11" w:rsidP="002E6A11">
      <w:pPr>
        <w:pStyle w:val="ListParagraph"/>
        <w:spacing w:after="0" w:line="288" w:lineRule="auto"/>
        <w:ind w:left="0" w:firstLine="567"/>
        <w:contextualSpacing w:val="0"/>
        <w:jc w:val="both"/>
        <w:rPr>
          <w:rFonts w:ascii="Times New Roman" w:hAnsi="Times New Roman"/>
          <w:sz w:val="26"/>
          <w:szCs w:val="26"/>
        </w:rPr>
      </w:pPr>
      <w:r>
        <w:rPr>
          <w:rFonts w:ascii="Times New Roman" w:hAnsi="Times New Roman"/>
          <w:sz w:val="26"/>
          <w:szCs w:val="26"/>
        </w:rPr>
        <w:t xml:space="preserve">Hãy </w:t>
      </w:r>
      <w:r w:rsidRPr="00741C97">
        <w:rPr>
          <w:rFonts w:ascii="Times New Roman" w:hAnsi="Times New Roman"/>
          <w:sz w:val="26"/>
          <w:szCs w:val="26"/>
        </w:rPr>
        <w:t xml:space="preserve">phân tích </w:t>
      </w:r>
      <w:r w:rsidRPr="00776623">
        <w:rPr>
          <w:rFonts w:ascii="Times New Roman" w:hAnsi="Times New Roman"/>
          <w:b/>
          <w:i/>
          <w:sz w:val="26"/>
          <w:szCs w:val="26"/>
        </w:rPr>
        <w:t xml:space="preserve">Hệ thống quản lý </w:t>
      </w:r>
      <w:r>
        <w:rPr>
          <w:rFonts w:ascii="Times New Roman" w:hAnsi="Times New Roman"/>
          <w:b/>
          <w:i/>
          <w:sz w:val="26"/>
          <w:szCs w:val="26"/>
        </w:rPr>
        <w:t>khám bệnh tư</w:t>
      </w:r>
      <w:r w:rsidRPr="00741C97">
        <w:rPr>
          <w:rFonts w:ascii="Times New Roman" w:hAnsi="Times New Roman"/>
          <w:sz w:val="26"/>
          <w:szCs w:val="26"/>
        </w:rPr>
        <w:t xml:space="preserve">, </w:t>
      </w:r>
      <w:r>
        <w:rPr>
          <w:rFonts w:ascii="Times New Roman" w:hAnsi="Times New Roman"/>
          <w:sz w:val="26"/>
          <w:szCs w:val="26"/>
        </w:rPr>
        <w:t xml:space="preserve">dựa theo các yêu cầu </w:t>
      </w:r>
      <w:r w:rsidRPr="00741C97">
        <w:rPr>
          <w:rFonts w:ascii="Times New Roman" w:hAnsi="Times New Roman"/>
          <w:sz w:val="26"/>
          <w:szCs w:val="26"/>
        </w:rPr>
        <w:t>sau:</w:t>
      </w:r>
    </w:p>
    <w:p w14:paraId="3D060A24" w14:textId="77777777" w:rsidR="002E6A11" w:rsidRDefault="002E6A11" w:rsidP="002E6A11">
      <w:pPr>
        <w:pStyle w:val="ListParagraph"/>
        <w:spacing w:after="0" w:line="288" w:lineRule="auto"/>
        <w:ind w:left="0" w:firstLine="567"/>
        <w:contextualSpacing w:val="0"/>
        <w:jc w:val="both"/>
        <w:rPr>
          <w:rFonts w:ascii="Times New Roman" w:hAnsi="Times New Roman"/>
          <w:sz w:val="26"/>
          <w:szCs w:val="26"/>
        </w:rPr>
      </w:pPr>
      <w:r w:rsidRPr="000E0C80">
        <w:rPr>
          <w:rFonts w:ascii="Times New Roman" w:hAnsi="Times New Roman"/>
          <w:b/>
          <w:sz w:val="26"/>
          <w:szCs w:val="26"/>
        </w:rPr>
        <w:t>1-</w:t>
      </w:r>
      <w:r>
        <w:rPr>
          <w:rFonts w:ascii="Times New Roman" w:hAnsi="Times New Roman"/>
          <w:sz w:val="26"/>
          <w:szCs w:val="26"/>
        </w:rPr>
        <w:t xml:space="preserve"> </w:t>
      </w:r>
      <w:r w:rsidRPr="00216D74">
        <w:rPr>
          <w:rFonts w:ascii="Times New Roman" w:hAnsi="Times New Roman"/>
          <w:b/>
          <w:i/>
          <w:sz w:val="26"/>
          <w:szCs w:val="26"/>
        </w:rPr>
        <w:t>Quản lý danh mục thuốc</w:t>
      </w:r>
      <w:r>
        <w:rPr>
          <w:rFonts w:ascii="Times New Roman" w:hAnsi="Times New Roman"/>
          <w:b/>
          <w:i/>
          <w:sz w:val="26"/>
          <w:szCs w:val="26"/>
        </w:rPr>
        <w:t>,</w:t>
      </w:r>
      <w:r>
        <w:rPr>
          <w:rFonts w:ascii="Times New Roman" w:hAnsi="Times New Roman"/>
          <w:sz w:val="26"/>
          <w:szCs w:val="26"/>
        </w:rPr>
        <w:t xml:space="preserve"> mỗi </w:t>
      </w:r>
      <w:r w:rsidRPr="0000249D">
        <w:rPr>
          <w:rFonts w:ascii="Times New Roman" w:hAnsi="Times New Roman"/>
          <w:color w:val="FF0000"/>
          <w:sz w:val="26"/>
          <w:szCs w:val="26"/>
        </w:rPr>
        <w:t>thuốc</w:t>
      </w:r>
      <w:r>
        <w:rPr>
          <w:rFonts w:ascii="Times New Roman" w:hAnsi="Times New Roman"/>
          <w:sz w:val="26"/>
          <w:szCs w:val="26"/>
        </w:rPr>
        <w:t xml:space="preserve"> có một mã thuốc, tên thuốc, thành phần, công dụng, cách dùng. Mỗi thuốc thuộc một </w:t>
      </w:r>
      <w:r w:rsidRPr="0000249D">
        <w:rPr>
          <w:rFonts w:ascii="Times New Roman" w:hAnsi="Times New Roman"/>
          <w:color w:val="FF0000"/>
          <w:sz w:val="26"/>
          <w:szCs w:val="26"/>
        </w:rPr>
        <w:t xml:space="preserve">loại thuốc </w:t>
      </w:r>
      <w:r>
        <w:rPr>
          <w:rFonts w:ascii="Times New Roman" w:hAnsi="Times New Roman"/>
          <w:sz w:val="26"/>
          <w:szCs w:val="26"/>
        </w:rPr>
        <w:t>và một loại thuốc có nhiều thuốc (ví dụ thuốc Klamentin thuộc duy nhất loại thuốc kháng sinh nhưng loại thuốc kháng sinh thì ngoài Klamentin ra còn có nhiều thuốc khác như Augmentin, C</w:t>
      </w:r>
      <w:r w:rsidRPr="00F304F8">
        <w:rPr>
          <w:rFonts w:ascii="Times New Roman" w:hAnsi="Times New Roman"/>
          <w:sz w:val="26"/>
          <w:szCs w:val="26"/>
        </w:rPr>
        <w:t>efuroxime</w:t>
      </w:r>
      <w:r>
        <w:rPr>
          <w:rFonts w:ascii="Times New Roman" w:hAnsi="Times New Roman"/>
          <w:sz w:val="26"/>
          <w:szCs w:val="26"/>
        </w:rPr>
        <w:t>, …). Mỗi loại thuốc có một mã loại thuốc, tên loại thuốc và mô tả chung.</w:t>
      </w:r>
    </w:p>
    <w:p w14:paraId="2BBFD53B" w14:textId="77777777" w:rsidR="002E6A11" w:rsidRDefault="002E6A11" w:rsidP="002E6A11">
      <w:pPr>
        <w:pStyle w:val="ListParagraph"/>
        <w:spacing w:after="0" w:line="288" w:lineRule="auto"/>
        <w:ind w:left="0" w:firstLine="567"/>
        <w:contextualSpacing w:val="0"/>
        <w:jc w:val="both"/>
        <w:rPr>
          <w:rFonts w:ascii="Times New Roman" w:hAnsi="Times New Roman"/>
          <w:sz w:val="26"/>
          <w:szCs w:val="26"/>
        </w:rPr>
      </w:pPr>
      <w:r w:rsidRPr="000E0C80">
        <w:rPr>
          <w:rFonts w:ascii="Times New Roman" w:hAnsi="Times New Roman"/>
          <w:b/>
          <w:sz w:val="26"/>
          <w:szCs w:val="26"/>
        </w:rPr>
        <w:t>2-</w:t>
      </w:r>
      <w:r>
        <w:rPr>
          <w:rFonts w:ascii="Times New Roman" w:hAnsi="Times New Roman"/>
          <w:sz w:val="26"/>
          <w:szCs w:val="26"/>
        </w:rPr>
        <w:t xml:space="preserve"> </w:t>
      </w:r>
      <w:r w:rsidRPr="005728FB">
        <w:rPr>
          <w:rFonts w:ascii="Times New Roman" w:hAnsi="Times New Roman"/>
          <w:b/>
          <w:i/>
          <w:sz w:val="26"/>
          <w:szCs w:val="26"/>
        </w:rPr>
        <w:t>Quản lý bệnh nhân đến khám bệnh</w:t>
      </w:r>
      <w:r>
        <w:rPr>
          <w:rFonts w:ascii="Times New Roman" w:hAnsi="Times New Roman"/>
          <w:sz w:val="26"/>
          <w:szCs w:val="26"/>
        </w:rPr>
        <w:t xml:space="preserve">, mỗi </w:t>
      </w:r>
      <w:r w:rsidRPr="0000249D">
        <w:rPr>
          <w:rFonts w:ascii="Times New Roman" w:hAnsi="Times New Roman"/>
          <w:color w:val="FF0000"/>
          <w:sz w:val="26"/>
          <w:szCs w:val="26"/>
        </w:rPr>
        <w:t xml:space="preserve">bệnh nhân </w:t>
      </w:r>
      <w:r>
        <w:rPr>
          <w:rFonts w:ascii="Times New Roman" w:hAnsi="Times New Roman"/>
          <w:sz w:val="26"/>
          <w:szCs w:val="26"/>
        </w:rPr>
        <w:t>đến khám bệnh đều được nhập vào hệ thống gồm các thông tin như mã số bệnh nhân, họ tên, ngày sinh, số điện thoại, địa chỉ (số nhà, tên đường), xã phường, huyện quận và tỉnh thành phố mà bệnh nhân đang thường trú.</w:t>
      </w:r>
    </w:p>
    <w:p w14:paraId="7963FD37" w14:textId="77777777" w:rsidR="002E6A11" w:rsidRDefault="002E6A11" w:rsidP="002E6A11">
      <w:pPr>
        <w:pStyle w:val="ListParagraph"/>
        <w:spacing w:after="0" w:line="288" w:lineRule="auto"/>
        <w:ind w:left="0" w:firstLine="567"/>
        <w:contextualSpacing w:val="0"/>
        <w:jc w:val="both"/>
        <w:rPr>
          <w:rFonts w:ascii="Times New Roman" w:hAnsi="Times New Roman"/>
          <w:sz w:val="26"/>
          <w:szCs w:val="26"/>
        </w:rPr>
      </w:pPr>
      <w:r w:rsidRPr="000E0C80">
        <w:rPr>
          <w:rFonts w:ascii="Times New Roman" w:hAnsi="Times New Roman"/>
          <w:b/>
          <w:sz w:val="26"/>
          <w:szCs w:val="26"/>
        </w:rPr>
        <w:t>3-</w:t>
      </w:r>
      <w:r>
        <w:rPr>
          <w:rFonts w:ascii="Times New Roman" w:hAnsi="Times New Roman"/>
          <w:sz w:val="26"/>
          <w:szCs w:val="26"/>
        </w:rPr>
        <w:t xml:space="preserve"> </w:t>
      </w:r>
      <w:r w:rsidRPr="005728FB">
        <w:rPr>
          <w:rFonts w:ascii="Times New Roman" w:hAnsi="Times New Roman"/>
          <w:b/>
          <w:i/>
          <w:sz w:val="26"/>
          <w:szCs w:val="26"/>
        </w:rPr>
        <w:t>Quản lý toa thuốc của bệnh nhân</w:t>
      </w:r>
      <w:r>
        <w:rPr>
          <w:rFonts w:ascii="Times New Roman" w:hAnsi="Times New Roman"/>
          <w:sz w:val="26"/>
          <w:szCs w:val="26"/>
        </w:rPr>
        <w:t xml:space="preserve">, mỗi bệnh nhân có thể có nhiều </w:t>
      </w:r>
      <w:r w:rsidRPr="0000249D">
        <w:rPr>
          <w:rFonts w:ascii="Times New Roman" w:hAnsi="Times New Roman"/>
          <w:color w:val="FF0000"/>
          <w:sz w:val="26"/>
          <w:szCs w:val="26"/>
        </w:rPr>
        <w:t>toa thuốc</w:t>
      </w:r>
      <w:r>
        <w:rPr>
          <w:rFonts w:ascii="Times New Roman" w:hAnsi="Times New Roman"/>
          <w:sz w:val="26"/>
          <w:szCs w:val="26"/>
        </w:rPr>
        <w:t xml:space="preserve"> và một toa thuốc chỉ của duy nhất một bệnh nhân. Mỗi toa thuốc phải xác định được của bệnh nhân nào; kết quả chẩn đoán gồm những bệnh gì; với từng tên thuốc ghi trên toa thuốc phải ghi rõ số lượng, liều dùng và cách dùng cụ thể (Ví dụ tên thuốc Klamentin được ghi với số lượng là 14 viên; liều dùng: sáng 1 viên, chiều một viên; cách dùng: uống sau ăn). Mỗi </w:t>
      </w:r>
      <w:r w:rsidRPr="0000249D">
        <w:rPr>
          <w:rFonts w:ascii="Times New Roman" w:hAnsi="Times New Roman"/>
          <w:color w:val="FF0000"/>
          <w:sz w:val="26"/>
          <w:szCs w:val="26"/>
        </w:rPr>
        <w:t>bệnh</w:t>
      </w:r>
      <w:r>
        <w:rPr>
          <w:rFonts w:ascii="Times New Roman" w:hAnsi="Times New Roman"/>
          <w:sz w:val="26"/>
          <w:szCs w:val="26"/>
        </w:rPr>
        <w:t xml:space="preserve"> được lưu trữ trong hệ thống gồm mã bệnh, tên bệnh và mô tả triệu chứng. </w:t>
      </w:r>
    </w:p>
    <w:p w14:paraId="0BF61D72" w14:textId="77777777" w:rsidR="002E6A11" w:rsidRPr="00C2302C" w:rsidRDefault="002E6A11" w:rsidP="002E6A11">
      <w:pPr>
        <w:pStyle w:val="ListParagraph"/>
        <w:spacing w:after="0" w:line="288" w:lineRule="auto"/>
        <w:ind w:left="0" w:firstLine="567"/>
        <w:contextualSpacing w:val="0"/>
        <w:jc w:val="both"/>
        <w:rPr>
          <w:rFonts w:ascii="Times New Roman" w:hAnsi="Times New Roman"/>
          <w:sz w:val="26"/>
          <w:szCs w:val="26"/>
        </w:rPr>
      </w:pPr>
      <w:r w:rsidRPr="000E0C80">
        <w:rPr>
          <w:rFonts w:ascii="Times New Roman" w:hAnsi="Times New Roman"/>
          <w:b/>
          <w:sz w:val="26"/>
          <w:szCs w:val="26"/>
        </w:rPr>
        <w:t>4-</w:t>
      </w:r>
      <w:r>
        <w:rPr>
          <w:rFonts w:ascii="Times New Roman" w:hAnsi="Times New Roman"/>
          <w:sz w:val="26"/>
          <w:szCs w:val="26"/>
        </w:rPr>
        <w:t xml:space="preserve"> </w:t>
      </w:r>
      <w:r w:rsidRPr="00E7343C">
        <w:rPr>
          <w:rFonts w:ascii="Times New Roman" w:hAnsi="Times New Roman"/>
          <w:b/>
          <w:i/>
          <w:sz w:val="26"/>
          <w:szCs w:val="26"/>
        </w:rPr>
        <w:t>Quản lý các hình ảnh liên quan đến toa thuốc</w:t>
      </w:r>
      <w:r>
        <w:rPr>
          <w:rFonts w:ascii="Times New Roman" w:hAnsi="Times New Roman"/>
          <w:sz w:val="26"/>
          <w:szCs w:val="26"/>
        </w:rPr>
        <w:t xml:space="preserve">, mỗi </w:t>
      </w:r>
      <w:r w:rsidRPr="00E519B8">
        <w:rPr>
          <w:rFonts w:ascii="Times New Roman" w:hAnsi="Times New Roman"/>
          <w:color w:val="FF0000"/>
          <w:sz w:val="26"/>
          <w:szCs w:val="26"/>
        </w:rPr>
        <w:t>hình ảnh</w:t>
      </w:r>
      <w:r>
        <w:rPr>
          <w:rFonts w:ascii="Times New Roman" w:hAnsi="Times New Roman"/>
          <w:sz w:val="26"/>
          <w:szCs w:val="26"/>
        </w:rPr>
        <w:t xml:space="preserve"> được lưu trong hệ thống chỉ liên quan đến một toa thuốc và một toa thuốc có thể không có hay có nhiều hình ảnh liên quan.</w:t>
      </w:r>
    </w:p>
    <w:p w14:paraId="7BD458A1" w14:textId="77777777" w:rsidR="002E6A11" w:rsidRPr="003560AF" w:rsidRDefault="002E6A11" w:rsidP="002E6A11">
      <w:pPr>
        <w:spacing w:line="288" w:lineRule="auto"/>
        <w:ind w:firstLine="567"/>
        <w:jc w:val="both"/>
        <w:rPr>
          <w:sz w:val="26"/>
        </w:rPr>
      </w:pPr>
      <w:r>
        <w:rPr>
          <w:sz w:val="26"/>
        </w:rPr>
        <w:t>Còn một số yêu cầu khác nữa nhưng do thời gian có hạn nên sinh viên chỉ dựa vào các đặc tả trên để thực hiện yêu cầu sau:</w:t>
      </w:r>
    </w:p>
    <w:p w14:paraId="1C591DDD" w14:textId="06FCC21E" w:rsidR="002E6A11" w:rsidRDefault="002E6A11" w:rsidP="002E6A11">
      <w:pPr>
        <w:spacing w:line="288" w:lineRule="auto"/>
        <w:ind w:firstLine="540"/>
        <w:jc w:val="both"/>
        <w:rPr>
          <w:sz w:val="26"/>
          <w:szCs w:val="26"/>
        </w:rPr>
      </w:pPr>
      <w:r w:rsidRPr="00AE46F5">
        <w:rPr>
          <w:sz w:val="26"/>
          <w:szCs w:val="26"/>
          <w:u w:val="single"/>
        </w:rPr>
        <w:t>Câu 1</w:t>
      </w:r>
      <w:r w:rsidRPr="00AE46F5">
        <w:rPr>
          <w:sz w:val="26"/>
          <w:szCs w:val="26"/>
        </w:rPr>
        <w:t xml:space="preserve">: </w:t>
      </w:r>
      <w:r>
        <w:rPr>
          <w:sz w:val="26"/>
          <w:szCs w:val="26"/>
        </w:rPr>
        <w:t>T</w:t>
      </w:r>
      <w:r w:rsidRPr="00AE46F5">
        <w:rPr>
          <w:sz w:val="26"/>
          <w:szCs w:val="26"/>
        </w:rPr>
        <w:t xml:space="preserve">hiết kế </w:t>
      </w:r>
      <w:r>
        <w:rPr>
          <w:sz w:val="26"/>
          <w:szCs w:val="26"/>
        </w:rPr>
        <w:t>sơ đồ</w:t>
      </w:r>
      <w:r w:rsidRPr="00AE46F5">
        <w:rPr>
          <w:sz w:val="26"/>
          <w:szCs w:val="26"/>
        </w:rPr>
        <w:t xml:space="preserve"> </w:t>
      </w:r>
      <w:r>
        <w:rPr>
          <w:sz w:val="26"/>
          <w:szCs w:val="26"/>
        </w:rPr>
        <w:t>thực thể quan hệ</w:t>
      </w:r>
      <w:r w:rsidRPr="00AE46F5">
        <w:rPr>
          <w:sz w:val="26"/>
          <w:szCs w:val="26"/>
        </w:rPr>
        <w:t xml:space="preserve"> </w:t>
      </w:r>
      <w:r w:rsidRPr="00CE7A62">
        <w:rPr>
          <w:color w:val="FF0000"/>
          <w:sz w:val="26"/>
          <w:szCs w:val="26"/>
        </w:rPr>
        <w:t>(ERD).</w:t>
      </w:r>
    </w:p>
    <w:p w14:paraId="21DB670D" w14:textId="29AF9EE4" w:rsidR="002E6A11" w:rsidRDefault="002E6A11" w:rsidP="002E6A11">
      <w:pPr>
        <w:spacing w:line="288" w:lineRule="auto"/>
        <w:ind w:firstLine="540"/>
        <w:jc w:val="both"/>
        <w:rPr>
          <w:noProof/>
          <w:sz w:val="26"/>
          <w:szCs w:val="26"/>
        </w:rPr>
      </w:pPr>
      <w:r>
        <w:rPr>
          <w:sz w:val="26"/>
          <w:szCs w:val="26"/>
          <w:u w:val="single"/>
        </w:rPr>
        <w:t>Câu 2</w:t>
      </w:r>
      <w:r w:rsidRPr="00AE46F5">
        <w:rPr>
          <w:sz w:val="26"/>
          <w:szCs w:val="26"/>
        </w:rPr>
        <w:t>:</w:t>
      </w:r>
      <w:r>
        <w:rPr>
          <w:sz w:val="26"/>
          <w:szCs w:val="26"/>
        </w:rPr>
        <w:t xml:space="preserve"> Giả sử hệ thống trên được phát triển cho </w:t>
      </w:r>
      <w:r w:rsidRPr="00CE7A62">
        <w:rPr>
          <w:color w:val="FF0000"/>
          <w:sz w:val="26"/>
          <w:szCs w:val="26"/>
        </w:rPr>
        <w:t>một Bác sĩ quản lý khám bệnh tại nhà</w:t>
      </w:r>
      <w:r>
        <w:rPr>
          <w:sz w:val="26"/>
          <w:szCs w:val="26"/>
        </w:rPr>
        <w:t>. Yêu cầu x</w:t>
      </w:r>
      <w:r>
        <w:rPr>
          <w:noProof/>
          <w:sz w:val="26"/>
          <w:szCs w:val="26"/>
        </w:rPr>
        <w:t>ây dựng cây phân rã DFD (dừng lại ở cấp 2).</w:t>
      </w:r>
    </w:p>
    <w:p w14:paraId="790D274D" w14:textId="516F47D3" w:rsidR="002E6A11" w:rsidRDefault="002E6A11" w:rsidP="002E6A11">
      <w:pPr>
        <w:spacing w:line="288" w:lineRule="auto"/>
        <w:ind w:firstLine="540"/>
        <w:jc w:val="both"/>
        <w:rPr>
          <w:sz w:val="26"/>
          <w:szCs w:val="26"/>
        </w:rPr>
      </w:pPr>
      <w:r w:rsidRPr="00AE46F5">
        <w:rPr>
          <w:sz w:val="26"/>
          <w:szCs w:val="26"/>
          <w:u w:val="single"/>
        </w:rPr>
        <w:t xml:space="preserve">Câu </w:t>
      </w:r>
      <w:r>
        <w:rPr>
          <w:sz w:val="26"/>
          <w:szCs w:val="26"/>
          <w:u w:val="single"/>
        </w:rPr>
        <w:t>3</w:t>
      </w:r>
      <w:r w:rsidRPr="00AE46F5">
        <w:rPr>
          <w:sz w:val="26"/>
          <w:szCs w:val="26"/>
        </w:rPr>
        <w:t>:</w:t>
      </w:r>
      <w:r w:rsidRPr="00C2302C">
        <w:rPr>
          <w:sz w:val="26"/>
          <w:szCs w:val="26"/>
        </w:rPr>
        <w:t xml:space="preserve"> </w:t>
      </w:r>
      <w:r>
        <w:rPr>
          <w:sz w:val="26"/>
          <w:szCs w:val="26"/>
        </w:rPr>
        <w:t xml:space="preserve">Phân tích và vẽ: ô xử lý; nguồn, đích; dữ liệu vào, ra và các kho dữ liệu có liên quan, sau đó </w:t>
      </w:r>
      <w:r w:rsidRPr="00CE7A62">
        <w:rPr>
          <w:color w:val="FF0000"/>
          <w:sz w:val="26"/>
          <w:szCs w:val="26"/>
        </w:rPr>
        <w:t>điền bảng chức năng cho hai xử lý</w:t>
      </w:r>
      <w:r>
        <w:rPr>
          <w:sz w:val="26"/>
          <w:szCs w:val="26"/>
        </w:rPr>
        <w:t xml:space="preserve">: </w:t>
      </w:r>
    </w:p>
    <w:p w14:paraId="08A99D0D" w14:textId="77777777" w:rsidR="002E6A11" w:rsidRDefault="002E6A11" w:rsidP="002E6A11">
      <w:pPr>
        <w:spacing w:line="288" w:lineRule="auto"/>
        <w:ind w:firstLine="540"/>
        <w:jc w:val="both"/>
        <w:rPr>
          <w:sz w:val="26"/>
          <w:szCs w:val="26"/>
        </w:rPr>
      </w:pPr>
      <w:r>
        <w:rPr>
          <w:sz w:val="26"/>
          <w:szCs w:val="26"/>
        </w:rPr>
        <w:t>- Thêm thuốc mới</w:t>
      </w:r>
    </w:p>
    <w:p w14:paraId="6DFABABC" w14:textId="77777777" w:rsidR="002E6A11" w:rsidRDefault="002E6A11" w:rsidP="002E6A11">
      <w:pPr>
        <w:spacing w:line="288" w:lineRule="auto"/>
        <w:ind w:firstLine="540"/>
        <w:jc w:val="both"/>
        <w:rPr>
          <w:sz w:val="26"/>
          <w:szCs w:val="26"/>
        </w:rPr>
      </w:pPr>
      <w:r>
        <w:rPr>
          <w:sz w:val="26"/>
          <w:szCs w:val="26"/>
        </w:rPr>
        <w:t xml:space="preserve">- Ra toa thuốc cho bệnh nhân. </w:t>
      </w:r>
    </w:p>
    <w:p w14:paraId="626357AD" w14:textId="77777777" w:rsidR="002E6A11" w:rsidRDefault="002E6A11" w:rsidP="00720E57">
      <w:pPr>
        <w:spacing w:line="288" w:lineRule="auto"/>
        <w:ind w:firstLine="540"/>
        <w:jc w:val="both"/>
        <w:rPr>
          <w:sz w:val="26"/>
          <w:szCs w:val="26"/>
          <w:u w:val="single"/>
        </w:rPr>
      </w:pPr>
    </w:p>
    <w:p w14:paraId="0B1C6B2A" w14:textId="77777777" w:rsidR="002E6A11" w:rsidRDefault="002E6A11">
      <w:pPr>
        <w:rPr>
          <w:sz w:val="26"/>
          <w:szCs w:val="26"/>
          <w:u w:val="single"/>
        </w:rPr>
      </w:pPr>
      <w:r>
        <w:rPr>
          <w:sz w:val="26"/>
          <w:szCs w:val="26"/>
          <w:u w:val="single"/>
        </w:rPr>
        <w:br w:type="page"/>
      </w:r>
    </w:p>
    <w:p w14:paraId="7BFD925A" w14:textId="5C47DACF" w:rsidR="00EC6F97" w:rsidRDefault="00EC6F97" w:rsidP="00720E57">
      <w:pPr>
        <w:spacing w:line="288" w:lineRule="auto"/>
        <w:ind w:firstLine="540"/>
        <w:jc w:val="both"/>
        <w:rPr>
          <w:sz w:val="26"/>
          <w:szCs w:val="26"/>
        </w:rPr>
      </w:pPr>
      <w:r w:rsidRPr="00AE46F5">
        <w:rPr>
          <w:sz w:val="26"/>
          <w:szCs w:val="26"/>
          <w:u w:val="single"/>
        </w:rPr>
        <w:lastRenderedPageBreak/>
        <w:t>Câu 1</w:t>
      </w:r>
      <w:r w:rsidR="007442CF" w:rsidRPr="007442CF">
        <w:rPr>
          <w:sz w:val="26"/>
          <w:szCs w:val="26"/>
        </w:rPr>
        <w:t xml:space="preserve">: </w:t>
      </w:r>
      <w:r w:rsidR="00BE3BF9">
        <w:rPr>
          <w:sz w:val="26"/>
          <w:szCs w:val="26"/>
        </w:rPr>
        <w:t>T</w:t>
      </w:r>
      <w:r w:rsidR="00BE3BF9" w:rsidRPr="00AE46F5">
        <w:rPr>
          <w:sz w:val="26"/>
          <w:szCs w:val="26"/>
        </w:rPr>
        <w:t xml:space="preserve">hiết kế </w:t>
      </w:r>
      <w:r w:rsidR="00BE3BF9">
        <w:rPr>
          <w:sz w:val="26"/>
          <w:szCs w:val="26"/>
        </w:rPr>
        <w:t>sơ đồ</w:t>
      </w:r>
      <w:r w:rsidR="00BE3BF9" w:rsidRPr="00AE46F5">
        <w:rPr>
          <w:sz w:val="26"/>
          <w:szCs w:val="26"/>
        </w:rPr>
        <w:t xml:space="preserve"> </w:t>
      </w:r>
      <w:r w:rsidR="00BE3BF9">
        <w:rPr>
          <w:sz w:val="26"/>
          <w:szCs w:val="26"/>
        </w:rPr>
        <w:t>thực thể quan hệ</w:t>
      </w:r>
      <w:r w:rsidR="00BE3BF9" w:rsidRPr="00AE46F5">
        <w:rPr>
          <w:sz w:val="26"/>
          <w:szCs w:val="26"/>
        </w:rPr>
        <w:t xml:space="preserve"> (</w:t>
      </w:r>
      <w:r w:rsidR="00BE3BF9">
        <w:rPr>
          <w:sz w:val="26"/>
          <w:szCs w:val="26"/>
        </w:rPr>
        <w:t>ERD</w:t>
      </w:r>
      <w:r w:rsidR="000971E7">
        <w:rPr>
          <w:sz w:val="26"/>
          <w:szCs w:val="26"/>
        </w:rPr>
        <w:t>)</w:t>
      </w:r>
    </w:p>
    <w:p w14:paraId="4BA22C03" w14:textId="77777777" w:rsidR="002E6A11" w:rsidRDefault="002E6A11" w:rsidP="00720E57">
      <w:pPr>
        <w:spacing w:line="288" w:lineRule="auto"/>
        <w:ind w:firstLine="540"/>
        <w:jc w:val="both"/>
        <w:rPr>
          <w:sz w:val="26"/>
          <w:szCs w:val="26"/>
        </w:rPr>
      </w:pPr>
    </w:p>
    <w:p w14:paraId="60BD2E54" w14:textId="77777777" w:rsidR="000971E7" w:rsidRDefault="000971E7" w:rsidP="008E2F90">
      <w:pPr>
        <w:spacing w:line="288" w:lineRule="auto"/>
        <w:jc w:val="center"/>
        <w:rPr>
          <w:sz w:val="26"/>
          <w:szCs w:val="26"/>
        </w:rPr>
      </w:pPr>
      <w:r w:rsidRPr="000971E7">
        <w:rPr>
          <w:noProof/>
          <w:sz w:val="26"/>
          <w:szCs w:val="26"/>
          <w:lang w:eastAsia="ko-KR"/>
        </w:rPr>
        <w:drawing>
          <wp:inline distT="0" distB="0" distL="0" distR="0" wp14:anchorId="47E5C5A5" wp14:editId="54DC192A">
            <wp:extent cx="5156063" cy="4524498"/>
            <wp:effectExtent l="19050" t="19050" r="260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177304" cy="4543137"/>
                    </a:xfrm>
                    <a:prstGeom prst="rect">
                      <a:avLst/>
                    </a:prstGeom>
                    <a:noFill/>
                    <a:ln>
                      <a:solidFill>
                        <a:schemeClr val="tx1"/>
                      </a:solidFill>
                    </a:ln>
                  </pic:spPr>
                </pic:pic>
              </a:graphicData>
            </a:graphic>
          </wp:inline>
        </w:drawing>
      </w:r>
    </w:p>
    <w:p w14:paraId="54A7320B" w14:textId="77777777" w:rsidR="00E93034" w:rsidRDefault="00E93034" w:rsidP="008E2F90">
      <w:pPr>
        <w:spacing w:line="288" w:lineRule="auto"/>
        <w:jc w:val="center"/>
        <w:rPr>
          <w:sz w:val="26"/>
          <w:szCs w:val="26"/>
        </w:rPr>
      </w:pPr>
    </w:p>
    <w:p w14:paraId="2D37AE8F" w14:textId="6A13AB24" w:rsidR="00E7343C" w:rsidRDefault="00BE3BF9" w:rsidP="00720E57">
      <w:pPr>
        <w:spacing w:line="288" w:lineRule="auto"/>
        <w:ind w:firstLine="540"/>
        <w:jc w:val="both"/>
        <w:rPr>
          <w:noProof/>
          <w:sz w:val="26"/>
          <w:szCs w:val="26"/>
        </w:rPr>
      </w:pPr>
      <w:r>
        <w:rPr>
          <w:sz w:val="26"/>
          <w:szCs w:val="26"/>
          <w:u w:val="single"/>
        </w:rPr>
        <w:t>Câu 2</w:t>
      </w:r>
      <w:r w:rsidR="007442CF">
        <w:rPr>
          <w:sz w:val="26"/>
          <w:szCs w:val="26"/>
          <w:u w:val="single"/>
        </w:rPr>
        <w:t xml:space="preserve">: </w:t>
      </w:r>
      <w:r w:rsidR="00E7343C">
        <w:rPr>
          <w:sz w:val="26"/>
          <w:szCs w:val="26"/>
        </w:rPr>
        <w:t xml:space="preserve">Giả sử hệ thống trên được phát triển cho </w:t>
      </w:r>
      <w:r w:rsidR="00E7343C" w:rsidRPr="00B414F4">
        <w:rPr>
          <w:color w:val="FF0000"/>
          <w:sz w:val="26"/>
          <w:szCs w:val="26"/>
        </w:rPr>
        <w:t xml:space="preserve">một Bác sĩ quản lý khám bệnh </w:t>
      </w:r>
      <w:r w:rsidR="00E7343C">
        <w:rPr>
          <w:sz w:val="26"/>
          <w:szCs w:val="26"/>
        </w:rPr>
        <w:t>tại nhà. Yêu cầu x</w:t>
      </w:r>
      <w:r w:rsidR="00E7343C">
        <w:rPr>
          <w:noProof/>
          <w:sz w:val="26"/>
          <w:szCs w:val="26"/>
        </w:rPr>
        <w:t>ây dựng cây phân rã DFD (dừng lại ở cấp 2).</w:t>
      </w:r>
    </w:p>
    <w:p w14:paraId="081C798F" w14:textId="77777777" w:rsidR="005E21EE" w:rsidRDefault="005E21EE" w:rsidP="00720E57">
      <w:pPr>
        <w:spacing w:line="288" w:lineRule="auto"/>
        <w:ind w:firstLine="540"/>
        <w:jc w:val="both"/>
        <w:rPr>
          <w:noProof/>
          <w:sz w:val="26"/>
          <w:szCs w:val="26"/>
        </w:rPr>
      </w:pPr>
      <w:bookmarkStart w:id="0" w:name="_GoBack"/>
      <w:bookmarkEnd w:id="0"/>
    </w:p>
    <w:p w14:paraId="477010BB" w14:textId="77777777" w:rsidR="008E2F90" w:rsidRDefault="000F003F" w:rsidP="000F003F">
      <w:pPr>
        <w:spacing w:line="288" w:lineRule="auto"/>
        <w:jc w:val="both"/>
        <w:rPr>
          <w:noProof/>
          <w:sz w:val="26"/>
          <w:szCs w:val="26"/>
        </w:rPr>
      </w:pPr>
      <w:r>
        <w:rPr>
          <w:noProof/>
          <w:lang w:eastAsia="ko-KR"/>
        </w:rPr>
        <w:drawing>
          <wp:inline distT="0" distB="0" distL="0" distR="0" wp14:anchorId="1ABE5260" wp14:editId="126AF8DB">
            <wp:extent cx="6058894" cy="27242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5564" cy="2727270"/>
                    </a:xfrm>
                    <a:prstGeom prst="rect">
                      <a:avLst/>
                    </a:prstGeom>
                  </pic:spPr>
                </pic:pic>
              </a:graphicData>
            </a:graphic>
          </wp:inline>
        </w:drawing>
      </w:r>
    </w:p>
    <w:p w14:paraId="313EAF19" w14:textId="24D3DB20" w:rsidR="00BE3BF9" w:rsidRDefault="00BE3BF9" w:rsidP="00720E57">
      <w:pPr>
        <w:spacing w:line="288" w:lineRule="auto"/>
        <w:ind w:firstLine="540"/>
        <w:jc w:val="both"/>
        <w:rPr>
          <w:sz w:val="26"/>
          <w:szCs w:val="26"/>
        </w:rPr>
      </w:pPr>
      <w:r w:rsidRPr="00AE46F5">
        <w:rPr>
          <w:sz w:val="26"/>
          <w:szCs w:val="26"/>
          <w:u w:val="single"/>
        </w:rPr>
        <w:t xml:space="preserve">Câu </w:t>
      </w:r>
      <w:r>
        <w:rPr>
          <w:sz w:val="26"/>
          <w:szCs w:val="26"/>
          <w:u w:val="single"/>
        </w:rPr>
        <w:t>3</w:t>
      </w:r>
      <w:r w:rsidRPr="00AE46F5">
        <w:rPr>
          <w:sz w:val="26"/>
          <w:szCs w:val="26"/>
        </w:rPr>
        <w:t>:</w:t>
      </w:r>
      <w:r w:rsidRPr="00C2302C">
        <w:rPr>
          <w:sz w:val="26"/>
          <w:szCs w:val="26"/>
        </w:rPr>
        <w:t xml:space="preserve"> </w:t>
      </w:r>
      <w:r>
        <w:rPr>
          <w:sz w:val="26"/>
          <w:szCs w:val="26"/>
        </w:rPr>
        <w:t>Phân tích và vẽ: ô xử lý; nguồn, đích; dữ liệu vào, ra và các kho dữ liệu có liên quan, sau đó điền bảng chức năng cho hai xử lý</w:t>
      </w:r>
      <w:r w:rsidRPr="00E25276">
        <w:rPr>
          <w:color w:val="FF0000"/>
          <w:sz w:val="26"/>
          <w:szCs w:val="26"/>
        </w:rPr>
        <w:t xml:space="preserve">: </w:t>
      </w:r>
      <w:r w:rsidR="000F003F" w:rsidRPr="00E25276">
        <w:rPr>
          <w:color w:val="FF0000"/>
          <w:sz w:val="26"/>
          <w:szCs w:val="26"/>
        </w:rPr>
        <w:t>t</w:t>
      </w:r>
      <w:r w:rsidRPr="00E25276">
        <w:rPr>
          <w:color w:val="FF0000"/>
          <w:sz w:val="26"/>
          <w:szCs w:val="26"/>
        </w:rPr>
        <w:t xml:space="preserve">hêm </w:t>
      </w:r>
      <w:r w:rsidR="00E7343C" w:rsidRPr="00E25276">
        <w:rPr>
          <w:color w:val="FF0000"/>
          <w:sz w:val="26"/>
          <w:szCs w:val="26"/>
        </w:rPr>
        <w:t>thuốc mới</w:t>
      </w:r>
      <w:r w:rsidR="000F003F">
        <w:rPr>
          <w:sz w:val="26"/>
          <w:szCs w:val="26"/>
        </w:rPr>
        <w:t xml:space="preserve">, </w:t>
      </w:r>
      <w:r w:rsidR="000F003F" w:rsidRPr="00E25276">
        <w:rPr>
          <w:color w:val="70AD47" w:themeColor="accent6"/>
          <w:sz w:val="26"/>
          <w:szCs w:val="26"/>
        </w:rPr>
        <w:t>r</w:t>
      </w:r>
      <w:r w:rsidR="00E7343C" w:rsidRPr="00E25276">
        <w:rPr>
          <w:color w:val="70AD47" w:themeColor="accent6"/>
          <w:sz w:val="26"/>
          <w:szCs w:val="26"/>
        </w:rPr>
        <w:t>a toa thuốc cho bệnh nhân</w:t>
      </w:r>
      <w:r w:rsidR="00082183">
        <w:rPr>
          <w:sz w:val="26"/>
          <w:szCs w:val="26"/>
        </w:rPr>
        <w:t>.</w:t>
      </w:r>
    </w:p>
    <w:p w14:paraId="503C88A4" w14:textId="77777777" w:rsidR="00336422" w:rsidRPr="00336422" w:rsidRDefault="00336422" w:rsidP="00336422">
      <w:pPr>
        <w:spacing w:line="288" w:lineRule="auto"/>
        <w:jc w:val="center"/>
        <w:rPr>
          <w:sz w:val="26"/>
          <w:szCs w:val="26"/>
        </w:rPr>
      </w:pPr>
      <w:r w:rsidRPr="00336422">
        <w:rPr>
          <w:noProof/>
          <w:sz w:val="26"/>
          <w:szCs w:val="26"/>
          <w:lang w:eastAsia="ko-KR"/>
        </w:rPr>
        <w:lastRenderedPageBreak/>
        <w:drawing>
          <wp:inline distT="0" distB="0" distL="0" distR="0" wp14:anchorId="2CD9A414" wp14:editId="347867C9">
            <wp:extent cx="5198152" cy="4447309"/>
            <wp:effectExtent l="19050" t="19050" r="2159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222870" cy="4468457"/>
                    </a:xfrm>
                    <a:prstGeom prst="rect">
                      <a:avLst/>
                    </a:prstGeom>
                    <a:noFill/>
                    <a:ln>
                      <a:solidFill>
                        <a:schemeClr val="tx1"/>
                      </a:solidFill>
                    </a:ln>
                  </pic:spPr>
                </pic:pic>
              </a:graphicData>
            </a:graphic>
          </wp:inline>
        </w:drawing>
      </w:r>
    </w:p>
    <w:sectPr w:rsidR="00336422" w:rsidRPr="00336422" w:rsidSect="00E25D03">
      <w:footerReference w:type="default" r:id="rId10"/>
      <w:pgSz w:w="11907" w:h="16840" w:code="9"/>
      <w:pgMar w:top="851" w:right="1134" w:bottom="709"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66E01C" w14:textId="77777777" w:rsidR="002265F2" w:rsidRDefault="002265F2">
      <w:r>
        <w:separator/>
      </w:r>
    </w:p>
  </w:endnote>
  <w:endnote w:type="continuationSeparator" w:id="0">
    <w:p w14:paraId="4183ED74" w14:textId="77777777" w:rsidR="002265F2" w:rsidRDefault="00226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4725920"/>
      <w:docPartObj>
        <w:docPartGallery w:val="Page Numbers (Bottom of Page)"/>
        <w:docPartUnique/>
      </w:docPartObj>
    </w:sdtPr>
    <w:sdtEndPr>
      <w:rPr>
        <w:noProof/>
      </w:rPr>
    </w:sdtEndPr>
    <w:sdtContent>
      <w:p w14:paraId="6326ED1A" w14:textId="65ED91DF" w:rsidR="00E23584" w:rsidRDefault="00E23584">
        <w:pPr>
          <w:pStyle w:val="Footer"/>
          <w:jc w:val="right"/>
        </w:pPr>
        <w:r>
          <w:fldChar w:fldCharType="begin"/>
        </w:r>
        <w:r>
          <w:instrText xml:space="preserve"> PAGE   \* MERGEFORMAT </w:instrText>
        </w:r>
        <w:r>
          <w:fldChar w:fldCharType="separate"/>
        </w:r>
        <w:r w:rsidR="00B414F4">
          <w:rPr>
            <w:noProof/>
          </w:rPr>
          <w:t>2</w:t>
        </w:r>
        <w:r>
          <w:rPr>
            <w:noProof/>
          </w:rPr>
          <w:fldChar w:fldCharType="end"/>
        </w:r>
      </w:p>
    </w:sdtContent>
  </w:sdt>
  <w:p w14:paraId="6762FC8C" w14:textId="77777777" w:rsidR="003301E3" w:rsidRDefault="003301E3" w:rsidP="003301E3">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FC6966" w14:textId="77777777" w:rsidR="002265F2" w:rsidRDefault="002265F2">
      <w:r>
        <w:separator/>
      </w:r>
    </w:p>
  </w:footnote>
  <w:footnote w:type="continuationSeparator" w:id="0">
    <w:p w14:paraId="0DA89F11" w14:textId="77777777" w:rsidR="002265F2" w:rsidRDefault="002265F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8FE67B4"/>
    <w:name w:val="WW8Num3"/>
    <w:lvl w:ilvl="0">
      <w:start w:val="1"/>
      <w:numFmt w:val="decimal"/>
      <w:lvlText w:val="%1"/>
      <w:lvlJc w:val="left"/>
      <w:pPr>
        <w:tabs>
          <w:tab w:val="num" w:pos="227"/>
        </w:tabs>
        <w:ind w:left="227" w:hanging="227"/>
      </w:pPr>
      <w:rPr>
        <w:rFonts w:hint="default"/>
      </w:rPr>
    </w:lvl>
  </w:abstractNum>
  <w:abstractNum w:abstractNumId="1" w15:restartNumberingAfterBreak="0">
    <w:nsid w:val="012F1C64"/>
    <w:multiLevelType w:val="hybridMultilevel"/>
    <w:tmpl w:val="B7A25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86A51"/>
    <w:multiLevelType w:val="hybridMultilevel"/>
    <w:tmpl w:val="F500A4EC"/>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39727D"/>
    <w:multiLevelType w:val="hybridMultilevel"/>
    <w:tmpl w:val="C7628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62588"/>
    <w:multiLevelType w:val="hybridMultilevel"/>
    <w:tmpl w:val="186669B2"/>
    <w:lvl w:ilvl="0" w:tplc="B32051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028AB"/>
    <w:multiLevelType w:val="hybridMultilevel"/>
    <w:tmpl w:val="41FCDFC0"/>
    <w:lvl w:ilvl="0" w:tplc="0409000F">
      <w:start w:val="1"/>
      <w:numFmt w:val="decimal"/>
      <w:lvlText w:val="%1."/>
      <w:lvlJc w:val="left"/>
      <w:pPr>
        <w:tabs>
          <w:tab w:val="num" w:pos="840"/>
        </w:tabs>
        <w:ind w:left="840" w:hanging="360"/>
      </w:pPr>
      <w:rPr>
        <w:rFonts w:hint="default"/>
      </w:rPr>
    </w:lvl>
    <w:lvl w:ilvl="1" w:tplc="88604E26">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55424FE"/>
    <w:multiLevelType w:val="hybridMultilevel"/>
    <w:tmpl w:val="C66819C8"/>
    <w:lvl w:ilvl="0" w:tplc="BE623F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3B4EB9"/>
    <w:multiLevelType w:val="hybridMultilevel"/>
    <w:tmpl w:val="B6B23C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E6B440C"/>
    <w:multiLevelType w:val="hybridMultilevel"/>
    <w:tmpl w:val="BD8C2AEA"/>
    <w:lvl w:ilvl="0" w:tplc="CAFCD87C">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9D24D58"/>
    <w:multiLevelType w:val="hybridMultilevel"/>
    <w:tmpl w:val="0E808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D5C36"/>
    <w:multiLevelType w:val="hybridMultilevel"/>
    <w:tmpl w:val="B8AC2898"/>
    <w:lvl w:ilvl="0" w:tplc="CAFCD87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A57F0B"/>
    <w:multiLevelType w:val="hybridMultilevel"/>
    <w:tmpl w:val="D52EC286"/>
    <w:lvl w:ilvl="0" w:tplc="5BEE15C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96B6E"/>
    <w:multiLevelType w:val="hybridMultilevel"/>
    <w:tmpl w:val="6330A19A"/>
    <w:lvl w:ilvl="0" w:tplc="C332EDFC">
      <w:numFmt w:val="bullet"/>
      <w:lvlText w:val="-"/>
      <w:lvlJc w:val="left"/>
      <w:pPr>
        <w:ind w:left="465" w:hanging="360"/>
      </w:pPr>
      <w:rPr>
        <w:rFonts w:ascii="Times New Roman" w:eastAsia="Times New Roman"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3" w15:restartNumberingAfterBreak="0">
    <w:nsid w:val="7B3158F7"/>
    <w:multiLevelType w:val="hybridMultilevel"/>
    <w:tmpl w:val="8192463C"/>
    <w:lvl w:ilvl="0" w:tplc="CAFCD87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7"/>
  </w:num>
  <w:num w:numId="5">
    <w:abstractNumId w:val="9"/>
  </w:num>
  <w:num w:numId="6">
    <w:abstractNumId w:val="0"/>
  </w:num>
  <w:num w:numId="7">
    <w:abstractNumId w:val="2"/>
  </w:num>
  <w:num w:numId="8">
    <w:abstractNumId w:val="12"/>
  </w:num>
  <w:num w:numId="9">
    <w:abstractNumId w:val="8"/>
  </w:num>
  <w:num w:numId="10">
    <w:abstractNumId w:val="4"/>
  </w:num>
  <w:num w:numId="11">
    <w:abstractNumId w:val="6"/>
  </w:num>
  <w:num w:numId="12">
    <w:abstractNumId w:val="13"/>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
  <w:drawingGridVerticalSpacing w:val="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98C"/>
    <w:rsid w:val="00002090"/>
    <w:rsid w:val="0000249D"/>
    <w:rsid w:val="000026BD"/>
    <w:rsid w:val="00015D6D"/>
    <w:rsid w:val="0001655C"/>
    <w:rsid w:val="000171D0"/>
    <w:rsid w:val="00017408"/>
    <w:rsid w:val="000205BF"/>
    <w:rsid w:val="0002135C"/>
    <w:rsid w:val="000234D2"/>
    <w:rsid w:val="00023579"/>
    <w:rsid w:val="0002789E"/>
    <w:rsid w:val="00031585"/>
    <w:rsid w:val="00031B68"/>
    <w:rsid w:val="000404D5"/>
    <w:rsid w:val="000521C9"/>
    <w:rsid w:val="00053F35"/>
    <w:rsid w:val="00073E6D"/>
    <w:rsid w:val="00082183"/>
    <w:rsid w:val="00085CCB"/>
    <w:rsid w:val="00085FDA"/>
    <w:rsid w:val="00093AFB"/>
    <w:rsid w:val="000950E8"/>
    <w:rsid w:val="000971E7"/>
    <w:rsid w:val="000A0BF1"/>
    <w:rsid w:val="000B0C5D"/>
    <w:rsid w:val="000B0D6A"/>
    <w:rsid w:val="000B4315"/>
    <w:rsid w:val="000B635D"/>
    <w:rsid w:val="000C09D7"/>
    <w:rsid w:val="000E43D0"/>
    <w:rsid w:val="000F003F"/>
    <w:rsid w:val="000F3CFD"/>
    <w:rsid w:val="000F70AF"/>
    <w:rsid w:val="00101B9B"/>
    <w:rsid w:val="00116261"/>
    <w:rsid w:val="0012140A"/>
    <w:rsid w:val="00127E18"/>
    <w:rsid w:val="00130270"/>
    <w:rsid w:val="00134922"/>
    <w:rsid w:val="00135D7B"/>
    <w:rsid w:val="0013737F"/>
    <w:rsid w:val="00155647"/>
    <w:rsid w:val="00156177"/>
    <w:rsid w:val="00162D19"/>
    <w:rsid w:val="00164726"/>
    <w:rsid w:val="0018428C"/>
    <w:rsid w:val="001846A1"/>
    <w:rsid w:val="001847FD"/>
    <w:rsid w:val="00185580"/>
    <w:rsid w:val="001B1C90"/>
    <w:rsid w:val="001C1BDD"/>
    <w:rsid w:val="001C5C7C"/>
    <w:rsid w:val="001C71C8"/>
    <w:rsid w:val="001D2616"/>
    <w:rsid w:val="001F10AE"/>
    <w:rsid w:val="00207D3C"/>
    <w:rsid w:val="00207E9F"/>
    <w:rsid w:val="00213527"/>
    <w:rsid w:val="002147E7"/>
    <w:rsid w:val="00216D74"/>
    <w:rsid w:val="002265F2"/>
    <w:rsid w:val="0022726B"/>
    <w:rsid w:val="00232EA4"/>
    <w:rsid w:val="00245E94"/>
    <w:rsid w:val="00254BA2"/>
    <w:rsid w:val="0025526A"/>
    <w:rsid w:val="00255701"/>
    <w:rsid w:val="002564A6"/>
    <w:rsid w:val="0026228D"/>
    <w:rsid w:val="0026412C"/>
    <w:rsid w:val="00264912"/>
    <w:rsid w:val="00265311"/>
    <w:rsid w:val="00275BD4"/>
    <w:rsid w:val="00281E2A"/>
    <w:rsid w:val="00284811"/>
    <w:rsid w:val="00297FD6"/>
    <w:rsid w:val="002A4D31"/>
    <w:rsid w:val="002B0491"/>
    <w:rsid w:val="002B05EB"/>
    <w:rsid w:val="002B27E3"/>
    <w:rsid w:val="002C1FC1"/>
    <w:rsid w:val="002C4916"/>
    <w:rsid w:val="002E6A11"/>
    <w:rsid w:val="002F44FC"/>
    <w:rsid w:val="002F5D1C"/>
    <w:rsid w:val="002F6718"/>
    <w:rsid w:val="00303EB6"/>
    <w:rsid w:val="00305F6F"/>
    <w:rsid w:val="00311D82"/>
    <w:rsid w:val="0031237E"/>
    <w:rsid w:val="0032137F"/>
    <w:rsid w:val="00323A34"/>
    <w:rsid w:val="00327ADA"/>
    <w:rsid w:val="003301E3"/>
    <w:rsid w:val="00332D22"/>
    <w:rsid w:val="00334C72"/>
    <w:rsid w:val="00336422"/>
    <w:rsid w:val="00336924"/>
    <w:rsid w:val="0034336F"/>
    <w:rsid w:val="00345818"/>
    <w:rsid w:val="003556CD"/>
    <w:rsid w:val="003560AF"/>
    <w:rsid w:val="00360735"/>
    <w:rsid w:val="003648D9"/>
    <w:rsid w:val="00372A8B"/>
    <w:rsid w:val="003764B9"/>
    <w:rsid w:val="0038534C"/>
    <w:rsid w:val="003868BA"/>
    <w:rsid w:val="00395710"/>
    <w:rsid w:val="00397042"/>
    <w:rsid w:val="003A3D46"/>
    <w:rsid w:val="003A4A35"/>
    <w:rsid w:val="003B22AA"/>
    <w:rsid w:val="003C6E9B"/>
    <w:rsid w:val="003E678F"/>
    <w:rsid w:val="003F28D0"/>
    <w:rsid w:val="00403343"/>
    <w:rsid w:val="0040405E"/>
    <w:rsid w:val="00410C0B"/>
    <w:rsid w:val="00413898"/>
    <w:rsid w:val="00420E31"/>
    <w:rsid w:val="004214E2"/>
    <w:rsid w:val="004238E9"/>
    <w:rsid w:val="00426DB0"/>
    <w:rsid w:val="00427E07"/>
    <w:rsid w:val="00431C1F"/>
    <w:rsid w:val="00440527"/>
    <w:rsid w:val="00441A84"/>
    <w:rsid w:val="00441F1D"/>
    <w:rsid w:val="004457D8"/>
    <w:rsid w:val="00445AF2"/>
    <w:rsid w:val="00453DE8"/>
    <w:rsid w:val="0045655C"/>
    <w:rsid w:val="00466E76"/>
    <w:rsid w:val="00467D38"/>
    <w:rsid w:val="004839A1"/>
    <w:rsid w:val="004A2FEE"/>
    <w:rsid w:val="004B0356"/>
    <w:rsid w:val="004C3B88"/>
    <w:rsid w:val="004C3EAB"/>
    <w:rsid w:val="004D173F"/>
    <w:rsid w:val="004D4D5E"/>
    <w:rsid w:val="004D5DF8"/>
    <w:rsid w:val="004E1B9D"/>
    <w:rsid w:val="004E6781"/>
    <w:rsid w:val="00504484"/>
    <w:rsid w:val="00516E9B"/>
    <w:rsid w:val="0052198C"/>
    <w:rsid w:val="00522628"/>
    <w:rsid w:val="00522BBC"/>
    <w:rsid w:val="00525A04"/>
    <w:rsid w:val="005728FB"/>
    <w:rsid w:val="005741B6"/>
    <w:rsid w:val="005744C1"/>
    <w:rsid w:val="00575CC3"/>
    <w:rsid w:val="005800FD"/>
    <w:rsid w:val="00591020"/>
    <w:rsid w:val="00591847"/>
    <w:rsid w:val="005A1DBD"/>
    <w:rsid w:val="005A4F4B"/>
    <w:rsid w:val="005A537C"/>
    <w:rsid w:val="005A5C31"/>
    <w:rsid w:val="005A64A0"/>
    <w:rsid w:val="005B50B7"/>
    <w:rsid w:val="005B5734"/>
    <w:rsid w:val="005C08C7"/>
    <w:rsid w:val="005D19AA"/>
    <w:rsid w:val="005D30CD"/>
    <w:rsid w:val="005D31E6"/>
    <w:rsid w:val="005E21EE"/>
    <w:rsid w:val="005F3C80"/>
    <w:rsid w:val="005F45CC"/>
    <w:rsid w:val="005F771F"/>
    <w:rsid w:val="0060464D"/>
    <w:rsid w:val="006163D0"/>
    <w:rsid w:val="006220D1"/>
    <w:rsid w:val="0063358A"/>
    <w:rsid w:val="00636EFF"/>
    <w:rsid w:val="006622E1"/>
    <w:rsid w:val="00673E0B"/>
    <w:rsid w:val="00675CD4"/>
    <w:rsid w:val="00682081"/>
    <w:rsid w:val="00685FE5"/>
    <w:rsid w:val="00694BB5"/>
    <w:rsid w:val="006970CC"/>
    <w:rsid w:val="006A000C"/>
    <w:rsid w:val="006B48B6"/>
    <w:rsid w:val="006C5405"/>
    <w:rsid w:val="006D7B6C"/>
    <w:rsid w:val="006E1D4D"/>
    <w:rsid w:val="007022D8"/>
    <w:rsid w:val="007053C3"/>
    <w:rsid w:val="00717BDB"/>
    <w:rsid w:val="00717D58"/>
    <w:rsid w:val="00720E57"/>
    <w:rsid w:val="007235B7"/>
    <w:rsid w:val="007374A6"/>
    <w:rsid w:val="00741A4A"/>
    <w:rsid w:val="00741C97"/>
    <w:rsid w:val="007442CF"/>
    <w:rsid w:val="00762DB8"/>
    <w:rsid w:val="00766D36"/>
    <w:rsid w:val="00772148"/>
    <w:rsid w:val="00776623"/>
    <w:rsid w:val="00782923"/>
    <w:rsid w:val="00783C1A"/>
    <w:rsid w:val="0078449E"/>
    <w:rsid w:val="00790967"/>
    <w:rsid w:val="007959A3"/>
    <w:rsid w:val="007A28B2"/>
    <w:rsid w:val="007C799C"/>
    <w:rsid w:val="007D4EF7"/>
    <w:rsid w:val="007E62E0"/>
    <w:rsid w:val="007F22ED"/>
    <w:rsid w:val="007F3D76"/>
    <w:rsid w:val="0080096C"/>
    <w:rsid w:val="00803BC9"/>
    <w:rsid w:val="008105C0"/>
    <w:rsid w:val="008114AA"/>
    <w:rsid w:val="00821DE1"/>
    <w:rsid w:val="00824ACD"/>
    <w:rsid w:val="0082753D"/>
    <w:rsid w:val="0084195C"/>
    <w:rsid w:val="0084535E"/>
    <w:rsid w:val="00847F39"/>
    <w:rsid w:val="00853DD9"/>
    <w:rsid w:val="0085477F"/>
    <w:rsid w:val="008736DC"/>
    <w:rsid w:val="008736FB"/>
    <w:rsid w:val="008772A1"/>
    <w:rsid w:val="00880CEF"/>
    <w:rsid w:val="00881C5C"/>
    <w:rsid w:val="00886DF2"/>
    <w:rsid w:val="008A20C7"/>
    <w:rsid w:val="008A57AE"/>
    <w:rsid w:val="008A73CD"/>
    <w:rsid w:val="008C3A03"/>
    <w:rsid w:val="008C5A35"/>
    <w:rsid w:val="008C5F5E"/>
    <w:rsid w:val="008C755B"/>
    <w:rsid w:val="008D2204"/>
    <w:rsid w:val="008E2F90"/>
    <w:rsid w:val="008F15DE"/>
    <w:rsid w:val="008F5664"/>
    <w:rsid w:val="008F6B69"/>
    <w:rsid w:val="00914F07"/>
    <w:rsid w:val="00922872"/>
    <w:rsid w:val="00930F34"/>
    <w:rsid w:val="0093259C"/>
    <w:rsid w:val="009340E1"/>
    <w:rsid w:val="00953DA2"/>
    <w:rsid w:val="00953EF8"/>
    <w:rsid w:val="00956D01"/>
    <w:rsid w:val="009716D0"/>
    <w:rsid w:val="00987184"/>
    <w:rsid w:val="00993316"/>
    <w:rsid w:val="00993734"/>
    <w:rsid w:val="00995092"/>
    <w:rsid w:val="009968E2"/>
    <w:rsid w:val="009A270E"/>
    <w:rsid w:val="009A4264"/>
    <w:rsid w:val="009A7E52"/>
    <w:rsid w:val="009B63DE"/>
    <w:rsid w:val="009E1B08"/>
    <w:rsid w:val="009F1511"/>
    <w:rsid w:val="009F2278"/>
    <w:rsid w:val="00A11A33"/>
    <w:rsid w:val="00A123B7"/>
    <w:rsid w:val="00A151AF"/>
    <w:rsid w:val="00A22D22"/>
    <w:rsid w:val="00A22F5F"/>
    <w:rsid w:val="00A34F32"/>
    <w:rsid w:val="00A65862"/>
    <w:rsid w:val="00A723E2"/>
    <w:rsid w:val="00A73340"/>
    <w:rsid w:val="00A75DD6"/>
    <w:rsid w:val="00A8181C"/>
    <w:rsid w:val="00A84026"/>
    <w:rsid w:val="00A86D02"/>
    <w:rsid w:val="00A91B82"/>
    <w:rsid w:val="00A927BD"/>
    <w:rsid w:val="00A932CB"/>
    <w:rsid w:val="00AB7AD2"/>
    <w:rsid w:val="00AE25AC"/>
    <w:rsid w:val="00AE46F5"/>
    <w:rsid w:val="00AE6D5E"/>
    <w:rsid w:val="00AF143B"/>
    <w:rsid w:val="00B01F50"/>
    <w:rsid w:val="00B21CE9"/>
    <w:rsid w:val="00B3000D"/>
    <w:rsid w:val="00B30625"/>
    <w:rsid w:val="00B308D1"/>
    <w:rsid w:val="00B33FA2"/>
    <w:rsid w:val="00B36F32"/>
    <w:rsid w:val="00B40EED"/>
    <w:rsid w:val="00B414F4"/>
    <w:rsid w:val="00B542FF"/>
    <w:rsid w:val="00B61FFB"/>
    <w:rsid w:val="00B6528A"/>
    <w:rsid w:val="00B72331"/>
    <w:rsid w:val="00B72B13"/>
    <w:rsid w:val="00B8066D"/>
    <w:rsid w:val="00B85963"/>
    <w:rsid w:val="00B94139"/>
    <w:rsid w:val="00BA49EA"/>
    <w:rsid w:val="00BA6648"/>
    <w:rsid w:val="00BB2B6E"/>
    <w:rsid w:val="00BC53F9"/>
    <w:rsid w:val="00BD0753"/>
    <w:rsid w:val="00BE2313"/>
    <w:rsid w:val="00BE27E9"/>
    <w:rsid w:val="00BE3A35"/>
    <w:rsid w:val="00BE3BF9"/>
    <w:rsid w:val="00BE5A38"/>
    <w:rsid w:val="00BF04CC"/>
    <w:rsid w:val="00C045CE"/>
    <w:rsid w:val="00C2302C"/>
    <w:rsid w:val="00C36A99"/>
    <w:rsid w:val="00C40434"/>
    <w:rsid w:val="00C40A92"/>
    <w:rsid w:val="00C5195E"/>
    <w:rsid w:val="00C51A50"/>
    <w:rsid w:val="00C72888"/>
    <w:rsid w:val="00C75D07"/>
    <w:rsid w:val="00C82CB0"/>
    <w:rsid w:val="00C82CB4"/>
    <w:rsid w:val="00C855A7"/>
    <w:rsid w:val="00C8613E"/>
    <w:rsid w:val="00C87CA7"/>
    <w:rsid w:val="00C90E31"/>
    <w:rsid w:val="00C90ED4"/>
    <w:rsid w:val="00C94B3E"/>
    <w:rsid w:val="00C96C12"/>
    <w:rsid w:val="00CA1FFA"/>
    <w:rsid w:val="00CB093D"/>
    <w:rsid w:val="00CB3318"/>
    <w:rsid w:val="00CB351C"/>
    <w:rsid w:val="00CC14C2"/>
    <w:rsid w:val="00CC7138"/>
    <w:rsid w:val="00CD07F5"/>
    <w:rsid w:val="00CE1173"/>
    <w:rsid w:val="00CE7A62"/>
    <w:rsid w:val="00CF151F"/>
    <w:rsid w:val="00CF3F4B"/>
    <w:rsid w:val="00CF5BDA"/>
    <w:rsid w:val="00D116A1"/>
    <w:rsid w:val="00D204D1"/>
    <w:rsid w:val="00D22EC6"/>
    <w:rsid w:val="00D25732"/>
    <w:rsid w:val="00D32EE1"/>
    <w:rsid w:val="00D4337D"/>
    <w:rsid w:val="00D437FE"/>
    <w:rsid w:val="00D45EAC"/>
    <w:rsid w:val="00D47E9D"/>
    <w:rsid w:val="00D668C8"/>
    <w:rsid w:val="00D82276"/>
    <w:rsid w:val="00D91B43"/>
    <w:rsid w:val="00D96766"/>
    <w:rsid w:val="00DA01EC"/>
    <w:rsid w:val="00DA193B"/>
    <w:rsid w:val="00DA26EA"/>
    <w:rsid w:val="00DA40E1"/>
    <w:rsid w:val="00DA732F"/>
    <w:rsid w:val="00DB2810"/>
    <w:rsid w:val="00DC2994"/>
    <w:rsid w:val="00DC7AE2"/>
    <w:rsid w:val="00DD0D45"/>
    <w:rsid w:val="00DE0BA5"/>
    <w:rsid w:val="00DE546E"/>
    <w:rsid w:val="00DF1DDE"/>
    <w:rsid w:val="00DF7043"/>
    <w:rsid w:val="00E04DC3"/>
    <w:rsid w:val="00E15248"/>
    <w:rsid w:val="00E2209F"/>
    <w:rsid w:val="00E23584"/>
    <w:rsid w:val="00E2359C"/>
    <w:rsid w:val="00E25276"/>
    <w:rsid w:val="00E25D03"/>
    <w:rsid w:val="00E34CCB"/>
    <w:rsid w:val="00E363B1"/>
    <w:rsid w:val="00E37F69"/>
    <w:rsid w:val="00E4043A"/>
    <w:rsid w:val="00E42D30"/>
    <w:rsid w:val="00E519B8"/>
    <w:rsid w:val="00E51F59"/>
    <w:rsid w:val="00E66D0A"/>
    <w:rsid w:val="00E67FB5"/>
    <w:rsid w:val="00E7343C"/>
    <w:rsid w:val="00E777DE"/>
    <w:rsid w:val="00E80B6C"/>
    <w:rsid w:val="00E85FC9"/>
    <w:rsid w:val="00E9253D"/>
    <w:rsid w:val="00E93034"/>
    <w:rsid w:val="00E9572A"/>
    <w:rsid w:val="00EA31BD"/>
    <w:rsid w:val="00EA4AED"/>
    <w:rsid w:val="00EB28AF"/>
    <w:rsid w:val="00EB6853"/>
    <w:rsid w:val="00EC6F97"/>
    <w:rsid w:val="00ED24CF"/>
    <w:rsid w:val="00EE31F1"/>
    <w:rsid w:val="00EF154B"/>
    <w:rsid w:val="00EF70E6"/>
    <w:rsid w:val="00F013AF"/>
    <w:rsid w:val="00F12242"/>
    <w:rsid w:val="00F143E0"/>
    <w:rsid w:val="00F2573C"/>
    <w:rsid w:val="00F25848"/>
    <w:rsid w:val="00F359E9"/>
    <w:rsid w:val="00F41EED"/>
    <w:rsid w:val="00F60D7E"/>
    <w:rsid w:val="00F7066C"/>
    <w:rsid w:val="00F72E87"/>
    <w:rsid w:val="00F76636"/>
    <w:rsid w:val="00F8056F"/>
    <w:rsid w:val="00F85C38"/>
    <w:rsid w:val="00F92B02"/>
    <w:rsid w:val="00F976D0"/>
    <w:rsid w:val="00FB0B3D"/>
    <w:rsid w:val="00FB1146"/>
    <w:rsid w:val="00FB4981"/>
    <w:rsid w:val="00FC242F"/>
    <w:rsid w:val="00FD24F8"/>
    <w:rsid w:val="00FD4593"/>
    <w:rsid w:val="00FE22FD"/>
    <w:rsid w:val="00FF09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C36FE3"/>
  <w15:chartTrackingRefBased/>
  <w15:docId w15:val="{717B7F38-C7E2-40ED-B4AA-C94378764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F976D0"/>
    <w:pPr>
      <w:keepNext/>
      <w:outlineLvl w:val="0"/>
    </w:pPr>
    <w:rPr>
      <w:b/>
      <w:bCs/>
    </w:rPr>
  </w:style>
  <w:style w:type="paragraph" w:styleId="Heading2">
    <w:name w:val="heading 2"/>
    <w:basedOn w:val="Normal"/>
    <w:next w:val="Normal"/>
    <w:link w:val="Heading2Char"/>
    <w:qFormat/>
    <w:rsid w:val="00F976D0"/>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qFormat/>
    <w:rsid w:val="00F976D0"/>
    <w:pPr>
      <w:keepNext/>
      <w:spacing w:before="240" w:after="60"/>
      <w:outlineLvl w:val="3"/>
    </w:pPr>
    <w:rPr>
      <w:b/>
      <w:bCs/>
      <w:sz w:val="28"/>
      <w:szCs w:val="28"/>
    </w:rPr>
  </w:style>
  <w:style w:type="paragraph" w:styleId="Heading5">
    <w:name w:val="heading 5"/>
    <w:basedOn w:val="Normal"/>
    <w:next w:val="Normal"/>
    <w:link w:val="Heading5Char"/>
    <w:qFormat/>
    <w:rsid w:val="00F976D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81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959A3"/>
    <w:pPr>
      <w:tabs>
        <w:tab w:val="center" w:pos="4320"/>
        <w:tab w:val="right" w:pos="8640"/>
      </w:tabs>
    </w:pPr>
  </w:style>
  <w:style w:type="paragraph" w:styleId="Footer">
    <w:name w:val="footer"/>
    <w:basedOn w:val="Normal"/>
    <w:link w:val="FooterChar"/>
    <w:uiPriority w:val="99"/>
    <w:rsid w:val="007959A3"/>
    <w:pPr>
      <w:tabs>
        <w:tab w:val="center" w:pos="4320"/>
        <w:tab w:val="right" w:pos="8640"/>
      </w:tabs>
    </w:pPr>
  </w:style>
  <w:style w:type="paragraph" w:styleId="BalloonText">
    <w:name w:val="Balloon Text"/>
    <w:basedOn w:val="Normal"/>
    <w:semiHidden/>
    <w:rsid w:val="001C1BDD"/>
    <w:rPr>
      <w:rFonts w:ascii="Tahoma" w:hAnsi="Tahoma" w:cs="Tahoma"/>
      <w:sz w:val="16"/>
      <w:szCs w:val="16"/>
    </w:rPr>
  </w:style>
  <w:style w:type="character" w:customStyle="1" w:styleId="Heading1Char">
    <w:name w:val="Heading 1 Char"/>
    <w:link w:val="Heading1"/>
    <w:rsid w:val="00F976D0"/>
    <w:rPr>
      <w:b/>
      <w:bCs/>
      <w:sz w:val="24"/>
      <w:szCs w:val="24"/>
    </w:rPr>
  </w:style>
  <w:style w:type="character" w:customStyle="1" w:styleId="Heading2Char">
    <w:name w:val="Heading 2 Char"/>
    <w:link w:val="Heading2"/>
    <w:rsid w:val="00F976D0"/>
    <w:rPr>
      <w:rFonts w:ascii="Arial" w:hAnsi="Arial" w:cs="Arial"/>
      <w:b/>
      <w:bCs/>
      <w:i/>
      <w:iCs/>
      <w:sz w:val="28"/>
      <w:szCs w:val="28"/>
    </w:rPr>
  </w:style>
  <w:style w:type="character" w:customStyle="1" w:styleId="Heading4Char">
    <w:name w:val="Heading 4 Char"/>
    <w:link w:val="Heading4"/>
    <w:rsid w:val="00F976D0"/>
    <w:rPr>
      <w:b/>
      <w:bCs/>
      <w:sz w:val="28"/>
      <w:szCs w:val="28"/>
    </w:rPr>
  </w:style>
  <w:style w:type="character" w:customStyle="1" w:styleId="Heading5Char">
    <w:name w:val="Heading 5 Char"/>
    <w:link w:val="Heading5"/>
    <w:rsid w:val="00F976D0"/>
    <w:rPr>
      <w:b/>
      <w:bCs/>
      <w:i/>
      <w:iCs/>
      <w:sz w:val="26"/>
      <w:szCs w:val="26"/>
    </w:rPr>
  </w:style>
  <w:style w:type="paragraph" w:styleId="BodyTextIndent">
    <w:name w:val="Body Text Indent"/>
    <w:basedOn w:val="Normal"/>
    <w:link w:val="BodyTextIndentChar"/>
    <w:rsid w:val="00F976D0"/>
    <w:pPr>
      <w:spacing w:after="120"/>
      <w:ind w:left="360"/>
    </w:pPr>
  </w:style>
  <w:style w:type="character" w:customStyle="1" w:styleId="BodyTextIndentChar">
    <w:name w:val="Body Text Indent Char"/>
    <w:link w:val="BodyTextIndent"/>
    <w:rsid w:val="00F976D0"/>
    <w:rPr>
      <w:sz w:val="24"/>
      <w:szCs w:val="24"/>
    </w:rPr>
  </w:style>
  <w:style w:type="character" w:customStyle="1" w:styleId="FooterChar">
    <w:name w:val="Footer Char"/>
    <w:link w:val="Footer"/>
    <w:uiPriority w:val="99"/>
    <w:rsid w:val="009B63DE"/>
    <w:rPr>
      <w:sz w:val="24"/>
      <w:szCs w:val="24"/>
    </w:rPr>
  </w:style>
  <w:style w:type="paragraph" w:styleId="BodyText">
    <w:name w:val="Body Text"/>
    <w:basedOn w:val="Normal"/>
    <w:link w:val="BodyTextChar"/>
    <w:rsid w:val="006C5405"/>
    <w:pPr>
      <w:spacing w:after="120"/>
    </w:pPr>
  </w:style>
  <w:style w:type="character" w:customStyle="1" w:styleId="BodyTextChar">
    <w:name w:val="Body Text Char"/>
    <w:link w:val="BodyText"/>
    <w:rsid w:val="006C5405"/>
    <w:rPr>
      <w:sz w:val="24"/>
      <w:szCs w:val="24"/>
    </w:rPr>
  </w:style>
  <w:style w:type="paragraph" w:styleId="ListParagraph">
    <w:name w:val="List Paragraph"/>
    <w:basedOn w:val="Normal"/>
    <w:uiPriority w:val="34"/>
    <w:qFormat/>
    <w:rsid w:val="000404D5"/>
    <w:pPr>
      <w:spacing w:after="200" w:line="276"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HOME</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User</dc:creator>
  <cp:keywords/>
  <cp:lastModifiedBy>HP</cp:lastModifiedBy>
  <cp:revision>27</cp:revision>
  <cp:lastPrinted>2015-11-16T02:07:00Z</cp:lastPrinted>
  <dcterms:created xsi:type="dcterms:W3CDTF">2022-11-24T12:38:00Z</dcterms:created>
  <dcterms:modified xsi:type="dcterms:W3CDTF">2024-04-22T05:47:00Z</dcterms:modified>
</cp:coreProperties>
</file>