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988" w:rsidRPr="00467C8D" w:rsidRDefault="0005598C" w:rsidP="00467C8D">
      <w:pPr>
        <w:jc w:val="center"/>
      </w:pPr>
      <w:r w:rsidRPr="00467C8D">
        <w:t>BỘ GIÁO DỤC VÀ ĐÀO TẠO</w:t>
      </w:r>
    </w:p>
    <w:p w:rsidR="0005598C" w:rsidRPr="00467C8D" w:rsidRDefault="0005598C" w:rsidP="00467C8D">
      <w:pPr>
        <w:jc w:val="center"/>
        <w:rPr>
          <w:b/>
        </w:rPr>
      </w:pPr>
      <w:r w:rsidRPr="00467C8D">
        <w:rPr>
          <w:b/>
        </w:rPr>
        <w:t>TRƯỜNG ĐẠI HỌC NAM CẦN THƠ</w:t>
      </w:r>
    </w:p>
    <w:p w:rsidR="0005598C" w:rsidRPr="00467C8D" w:rsidRDefault="0005598C" w:rsidP="00467C8D">
      <w:pPr>
        <w:jc w:val="center"/>
        <w:rPr>
          <w:b/>
        </w:rPr>
      </w:pPr>
      <w:r w:rsidRPr="00467C8D">
        <w:rPr>
          <w:b/>
        </w:rPr>
        <w:t>KHOA KỸ THUẬT – CÔNG NGHỆ</w:t>
      </w:r>
    </w:p>
    <w:p w:rsidR="0005598C" w:rsidRDefault="0005598C" w:rsidP="0005598C">
      <w:r>
        <w:rPr>
          <w:noProof/>
        </w:rPr>
        <w:drawing>
          <wp:anchor distT="0" distB="0" distL="114300" distR="114300" simplePos="0" relativeHeight="251658240" behindDoc="0" locked="0" layoutInCell="1" allowOverlap="1" wp14:anchorId="0F2CA44A" wp14:editId="3EA75E82">
            <wp:simplePos x="0" y="0"/>
            <wp:positionH relativeFrom="margin">
              <wp:posOffset>2272665</wp:posOffset>
            </wp:positionH>
            <wp:positionV relativeFrom="paragraph">
              <wp:posOffset>445135</wp:posOffset>
            </wp:positionV>
            <wp:extent cx="1381125" cy="13811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25_fw_LOGO-DN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margin">
              <wp14:pctWidth>0</wp14:pctWidth>
            </wp14:sizeRelH>
            <wp14:sizeRelV relativeFrom="margin">
              <wp14:pctHeight>0</wp14:pctHeight>
            </wp14:sizeRelV>
          </wp:anchor>
        </w:drawing>
      </w:r>
    </w:p>
    <w:p w:rsidR="0005598C" w:rsidRDefault="0005598C" w:rsidP="0005598C"/>
    <w:p w:rsidR="00467C8D" w:rsidRDefault="00467C8D" w:rsidP="00467C8D">
      <w:pPr>
        <w:jc w:val="center"/>
        <w:rPr>
          <w:b/>
          <w:sz w:val="32"/>
        </w:rPr>
      </w:pPr>
    </w:p>
    <w:p w:rsidR="00467C8D" w:rsidRDefault="00467C8D" w:rsidP="00467C8D">
      <w:pPr>
        <w:jc w:val="center"/>
        <w:rPr>
          <w:b/>
          <w:sz w:val="32"/>
        </w:rPr>
      </w:pPr>
    </w:p>
    <w:p w:rsidR="00467C8D" w:rsidRPr="00467C8D" w:rsidRDefault="00467C8D" w:rsidP="00467C8D">
      <w:pPr>
        <w:jc w:val="center"/>
        <w:rPr>
          <w:b/>
          <w:sz w:val="32"/>
        </w:rPr>
      </w:pPr>
      <w:r w:rsidRPr="00467C8D">
        <w:rPr>
          <w:b/>
          <w:sz w:val="32"/>
        </w:rPr>
        <w:t>BÁO CÁO</w:t>
      </w:r>
      <w:r w:rsidR="002F1E7E">
        <w:rPr>
          <w:b/>
          <w:sz w:val="32"/>
        </w:rPr>
        <w:t xml:space="preserve"> PHƯƠNG PHÁP</w:t>
      </w:r>
      <w:r w:rsidRPr="00467C8D">
        <w:rPr>
          <w:b/>
          <w:sz w:val="32"/>
        </w:rPr>
        <w:t xml:space="preserve"> NGHIÊN CỨU KHOA HỌC</w:t>
      </w:r>
    </w:p>
    <w:p w:rsidR="00467C8D" w:rsidRPr="00467C8D" w:rsidRDefault="001414A5" w:rsidP="00467C8D">
      <w:pPr>
        <w:jc w:val="center"/>
        <w:rPr>
          <w:b/>
          <w:sz w:val="32"/>
        </w:rPr>
      </w:pPr>
      <w:r>
        <w:rPr>
          <w:b/>
          <w:sz w:val="32"/>
        </w:rPr>
        <w:t>NG</w:t>
      </w:r>
      <w:r w:rsidR="00467C8D" w:rsidRPr="00467C8D">
        <w:rPr>
          <w:b/>
          <w:sz w:val="32"/>
        </w:rPr>
        <w:t>ÀNH CÔNG NGHỆ THÔNG TIN</w:t>
      </w:r>
    </w:p>
    <w:p w:rsidR="0005598C" w:rsidRPr="00EC4329" w:rsidRDefault="0005598C" w:rsidP="0005598C">
      <w:pPr>
        <w:rPr>
          <w:b/>
        </w:rPr>
      </w:pPr>
    </w:p>
    <w:p w:rsidR="0005598C" w:rsidRDefault="0005598C" w:rsidP="00EC4329">
      <w:pPr>
        <w:jc w:val="center"/>
        <w:rPr>
          <w:b/>
        </w:rPr>
      </w:pPr>
      <w:r w:rsidRPr="00EC4329">
        <w:rPr>
          <w:b/>
        </w:rPr>
        <w:t>Đề tài</w:t>
      </w:r>
    </w:p>
    <w:p w:rsidR="00467C8D" w:rsidRPr="00EC4329" w:rsidRDefault="00467C8D" w:rsidP="00EC4329">
      <w:pPr>
        <w:jc w:val="center"/>
        <w:rPr>
          <w:b/>
        </w:rPr>
      </w:pPr>
    </w:p>
    <w:p w:rsidR="0005598C" w:rsidRPr="00467C8D" w:rsidRDefault="00467C8D" w:rsidP="00EC4329">
      <w:pPr>
        <w:jc w:val="center"/>
        <w:rPr>
          <w:b/>
          <w:sz w:val="36"/>
        </w:rPr>
      </w:pPr>
      <w:r w:rsidRPr="00467C8D">
        <w:rPr>
          <w:b/>
          <w:sz w:val="36"/>
        </w:rPr>
        <w:t>TIN GIẢ Ở SINGAPORE</w:t>
      </w:r>
    </w:p>
    <w:p w:rsidR="00467C8D" w:rsidRPr="00EC4329" w:rsidRDefault="00467C8D" w:rsidP="00EC4329">
      <w:pPr>
        <w:jc w:val="center"/>
        <w:rPr>
          <w:b/>
        </w:rPr>
      </w:pPr>
    </w:p>
    <w:p w:rsidR="0005598C" w:rsidRPr="00EC4329" w:rsidRDefault="0005598C" w:rsidP="00EC4329">
      <w:pPr>
        <w:jc w:val="center"/>
        <w:rPr>
          <w:b/>
        </w:rPr>
      </w:pPr>
      <w:r w:rsidRPr="00EC4329">
        <w:rPr>
          <w:b/>
        </w:rPr>
        <w:t>Sinh viên: Nguyễn Đình Nguyên</w:t>
      </w:r>
    </w:p>
    <w:p w:rsidR="0005598C" w:rsidRPr="00EC4329" w:rsidRDefault="0005598C" w:rsidP="00EC4329">
      <w:pPr>
        <w:jc w:val="center"/>
        <w:rPr>
          <w:b/>
        </w:rPr>
      </w:pPr>
      <w:r w:rsidRPr="00EC4329">
        <w:rPr>
          <w:b/>
        </w:rPr>
        <w:t>Mssv:</w:t>
      </w:r>
      <w:r w:rsidR="001414A5">
        <w:rPr>
          <w:b/>
        </w:rPr>
        <w:t xml:space="preserve"> </w:t>
      </w:r>
      <w:r w:rsidRPr="00EC4329">
        <w:rPr>
          <w:b/>
        </w:rPr>
        <w:t>180886</w:t>
      </w:r>
    </w:p>
    <w:p w:rsidR="0005598C" w:rsidRPr="00EC4329" w:rsidRDefault="0005598C" w:rsidP="00EC4329">
      <w:pPr>
        <w:jc w:val="center"/>
        <w:rPr>
          <w:b/>
        </w:rPr>
      </w:pPr>
      <w:r w:rsidRPr="00EC4329">
        <w:rPr>
          <w:b/>
        </w:rPr>
        <w:t>Khóa: K6</w:t>
      </w:r>
    </w:p>
    <w:p w:rsidR="00467C8D" w:rsidRDefault="00467C8D" w:rsidP="00EC4329">
      <w:pPr>
        <w:jc w:val="center"/>
        <w:rPr>
          <w:b/>
        </w:rPr>
      </w:pPr>
    </w:p>
    <w:p w:rsidR="00467C8D" w:rsidRDefault="00467C8D" w:rsidP="00EC4329">
      <w:pPr>
        <w:jc w:val="center"/>
        <w:rPr>
          <w:b/>
        </w:rPr>
      </w:pPr>
    </w:p>
    <w:p w:rsidR="00467C8D" w:rsidRDefault="00467C8D" w:rsidP="00EC4329">
      <w:pPr>
        <w:jc w:val="center"/>
        <w:rPr>
          <w:b/>
        </w:rPr>
      </w:pPr>
    </w:p>
    <w:p w:rsidR="00467C8D" w:rsidRDefault="00467C8D" w:rsidP="00EC4329">
      <w:pPr>
        <w:jc w:val="center"/>
        <w:rPr>
          <w:b/>
        </w:rPr>
      </w:pPr>
    </w:p>
    <w:p w:rsidR="00467C8D" w:rsidRDefault="00467C8D" w:rsidP="00EC4329">
      <w:pPr>
        <w:jc w:val="center"/>
        <w:rPr>
          <w:b/>
        </w:rPr>
      </w:pPr>
    </w:p>
    <w:p w:rsidR="00467C8D" w:rsidRPr="00EC4329" w:rsidRDefault="0005598C" w:rsidP="00EA5B89">
      <w:pPr>
        <w:jc w:val="center"/>
        <w:rPr>
          <w:b/>
        </w:rPr>
      </w:pPr>
      <w:r w:rsidRPr="00EC4329">
        <w:rPr>
          <w:b/>
        </w:rPr>
        <w:t xml:space="preserve">Cần Thơ, </w:t>
      </w:r>
      <w:r w:rsidR="00EC4329" w:rsidRPr="00EC4329">
        <w:rPr>
          <w:b/>
        </w:rPr>
        <w:t>02/2022</w:t>
      </w:r>
    </w:p>
    <w:p w:rsidR="00467C8D" w:rsidRPr="00097983" w:rsidRDefault="00467C8D" w:rsidP="00780686">
      <w:pPr>
        <w:jc w:val="center"/>
      </w:pPr>
      <w:r w:rsidRPr="00097983">
        <w:lastRenderedPageBreak/>
        <w:t>BỘ GIÁO DỤC VÀ ĐÀO TẠO</w:t>
      </w:r>
    </w:p>
    <w:p w:rsidR="00467C8D" w:rsidRPr="00467C8D" w:rsidRDefault="00467C8D" w:rsidP="00467C8D">
      <w:pPr>
        <w:jc w:val="center"/>
        <w:rPr>
          <w:b/>
        </w:rPr>
      </w:pPr>
      <w:r w:rsidRPr="00467C8D">
        <w:rPr>
          <w:b/>
        </w:rPr>
        <w:t>TRƯỜNG ĐẠI HỌC NAM CẦN THƠ</w:t>
      </w:r>
    </w:p>
    <w:p w:rsidR="00467C8D" w:rsidRPr="00467C8D" w:rsidRDefault="00467C8D" w:rsidP="00467C8D">
      <w:pPr>
        <w:jc w:val="center"/>
        <w:rPr>
          <w:b/>
        </w:rPr>
      </w:pPr>
      <w:r w:rsidRPr="00467C8D">
        <w:rPr>
          <w:b/>
        </w:rPr>
        <w:t>KHOA KỸ THUẬT – CÔNG NGHỆ</w:t>
      </w:r>
    </w:p>
    <w:p w:rsidR="00467C8D" w:rsidRPr="00467C8D" w:rsidRDefault="00467C8D" w:rsidP="00467C8D">
      <w:pPr>
        <w:jc w:val="center"/>
        <w:rPr>
          <w:b/>
        </w:rPr>
      </w:pPr>
      <w:r w:rsidRPr="00467C8D">
        <w:rPr>
          <w:b/>
        </w:rPr>
        <w:t>BỘ MÔN CÔNG NGHỆ THÔNG TIN</w:t>
      </w:r>
    </w:p>
    <w:p w:rsidR="00467C8D" w:rsidRDefault="00467C8D" w:rsidP="00467C8D"/>
    <w:p w:rsidR="00467C8D" w:rsidRDefault="00467C8D" w:rsidP="00467C8D">
      <w:r>
        <w:rPr>
          <w:noProof/>
        </w:rPr>
        <w:drawing>
          <wp:anchor distT="0" distB="0" distL="114300" distR="114300" simplePos="0" relativeHeight="251660288" behindDoc="0" locked="0" layoutInCell="1" allowOverlap="1" wp14:anchorId="33E9BA44" wp14:editId="289B8A69">
            <wp:simplePos x="0" y="0"/>
            <wp:positionH relativeFrom="margin">
              <wp:align>center</wp:align>
            </wp:positionH>
            <wp:positionV relativeFrom="paragraph">
              <wp:posOffset>243840</wp:posOffset>
            </wp:positionV>
            <wp:extent cx="1381125" cy="13811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25_fw_LOGO-DN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margin">
              <wp14:pctWidth>0</wp14:pctWidth>
            </wp14:sizeRelH>
            <wp14:sizeRelV relativeFrom="margin">
              <wp14:pctHeight>0</wp14:pctHeight>
            </wp14:sizeRelV>
          </wp:anchor>
        </w:drawing>
      </w:r>
    </w:p>
    <w:p w:rsidR="00467C8D" w:rsidRDefault="00467C8D" w:rsidP="00467C8D"/>
    <w:p w:rsidR="00467C8D" w:rsidRPr="00467C8D" w:rsidRDefault="00467C8D" w:rsidP="00467C8D">
      <w:pPr>
        <w:jc w:val="center"/>
        <w:rPr>
          <w:b/>
          <w:sz w:val="32"/>
        </w:rPr>
      </w:pPr>
      <w:r w:rsidRPr="00467C8D">
        <w:rPr>
          <w:b/>
          <w:sz w:val="32"/>
        </w:rPr>
        <w:t>BÁO CÁO</w:t>
      </w:r>
      <w:r w:rsidR="002F1E7E">
        <w:rPr>
          <w:b/>
          <w:sz w:val="32"/>
        </w:rPr>
        <w:t xml:space="preserve"> PHƯƠNG PHÁP</w:t>
      </w:r>
      <w:r w:rsidRPr="00467C8D">
        <w:rPr>
          <w:b/>
          <w:sz w:val="32"/>
        </w:rPr>
        <w:t xml:space="preserve"> NGHIÊN CỨU KHOA HỌC</w:t>
      </w:r>
    </w:p>
    <w:p w:rsidR="00467C8D" w:rsidRPr="00467C8D" w:rsidRDefault="001414A5" w:rsidP="00467C8D">
      <w:pPr>
        <w:jc w:val="center"/>
        <w:rPr>
          <w:b/>
          <w:sz w:val="32"/>
        </w:rPr>
      </w:pPr>
      <w:r>
        <w:rPr>
          <w:b/>
          <w:sz w:val="32"/>
        </w:rPr>
        <w:t>NG</w:t>
      </w:r>
      <w:r w:rsidR="00467C8D" w:rsidRPr="00467C8D">
        <w:rPr>
          <w:b/>
          <w:sz w:val="32"/>
        </w:rPr>
        <w:t>ÀNH CÔNG NGHỆ THÔNG TIN</w:t>
      </w:r>
    </w:p>
    <w:p w:rsidR="00467C8D" w:rsidRDefault="00467C8D" w:rsidP="00467C8D">
      <w:pPr>
        <w:jc w:val="center"/>
        <w:rPr>
          <w:b/>
        </w:rPr>
      </w:pPr>
    </w:p>
    <w:p w:rsidR="00467C8D" w:rsidRDefault="00467C8D" w:rsidP="00467C8D">
      <w:pPr>
        <w:jc w:val="center"/>
        <w:rPr>
          <w:b/>
        </w:rPr>
      </w:pPr>
      <w:r w:rsidRPr="00EC4329">
        <w:rPr>
          <w:b/>
        </w:rPr>
        <w:t>Đề tài</w:t>
      </w:r>
    </w:p>
    <w:p w:rsidR="00467C8D" w:rsidRPr="00EC4329" w:rsidRDefault="00467C8D" w:rsidP="00467C8D">
      <w:pPr>
        <w:jc w:val="center"/>
        <w:rPr>
          <w:b/>
        </w:rPr>
      </w:pPr>
    </w:p>
    <w:p w:rsidR="00467C8D" w:rsidRPr="00467C8D" w:rsidRDefault="00467C8D" w:rsidP="00467C8D">
      <w:pPr>
        <w:jc w:val="center"/>
        <w:rPr>
          <w:b/>
          <w:sz w:val="32"/>
        </w:rPr>
      </w:pPr>
      <w:r w:rsidRPr="00467C8D">
        <w:rPr>
          <w:b/>
          <w:sz w:val="32"/>
        </w:rPr>
        <w:t>TIN GIẢ Ở SINGAPORE</w:t>
      </w:r>
    </w:p>
    <w:p w:rsidR="00467C8D" w:rsidRPr="00EC4329" w:rsidRDefault="00467C8D" w:rsidP="00467C8D">
      <w:pPr>
        <w:rPr>
          <w:b/>
        </w:rPr>
      </w:pPr>
    </w:p>
    <w:p w:rsidR="00467C8D" w:rsidRDefault="00467C8D" w:rsidP="00467C8D">
      <w:pPr>
        <w:tabs>
          <w:tab w:val="left" w:pos="0"/>
          <w:tab w:val="left" w:pos="5954"/>
        </w:tabs>
        <w:rPr>
          <w:b/>
        </w:rPr>
      </w:pPr>
      <w:r>
        <w:rPr>
          <w:b/>
        </w:rPr>
        <w:t>Giảng viên hướng dẫn</w:t>
      </w:r>
      <w:r>
        <w:rPr>
          <w:b/>
        </w:rPr>
        <w:tab/>
        <w:t>Sinh viên thực hiện</w:t>
      </w:r>
    </w:p>
    <w:p w:rsidR="00467C8D" w:rsidRDefault="00467C8D" w:rsidP="00467C8D">
      <w:pPr>
        <w:tabs>
          <w:tab w:val="left" w:pos="0"/>
          <w:tab w:val="left" w:pos="426"/>
          <w:tab w:val="left" w:pos="5954"/>
          <w:tab w:val="left" w:pos="6379"/>
        </w:tabs>
        <w:rPr>
          <w:b/>
        </w:rPr>
      </w:pPr>
      <w:r>
        <w:rPr>
          <w:b/>
        </w:rPr>
        <w:tab/>
        <w:t>TS.Ngô Hồ Anh Khôi</w:t>
      </w:r>
      <w:r>
        <w:rPr>
          <w:b/>
        </w:rPr>
        <w:tab/>
      </w:r>
      <w:r>
        <w:rPr>
          <w:b/>
        </w:rPr>
        <w:tab/>
        <w:t>Nguyễn Đình Nguyên</w:t>
      </w:r>
    </w:p>
    <w:p w:rsidR="00467C8D" w:rsidRPr="00EC4329" w:rsidRDefault="00467C8D" w:rsidP="00467C8D">
      <w:pPr>
        <w:jc w:val="center"/>
        <w:rPr>
          <w:b/>
        </w:rPr>
      </w:pPr>
      <w:r w:rsidRPr="00EC4329">
        <w:rPr>
          <w:b/>
        </w:rPr>
        <w:t>Khóa: K6</w:t>
      </w:r>
    </w:p>
    <w:p w:rsidR="00467C8D" w:rsidRDefault="00467C8D" w:rsidP="00467C8D">
      <w:pPr>
        <w:jc w:val="center"/>
        <w:rPr>
          <w:b/>
        </w:rPr>
      </w:pPr>
    </w:p>
    <w:p w:rsidR="00467C8D" w:rsidRDefault="00467C8D" w:rsidP="00467C8D">
      <w:pPr>
        <w:jc w:val="center"/>
        <w:rPr>
          <w:b/>
        </w:rPr>
      </w:pPr>
    </w:p>
    <w:p w:rsidR="00467C8D" w:rsidRDefault="00467C8D" w:rsidP="00467C8D">
      <w:pPr>
        <w:jc w:val="center"/>
        <w:rPr>
          <w:b/>
        </w:rPr>
      </w:pPr>
    </w:p>
    <w:p w:rsidR="00467C8D" w:rsidRDefault="00467C8D" w:rsidP="00467C8D">
      <w:pPr>
        <w:jc w:val="center"/>
        <w:rPr>
          <w:b/>
        </w:rPr>
      </w:pPr>
    </w:p>
    <w:p w:rsidR="00467C8D" w:rsidRDefault="00467C8D" w:rsidP="00467C8D">
      <w:pPr>
        <w:jc w:val="center"/>
        <w:rPr>
          <w:b/>
        </w:rPr>
      </w:pPr>
    </w:p>
    <w:p w:rsidR="0026729A" w:rsidRDefault="0026729A" w:rsidP="00467C8D">
      <w:pPr>
        <w:jc w:val="center"/>
        <w:rPr>
          <w:b/>
        </w:rPr>
      </w:pPr>
    </w:p>
    <w:p w:rsidR="00467C8D" w:rsidRPr="00FA2DA9" w:rsidRDefault="00467C8D" w:rsidP="00467C8D">
      <w:pPr>
        <w:jc w:val="center"/>
        <w:rPr>
          <w:b/>
          <w:i/>
        </w:rPr>
        <w:sectPr w:rsidR="00467C8D" w:rsidRPr="00FA2DA9" w:rsidSect="00EA5B89">
          <w:footerReference w:type="default" r:id="rId9"/>
          <w:pgSz w:w="11906" w:h="16838" w:code="9"/>
          <w:pgMar w:top="1418" w:right="1134" w:bottom="1418" w:left="1985" w:header="567" w:footer="567"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FA2DA9">
        <w:rPr>
          <w:b/>
          <w:i/>
        </w:rPr>
        <w:t>Cần Thơ, 02/2022</w:t>
      </w:r>
    </w:p>
    <w:p w:rsidR="0005598C" w:rsidRPr="00780686" w:rsidRDefault="00467C8D" w:rsidP="00780686">
      <w:pPr>
        <w:jc w:val="center"/>
        <w:rPr>
          <w:b/>
        </w:rPr>
      </w:pPr>
      <w:r w:rsidRPr="00780686">
        <w:rPr>
          <w:b/>
        </w:rPr>
        <w:lastRenderedPageBreak/>
        <w:t>LỜI CẢM TẠ</w:t>
      </w:r>
    </w:p>
    <w:p w:rsidR="00467C8D" w:rsidRDefault="00467C8D" w:rsidP="00467C8D">
      <w:pPr>
        <w:jc w:val="left"/>
      </w:pPr>
    </w:p>
    <w:p w:rsidR="00467C8D" w:rsidRDefault="00467C8D" w:rsidP="00467C8D">
      <w:pPr>
        <w:ind w:firstLine="567"/>
      </w:pPr>
      <w:r>
        <w:t xml:space="preserve">Lời đầu tiên em xin chân thành cảm ơn đến thầy </w:t>
      </w:r>
      <w:r w:rsidR="00E63856">
        <w:t>Ngô Hồ Anh Khôi</w:t>
      </w:r>
      <w:r>
        <w:t xml:space="preserve">. Trong thời gian qua, thầy đã rất tận tình hướng dẫn để chúng em hoàn thành </w:t>
      </w:r>
      <w:r w:rsidR="00F0021A">
        <w:t>báo cáo nghiên cứu khoa học</w:t>
      </w:r>
      <w:r>
        <w:t xml:space="preserve"> này.</w:t>
      </w:r>
    </w:p>
    <w:p w:rsidR="00467C8D" w:rsidRDefault="008C16A9" w:rsidP="00467C8D">
      <w:pPr>
        <w:ind w:firstLine="567"/>
      </w:pPr>
      <w:r>
        <w:t>E</w:t>
      </w:r>
      <w:r w:rsidR="00467C8D">
        <w:t xml:space="preserve">m xin cảm ơn quý thầy cô Khoa Kỹ thuật – Công nghệ Trường Đại học Nam Cần Thơ đã tận tâm giảng dạy và truyền đạt cho chúng em những kiến thức quý báu để chúng em hoàn thiện chương trình học tại trường. Đồng thời, chúng em cũng rất cảm ơn Chủ tịch Hội đồng quản trị, Ban Giám hiệu Trường Đại học Nam Cần Thơ đã tạo điều kiện về thời gian, không gian để chúng em có thể hoàn thành nhiệm vụ học tập của mình. Mặc dù, chúng em đã có rất nhiều cố gắng nỗ lực để hoàn thành </w:t>
      </w:r>
      <w:r w:rsidR="00936831">
        <w:t>bài báo cáo khoa học</w:t>
      </w:r>
      <w:r w:rsidR="00467C8D">
        <w:t xml:space="preserve"> nhưng vẫn không tránh khỏi những thiếu sót</w:t>
      </w:r>
      <w:bookmarkStart w:id="0" w:name="_GoBack"/>
      <w:bookmarkEnd w:id="0"/>
      <w:r w:rsidR="00467C8D">
        <w:t>. Kính mong nhận được sự đóng góp ý kiến của quý thầy cô.</w:t>
      </w:r>
    </w:p>
    <w:p w:rsidR="00B46C8A" w:rsidRDefault="008A4CCE" w:rsidP="00467C8D">
      <w:pPr>
        <w:ind w:firstLine="567"/>
        <w:jc w:val="left"/>
      </w:pPr>
      <w:r>
        <w:t>E</w:t>
      </w:r>
      <w:r w:rsidR="00467C8D">
        <w:t>m xin chân thành cảm ơn!</w:t>
      </w:r>
    </w:p>
    <w:p w:rsidR="00B46C8A" w:rsidRDefault="00B46C8A">
      <w:r>
        <w:br w:type="page"/>
      </w:r>
    </w:p>
    <w:p w:rsidR="00467C8D" w:rsidRPr="00780686" w:rsidRDefault="00B46C8A" w:rsidP="00780686">
      <w:pPr>
        <w:jc w:val="center"/>
        <w:rPr>
          <w:b/>
        </w:rPr>
      </w:pPr>
      <w:r w:rsidRPr="00780686">
        <w:rPr>
          <w:b/>
        </w:rPr>
        <w:lastRenderedPageBreak/>
        <w:t>NHẬN XÉT CỦA GIẢNG VIÊN HƯỚNG DẪN</w:t>
      </w:r>
    </w:p>
    <w:p w:rsidR="00B46C8A" w:rsidRDefault="00B46C8A" w:rsidP="00B46C8A"/>
    <w:p w:rsidR="00B46C8A" w:rsidRDefault="00B46C8A" w:rsidP="00B46C8A">
      <w:pPr>
        <w:tabs>
          <w:tab w:val="left" w:leader="dot" w:pos="8787"/>
        </w:tabs>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B46C8A" w:rsidRDefault="00B46C8A" w:rsidP="00B46C8A">
      <w:pPr>
        <w:tabs>
          <w:tab w:val="right" w:pos="8787"/>
        </w:tabs>
      </w:pPr>
      <w:r>
        <w:tab/>
        <w:t>Cần thơ, ngày… tháng… năm 2022</w:t>
      </w:r>
      <w:r>
        <w:br w:type="page"/>
      </w:r>
    </w:p>
    <w:p w:rsidR="00B46C8A" w:rsidRPr="00780686" w:rsidRDefault="00B46C8A" w:rsidP="00780686">
      <w:pPr>
        <w:jc w:val="center"/>
        <w:rPr>
          <w:b/>
        </w:rPr>
      </w:pPr>
      <w:r w:rsidRPr="00780686">
        <w:rPr>
          <w:b/>
        </w:rPr>
        <w:lastRenderedPageBreak/>
        <w:t>MỤC LỤC</w:t>
      </w:r>
    </w:p>
    <w:sdt>
      <w:sdtPr>
        <w:rPr>
          <w:rFonts w:ascii="Times New Roman" w:eastAsiaTheme="minorHAnsi" w:hAnsi="Times New Roman" w:cstheme="minorBidi"/>
          <w:color w:val="auto"/>
          <w:sz w:val="26"/>
          <w:szCs w:val="22"/>
        </w:rPr>
        <w:id w:val="1221409416"/>
        <w:docPartObj>
          <w:docPartGallery w:val="Table of Contents"/>
          <w:docPartUnique/>
        </w:docPartObj>
      </w:sdtPr>
      <w:sdtEndPr>
        <w:rPr>
          <w:bCs/>
          <w:noProof/>
        </w:rPr>
      </w:sdtEndPr>
      <w:sdtContent>
        <w:p w:rsidR="00EA5B89" w:rsidRDefault="00EA5B89" w:rsidP="00491222">
          <w:pPr>
            <w:pStyle w:val="TOCHeading"/>
          </w:pPr>
        </w:p>
        <w:p w:rsidR="001414A5" w:rsidRDefault="00EA5B89">
          <w:pPr>
            <w:pStyle w:val="TOC1"/>
            <w:tabs>
              <w:tab w:val="right" w:leader="dot" w:pos="8777"/>
            </w:tabs>
            <w:rPr>
              <w:rFonts w:asciiTheme="minorHAnsi" w:eastAsiaTheme="minorEastAsia" w:hAnsiTheme="minorHAnsi"/>
              <w:noProof/>
              <w:sz w:val="22"/>
            </w:rPr>
          </w:pPr>
          <w:r>
            <w:fldChar w:fldCharType="begin"/>
          </w:r>
          <w:r>
            <w:instrText xml:space="preserve"> TOC \o "1-3" \h \z \u </w:instrText>
          </w:r>
          <w:r>
            <w:fldChar w:fldCharType="separate"/>
          </w:r>
          <w:hyperlink w:anchor="_Toc97046101" w:history="1">
            <w:r w:rsidR="001414A5" w:rsidRPr="003F7F08">
              <w:rPr>
                <w:rStyle w:val="Hyperlink"/>
                <w:noProof/>
              </w:rPr>
              <w:t>CHƯƠNG 1:  GIỚI THIỆU</w:t>
            </w:r>
            <w:r w:rsidR="001414A5">
              <w:rPr>
                <w:noProof/>
                <w:webHidden/>
              </w:rPr>
              <w:tab/>
            </w:r>
            <w:r w:rsidR="001414A5">
              <w:rPr>
                <w:noProof/>
                <w:webHidden/>
              </w:rPr>
              <w:fldChar w:fldCharType="begin"/>
            </w:r>
            <w:r w:rsidR="001414A5">
              <w:rPr>
                <w:noProof/>
                <w:webHidden/>
              </w:rPr>
              <w:instrText xml:space="preserve"> PAGEREF _Toc97046101 \h </w:instrText>
            </w:r>
            <w:r w:rsidR="001414A5">
              <w:rPr>
                <w:noProof/>
                <w:webHidden/>
              </w:rPr>
            </w:r>
            <w:r w:rsidR="001414A5">
              <w:rPr>
                <w:noProof/>
                <w:webHidden/>
              </w:rPr>
              <w:fldChar w:fldCharType="separate"/>
            </w:r>
            <w:r w:rsidR="00DE5D42">
              <w:rPr>
                <w:noProof/>
                <w:webHidden/>
              </w:rPr>
              <w:t>1</w:t>
            </w:r>
            <w:r w:rsidR="001414A5">
              <w:rPr>
                <w:noProof/>
                <w:webHidden/>
              </w:rPr>
              <w:fldChar w:fldCharType="end"/>
            </w:r>
          </w:hyperlink>
        </w:p>
        <w:p w:rsidR="001414A5" w:rsidRDefault="001414A5">
          <w:pPr>
            <w:pStyle w:val="TOC2"/>
            <w:rPr>
              <w:rFonts w:asciiTheme="minorHAnsi" w:eastAsiaTheme="minorEastAsia" w:hAnsiTheme="minorHAnsi"/>
              <w:noProof/>
              <w:sz w:val="22"/>
            </w:rPr>
          </w:pPr>
          <w:hyperlink w:anchor="_Toc97046102" w:history="1">
            <w:r w:rsidRPr="003F7F08">
              <w:rPr>
                <w:rStyle w:val="Hyperlink"/>
                <w:noProof/>
              </w:rPr>
              <w:t>1.1</w:t>
            </w:r>
            <w:r>
              <w:rPr>
                <w:rFonts w:asciiTheme="minorHAnsi" w:eastAsiaTheme="minorEastAsia" w:hAnsiTheme="minorHAnsi"/>
                <w:noProof/>
                <w:sz w:val="22"/>
              </w:rPr>
              <w:tab/>
            </w:r>
            <w:r w:rsidRPr="003F7F08">
              <w:rPr>
                <w:rStyle w:val="Hyperlink"/>
                <w:noProof/>
              </w:rPr>
              <w:t>Nội dung số</w:t>
            </w:r>
            <w:r>
              <w:rPr>
                <w:noProof/>
                <w:webHidden/>
              </w:rPr>
              <w:tab/>
            </w:r>
            <w:r>
              <w:rPr>
                <w:noProof/>
                <w:webHidden/>
              </w:rPr>
              <w:fldChar w:fldCharType="begin"/>
            </w:r>
            <w:r>
              <w:rPr>
                <w:noProof/>
                <w:webHidden/>
              </w:rPr>
              <w:instrText xml:space="preserve"> PAGEREF _Toc97046102 \h </w:instrText>
            </w:r>
            <w:r>
              <w:rPr>
                <w:noProof/>
                <w:webHidden/>
              </w:rPr>
            </w:r>
            <w:r>
              <w:rPr>
                <w:noProof/>
                <w:webHidden/>
              </w:rPr>
              <w:fldChar w:fldCharType="separate"/>
            </w:r>
            <w:r w:rsidR="00DE5D42">
              <w:rPr>
                <w:noProof/>
                <w:webHidden/>
              </w:rPr>
              <w:t>1</w:t>
            </w:r>
            <w:r>
              <w:rPr>
                <w:noProof/>
                <w:webHidden/>
              </w:rPr>
              <w:fldChar w:fldCharType="end"/>
            </w:r>
          </w:hyperlink>
        </w:p>
        <w:p w:rsidR="001414A5" w:rsidRDefault="001414A5">
          <w:pPr>
            <w:pStyle w:val="TOC2"/>
            <w:rPr>
              <w:rFonts w:asciiTheme="minorHAnsi" w:eastAsiaTheme="minorEastAsia" w:hAnsiTheme="minorHAnsi"/>
              <w:noProof/>
              <w:sz w:val="22"/>
            </w:rPr>
          </w:pPr>
          <w:hyperlink w:anchor="_Toc97046103" w:history="1">
            <w:r w:rsidRPr="003F7F08">
              <w:rPr>
                <w:rStyle w:val="Hyperlink"/>
                <w:noProof/>
              </w:rPr>
              <w:t>1.2</w:t>
            </w:r>
            <w:r>
              <w:rPr>
                <w:rFonts w:asciiTheme="minorHAnsi" w:eastAsiaTheme="minorEastAsia" w:hAnsiTheme="minorHAnsi"/>
                <w:noProof/>
                <w:sz w:val="22"/>
              </w:rPr>
              <w:tab/>
            </w:r>
            <w:r w:rsidRPr="003F7F08">
              <w:rPr>
                <w:rStyle w:val="Hyperlink"/>
                <w:noProof/>
              </w:rPr>
              <w:t>Mạng xã hội</w:t>
            </w:r>
            <w:r>
              <w:rPr>
                <w:noProof/>
                <w:webHidden/>
              </w:rPr>
              <w:tab/>
            </w:r>
            <w:r>
              <w:rPr>
                <w:noProof/>
                <w:webHidden/>
              </w:rPr>
              <w:fldChar w:fldCharType="begin"/>
            </w:r>
            <w:r>
              <w:rPr>
                <w:noProof/>
                <w:webHidden/>
              </w:rPr>
              <w:instrText xml:space="preserve"> PAGEREF _Toc97046103 \h </w:instrText>
            </w:r>
            <w:r>
              <w:rPr>
                <w:noProof/>
                <w:webHidden/>
              </w:rPr>
            </w:r>
            <w:r>
              <w:rPr>
                <w:noProof/>
                <w:webHidden/>
              </w:rPr>
              <w:fldChar w:fldCharType="separate"/>
            </w:r>
            <w:r w:rsidR="00DE5D42">
              <w:rPr>
                <w:noProof/>
                <w:webHidden/>
              </w:rPr>
              <w:t>1</w:t>
            </w:r>
            <w:r>
              <w:rPr>
                <w:noProof/>
                <w:webHidden/>
              </w:rPr>
              <w:fldChar w:fldCharType="end"/>
            </w:r>
          </w:hyperlink>
        </w:p>
        <w:p w:rsidR="001414A5" w:rsidRDefault="001414A5">
          <w:pPr>
            <w:pStyle w:val="TOC2"/>
            <w:rPr>
              <w:rFonts w:asciiTheme="minorHAnsi" w:eastAsiaTheme="minorEastAsia" w:hAnsiTheme="minorHAnsi"/>
              <w:noProof/>
              <w:sz w:val="22"/>
            </w:rPr>
          </w:pPr>
          <w:hyperlink w:anchor="_Toc97046104" w:history="1">
            <w:r w:rsidRPr="003F7F08">
              <w:rPr>
                <w:rStyle w:val="Hyperlink"/>
                <w:noProof/>
              </w:rPr>
              <w:t>1.3</w:t>
            </w:r>
            <w:r>
              <w:rPr>
                <w:rFonts w:asciiTheme="minorHAnsi" w:eastAsiaTheme="minorEastAsia" w:hAnsiTheme="minorHAnsi"/>
                <w:noProof/>
                <w:sz w:val="22"/>
              </w:rPr>
              <w:tab/>
            </w:r>
            <w:r w:rsidRPr="003F7F08">
              <w:rPr>
                <w:rStyle w:val="Hyperlink"/>
                <w:noProof/>
              </w:rPr>
              <w:t>Tin rác (tin giả, tin sai sự thật)</w:t>
            </w:r>
            <w:r>
              <w:rPr>
                <w:noProof/>
                <w:webHidden/>
              </w:rPr>
              <w:tab/>
            </w:r>
            <w:r>
              <w:rPr>
                <w:noProof/>
                <w:webHidden/>
              </w:rPr>
              <w:fldChar w:fldCharType="begin"/>
            </w:r>
            <w:r>
              <w:rPr>
                <w:noProof/>
                <w:webHidden/>
              </w:rPr>
              <w:instrText xml:space="preserve"> PAGEREF _Toc97046104 \h </w:instrText>
            </w:r>
            <w:r>
              <w:rPr>
                <w:noProof/>
                <w:webHidden/>
              </w:rPr>
            </w:r>
            <w:r>
              <w:rPr>
                <w:noProof/>
                <w:webHidden/>
              </w:rPr>
              <w:fldChar w:fldCharType="separate"/>
            </w:r>
            <w:r w:rsidR="00DE5D42">
              <w:rPr>
                <w:noProof/>
                <w:webHidden/>
              </w:rPr>
              <w:t>1</w:t>
            </w:r>
            <w:r>
              <w:rPr>
                <w:noProof/>
                <w:webHidden/>
              </w:rPr>
              <w:fldChar w:fldCharType="end"/>
            </w:r>
          </w:hyperlink>
        </w:p>
        <w:p w:rsidR="001414A5" w:rsidRDefault="001414A5">
          <w:pPr>
            <w:pStyle w:val="TOC2"/>
            <w:rPr>
              <w:rFonts w:asciiTheme="minorHAnsi" w:eastAsiaTheme="minorEastAsia" w:hAnsiTheme="minorHAnsi"/>
              <w:noProof/>
              <w:sz w:val="22"/>
            </w:rPr>
          </w:pPr>
          <w:hyperlink w:anchor="_Toc97046105" w:history="1">
            <w:r w:rsidRPr="003F7F08">
              <w:rPr>
                <w:rStyle w:val="Hyperlink"/>
                <w:noProof/>
              </w:rPr>
              <w:t>1.4</w:t>
            </w:r>
            <w:r>
              <w:rPr>
                <w:rFonts w:asciiTheme="minorHAnsi" w:eastAsiaTheme="minorEastAsia" w:hAnsiTheme="minorHAnsi"/>
                <w:noProof/>
                <w:sz w:val="22"/>
              </w:rPr>
              <w:tab/>
            </w:r>
            <w:r w:rsidRPr="003F7F08">
              <w:rPr>
                <w:rStyle w:val="Hyperlink"/>
                <w:noProof/>
              </w:rPr>
              <w:t>Tình hình quản lý nội dung số trên mạng xã hội  về vấn đề “tin rác, tin sai sự thật” ở đất nước Singapore như thế nào?</w:t>
            </w:r>
            <w:r>
              <w:rPr>
                <w:noProof/>
                <w:webHidden/>
              </w:rPr>
              <w:tab/>
            </w:r>
            <w:r>
              <w:rPr>
                <w:noProof/>
                <w:webHidden/>
              </w:rPr>
              <w:fldChar w:fldCharType="begin"/>
            </w:r>
            <w:r>
              <w:rPr>
                <w:noProof/>
                <w:webHidden/>
              </w:rPr>
              <w:instrText xml:space="preserve"> PAGEREF _Toc97046105 \h </w:instrText>
            </w:r>
            <w:r>
              <w:rPr>
                <w:noProof/>
                <w:webHidden/>
              </w:rPr>
            </w:r>
            <w:r>
              <w:rPr>
                <w:noProof/>
                <w:webHidden/>
              </w:rPr>
              <w:fldChar w:fldCharType="separate"/>
            </w:r>
            <w:r w:rsidR="00DE5D42">
              <w:rPr>
                <w:noProof/>
                <w:webHidden/>
              </w:rPr>
              <w:t>2</w:t>
            </w:r>
            <w:r>
              <w:rPr>
                <w:noProof/>
                <w:webHidden/>
              </w:rPr>
              <w:fldChar w:fldCharType="end"/>
            </w:r>
          </w:hyperlink>
        </w:p>
        <w:p w:rsidR="001414A5" w:rsidRDefault="001414A5">
          <w:pPr>
            <w:pStyle w:val="TOC1"/>
            <w:tabs>
              <w:tab w:val="right" w:leader="dot" w:pos="8777"/>
            </w:tabs>
            <w:rPr>
              <w:rFonts w:asciiTheme="minorHAnsi" w:eastAsiaTheme="minorEastAsia" w:hAnsiTheme="minorHAnsi"/>
              <w:noProof/>
              <w:sz w:val="22"/>
            </w:rPr>
          </w:pPr>
          <w:hyperlink w:anchor="_Toc97046106" w:history="1">
            <w:r w:rsidRPr="003F7F08">
              <w:rPr>
                <w:rStyle w:val="Hyperlink"/>
                <w:noProof/>
              </w:rPr>
              <w:t>CHƯƠNG 2: ĐẠO LUẬT BẢO VỆ SỰ GIẢ DỐI VÀ THAO TÚNG TRÊN MẠNG Ở SINGAPORE</w:t>
            </w:r>
            <w:r>
              <w:rPr>
                <w:noProof/>
                <w:webHidden/>
              </w:rPr>
              <w:tab/>
            </w:r>
            <w:r>
              <w:rPr>
                <w:noProof/>
                <w:webHidden/>
              </w:rPr>
              <w:fldChar w:fldCharType="begin"/>
            </w:r>
            <w:r>
              <w:rPr>
                <w:noProof/>
                <w:webHidden/>
              </w:rPr>
              <w:instrText xml:space="preserve"> PAGEREF _Toc97046106 \h </w:instrText>
            </w:r>
            <w:r>
              <w:rPr>
                <w:noProof/>
                <w:webHidden/>
              </w:rPr>
            </w:r>
            <w:r>
              <w:rPr>
                <w:noProof/>
                <w:webHidden/>
              </w:rPr>
              <w:fldChar w:fldCharType="separate"/>
            </w:r>
            <w:r w:rsidR="00DE5D42">
              <w:rPr>
                <w:noProof/>
                <w:webHidden/>
              </w:rPr>
              <w:t>4</w:t>
            </w:r>
            <w:r>
              <w:rPr>
                <w:noProof/>
                <w:webHidden/>
              </w:rPr>
              <w:fldChar w:fldCharType="end"/>
            </w:r>
          </w:hyperlink>
        </w:p>
        <w:p w:rsidR="001414A5" w:rsidRDefault="001414A5">
          <w:pPr>
            <w:pStyle w:val="TOC2"/>
            <w:rPr>
              <w:rFonts w:asciiTheme="minorHAnsi" w:eastAsiaTheme="minorEastAsia" w:hAnsiTheme="minorHAnsi"/>
              <w:noProof/>
              <w:sz w:val="22"/>
            </w:rPr>
          </w:pPr>
          <w:hyperlink w:anchor="_Toc97046107" w:history="1">
            <w:r w:rsidRPr="003F7F08">
              <w:rPr>
                <w:rStyle w:val="Hyperlink"/>
                <w:noProof/>
              </w:rPr>
              <w:t>2.1</w:t>
            </w:r>
            <w:r>
              <w:rPr>
                <w:rFonts w:asciiTheme="minorHAnsi" w:eastAsiaTheme="minorEastAsia" w:hAnsiTheme="minorHAnsi"/>
                <w:noProof/>
                <w:sz w:val="22"/>
              </w:rPr>
              <w:tab/>
            </w:r>
            <w:r w:rsidRPr="003F7F08">
              <w:rPr>
                <w:rStyle w:val="Hyperlink"/>
                <w:noProof/>
              </w:rPr>
              <w:t>Giới thiệu chung về đạo luật</w:t>
            </w:r>
            <w:r>
              <w:rPr>
                <w:noProof/>
                <w:webHidden/>
              </w:rPr>
              <w:tab/>
            </w:r>
            <w:r>
              <w:rPr>
                <w:noProof/>
                <w:webHidden/>
              </w:rPr>
              <w:fldChar w:fldCharType="begin"/>
            </w:r>
            <w:r>
              <w:rPr>
                <w:noProof/>
                <w:webHidden/>
              </w:rPr>
              <w:instrText xml:space="preserve"> PAGEREF _Toc97046107 \h </w:instrText>
            </w:r>
            <w:r>
              <w:rPr>
                <w:noProof/>
                <w:webHidden/>
              </w:rPr>
            </w:r>
            <w:r>
              <w:rPr>
                <w:noProof/>
                <w:webHidden/>
              </w:rPr>
              <w:fldChar w:fldCharType="separate"/>
            </w:r>
            <w:r w:rsidR="00DE5D42">
              <w:rPr>
                <w:noProof/>
                <w:webHidden/>
              </w:rPr>
              <w:t>4</w:t>
            </w:r>
            <w:r>
              <w:rPr>
                <w:noProof/>
                <w:webHidden/>
              </w:rPr>
              <w:fldChar w:fldCharType="end"/>
            </w:r>
          </w:hyperlink>
        </w:p>
        <w:p w:rsidR="001414A5" w:rsidRDefault="001414A5">
          <w:pPr>
            <w:pStyle w:val="TOC2"/>
            <w:rPr>
              <w:rFonts w:asciiTheme="minorHAnsi" w:eastAsiaTheme="minorEastAsia" w:hAnsiTheme="minorHAnsi"/>
              <w:noProof/>
              <w:sz w:val="22"/>
            </w:rPr>
          </w:pPr>
          <w:hyperlink w:anchor="_Toc97046108" w:history="1">
            <w:r w:rsidRPr="003F7F08">
              <w:rPr>
                <w:rStyle w:val="Hyperlink"/>
                <w:noProof/>
              </w:rPr>
              <w:t>2.2</w:t>
            </w:r>
            <w:r>
              <w:rPr>
                <w:rFonts w:asciiTheme="minorHAnsi" w:eastAsiaTheme="minorEastAsia" w:hAnsiTheme="minorHAnsi"/>
                <w:noProof/>
                <w:sz w:val="22"/>
              </w:rPr>
              <w:tab/>
            </w:r>
            <w:r w:rsidRPr="003F7F08">
              <w:rPr>
                <w:rStyle w:val="Hyperlink"/>
                <w:noProof/>
              </w:rPr>
              <w:t>Đạo luật bảo vệ sự giả dối và thao túng trên mạng ở Singapore</w:t>
            </w:r>
            <w:r>
              <w:rPr>
                <w:noProof/>
                <w:webHidden/>
              </w:rPr>
              <w:tab/>
            </w:r>
            <w:r>
              <w:rPr>
                <w:noProof/>
                <w:webHidden/>
              </w:rPr>
              <w:fldChar w:fldCharType="begin"/>
            </w:r>
            <w:r>
              <w:rPr>
                <w:noProof/>
                <w:webHidden/>
              </w:rPr>
              <w:instrText xml:space="preserve"> PAGEREF _Toc97046108 \h </w:instrText>
            </w:r>
            <w:r>
              <w:rPr>
                <w:noProof/>
                <w:webHidden/>
              </w:rPr>
            </w:r>
            <w:r>
              <w:rPr>
                <w:noProof/>
                <w:webHidden/>
              </w:rPr>
              <w:fldChar w:fldCharType="separate"/>
            </w:r>
            <w:r w:rsidR="00DE5D42">
              <w:rPr>
                <w:noProof/>
                <w:webHidden/>
              </w:rPr>
              <w:t>4</w:t>
            </w:r>
            <w:r>
              <w:rPr>
                <w:noProof/>
                <w:webHidden/>
              </w:rPr>
              <w:fldChar w:fldCharType="end"/>
            </w:r>
          </w:hyperlink>
        </w:p>
        <w:p w:rsidR="001414A5" w:rsidRDefault="001414A5">
          <w:pPr>
            <w:pStyle w:val="TOC2"/>
            <w:rPr>
              <w:rFonts w:asciiTheme="minorHAnsi" w:eastAsiaTheme="minorEastAsia" w:hAnsiTheme="minorHAnsi"/>
              <w:noProof/>
              <w:sz w:val="22"/>
            </w:rPr>
          </w:pPr>
          <w:hyperlink w:anchor="_Toc97046109" w:history="1">
            <w:r w:rsidRPr="003F7F08">
              <w:rPr>
                <w:rStyle w:val="Hyperlink"/>
                <w:noProof/>
              </w:rPr>
              <w:t>2.3 Mục đích ra đời</w:t>
            </w:r>
            <w:r>
              <w:rPr>
                <w:noProof/>
                <w:webHidden/>
              </w:rPr>
              <w:tab/>
            </w:r>
            <w:r>
              <w:rPr>
                <w:noProof/>
                <w:webHidden/>
              </w:rPr>
              <w:fldChar w:fldCharType="begin"/>
            </w:r>
            <w:r>
              <w:rPr>
                <w:noProof/>
                <w:webHidden/>
              </w:rPr>
              <w:instrText xml:space="preserve"> PAGEREF _Toc97046109 \h </w:instrText>
            </w:r>
            <w:r>
              <w:rPr>
                <w:noProof/>
                <w:webHidden/>
              </w:rPr>
            </w:r>
            <w:r>
              <w:rPr>
                <w:noProof/>
                <w:webHidden/>
              </w:rPr>
              <w:fldChar w:fldCharType="separate"/>
            </w:r>
            <w:r w:rsidR="00DE5D42">
              <w:rPr>
                <w:noProof/>
                <w:webHidden/>
              </w:rPr>
              <w:t>4</w:t>
            </w:r>
            <w:r>
              <w:rPr>
                <w:noProof/>
                <w:webHidden/>
              </w:rPr>
              <w:fldChar w:fldCharType="end"/>
            </w:r>
          </w:hyperlink>
        </w:p>
        <w:p w:rsidR="001414A5" w:rsidRDefault="001414A5">
          <w:pPr>
            <w:pStyle w:val="TOC2"/>
            <w:rPr>
              <w:rFonts w:asciiTheme="minorHAnsi" w:eastAsiaTheme="minorEastAsia" w:hAnsiTheme="minorHAnsi"/>
              <w:noProof/>
              <w:sz w:val="22"/>
            </w:rPr>
          </w:pPr>
          <w:hyperlink w:anchor="_Toc97046110" w:history="1">
            <w:r w:rsidRPr="003F7F08">
              <w:rPr>
                <w:rStyle w:val="Hyperlink"/>
                <w:noProof/>
              </w:rPr>
              <w:t>2.3</w:t>
            </w:r>
            <w:r>
              <w:rPr>
                <w:rFonts w:asciiTheme="minorHAnsi" w:eastAsiaTheme="minorEastAsia" w:hAnsiTheme="minorHAnsi"/>
                <w:noProof/>
                <w:sz w:val="22"/>
              </w:rPr>
              <w:tab/>
            </w:r>
            <w:r w:rsidRPr="003F7F08">
              <w:rPr>
                <w:rStyle w:val="Hyperlink"/>
                <w:noProof/>
              </w:rPr>
              <w:t>Ý nghĩa của Đạo luật POFMA</w:t>
            </w:r>
            <w:r>
              <w:rPr>
                <w:noProof/>
                <w:webHidden/>
              </w:rPr>
              <w:tab/>
            </w:r>
            <w:r>
              <w:rPr>
                <w:noProof/>
                <w:webHidden/>
              </w:rPr>
              <w:fldChar w:fldCharType="begin"/>
            </w:r>
            <w:r>
              <w:rPr>
                <w:noProof/>
                <w:webHidden/>
              </w:rPr>
              <w:instrText xml:space="preserve"> PAGEREF _Toc97046110 \h </w:instrText>
            </w:r>
            <w:r>
              <w:rPr>
                <w:noProof/>
                <w:webHidden/>
              </w:rPr>
            </w:r>
            <w:r>
              <w:rPr>
                <w:noProof/>
                <w:webHidden/>
              </w:rPr>
              <w:fldChar w:fldCharType="separate"/>
            </w:r>
            <w:r w:rsidR="00DE5D42">
              <w:rPr>
                <w:noProof/>
                <w:webHidden/>
              </w:rPr>
              <w:t>5</w:t>
            </w:r>
            <w:r>
              <w:rPr>
                <w:noProof/>
                <w:webHidden/>
              </w:rPr>
              <w:fldChar w:fldCharType="end"/>
            </w:r>
          </w:hyperlink>
        </w:p>
        <w:p w:rsidR="001414A5" w:rsidRDefault="001414A5">
          <w:pPr>
            <w:pStyle w:val="TOC2"/>
            <w:rPr>
              <w:rFonts w:asciiTheme="minorHAnsi" w:eastAsiaTheme="minorEastAsia" w:hAnsiTheme="minorHAnsi"/>
              <w:noProof/>
              <w:sz w:val="22"/>
            </w:rPr>
          </w:pPr>
          <w:hyperlink w:anchor="_Toc97046111" w:history="1">
            <w:r w:rsidRPr="003F7F08">
              <w:rPr>
                <w:rStyle w:val="Hyperlink"/>
                <w:noProof/>
              </w:rPr>
              <w:t>2.4</w:t>
            </w:r>
            <w:r>
              <w:rPr>
                <w:rFonts w:asciiTheme="minorHAnsi" w:eastAsiaTheme="minorEastAsia" w:hAnsiTheme="minorHAnsi"/>
                <w:noProof/>
                <w:sz w:val="22"/>
              </w:rPr>
              <w:tab/>
            </w:r>
            <w:r w:rsidRPr="003F7F08">
              <w:rPr>
                <w:rStyle w:val="Hyperlink"/>
                <w:noProof/>
              </w:rPr>
              <w:t>Tầm quan trọng của Đạo luật đối với đời sống xã hội</w:t>
            </w:r>
            <w:r>
              <w:rPr>
                <w:noProof/>
                <w:webHidden/>
              </w:rPr>
              <w:tab/>
            </w:r>
            <w:r>
              <w:rPr>
                <w:noProof/>
                <w:webHidden/>
              </w:rPr>
              <w:fldChar w:fldCharType="begin"/>
            </w:r>
            <w:r>
              <w:rPr>
                <w:noProof/>
                <w:webHidden/>
              </w:rPr>
              <w:instrText xml:space="preserve"> PAGEREF _Toc97046111 \h </w:instrText>
            </w:r>
            <w:r>
              <w:rPr>
                <w:noProof/>
                <w:webHidden/>
              </w:rPr>
            </w:r>
            <w:r>
              <w:rPr>
                <w:noProof/>
                <w:webHidden/>
              </w:rPr>
              <w:fldChar w:fldCharType="separate"/>
            </w:r>
            <w:r w:rsidR="00DE5D42">
              <w:rPr>
                <w:noProof/>
                <w:webHidden/>
              </w:rPr>
              <w:t>6</w:t>
            </w:r>
            <w:r>
              <w:rPr>
                <w:noProof/>
                <w:webHidden/>
              </w:rPr>
              <w:fldChar w:fldCharType="end"/>
            </w:r>
          </w:hyperlink>
        </w:p>
        <w:p w:rsidR="001414A5" w:rsidRDefault="001414A5">
          <w:pPr>
            <w:pStyle w:val="TOC3"/>
            <w:rPr>
              <w:rFonts w:asciiTheme="minorHAnsi" w:eastAsiaTheme="minorEastAsia" w:hAnsiTheme="minorHAnsi"/>
              <w:noProof/>
              <w:sz w:val="22"/>
            </w:rPr>
          </w:pPr>
          <w:hyperlink w:anchor="_Toc97046112" w:history="1">
            <w:r w:rsidRPr="003F7F08">
              <w:rPr>
                <w:rStyle w:val="Hyperlink"/>
                <w:rFonts w:cs="Times New Roman"/>
                <w:noProof/>
              </w:rPr>
              <w:t>2.4.1</w:t>
            </w:r>
            <w:r>
              <w:rPr>
                <w:rFonts w:asciiTheme="minorHAnsi" w:eastAsiaTheme="minorEastAsia" w:hAnsiTheme="minorHAnsi"/>
                <w:noProof/>
                <w:sz w:val="22"/>
              </w:rPr>
              <w:tab/>
            </w:r>
            <w:r w:rsidRPr="003F7F08">
              <w:rPr>
                <w:rStyle w:val="Hyperlink"/>
                <w:rFonts w:cs="Times New Roman"/>
                <w:noProof/>
              </w:rPr>
              <w:t>Gây thiệt hại cho công chúng</w:t>
            </w:r>
            <w:r>
              <w:rPr>
                <w:noProof/>
                <w:webHidden/>
              </w:rPr>
              <w:tab/>
            </w:r>
            <w:r>
              <w:rPr>
                <w:noProof/>
                <w:webHidden/>
              </w:rPr>
              <w:fldChar w:fldCharType="begin"/>
            </w:r>
            <w:r>
              <w:rPr>
                <w:noProof/>
                <w:webHidden/>
              </w:rPr>
              <w:instrText xml:space="preserve"> PAGEREF _Toc97046112 \h </w:instrText>
            </w:r>
            <w:r>
              <w:rPr>
                <w:noProof/>
                <w:webHidden/>
              </w:rPr>
            </w:r>
            <w:r>
              <w:rPr>
                <w:noProof/>
                <w:webHidden/>
              </w:rPr>
              <w:fldChar w:fldCharType="separate"/>
            </w:r>
            <w:r w:rsidR="00DE5D42">
              <w:rPr>
                <w:noProof/>
                <w:webHidden/>
              </w:rPr>
              <w:t>6</w:t>
            </w:r>
            <w:r>
              <w:rPr>
                <w:noProof/>
                <w:webHidden/>
              </w:rPr>
              <w:fldChar w:fldCharType="end"/>
            </w:r>
          </w:hyperlink>
        </w:p>
        <w:p w:rsidR="001414A5" w:rsidRDefault="001414A5">
          <w:pPr>
            <w:pStyle w:val="TOC3"/>
            <w:rPr>
              <w:rFonts w:asciiTheme="minorHAnsi" w:eastAsiaTheme="minorEastAsia" w:hAnsiTheme="minorHAnsi"/>
              <w:noProof/>
              <w:sz w:val="22"/>
            </w:rPr>
          </w:pPr>
          <w:hyperlink w:anchor="_Toc97046113" w:history="1">
            <w:r w:rsidRPr="003F7F08">
              <w:rPr>
                <w:rStyle w:val="Hyperlink"/>
                <w:rFonts w:cs="Times New Roman"/>
                <w:noProof/>
              </w:rPr>
              <w:t>2.4.2</w:t>
            </w:r>
            <w:r>
              <w:rPr>
                <w:rFonts w:asciiTheme="minorHAnsi" w:eastAsiaTheme="minorEastAsia" w:hAnsiTheme="minorHAnsi"/>
                <w:noProof/>
                <w:sz w:val="22"/>
              </w:rPr>
              <w:tab/>
            </w:r>
            <w:r w:rsidRPr="003F7F08">
              <w:rPr>
                <w:rStyle w:val="Hyperlink"/>
                <w:rFonts w:cs="Times New Roman"/>
                <w:noProof/>
              </w:rPr>
              <w:t>Sự can thiệp của Chính phủ là cần thiết khắc phục sự giả dối</w:t>
            </w:r>
            <w:r>
              <w:rPr>
                <w:noProof/>
                <w:webHidden/>
              </w:rPr>
              <w:tab/>
            </w:r>
            <w:r>
              <w:rPr>
                <w:noProof/>
                <w:webHidden/>
              </w:rPr>
              <w:fldChar w:fldCharType="begin"/>
            </w:r>
            <w:r>
              <w:rPr>
                <w:noProof/>
                <w:webHidden/>
              </w:rPr>
              <w:instrText xml:space="preserve"> PAGEREF _Toc97046113 \h </w:instrText>
            </w:r>
            <w:r>
              <w:rPr>
                <w:noProof/>
                <w:webHidden/>
              </w:rPr>
            </w:r>
            <w:r>
              <w:rPr>
                <w:noProof/>
                <w:webHidden/>
              </w:rPr>
              <w:fldChar w:fldCharType="separate"/>
            </w:r>
            <w:r w:rsidR="00DE5D42">
              <w:rPr>
                <w:noProof/>
                <w:webHidden/>
              </w:rPr>
              <w:t>6</w:t>
            </w:r>
            <w:r>
              <w:rPr>
                <w:noProof/>
                <w:webHidden/>
              </w:rPr>
              <w:fldChar w:fldCharType="end"/>
            </w:r>
          </w:hyperlink>
        </w:p>
        <w:p w:rsidR="001414A5" w:rsidRDefault="001414A5">
          <w:pPr>
            <w:pStyle w:val="TOC1"/>
            <w:tabs>
              <w:tab w:val="right" w:leader="dot" w:pos="8777"/>
            </w:tabs>
            <w:rPr>
              <w:rFonts w:asciiTheme="minorHAnsi" w:eastAsiaTheme="minorEastAsia" w:hAnsiTheme="minorHAnsi"/>
              <w:noProof/>
              <w:sz w:val="22"/>
            </w:rPr>
          </w:pPr>
          <w:hyperlink w:anchor="_Toc97046114" w:history="1">
            <w:r w:rsidRPr="003F7F08">
              <w:rPr>
                <w:rStyle w:val="Hyperlink"/>
                <w:noProof/>
              </w:rPr>
              <w:t>CHƯƠNG 3: CÁC CHÍNH SÁCH XỬ LÝ VI PHẠM</w:t>
            </w:r>
            <w:r>
              <w:rPr>
                <w:noProof/>
                <w:webHidden/>
              </w:rPr>
              <w:tab/>
            </w:r>
            <w:r>
              <w:rPr>
                <w:noProof/>
                <w:webHidden/>
              </w:rPr>
              <w:fldChar w:fldCharType="begin"/>
            </w:r>
            <w:r>
              <w:rPr>
                <w:noProof/>
                <w:webHidden/>
              </w:rPr>
              <w:instrText xml:space="preserve"> PAGEREF _Toc97046114 \h </w:instrText>
            </w:r>
            <w:r>
              <w:rPr>
                <w:noProof/>
                <w:webHidden/>
              </w:rPr>
            </w:r>
            <w:r>
              <w:rPr>
                <w:noProof/>
                <w:webHidden/>
              </w:rPr>
              <w:fldChar w:fldCharType="separate"/>
            </w:r>
            <w:r w:rsidR="00DE5D42">
              <w:rPr>
                <w:noProof/>
                <w:webHidden/>
              </w:rPr>
              <w:t>8</w:t>
            </w:r>
            <w:r>
              <w:rPr>
                <w:noProof/>
                <w:webHidden/>
              </w:rPr>
              <w:fldChar w:fldCharType="end"/>
            </w:r>
          </w:hyperlink>
        </w:p>
        <w:p w:rsidR="001414A5" w:rsidRDefault="001414A5">
          <w:pPr>
            <w:pStyle w:val="TOC2"/>
            <w:rPr>
              <w:rFonts w:asciiTheme="minorHAnsi" w:eastAsiaTheme="minorEastAsia" w:hAnsiTheme="minorHAnsi"/>
              <w:noProof/>
              <w:sz w:val="22"/>
            </w:rPr>
          </w:pPr>
          <w:hyperlink w:anchor="_Toc97046115" w:history="1">
            <w:r w:rsidRPr="003F7F08">
              <w:rPr>
                <w:rStyle w:val="Hyperlink"/>
                <w:noProof/>
              </w:rPr>
              <w:t>3.1 Truyền thông tuyên bố sai sự thật ở Singapore</w:t>
            </w:r>
            <w:r>
              <w:rPr>
                <w:noProof/>
                <w:webHidden/>
              </w:rPr>
              <w:tab/>
            </w:r>
            <w:r>
              <w:rPr>
                <w:noProof/>
                <w:webHidden/>
              </w:rPr>
              <w:fldChar w:fldCharType="begin"/>
            </w:r>
            <w:r>
              <w:rPr>
                <w:noProof/>
                <w:webHidden/>
              </w:rPr>
              <w:instrText xml:space="preserve"> PAGEREF _Toc97046115 \h </w:instrText>
            </w:r>
            <w:r>
              <w:rPr>
                <w:noProof/>
                <w:webHidden/>
              </w:rPr>
            </w:r>
            <w:r>
              <w:rPr>
                <w:noProof/>
                <w:webHidden/>
              </w:rPr>
              <w:fldChar w:fldCharType="separate"/>
            </w:r>
            <w:r w:rsidR="00DE5D42">
              <w:rPr>
                <w:noProof/>
                <w:webHidden/>
              </w:rPr>
              <w:t>8</w:t>
            </w:r>
            <w:r>
              <w:rPr>
                <w:noProof/>
                <w:webHidden/>
              </w:rPr>
              <w:fldChar w:fldCharType="end"/>
            </w:r>
          </w:hyperlink>
        </w:p>
        <w:p w:rsidR="001414A5" w:rsidRDefault="001414A5">
          <w:pPr>
            <w:pStyle w:val="TOC2"/>
            <w:rPr>
              <w:rFonts w:asciiTheme="minorHAnsi" w:eastAsiaTheme="minorEastAsia" w:hAnsiTheme="minorHAnsi"/>
              <w:noProof/>
              <w:sz w:val="22"/>
            </w:rPr>
          </w:pPr>
          <w:hyperlink w:anchor="_Toc97046116" w:history="1">
            <w:r w:rsidRPr="003F7F08">
              <w:rPr>
                <w:rStyle w:val="Hyperlink"/>
                <w:noProof/>
              </w:rPr>
              <w:t>3.2</w:t>
            </w:r>
            <w:r>
              <w:rPr>
                <w:rFonts w:asciiTheme="minorHAnsi" w:eastAsiaTheme="minorEastAsia" w:hAnsiTheme="minorHAnsi"/>
                <w:noProof/>
                <w:sz w:val="22"/>
              </w:rPr>
              <w:tab/>
            </w:r>
            <w:r w:rsidRPr="003F7F08">
              <w:rPr>
                <w:rStyle w:val="Hyperlink"/>
                <w:noProof/>
              </w:rPr>
              <w:t>Tạo hoặc thay đổi bot để truyền đạt những tuyên bố sai sự thật ở Singapore</w:t>
            </w:r>
            <w:r>
              <w:rPr>
                <w:noProof/>
                <w:webHidden/>
              </w:rPr>
              <w:tab/>
            </w:r>
            <w:r>
              <w:rPr>
                <w:noProof/>
                <w:webHidden/>
              </w:rPr>
              <w:fldChar w:fldCharType="begin"/>
            </w:r>
            <w:r>
              <w:rPr>
                <w:noProof/>
                <w:webHidden/>
              </w:rPr>
              <w:instrText xml:space="preserve"> PAGEREF _Toc97046116 \h </w:instrText>
            </w:r>
            <w:r>
              <w:rPr>
                <w:noProof/>
                <w:webHidden/>
              </w:rPr>
            </w:r>
            <w:r>
              <w:rPr>
                <w:noProof/>
                <w:webHidden/>
              </w:rPr>
              <w:fldChar w:fldCharType="separate"/>
            </w:r>
            <w:r w:rsidR="00DE5D42">
              <w:rPr>
                <w:noProof/>
                <w:webHidden/>
              </w:rPr>
              <w:t>9</w:t>
            </w:r>
            <w:r>
              <w:rPr>
                <w:noProof/>
                <w:webHidden/>
              </w:rPr>
              <w:fldChar w:fldCharType="end"/>
            </w:r>
          </w:hyperlink>
        </w:p>
        <w:p w:rsidR="001414A5" w:rsidRDefault="001414A5">
          <w:pPr>
            <w:pStyle w:val="TOC2"/>
            <w:rPr>
              <w:rFonts w:asciiTheme="minorHAnsi" w:eastAsiaTheme="minorEastAsia" w:hAnsiTheme="minorHAnsi"/>
              <w:noProof/>
              <w:sz w:val="22"/>
            </w:rPr>
          </w:pPr>
          <w:hyperlink w:anchor="_Toc97046117" w:history="1">
            <w:r w:rsidRPr="003F7F08">
              <w:rPr>
                <w:rStyle w:val="Hyperlink"/>
                <w:noProof/>
              </w:rPr>
              <w:t>3.3</w:t>
            </w:r>
            <w:r>
              <w:rPr>
                <w:rFonts w:asciiTheme="minorHAnsi" w:eastAsiaTheme="minorEastAsia" w:hAnsiTheme="minorHAnsi"/>
                <w:noProof/>
                <w:sz w:val="22"/>
              </w:rPr>
              <w:tab/>
            </w:r>
            <w:r w:rsidRPr="003F7F08">
              <w:rPr>
                <w:rStyle w:val="Hyperlink"/>
                <w:noProof/>
              </w:rPr>
              <w:t>Cung cấp dịch vụ thông báo sai sự thật ở Singapore</w:t>
            </w:r>
            <w:r>
              <w:rPr>
                <w:noProof/>
                <w:webHidden/>
              </w:rPr>
              <w:tab/>
            </w:r>
            <w:r>
              <w:rPr>
                <w:noProof/>
                <w:webHidden/>
              </w:rPr>
              <w:fldChar w:fldCharType="begin"/>
            </w:r>
            <w:r>
              <w:rPr>
                <w:noProof/>
                <w:webHidden/>
              </w:rPr>
              <w:instrText xml:space="preserve"> PAGEREF _Toc97046117 \h </w:instrText>
            </w:r>
            <w:r>
              <w:rPr>
                <w:noProof/>
                <w:webHidden/>
              </w:rPr>
            </w:r>
            <w:r>
              <w:rPr>
                <w:noProof/>
                <w:webHidden/>
              </w:rPr>
              <w:fldChar w:fldCharType="separate"/>
            </w:r>
            <w:r w:rsidR="00DE5D42">
              <w:rPr>
                <w:noProof/>
                <w:webHidden/>
              </w:rPr>
              <w:t>10</w:t>
            </w:r>
            <w:r>
              <w:rPr>
                <w:noProof/>
                <w:webHidden/>
              </w:rPr>
              <w:fldChar w:fldCharType="end"/>
            </w:r>
          </w:hyperlink>
        </w:p>
        <w:p w:rsidR="001414A5" w:rsidRDefault="001414A5">
          <w:pPr>
            <w:pStyle w:val="TOC1"/>
            <w:tabs>
              <w:tab w:val="right" w:leader="dot" w:pos="8777"/>
            </w:tabs>
            <w:rPr>
              <w:rFonts w:asciiTheme="minorHAnsi" w:eastAsiaTheme="minorEastAsia" w:hAnsiTheme="minorHAnsi"/>
              <w:noProof/>
              <w:sz w:val="22"/>
            </w:rPr>
          </w:pPr>
          <w:hyperlink w:anchor="_Toc97046118" w:history="1">
            <w:r w:rsidRPr="003F7F08">
              <w:rPr>
                <w:rStyle w:val="Hyperlink"/>
                <w:noProof/>
              </w:rPr>
              <w:t>CHƯƠNG 4: ĐIỂM MẠNH VÀ YẾU CỦA ĐẠO LUẬT</w:t>
            </w:r>
            <w:r>
              <w:rPr>
                <w:noProof/>
                <w:webHidden/>
              </w:rPr>
              <w:tab/>
            </w:r>
            <w:r>
              <w:rPr>
                <w:noProof/>
                <w:webHidden/>
              </w:rPr>
              <w:fldChar w:fldCharType="begin"/>
            </w:r>
            <w:r>
              <w:rPr>
                <w:noProof/>
                <w:webHidden/>
              </w:rPr>
              <w:instrText xml:space="preserve"> PAGEREF _Toc97046118 \h </w:instrText>
            </w:r>
            <w:r>
              <w:rPr>
                <w:noProof/>
                <w:webHidden/>
              </w:rPr>
            </w:r>
            <w:r>
              <w:rPr>
                <w:noProof/>
                <w:webHidden/>
              </w:rPr>
              <w:fldChar w:fldCharType="separate"/>
            </w:r>
            <w:r w:rsidR="00DE5D42">
              <w:rPr>
                <w:noProof/>
                <w:webHidden/>
              </w:rPr>
              <w:t>12</w:t>
            </w:r>
            <w:r>
              <w:rPr>
                <w:noProof/>
                <w:webHidden/>
              </w:rPr>
              <w:fldChar w:fldCharType="end"/>
            </w:r>
          </w:hyperlink>
        </w:p>
        <w:p w:rsidR="001414A5" w:rsidRDefault="001414A5">
          <w:pPr>
            <w:pStyle w:val="TOC2"/>
            <w:rPr>
              <w:rFonts w:asciiTheme="minorHAnsi" w:eastAsiaTheme="minorEastAsia" w:hAnsiTheme="minorHAnsi"/>
              <w:noProof/>
              <w:sz w:val="22"/>
            </w:rPr>
          </w:pPr>
          <w:hyperlink w:anchor="_Toc97046119" w:history="1">
            <w:r w:rsidRPr="003F7F08">
              <w:rPr>
                <w:rStyle w:val="Hyperlink"/>
                <w:noProof/>
              </w:rPr>
              <w:t>4.1 Điểm mạnh</w:t>
            </w:r>
            <w:r>
              <w:rPr>
                <w:noProof/>
                <w:webHidden/>
              </w:rPr>
              <w:tab/>
            </w:r>
            <w:r>
              <w:rPr>
                <w:noProof/>
                <w:webHidden/>
              </w:rPr>
              <w:fldChar w:fldCharType="begin"/>
            </w:r>
            <w:r>
              <w:rPr>
                <w:noProof/>
                <w:webHidden/>
              </w:rPr>
              <w:instrText xml:space="preserve"> PAGEREF _Toc97046119 \h </w:instrText>
            </w:r>
            <w:r>
              <w:rPr>
                <w:noProof/>
                <w:webHidden/>
              </w:rPr>
            </w:r>
            <w:r>
              <w:rPr>
                <w:noProof/>
                <w:webHidden/>
              </w:rPr>
              <w:fldChar w:fldCharType="separate"/>
            </w:r>
            <w:r w:rsidR="00DE5D42">
              <w:rPr>
                <w:noProof/>
                <w:webHidden/>
              </w:rPr>
              <w:t>12</w:t>
            </w:r>
            <w:r>
              <w:rPr>
                <w:noProof/>
                <w:webHidden/>
              </w:rPr>
              <w:fldChar w:fldCharType="end"/>
            </w:r>
          </w:hyperlink>
        </w:p>
        <w:p w:rsidR="001414A5" w:rsidRDefault="001414A5">
          <w:pPr>
            <w:pStyle w:val="TOC2"/>
            <w:rPr>
              <w:rFonts w:asciiTheme="minorHAnsi" w:eastAsiaTheme="minorEastAsia" w:hAnsiTheme="minorHAnsi"/>
              <w:noProof/>
              <w:sz w:val="22"/>
            </w:rPr>
          </w:pPr>
          <w:hyperlink w:anchor="_Toc97046120" w:history="1">
            <w:r w:rsidRPr="003F7F08">
              <w:rPr>
                <w:rStyle w:val="Hyperlink"/>
                <w:noProof/>
              </w:rPr>
              <w:t>4.2</w:t>
            </w:r>
            <w:r>
              <w:rPr>
                <w:rFonts w:asciiTheme="minorHAnsi" w:eastAsiaTheme="minorEastAsia" w:hAnsiTheme="minorHAnsi"/>
                <w:noProof/>
                <w:sz w:val="22"/>
              </w:rPr>
              <w:tab/>
            </w:r>
            <w:r w:rsidRPr="003F7F08">
              <w:rPr>
                <w:rStyle w:val="Hyperlink"/>
                <w:noProof/>
              </w:rPr>
              <w:t>Nhược điểm</w:t>
            </w:r>
            <w:r>
              <w:rPr>
                <w:noProof/>
                <w:webHidden/>
              </w:rPr>
              <w:tab/>
            </w:r>
            <w:r>
              <w:rPr>
                <w:noProof/>
                <w:webHidden/>
              </w:rPr>
              <w:fldChar w:fldCharType="begin"/>
            </w:r>
            <w:r>
              <w:rPr>
                <w:noProof/>
                <w:webHidden/>
              </w:rPr>
              <w:instrText xml:space="preserve"> PAGEREF _Toc97046120 \h </w:instrText>
            </w:r>
            <w:r>
              <w:rPr>
                <w:noProof/>
                <w:webHidden/>
              </w:rPr>
            </w:r>
            <w:r>
              <w:rPr>
                <w:noProof/>
                <w:webHidden/>
              </w:rPr>
              <w:fldChar w:fldCharType="separate"/>
            </w:r>
            <w:r w:rsidR="00DE5D42">
              <w:rPr>
                <w:noProof/>
                <w:webHidden/>
              </w:rPr>
              <w:t>12</w:t>
            </w:r>
            <w:r>
              <w:rPr>
                <w:noProof/>
                <w:webHidden/>
              </w:rPr>
              <w:fldChar w:fldCharType="end"/>
            </w:r>
          </w:hyperlink>
        </w:p>
        <w:p w:rsidR="001414A5" w:rsidRDefault="001414A5">
          <w:pPr>
            <w:pStyle w:val="TOC1"/>
            <w:tabs>
              <w:tab w:val="right" w:leader="dot" w:pos="8777"/>
            </w:tabs>
            <w:rPr>
              <w:rFonts w:asciiTheme="minorHAnsi" w:eastAsiaTheme="minorEastAsia" w:hAnsiTheme="minorHAnsi"/>
              <w:noProof/>
              <w:sz w:val="22"/>
            </w:rPr>
          </w:pPr>
          <w:hyperlink w:anchor="_Toc97046121" w:history="1">
            <w:r w:rsidRPr="003F7F08">
              <w:rPr>
                <w:rStyle w:val="Hyperlink"/>
                <w:noProof/>
              </w:rPr>
              <w:t>CHƯƠNG 5: KẾT LUẬN</w:t>
            </w:r>
            <w:r>
              <w:rPr>
                <w:noProof/>
                <w:webHidden/>
              </w:rPr>
              <w:tab/>
            </w:r>
            <w:r>
              <w:rPr>
                <w:noProof/>
                <w:webHidden/>
              </w:rPr>
              <w:fldChar w:fldCharType="begin"/>
            </w:r>
            <w:r>
              <w:rPr>
                <w:noProof/>
                <w:webHidden/>
              </w:rPr>
              <w:instrText xml:space="preserve"> PAGEREF _Toc97046121 \h </w:instrText>
            </w:r>
            <w:r>
              <w:rPr>
                <w:noProof/>
                <w:webHidden/>
              </w:rPr>
            </w:r>
            <w:r>
              <w:rPr>
                <w:noProof/>
                <w:webHidden/>
              </w:rPr>
              <w:fldChar w:fldCharType="separate"/>
            </w:r>
            <w:r w:rsidR="00DE5D42">
              <w:rPr>
                <w:noProof/>
                <w:webHidden/>
              </w:rPr>
              <w:t>13</w:t>
            </w:r>
            <w:r>
              <w:rPr>
                <w:noProof/>
                <w:webHidden/>
              </w:rPr>
              <w:fldChar w:fldCharType="end"/>
            </w:r>
          </w:hyperlink>
        </w:p>
        <w:p w:rsidR="001414A5" w:rsidRDefault="001414A5">
          <w:pPr>
            <w:pStyle w:val="TOC1"/>
            <w:tabs>
              <w:tab w:val="right" w:leader="dot" w:pos="8777"/>
            </w:tabs>
            <w:rPr>
              <w:rFonts w:asciiTheme="minorHAnsi" w:eastAsiaTheme="minorEastAsia" w:hAnsiTheme="minorHAnsi"/>
              <w:noProof/>
              <w:sz w:val="22"/>
            </w:rPr>
          </w:pPr>
          <w:hyperlink w:anchor="_Toc97046122" w:history="1">
            <w:r w:rsidRPr="003F7F08">
              <w:rPr>
                <w:rStyle w:val="Hyperlink"/>
                <w:noProof/>
              </w:rPr>
              <w:t>TÀI LIỆU THAM KHẢO</w:t>
            </w:r>
            <w:r>
              <w:rPr>
                <w:noProof/>
                <w:webHidden/>
              </w:rPr>
              <w:tab/>
            </w:r>
            <w:r>
              <w:rPr>
                <w:noProof/>
                <w:webHidden/>
              </w:rPr>
              <w:fldChar w:fldCharType="begin"/>
            </w:r>
            <w:r>
              <w:rPr>
                <w:noProof/>
                <w:webHidden/>
              </w:rPr>
              <w:instrText xml:space="preserve"> PAGEREF _Toc97046122 \h </w:instrText>
            </w:r>
            <w:r>
              <w:rPr>
                <w:noProof/>
                <w:webHidden/>
              </w:rPr>
            </w:r>
            <w:r>
              <w:rPr>
                <w:noProof/>
                <w:webHidden/>
              </w:rPr>
              <w:fldChar w:fldCharType="separate"/>
            </w:r>
            <w:r w:rsidR="00DE5D42">
              <w:rPr>
                <w:noProof/>
                <w:webHidden/>
              </w:rPr>
              <w:t>14</w:t>
            </w:r>
            <w:r>
              <w:rPr>
                <w:noProof/>
                <w:webHidden/>
              </w:rPr>
              <w:fldChar w:fldCharType="end"/>
            </w:r>
          </w:hyperlink>
        </w:p>
        <w:p w:rsidR="00155D61" w:rsidRDefault="00EA5B89" w:rsidP="00B46C8A">
          <w:pPr>
            <w:sectPr w:rsidR="00155D61" w:rsidSect="00EA5B89">
              <w:footerReference w:type="default" r:id="rId10"/>
              <w:pgSz w:w="11906" w:h="16838" w:code="9"/>
              <w:pgMar w:top="1418" w:right="1134" w:bottom="1418" w:left="1985" w:header="567" w:footer="567" w:gutter="0"/>
              <w:pgNumType w:fmt="lowerRoman" w:start="1"/>
              <w:cols w:space="720"/>
              <w:docGrid w:linePitch="360"/>
            </w:sectPr>
          </w:pPr>
          <w:r>
            <w:rPr>
              <w:b/>
              <w:bCs/>
              <w:noProof/>
            </w:rPr>
            <w:fldChar w:fldCharType="end"/>
          </w:r>
        </w:p>
      </w:sdtContent>
    </w:sdt>
    <w:p w:rsidR="00155D61" w:rsidRDefault="00155D61" w:rsidP="00491222">
      <w:pPr>
        <w:pStyle w:val="Heading1"/>
      </w:pPr>
      <w:bookmarkStart w:id="1" w:name="_Toc97046101"/>
      <w:r>
        <w:lastRenderedPageBreak/>
        <w:t xml:space="preserve">CHƯƠNG 1:  </w:t>
      </w:r>
      <w:r w:rsidRPr="00627116">
        <w:t>GIỚI THIỆU</w:t>
      </w:r>
      <w:bookmarkEnd w:id="1"/>
      <w:r w:rsidRPr="00627116">
        <w:t xml:space="preserve"> </w:t>
      </w:r>
    </w:p>
    <w:p w:rsidR="008D51A6" w:rsidRPr="008D51A6" w:rsidRDefault="008D51A6" w:rsidP="008D51A6"/>
    <w:p w:rsidR="00155D61" w:rsidRPr="00627116" w:rsidRDefault="00155D61" w:rsidP="008341ED">
      <w:pPr>
        <w:pStyle w:val="Heading2"/>
      </w:pPr>
      <w:bookmarkStart w:id="2" w:name="_Toc97046102"/>
      <w:r w:rsidRPr="00627116">
        <w:t>Nội dung số</w:t>
      </w:r>
      <w:bookmarkEnd w:id="2"/>
    </w:p>
    <w:p w:rsidR="00155D61" w:rsidRPr="00627116" w:rsidRDefault="00155D61" w:rsidP="00807DFE">
      <w:pPr>
        <w:pStyle w:val="BodyText"/>
        <w:spacing w:line="288" w:lineRule="auto"/>
        <w:ind w:firstLine="567"/>
        <w:rPr>
          <w:szCs w:val="26"/>
        </w:rPr>
      </w:pPr>
      <w:r w:rsidRPr="00627116">
        <w:rPr>
          <w:szCs w:val="26"/>
        </w:rPr>
        <w:t xml:space="preserve">Nội dung số hay nội dung kỹ thuật số là bất kỳ nội dung nào ở dạng dữ liệu kỹ thuật số, nó còn được gọi  là “phương tiện kỹ thuật số”. Nội dung kỹ thuật số được lưu trữ trong bộ lưu trữ kỹ thuật số hoặc tương tự ở nhiều định dạng cụ thể khác nhau. Các hình thức nội dung kỹ thuật số bao gồm thông tin được truyền đi, truyền tải hoặc phát sóng dưới dạng kỹ thuật số, nội dung trong  tệp máy tính. Từ góc độ hẹp, nội dung kỹ thuật số bao gồm các loại phương tiện phổ biến, trong khi cách tiếp cận rộng hơn bất kỳ loại thông tin kỹ thuật số nào (ví dụ: dự báo thời tiết, bản đồ GPS, v.v...) </w:t>
      </w:r>
    </w:p>
    <w:p w:rsidR="00155D61" w:rsidRPr="00627116" w:rsidRDefault="00155D61" w:rsidP="00807DFE">
      <w:pPr>
        <w:pStyle w:val="BodyText"/>
        <w:spacing w:line="288" w:lineRule="auto"/>
        <w:ind w:firstLine="567"/>
        <w:rPr>
          <w:szCs w:val="26"/>
        </w:rPr>
      </w:pPr>
      <w:r w:rsidRPr="00627116">
        <w:rPr>
          <w:szCs w:val="26"/>
        </w:rPr>
        <w:t>Nội dung số  tăng lên  ngày càng  nhiều hộ gia đình tiếp cận với Internet. Việc tăng cường truy cập Internet cũng dẫn đến việc các cá nhân xuất bản hàng loạt nội dung kỹ thuật số  dưới dạng email, sách, bài đăng trên blog và thậm chí cả bài đăng trên Facebook, v.v…</w:t>
      </w:r>
    </w:p>
    <w:p w:rsidR="00155D61" w:rsidRPr="00627116" w:rsidRDefault="00155D61" w:rsidP="008341ED">
      <w:pPr>
        <w:pStyle w:val="Heading2"/>
      </w:pPr>
      <w:bookmarkStart w:id="3" w:name="_Toc97046103"/>
      <w:r w:rsidRPr="00627116">
        <w:t>Mạng xã hội</w:t>
      </w:r>
      <w:bookmarkEnd w:id="3"/>
    </w:p>
    <w:p w:rsidR="00155D61" w:rsidRPr="00627116" w:rsidRDefault="00155D61" w:rsidP="00807DFE">
      <w:pPr>
        <w:pStyle w:val="BodyText"/>
        <w:spacing w:line="288" w:lineRule="auto"/>
        <w:ind w:firstLine="567"/>
        <w:rPr>
          <w:szCs w:val="26"/>
        </w:rPr>
      </w:pPr>
      <w:r w:rsidRPr="00627116">
        <w:rPr>
          <w:szCs w:val="26"/>
        </w:rPr>
        <w:t>Mạng xã hội được gọi chung là “dịch vụ mạng xã hội” hoặc “trang mạng xã hội”, là một nền tảng trực tuyến mà mọi người sử dụng để hình thành mối quan hệ với những người khác. Chia sẻ tính cách, nghề nghiệp, công việc, sở thích, v.v... hoặc có một mối quan hệ trong cuộc sống thực. Mạng xã hội có nhiều hình thức và chức năng khác nhau, có thể được trang bị nhiều công cụ mới và hoạt động trên mọi nền tảng như máy tính bàn, laptop, ipad hoặc smartphone. Mạng xã hội cho phép người dùng chia sẻ những câu chuyện, đăng bài viết, ý tưởng cá nhân, chia sẽ hình ảnh, video, đồng thời thông báo các hoạt động và sự kiện trực tuyến hoặc trong thế giới thực, khi mô hình mạng xã hội truyền thống như sự kiện triển lãm thương mại đã có từ lâu trong lịch sử thì mạng đã tồn tại từ lâu. Mạng xã hội trên websize giúp người dùng kết nối với những người sống ở các quốc gia và thành phố khác nhau.</w:t>
      </w:r>
    </w:p>
    <w:p w:rsidR="00155D61" w:rsidRPr="00627116" w:rsidRDefault="00155D61" w:rsidP="00807DFE">
      <w:pPr>
        <w:pStyle w:val="BodyText"/>
        <w:spacing w:line="288" w:lineRule="auto"/>
        <w:ind w:firstLine="567"/>
        <w:rPr>
          <w:szCs w:val="26"/>
        </w:rPr>
      </w:pPr>
      <w:r w:rsidRPr="00627116">
        <w:rPr>
          <w:szCs w:val="26"/>
        </w:rPr>
        <w:t>Mạng xã hội ngày nay có rất nhiều, sau đây là một số mạng xã hội tiêu biểu được sử dụng trên thế giới: Facebook, Zalo, Viber, Instagram, Whatsapp,…Việc sử dụng mạng xã hội có ưu điểm nhưng cũng có không ít nhược điểm bởi vì người dùng có thể tìm thấy nhiều cái mới, tìm ra thông tin  hữu ích và kết nối  với nhiều người và có thể tìm thấy những thông tin rác, sai sự thật. Tuy nhiên, cái không hay của mạng xã hội là  thế giới ảo, không có thật, nhiều người sử dụng lâu ngày sẽ dẫn đến hội chứng mạng xã hội cái gì cũng có thật,  tạo  tâm lý nghiện của nhiều người hoặc trên toàn thế giới.</w:t>
      </w:r>
    </w:p>
    <w:p w:rsidR="00155D61" w:rsidRPr="00627116" w:rsidRDefault="00155D61" w:rsidP="008341ED">
      <w:pPr>
        <w:pStyle w:val="Heading2"/>
      </w:pPr>
      <w:bookmarkStart w:id="4" w:name="_Toc97046104"/>
      <w:r w:rsidRPr="00627116">
        <w:t>Tin rác (tin giả, tin sai sự thật)</w:t>
      </w:r>
      <w:bookmarkEnd w:id="4"/>
    </w:p>
    <w:p w:rsidR="00155D61" w:rsidRPr="00627116" w:rsidRDefault="00155D61" w:rsidP="00807DFE">
      <w:pPr>
        <w:pStyle w:val="BodyText"/>
        <w:spacing w:line="288" w:lineRule="auto"/>
        <w:rPr>
          <w:szCs w:val="26"/>
        </w:rPr>
      </w:pPr>
      <w:r w:rsidRPr="00627116">
        <w:rPr>
          <w:szCs w:val="26"/>
        </w:rPr>
        <w:t xml:space="preserve">Tin tức giả, còn được gọi là tin rác hoặc tin giả, là một loại hình báo chí hoặc tuyên truyền bao gồm thông tin hoặc trò lừa bịp có chủ đích được lan truyền qua các phương </w:t>
      </w:r>
      <w:r w:rsidRPr="00627116">
        <w:rPr>
          <w:szCs w:val="26"/>
        </w:rPr>
        <w:lastRenderedPageBreak/>
        <w:t>tiện truyền thông, tin tức truyền thống (in và phát sóng) hoặc phương tiện truyền thông xã hội trực tuyến nhằm phát tán những nguồn tin sai sự thật. Thông tin sai lệch thường được các cá nhân hoặc tổ chức chóng phá Nhà nước trả tiền cho các trang tin tức để đăng tin này, một hành vi phi đạo đức.</w:t>
      </w:r>
    </w:p>
    <w:p w:rsidR="00155D61" w:rsidRPr="00627116" w:rsidRDefault="00155D61" w:rsidP="00807DFE">
      <w:pPr>
        <w:pStyle w:val="BodyText"/>
        <w:spacing w:line="288" w:lineRule="auto"/>
        <w:rPr>
          <w:szCs w:val="26"/>
        </w:rPr>
      </w:pPr>
      <w:r w:rsidRPr="00627116">
        <w:rPr>
          <w:szCs w:val="26"/>
        </w:rPr>
        <w:t>Tin tức giả thường được lặp lại cũng như thông tin sai lệch trên phương tiện truyền thông xã hội nhưng đôi khi chúng ta vẫn tìm được các phương tiện truyền thông chính thống. Tin tức giả được viết và xuất bản thường với mục đích lừa dối một cá nhân, tổ chức hoặc sai lệch lợi ích tài chính, chính trị. Tin tức này thường sử dụng cách viết khó nghe, thiếu trung thực hoặc sử dụng các tiêu đề bịa đặt để tăng lượng độc giả. Tương tự như vậy, các câu chuyện và tiêu đề hấp dẫn, dẫn dụ độc giả nhấp vào để kiếm tiền kiếm và củng cố doanh thu quảng cáo từ hoạt động này</w:t>
      </w:r>
      <w:r>
        <w:rPr>
          <w:szCs w:val="26"/>
        </w:rPr>
        <w:t>.</w:t>
      </w:r>
    </w:p>
    <w:p w:rsidR="00155D61" w:rsidRPr="00627116" w:rsidRDefault="00155D61" w:rsidP="00807DFE">
      <w:pPr>
        <w:pStyle w:val="BodyText"/>
        <w:spacing w:line="288" w:lineRule="auto"/>
        <w:ind w:firstLine="567"/>
        <w:rPr>
          <w:szCs w:val="26"/>
        </w:rPr>
      </w:pPr>
      <w:r w:rsidRPr="00627116">
        <w:rPr>
          <w:szCs w:val="26"/>
        </w:rPr>
        <w:t>Ảnh hưởng của tin tức giả đã gia tăng  trong nền kinh tế, chính trị hiện tại. Đối với các công ty truyền thông, khả năng thu hút người xem vào trang web của họ là yếu tố sống còn để tạo ra doanh thu quảng cáo trực tuyến. Cung cấp một câu chuyện với nội dung sai sự thật làm cho người dùng gây hiểu lầm nhưng sẽ có lợi  cho  nhà quảng cáo và cải thiện thứ hạng trang web chứa tin tức giả. Cách kiếm tiền dễ dàng thông qua việc quảng cáo trực tuyến, sự phân chia trong xã hội ngày càng tăng và sự thay đổi phổ biến của  phương tiện truyền thông trên mạng xã hội. Đặc biệt là nguồn cấp tin tức trên Facebook có liên quan đến sự gia tăng của tin tức giả mạo và cạnh tranh với tin tức hợp pháp. Tin tức giả làm suy yếu nghiêm trọng các phương tiện truyền thông nó gây khó khăn cho các nhà báo trong việc đưa tin.</w:t>
      </w:r>
    </w:p>
    <w:p w:rsidR="00155D61" w:rsidRPr="00627116" w:rsidRDefault="00155D61" w:rsidP="008341ED">
      <w:pPr>
        <w:pStyle w:val="Heading2"/>
      </w:pPr>
      <w:bookmarkStart w:id="5" w:name="_Toc97046105"/>
      <w:r w:rsidRPr="00627116">
        <w:t>Tình hình quản lý nội dung số trên mạng xã hội  về vấn đề “tin rác, tin sai sự thật” ở đất nước Singapore như thế nào?</w:t>
      </w:r>
      <w:bookmarkEnd w:id="5"/>
    </w:p>
    <w:p w:rsidR="00155D61" w:rsidRPr="00627116" w:rsidRDefault="00155D61" w:rsidP="00E94DDA">
      <w:pPr>
        <w:pStyle w:val="BodyText"/>
        <w:tabs>
          <w:tab w:val="clear" w:pos="288"/>
          <w:tab w:val="left" w:pos="567"/>
        </w:tabs>
        <w:spacing w:line="288" w:lineRule="auto"/>
        <w:ind w:firstLine="567"/>
        <w:rPr>
          <w:szCs w:val="26"/>
        </w:rPr>
      </w:pPr>
      <w:r w:rsidRPr="00627116">
        <w:rPr>
          <w:szCs w:val="26"/>
        </w:rPr>
        <w:t>Tin tức giả mạo giống như một loại virus độc hại, nó xâm chiếm, khiến cho rối loạn dư luận, mất niềm tin, thậm chí gây ra cuộc khủng hoảng niềm tin. Lực lượng phản động, thù địch tận dụng điều này để biến dạng, xúi giục, phá hủy sự ổn định của đất nước.</w:t>
      </w:r>
    </w:p>
    <w:p w:rsidR="00155D61" w:rsidRPr="00627116" w:rsidRDefault="00155D61" w:rsidP="00E94DDA">
      <w:pPr>
        <w:pStyle w:val="BodyText"/>
        <w:spacing w:line="288" w:lineRule="auto"/>
        <w:ind w:firstLine="567"/>
        <w:rPr>
          <w:szCs w:val="26"/>
        </w:rPr>
      </w:pPr>
      <w:r w:rsidRPr="00627116">
        <w:rPr>
          <w:szCs w:val="26"/>
        </w:rPr>
        <w:t>Có nhiều nguyên nhân dẫn đến sự xuất hiện và truyền bá tin tức giả. Đối với các thông tin sai lệch là do chủ quan, thiếu quản lý khi phê duyệt và cho phép lưu thông thông tin. Để quản lý tin tức cho loại tin tức giả rất nhanh so với khả năng phát hiện, ngăn chặn và xử lý các cơ quan chức năng do:</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Sự phát triển mạnh mẽ của công nghệ khiến một người dễ dàng tạo một trang web, một blog, fanpage... trên các mạng xã hội mà không phải chi tiêu bất kỳ chi phí nào, dẫn đến tăng lực lượng tạo ra, tán tin giả và kiểm soát tin tức giả mạo là vấn đề không đơn giản.</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lastRenderedPageBreak/>
        <w:t xml:space="preserve">Do sự phát triển của công nghệ, khán giả từ nghiệp dư đến chuyên nghiệp có thể sản xuất và tán tin tức trực tuyến một cách nhanh chóng nhưng việc phát hiện và xử lý với những tin tức giả này gặp nhiều khó khăn. </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Vì tin tức giả được chia sẻ rộng rãi trên phương tiện truyền thông xã hội, thì Google và các công cụ tìm kiếm cấp cao khác giúp họ tìm thấy chúng dễ dàng hơn và làm cho tin tức giả tăng với số lượng lớn và chênh lệch nhanh.</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Do những thông tin sai lầm từ các cơ quan báo chí trên phương tiện truyền thông là một trong những lý do để gia tăng tin tức giả.</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Do mục tiêu lợi nhuận hoặc thúc đẩy danh tiếng từ một số cá nhân, tổ chức  mà đăng những tin tức sai sự thât, hình hình ảnh, video phản cảm để đánh bóng tên tuổi của một số cá nhân, tổ chức để dễ dàng cho việc phát tán tin tức giả, sai sự thật một cách nhanh chóng bằng cách có nhiều người biết tới mình trước đó.</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Công việc quản lý, phát hiện, ngăn chặn thông điệp giả mạo của các cơ quan Hành pháp và xử phạt với các đối tượng được vi phạm có thể không đầy đủ ...</w:t>
      </w:r>
    </w:p>
    <w:p w:rsidR="00155D61" w:rsidRPr="00491222" w:rsidRDefault="00155D61" w:rsidP="00491222">
      <w:pPr>
        <w:pStyle w:val="Heading1"/>
      </w:pPr>
      <w:r w:rsidRPr="00627116">
        <w:br w:type="page"/>
      </w:r>
      <w:bookmarkStart w:id="6" w:name="_Toc97046106"/>
      <w:r w:rsidRPr="00491222">
        <w:lastRenderedPageBreak/>
        <w:t>CHƯƠNG 2: ĐẠO LUẬT BẢO VỆ SỰ GIẢ DỐI VÀ THAO TÚNG TRÊN MẠNG Ở SINGAPORE</w:t>
      </w:r>
      <w:bookmarkEnd w:id="6"/>
    </w:p>
    <w:p w:rsidR="00155D61" w:rsidRPr="00F94C42" w:rsidRDefault="00155D61" w:rsidP="00155D61"/>
    <w:p w:rsidR="00155D61" w:rsidRPr="00627116" w:rsidRDefault="00155D61" w:rsidP="008341ED">
      <w:pPr>
        <w:pStyle w:val="Heading2"/>
        <w:numPr>
          <w:ilvl w:val="1"/>
          <w:numId w:val="6"/>
        </w:numPr>
      </w:pPr>
      <w:bookmarkStart w:id="7" w:name="_Toc97046107"/>
      <w:r w:rsidRPr="00627116">
        <w:t>Giới thiệu chung về đạo luật</w:t>
      </w:r>
      <w:bookmarkEnd w:id="7"/>
    </w:p>
    <w:p w:rsidR="00155D61" w:rsidRPr="00627116" w:rsidRDefault="00155D61" w:rsidP="00E94DDA">
      <w:pPr>
        <w:pStyle w:val="BodyText"/>
        <w:spacing w:line="288" w:lineRule="auto"/>
        <w:ind w:firstLine="567"/>
        <w:rPr>
          <w:szCs w:val="26"/>
        </w:rPr>
      </w:pPr>
      <w:r w:rsidRPr="00627116">
        <w:rPr>
          <w:szCs w:val="26"/>
        </w:rPr>
        <w:t>Đạo luật Bảo vệ khỏi sự giả dối và thao túng trên mạng POFMA (tên tiếng Anh đầy đủ là: Protection from Online Falsehoods and Manipulation Act) ở Singapore là một đạo luật mới chống lại tin tức giả mạo, đã được thông qua tại Quốc hội vào ngày 8 tháng 5 năm 2019. Kể từ đó, một số thông báo sửa chữa đã được ban hành theo luật này, nhưng một số trong số đó đã vấp phải sự chỉ trích về Đảng phái. Trong khi sự lan truyền của tin tức giả đang là một vấn đề cấp bách mà nhiều quốc gia đang phải đối mặt hiện nay, thì việc làm thế nào để các chính phủ có thể hoặc nên điều chỉnh nội dung trực tuyến là một thách thức chính sách đan xen với những lo ngại về kiểm duyệt và tự do ngôn luận.</w:t>
      </w:r>
    </w:p>
    <w:p w:rsidR="00155D61" w:rsidRPr="00627116" w:rsidRDefault="00155D61" w:rsidP="008341ED">
      <w:pPr>
        <w:pStyle w:val="Heading2"/>
        <w:numPr>
          <w:ilvl w:val="1"/>
          <w:numId w:val="6"/>
        </w:numPr>
      </w:pPr>
      <w:bookmarkStart w:id="8" w:name="_Toc97046108"/>
      <w:r w:rsidRPr="00627116">
        <w:t>Đạo luật bảo vệ sự giả dối và thao túng trên mạng ở Singapore</w:t>
      </w:r>
      <w:bookmarkEnd w:id="8"/>
    </w:p>
    <w:p w:rsidR="00155D61" w:rsidRPr="00627116" w:rsidRDefault="00155D61" w:rsidP="00E94DDA">
      <w:pPr>
        <w:pStyle w:val="BodyText"/>
        <w:spacing w:line="24" w:lineRule="atLeast"/>
        <w:ind w:firstLine="567"/>
        <w:rPr>
          <w:szCs w:val="26"/>
        </w:rPr>
      </w:pPr>
      <w:r w:rsidRPr="00627116">
        <w:rPr>
          <w:szCs w:val="26"/>
        </w:rPr>
        <w:t xml:space="preserve">Đạo luật này xử lý tội phạm sự lan truyền sự giả dối trên các nền tảng truyền thông trực tuyến với mục đích xấu. Điều này có nghĩa là một người sẽ bị kết án nếu họ cố tình truyền bá những lời nói dối nhằm “gây phương hại đến lợi ích công cộng” và khi biết rằng những tuyên bố đó là sai sự thật. </w:t>
      </w:r>
    </w:p>
    <w:p w:rsidR="00155D61" w:rsidRPr="00627116" w:rsidRDefault="00155D61" w:rsidP="00E94DDA">
      <w:pPr>
        <w:pStyle w:val="BodyText"/>
        <w:spacing w:line="24" w:lineRule="atLeast"/>
        <w:ind w:firstLine="567"/>
        <w:rPr>
          <w:szCs w:val="26"/>
        </w:rPr>
      </w:pPr>
      <w:r w:rsidRPr="00627116">
        <w:rPr>
          <w:szCs w:val="26"/>
        </w:rPr>
        <w:t>Theo POFMA, cơ quan Hành pháp (bất kỳ Bộ trưởng nào) có thể ban hành các lệnh sau để những người công bố thông tin gian dối, nếu việc làm như vậy là vì lợi ích công cộng:</w:t>
      </w:r>
    </w:p>
    <w:p w:rsidR="00155D61" w:rsidRPr="00627116" w:rsidRDefault="00155D61" w:rsidP="00E94DDA">
      <w:pPr>
        <w:pStyle w:val="bulletlist"/>
        <w:numPr>
          <w:ilvl w:val="0"/>
          <w:numId w:val="1"/>
        </w:numPr>
        <w:tabs>
          <w:tab w:val="clear" w:pos="288"/>
          <w:tab w:val="clear" w:pos="648"/>
        </w:tabs>
        <w:spacing w:line="24" w:lineRule="atLeast"/>
        <w:ind w:left="993"/>
        <w:rPr>
          <w:szCs w:val="26"/>
        </w:rPr>
      </w:pPr>
      <w:r w:rsidRPr="00627116">
        <w:rPr>
          <w:szCs w:val="26"/>
        </w:rPr>
        <w:t>Hướng sửa chữa - đưa ra một thông báo sửa chữa chỉ ra rằng thông tin được xuất bản trước đó là sai sự thật mà không xóa quyền truy cập của mọi người vào sự giả dối.</w:t>
      </w:r>
    </w:p>
    <w:p w:rsidR="00155D61" w:rsidRPr="00627116" w:rsidRDefault="00155D61" w:rsidP="00E94DDA">
      <w:pPr>
        <w:pStyle w:val="bulletlist"/>
        <w:numPr>
          <w:ilvl w:val="0"/>
          <w:numId w:val="1"/>
        </w:numPr>
        <w:tabs>
          <w:tab w:val="clear" w:pos="288"/>
          <w:tab w:val="clear" w:pos="648"/>
        </w:tabs>
        <w:spacing w:line="24" w:lineRule="atLeast"/>
        <w:ind w:left="993"/>
        <w:rPr>
          <w:szCs w:val="26"/>
        </w:rPr>
      </w:pPr>
      <w:r w:rsidRPr="00627116">
        <w:rPr>
          <w:szCs w:val="26"/>
        </w:rPr>
        <w:t>Hướng dẫn ngừng giao tiếp - lệnh gỡ xuống để ngăn chặn việc truy cập thêm vào thông tin giả mạo. Các công ty công nghệ cũng có thể được lệnh chặn tài khoản đang lan truyền sự giả dối.</w:t>
      </w:r>
    </w:p>
    <w:p w:rsidR="00155D61" w:rsidRPr="00627116" w:rsidRDefault="00155D61" w:rsidP="00E94DDA">
      <w:pPr>
        <w:pStyle w:val="BodyText"/>
        <w:spacing w:line="24" w:lineRule="atLeast"/>
        <w:ind w:firstLine="567"/>
        <w:rPr>
          <w:szCs w:val="26"/>
        </w:rPr>
      </w:pPr>
      <w:r w:rsidRPr="00627116">
        <w:rPr>
          <w:szCs w:val="26"/>
        </w:rPr>
        <w:t>Lợi ích công cộng đề cập đến việc bảo vệ an ninh, sức khỏe cộng đồng, tài chính và quan hệ quốc tế, cũng như ngăn chặn sự kích động thù hận đối với các nhóm cụ thể, sự suy giảm lòng tin của công chúng đối với các tổ chức chính phủ và sự can thiệp của các cuộc bầu cử. POFMA áp dụng cho tất cả các nền tảng giao tiếp trực tuyến, bao gồm cả các nền tảng nhắn tin riêng tư như WhatsApp.</w:t>
      </w:r>
    </w:p>
    <w:p w:rsidR="00155D61" w:rsidRPr="00627116" w:rsidRDefault="00155D61" w:rsidP="00E94DDA">
      <w:pPr>
        <w:pStyle w:val="BodyText"/>
        <w:spacing w:line="24" w:lineRule="atLeast"/>
        <w:ind w:firstLine="567"/>
        <w:rPr>
          <w:szCs w:val="26"/>
        </w:rPr>
      </w:pPr>
      <w:r w:rsidRPr="00627116">
        <w:rPr>
          <w:szCs w:val="26"/>
        </w:rPr>
        <w:t>Nếu một người được ban hành các chỉ dẫn nói trên muốn thách thức lệnh, họ phải kháng cáo lên Tòa án Cấp cao để được xem xét lại.</w:t>
      </w:r>
    </w:p>
    <w:p w:rsidR="00155D61" w:rsidRPr="00627116" w:rsidRDefault="00491222" w:rsidP="008341ED">
      <w:pPr>
        <w:pStyle w:val="Heading2"/>
        <w:numPr>
          <w:ilvl w:val="0"/>
          <w:numId w:val="0"/>
        </w:numPr>
      </w:pPr>
      <w:bookmarkStart w:id="9" w:name="_Toc97046109"/>
      <w:r>
        <w:t xml:space="preserve">2.3 </w:t>
      </w:r>
      <w:r w:rsidR="00155D61" w:rsidRPr="00627116">
        <w:t>Mục đích ra đời</w:t>
      </w:r>
      <w:bookmarkEnd w:id="9"/>
    </w:p>
    <w:p w:rsidR="00155D61" w:rsidRPr="00627116" w:rsidRDefault="00155D61" w:rsidP="00E94DDA">
      <w:pPr>
        <w:pStyle w:val="BodyText"/>
        <w:tabs>
          <w:tab w:val="clear" w:pos="288"/>
        </w:tabs>
        <w:spacing w:line="288" w:lineRule="auto"/>
        <w:ind w:firstLine="567"/>
        <w:rPr>
          <w:szCs w:val="26"/>
        </w:rPr>
      </w:pPr>
      <w:r w:rsidRPr="00627116">
        <w:rPr>
          <w:szCs w:val="26"/>
        </w:rPr>
        <w:t xml:space="preserve">Đạo luât được giới thiệu tại Quốc hội vào ngày 1 tháng 4 năm 2019. Bộ Pháp luật Singapore tuyên bố rằng Đạo luât tìm cách bảo vệ xã hội khỏi thiệt hại do những </w:t>
      </w:r>
      <w:r w:rsidRPr="00627116">
        <w:rPr>
          <w:szCs w:val="26"/>
        </w:rPr>
        <w:lastRenderedPageBreak/>
        <w:t>hành vi sai trái trực tuyến do những kẻ xấu tạo ra và là một phần cần thiết của phản ứng đa hướng để giải quyết vấn đề.</w:t>
      </w:r>
    </w:p>
    <w:p w:rsidR="00155D61" w:rsidRPr="00627116" w:rsidRDefault="00155D61" w:rsidP="00E94DDA">
      <w:pPr>
        <w:pStyle w:val="BodyText"/>
        <w:tabs>
          <w:tab w:val="clear" w:pos="288"/>
        </w:tabs>
        <w:spacing w:line="288" w:lineRule="auto"/>
        <w:ind w:firstLine="567"/>
        <w:rPr>
          <w:szCs w:val="26"/>
        </w:rPr>
      </w:pPr>
      <w:r w:rsidRPr="00627116">
        <w:rPr>
          <w:szCs w:val="26"/>
        </w:rPr>
        <w:t>Mục đích chính của Đạo luật:</w:t>
      </w:r>
    </w:p>
    <w:p w:rsidR="00155D61" w:rsidRPr="00627116" w:rsidRDefault="00155D61" w:rsidP="00E94DDA">
      <w:pPr>
        <w:pStyle w:val="bulletlist"/>
        <w:numPr>
          <w:ilvl w:val="0"/>
          <w:numId w:val="1"/>
        </w:numPr>
        <w:tabs>
          <w:tab w:val="clear" w:pos="648"/>
        </w:tabs>
        <w:spacing w:line="288" w:lineRule="auto"/>
        <w:ind w:left="993"/>
        <w:rPr>
          <w:szCs w:val="26"/>
        </w:rPr>
      </w:pPr>
      <w:r w:rsidRPr="00627116">
        <w:rPr>
          <w:szCs w:val="26"/>
        </w:rPr>
        <w:t>Để ngăn chặn việc truyền thông các tuyên bố sai sự thật ở Singapore và cho phép các biện pháp được thực hiện để chống lại các tác động của việc truyền thông đó.</w:t>
      </w:r>
    </w:p>
    <w:p w:rsidR="00155D61" w:rsidRPr="00627116" w:rsidRDefault="00155D61" w:rsidP="00E94DDA">
      <w:pPr>
        <w:pStyle w:val="bulletlist"/>
        <w:numPr>
          <w:ilvl w:val="0"/>
          <w:numId w:val="1"/>
        </w:numPr>
        <w:tabs>
          <w:tab w:val="clear" w:pos="648"/>
        </w:tabs>
        <w:spacing w:line="288" w:lineRule="auto"/>
        <w:ind w:left="993"/>
        <w:rPr>
          <w:szCs w:val="26"/>
        </w:rPr>
      </w:pPr>
      <w:r w:rsidRPr="00627116">
        <w:rPr>
          <w:szCs w:val="26"/>
        </w:rPr>
        <w:t>Để ngăn chặn việc cung cấp tài chính, quảng bá và hỗ trợ khác cho các địa điểm trực tuyến liên tục đưa ra những tuyên bố sai sự thật ở Singapore.</w:t>
      </w:r>
    </w:p>
    <w:p w:rsidR="00155D61" w:rsidRPr="00627116" w:rsidRDefault="00155D61" w:rsidP="00E94DDA">
      <w:pPr>
        <w:pStyle w:val="bulletlist"/>
        <w:numPr>
          <w:ilvl w:val="0"/>
          <w:numId w:val="1"/>
        </w:numPr>
        <w:tabs>
          <w:tab w:val="clear" w:pos="648"/>
        </w:tabs>
        <w:spacing w:line="288" w:lineRule="auto"/>
        <w:ind w:left="993"/>
        <w:rPr>
          <w:szCs w:val="26"/>
        </w:rPr>
      </w:pPr>
      <w:r w:rsidRPr="00627116">
        <w:rPr>
          <w:szCs w:val="26"/>
        </w:rPr>
        <w:t>Cho phép các biện pháp được thực hiện để phát hiện, kiểm soát và bảo vệ chống lại các hành vi phối hợp không xác thực và các hành vi lạm dụng khác đối với các tài khoản và bot trực tuyến.</w:t>
      </w:r>
    </w:p>
    <w:p w:rsidR="00155D61" w:rsidRPr="00627116" w:rsidRDefault="00155D61" w:rsidP="00E94DDA">
      <w:pPr>
        <w:pStyle w:val="bulletlist"/>
        <w:numPr>
          <w:ilvl w:val="0"/>
          <w:numId w:val="1"/>
        </w:numPr>
        <w:tabs>
          <w:tab w:val="clear" w:pos="648"/>
        </w:tabs>
        <w:spacing w:line="288" w:lineRule="auto"/>
        <w:ind w:left="993"/>
        <w:rPr>
          <w:szCs w:val="26"/>
        </w:rPr>
      </w:pPr>
      <w:r w:rsidRPr="00627116">
        <w:rPr>
          <w:szCs w:val="26"/>
        </w:rPr>
        <w:t xml:space="preserve">Cho phép các biện pháp được thực hiện để tăng cường tiết lộ thông tin liên quan đến nội dung trả phí hướng tới mục đích chính trị. </w:t>
      </w:r>
    </w:p>
    <w:p w:rsidR="00155D61" w:rsidRPr="00627116" w:rsidRDefault="00155D61" w:rsidP="00E94DDA">
      <w:pPr>
        <w:pStyle w:val="BodyText"/>
        <w:tabs>
          <w:tab w:val="clear" w:pos="288"/>
        </w:tabs>
        <w:spacing w:line="288" w:lineRule="auto"/>
        <w:ind w:firstLine="567"/>
        <w:rPr>
          <w:szCs w:val="26"/>
        </w:rPr>
      </w:pPr>
      <w:r w:rsidRPr="00627116">
        <w:rPr>
          <w:szCs w:val="26"/>
        </w:rPr>
        <w:t>Các đặc điểm chính của Đạo luât là:</w:t>
      </w:r>
    </w:p>
    <w:p w:rsidR="00155D61" w:rsidRPr="00627116" w:rsidRDefault="00155D61" w:rsidP="00E94DDA">
      <w:pPr>
        <w:pStyle w:val="bulletlist"/>
        <w:numPr>
          <w:ilvl w:val="0"/>
          <w:numId w:val="1"/>
        </w:numPr>
        <w:tabs>
          <w:tab w:val="clear" w:pos="648"/>
        </w:tabs>
        <w:spacing w:line="288" w:lineRule="auto"/>
        <w:ind w:left="993"/>
        <w:rPr>
          <w:szCs w:val="26"/>
        </w:rPr>
      </w:pPr>
      <w:r w:rsidRPr="00627116">
        <w:rPr>
          <w:szCs w:val="26"/>
        </w:rPr>
        <w:t>Đạo luât nhắm vào sự giả dối - những tuyên bố về thực tế là sai sự thật hoặc gây hiểu lầm, chứ không phải ý kiến ​​và chỉ trích. Đạo luât không bao gồm các ý kiến, chỉ trích, châm biếm hoặc chế nhạo.</w:t>
      </w:r>
    </w:p>
    <w:p w:rsidR="00155D61" w:rsidRPr="00627116" w:rsidRDefault="00155D61" w:rsidP="00E94DDA">
      <w:pPr>
        <w:pStyle w:val="bulletlist"/>
        <w:numPr>
          <w:ilvl w:val="0"/>
          <w:numId w:val="1"/>
        </w:numPr>
        <w:tabs>
          <w:tab w:val="clear" w:pos="648"/>
        </w:tabs>
        <w:spacing w:line="288" w:lineRule="auto"/>
        <w:ind w:left="993"/>
        <w:rPr>
          <w:szCs w:val="26"/>
        </w:rPr>
      </w:pPr>
      <w:r w:rsidRPr="00627116">
        <w:rPr>
          <w:szCs w:val="26"/>
        </w:rPr>
        <w:t>Phản ứng chính đối với sự giả dối trực tuyến có hại đang lan truyền tích cực sẽ là sửa chữa. Điều này thường đòi hỏi phải đưa ra sự thật cùng với sự giả dối, để họ có thể đi cùng nhau và mọi người có thể tự quyết định.</w:t>
      </w:r>
    </w:p>
    <w:p w:rsidR="00155D61" w:rsidRPr="00627116" w:rsidRDefault="00155D61" w:rsidP="00E94DDA">
      <w:pPr>
        <w:pStyle w:val="bulletlist"/>
        <w:numPr>
          <w:ilvl w:val="0"/>
          <w:numId w:val="1"/>
        </w:numPr>
        <w:tabs>
          <w:tab w:val="clear" w:pos="648"/>
        </w:tabs>
        <w:spacing w:line="288" w:lineRule="auto"/>
        <w:ind w:left="993"/>
        <w:rPr>
          <w:szCs w:val="26"/>
        </w:rPr>
      </w:pPr>
      <w:r w:rsidRPr="00627116">
        <w:rPr>
          <w:szCs w:val="26"/>
        </w:rPr>
        <w:t>Việc sửa sai không phải là chế tài hình sự. Chỉ những người có hành vi cố ý phá hoại xã hội bằng cách sử dụng sự giả dối mới bị xử lý hình sự.</w:t>
      </w:r>
    </w:p>
    <w:p w:rsidR="00155D61" w:rsidRPr="00627116" w:rsidRDefault="00155D61" w:rsidP="00E94DDA">
      <w:pPr>
        <w:pStyle w:val="bulletlist"/>
        <w:numPr>
          <w:ilvl w:val="0"/>
          <w:numId w:val="1"/>
        </w:numPr>
        <w:tabs>
          <w:tab w:val="clear" w:pos="648"/>
        </w:tabs>
        <w:spacing w:line="288" w:lineRule="auto"/>
        <w:ind w:left="993"/>
        <w:rPr>
          <w:szCs w:val="26"/>
        </w:rPr>
      </w:pPr>
      <w:r w:rsidRPr="00627116">
        <w:rPr>
          <w:szCs w:val="26"/>
        </w:rPr>
        <w:t>Tòa án sẽ có tiếng nói cuối cùng về những gì là sai.</w:t>
      </w:r>
    </w:p>
    <w:p w:rsidR="00155D61" w:rsidRPr="00627116" w:rsidRDefault="00155D61" w:rsidP="008341ED">
      <w:pPr>
        <w:pStyle w:val="Heading2"/>
        <w:numPr>
          <w:ilvl w:val="1"/>
          <w:numId w:val="6"/>
        </w:numPr>
      </w:pPr>
      <w:bookmarkStart w:id="10" w:name="_Toc97046110"/>
      <w:r w:rsidRPr="00627116">
        <w:t>Ý nghĩa của Đạo luật POFMA</w:t>
      </w:r>
      <w:bookmarkEnd w:id="10"/>
    </w:p>
    <w:p w:rsidR="00155D61" w:rsidRPr="00627116" w:rsidRDefault="00155D61" w:rsidP="00E94DDA">
      <w:pPr>
        <w:pStyle w:val="bulletlist"/>
        <w:numPr>
          <w:ilvl w:val="0"/>
          <w:numId w:val="1"/>
        </w:numPr>
        <w:tabs>
          <w:tab w:val="clear" w:pos="288"/>
          <w:tab w:val="clear" w:pos="648"/>
        </w:tabs>
        <w:spacing w:line="288" w:lineRule="auto"/>
        <w:ind w:left="992" w:hanging="363"/>
        <w:rPr>
          <w:szCs w:val="26"/>
        </w:rPr>
      </w:pPr>
      <w:r w:rsidRPr="00627116">
        <w:rPr>
          <w:szCs w:val="26"/>
        </w:rPr>
        <w:t>Vì lợi ích của an ninh của Singapore hoặc bất kỳ phần nào của Singapore</w:t>
      </w:r>
    </w:p>
    <w:p w:rsidR="00155D61" w:rsidRPr="00627116" w:rsidRDefault="00155D61" w:rsidP="00E94DDA">
      <w:pPr>
        <w:pStyle w:val="bulletlist"/>
        <w:numPr>
          <w:ilvl w:val="0"/>
          <w:numId w:val="1"/>
        </w:numPr>
        <w:tabs>
          <w:tab w:val="clear" w:pos="288"/>
          <w:tab w:val="clear" w:pos="648"/>
        </w:tabs>
        <w:spacing w:line="288" w:lineRule="auto"/>
        <w:ind w:left="992" w:hanging="363"/>
        <w:rPr>
          <w:szCs w:val="26"/>
        </w:rPr>
      </w:pPr>
      <w:r w:rsidRPr="00627116">
        <w:rPr>
          <w:szCs w:val="26"/>
        </w:rPr>
        <w:t>Để bảo vệ sức khỏe cộng đồng hoặc tài chính công, hoặc đảm bảo an toàn công cộng hoặc sự yên tĩnh công cộng.</w:t>
      </w:r>
    </w:p>
    <w:p w:rsidR="00155D61" w:rsidRPr="00627116" w:rsidRDefault="00155D61" w:rsidP="00E94DDA">
      <w:pPr>
        <w:pStyle w:val="bulletlist"/>
        <w:numPr>
          <w:ilvl w:val="0"/>
          <w:numId w:val="1"/>
        </w:numPr>
        <w:tabs>
          <w:tab w:val="clear" w:pos="288"/>
          <w:tab w:val="clear" w:pos="648"/>
        </w:tabs>
        <w:spacing w:line="288" w:lineRule="auto"/>
        <w:ind w:left="992" w:hanging="363"/>
        <w:rPr>
          <w:szCs w:val="26"/>
        </w:rPr>
      </w:pPr>
      <w:r w:rsidRPr="00627116">
        <w:rPr>
          <w:szCs w:val="26"/>
        </w:rPr>
        <w:t>Vì mối quan hệ hữu nghị của Singapore với các nước.</w:t>
      </w:r>
    </w:p>
    <w:p w:rsidR="00155D61" w:rsidRPr="00627116" w:rsidRDefault="00155D61" w:rsidP="00E94DDA">
      <w:pPr>
        <w:pStyle w:val="bulletlist"/>
        <w:numPr>
          <w:ilvl w:val="0"/>
          <w:numId w:val="1"/>
        </w:numPr>
        <w:tabs>
          <w:tab w:val="clear" w:pos="288"/>
          <w:tab w:val="clear" w:pos="648"/>
        </w:tabs>
        <w:spacing w:line="288" w:lineRule="auto"/>
        <w:ind w:left="992" w:hanging="363"/>
        <w:rPr>
          <w:szCs w:val="26"/>
        </w:rPr>
      </w:pPr>
      <w:r w:rsidRPr="00627116">
        <w:rPr>
          <w:szCs w:val="26"/>
        </w:rPr>
        <w:t>Ngăn chặn bất kỳ ảnh hưởng nào đến kết quả của cuộc bầu cử vào chức vụ Tổng thống, cuộc tổng tuyển cử các Thành viên của Nghị viện, cuộc bầu cử bổ sung một Thành viên của Nghị viện, hoặc một cuộc trưng cầu dân ý.</w:t>
      </w:r>
    </w:p>
    <w:p w:rsidR="00155D61" w:rsidRPr="00627116" w:rsidRDefault="00155D61" w:rsidP="00E94DDA">
      <w:pPr>
        <w:pStyle w:val="bulletlist"/>
        <w:numPr>
          <w:ilvl w:val="0"/>
          <w:numId w:val="1"/>
        </w:numPr>
        <w:tabs>
          <w:tab w:val="clear" w:pos="288"/>
          <w:tab w:val="clear" w:pos="648"/>
        </w:tabs>
        <w:spacing w:line="288" w:lineRule="auto"/>
        <w:ind w:left="992" w:hanging="363"/>
        <w:rPr>
          <w:szCs w:val="26"/>
        </w:rPr>
      </w:pPr>
      <w:r w:rsidRPr="00627116">
        <w:rPr>
          <w:szCs w:val="26"/>
        </w:rPr>
        <w:t>Ngăn chặn sự kích động của cảm giác thù địch, thù hận hoặc ác ý giữa các nhóm người khác nhau</w:t>
      </w:r>
    </w:p>
    <w:p w:rsidR="00155D61" w:rsidRPr="00627116" w:rsidRDefault="00155D61" w:rsidP="00E94DDA">
      <w:pPr>
        <w:pStyle w:val="bulletlist"/>
        <w:numPr>
          <w:ilvl w:val="0"/>
          <w:numId w:val="1"/>
        </w:numPr>
        <w:tabs>
          <w:tab w:val="clear" w:pos="288"/>
          <w:tab w:val="clear" w:pos="648"/>
        </w:tabs>
        <w:spacing w:line="288" w:lineRule="auto"/>
        <w:ind w:left="992" w:hanging="363"/>
        <w:rPr>
          <w:szCs w:val="26"/>
        </w:rPr>
      </w:pPr>
      <w:r w:rsidRPr="00627116">
        <w:rPr>
          <w:szCs w:val="26"/>
        </w:rPr>
        <w:lastRenderedPageBreak/>
        <w:t>Ngăn chặn sự suy giảm lòng tin của công chúng đối với việc thực hiện bất kỳ nhiệm vụ hoặc chức năng nào hoặc trong việc thực hiện bất kỳ quyền lực nào của Chính phủ, Cơ quan của Nhà nước, hội đồng quản trị hoặc một bộ phận của Chính phủ, Cơ quan của Nhà nước hoặc một hội đồng quản trị.</w:t>
      </w:r>
    </w:p>
    <w:p w:rsidR="00155D61" w:rsidRPr="00627116" w:rsidRDefault="00155D61" w:rsidP="008341ED">
      <w:pPr>
        <w:pStyle w:val="Heading2"/>
        <w:numPr>
          <w:ilvl w:val="1"/>
          <w:numId w:val="6"/>
        </w:numPr>
      </w:pPr>
      <w:bookmarkStart w:id="11" w:name="_Toc97046111"/>
      <w:r w:rsidRPr="00627116">
        <w:t>Tầm quan trọng của Đạo luật đối với đời sống xã hội</w:t>
      </w:r>
      <w:bookmarkEnd w:id="11"/>
    </w:p>
    <w:p w:rsidR="00155D61" w:rsidRPr="00627116" w:rsidRDefault="00155D61" w:rsidP="00155D61">
      <w:pPr>
        <w:pStyle w:val="Heading3"/>
        <w:keepNext w:val="0"/>
        <w:keepLines w:val="0"/>
        <w:numPr>
          <w:ilvl w:val="2"/>
          <w:numId w:val="6"/>
        </w:numPr>
        <w:tabs>
          <w:tab w:val="left" w:pos="540"/>
        </w:tabs>
        <w:spacing w:before="120" w:after="120" w:line="240" w:lineRule="exact"/>
        <w:rPr>
          <w:rFonts w:cs="Times New Roman"/>
          <w:szCs w:val="26"/>
        </w:rPr>
      </w:pPr>
      <w:bookmarkStart w:id="12" w:name="_Toc97046112"/>
      <w:r w:rsidRPr="00627116">
        <w:rPr>
          <w:rFonts w:cs="Times New Roman"/>
          <w:szCs w:val="26"/>
        </w:rPr>
        <w:t>Gây thiệt hại cho công chúng</w:t>
      </w:r>
      <w:bookmarkEnd w:id="12"/>
    </w:p>
    <w:p w:rsidR="00155D61" w:rsidRPr="00627116" w:rsidRDefault="00155D61" w:rsidP="00E94DDA">
      <w:pPr>
        <w:ind w:firstLine="567"/>
        <w:rPr>
          <w:rFonts w:cs="Times New Roman"/>
          <w:szCs w:val="26"/>
        </w:rPr>
      </w:pPr>
      <w:r w:rsidRPr="00627116">
        <w:rPr>
          <w:rFonts w:cs="Times New Roman"/>
          <w:szCs w:val="26"/>
        </w:rPr>
        <w:t>Sự giả dối có thể đe dọa cấu trúc xã hội của một xã hội, có thể làm suy yếu công chúng tin tưởng trong công dân. Singapore là một xã hội đa sắc tộc và đa tôn giáo, nơi mà sự giả dối có thể củng cố những định kiến và định kiến. Nền tảng trực tuyến có thể cố tình nêu sai sự thật về một dân tộc, tôn giáo hoặc người nhập cư cụ thể nhóm để đặt câu hỏi về lòng trung thành của họ đối với đất nước và nêu bật những đặc điểm không mong muốn để củng cố định kiến.</w:t>
      </w:r>
    </w:p>
    <w:p w:rsidR="00155D61" w:rsidRPr="00627116" w:rsidRDefault="00155D61" w:rsidP="00E94DDA">
      <w:pPr>
        <w:ind w:firstLine="567"/>
        <w:rPr>
          <w:rFonts w:cs="Times New Roman"/>
          <w:szCs w:val="26"/>
        </w:rPr>
      </w:pPr>
      <w:r w:rsidRPr="00627116">
        <w:rPr>
          <w:rFonts w:cs="Times New Roman"/>
          <w:szCs w:val="26"/>
        </w:rPr>
        <w:t>Sự lan truyền của những sự giả dối như vậy có thể dễ dàng phân cực và làm trầm trọng thêm sự chia rẽ dọc theo các dòng tộc và tôn giáo ở Singapore, điều này đe dọa sự gắn kết và tin cậy xã hội. Duy trì lòng tin trong nội bộ công dân là điều cần thiết để duy trì các mối quan hệ xã hội ổn định và hòa bình trong xã hộ</w:t>
      </w:r>
      <w:r>
        <w:rPr>
          <w:szCs w:val="26"/>
        </w:rPr>
        <w:t>i</w:t>
      </w:r>
      <w:r w:rsidRPr="00627116">
        <w:rPr>
          <w:rFonts w:cs="Times New Roman"/>
          <w:szCs w:val="26"/>
        </w:rPr>
        <w:t>.</w:t>
      </w:r>
    </w:p>
    <w:p w:rsidR="00155D61" w:rsidRPr="00627116" w:rsidRDefault="00155D61" w:rsidP="00E94DDA">
      <w:pPr>
        <w:ind w:firstLine="567"/>
        <w:rPr>
          <w:rFonts w:cs="Times New Roman"/>
          <w:szCs w:val="26"/>
        </w:rPr>
      </w:pPr>
      <w:r w:rsidRPr="00627116">
        <w:rPr>
          <w:rFonts w:cs="Times New Roman"/>
          <w:szCs w:val="26"/>
        </w:rPr>
        <w:t>Sự giả dối cũng ngăn cản sự tham gia của công dân bằng cách loại bỏ sự tin tưởng của họ vào các bài phát biểu trước công chúng. Sự giả dối có xu hướng thu hút cảm xúc và khuếch đại lời nói căm thù, điều này kích động phản ứng kịch liệt có thể chế ngự những tiếng nói duy lý hoặc thiểu số, cả trực tuyến và ngoại tuyến. Việc xúi giục phát ngôn xúc phạm như vậy trong không gian công cộng gây rối loạn và ngăn cản sự tham gia mang tính xây dựng giữa người dân và chính phủ.</w:t>
      </w:r>
    </w:p>
    <w:p w:rsidR="00155D61" w:rsidRPr="00627116" w:rsidRDefault="00155D61" w:rsidP="00E94DDA">
      <w:pPr>
        <w:ind w:firstLine="567"/>
        <w:rPr>
          <w:rFonts w:cs="Times New Roman"/>
          <w:szCs w:val="26"/>
        </w:rPr>
      </w:pPr>
      <w:r w:rsidRPr="00627116">
        <w:rPr>
          <w:rFonts w:cs="Times New Roman"/>
          <w:szCs w:val="26"/>
        </w:rPr>
        <w:t>Ngoài ra, sự giả dối làm xói mòn niềm tin vào các tổ chức công. Những kẻ thù địch có thể tung tin thất thiệt để thao túng các cuộc bầu cử công khai, làm suy yếu lòng tin của công chúng đối với các tổ chức chính phủ và đe dọa khả năng của nhà nước trong việc ứng phó với các cuộc khủng hoảng. Sự xói mòn lòng tin của công chúng nảy sinh nếu công dân nhận thấy rằng chính phủ không hành động theo những cách phục vụ lợi ích của công chúng. Điều này làm giảm năng lực quản lý của nhà nước vì công dân có thể không còn tuân thủ các chỉ thị và chính sách của chính phủ, dẫn đến bất ổn xã hội nếu trật tự và hợp tác bị xâm phạm.</w:t>
      </w:r>
    </w:p>
    <w:p w:rsidR="00155D61" w:rsidRPr="00627116" w:rsidRDefault="00155D61" w:rsidP="00E94DDA">
      <w:pPr>
        <w:pStyle w:val="Heading3"/>
        <w:keepNext w:val="0"/>
        <w:keepLines w:val="0"/>
        <w:numPr>
          <w:ilvl w:val="2"/>
          <w:numId w:val="6"/>
        </w:numPr>
        <w:tabs>
          <w:tab w:val="left" w:pos="540"/>
        </w:tabs>
        <w:spacing w:before="120" w:after="120" w:line="24" w:lineRule="atLeast"/>
        <w:rPr>
          <w:rFonts w:cs="Times New Roman"/>
          <w:szCs w:val="26"/>
        </w:rPr>
      </w:pPr>
      <w:bookmarkStart w:id="13" w:name="_Toc97046113"/>
      <w:r w:rsidRPr="00627116">
        <w:rPr>
          <w:rFonts w:cs="Times New Roman"/>
          <w:szCs w:val="26"/>
        </w:rPr>
        <w:t>Sự can thiệp của Chính phủ là cần thiết khắc phục sự giả dối</w:t>
      </w:r>
      <w:bookmarkEnd w:id="13"/>
    </w:p>
    <w:p w:rsidR="00155D61" w:rsidRPr="00627116" w:rsidRDefault="00155D61" w:rsidP="00E94DDA">
      <w:pPr>
        <w:ind w:firstLine="567"/>
        <w:rPr>
          <w:rFonts w:cs="Times New Roman"/>
          <w:szCs w:val="26"/>
        </w:rPr>
      </w:pPr>
      <w:r w:rsidRPr="00627116">
        <w:rPr>
          <w:rFonts w:cs="Times New Roman"/>
          <w:szCs w:val="26"/>
        </w:rPr>
        <w:t xml:space="preserve">Không thể bỏ qua sự sai lệch trực tuyến mà không được kiểm soát vì công chúng có khả năng không thể nhận ra chúng. Theo Trung tâm Nghiên cứu Pew, 88% người Mỹ chỉ ra những khó khăn trong việc phân biệt tin giả. Kiến thức truyền thông của người tiêu dùng không đủ để bảo vệ họ khỏi sự giả dối trên mạng. Ngay cả sinh viên đại học có trình độ học vấn cao cũng dễ bị tin giả. Không có khả năng phân biệt thật giả. tin tức có thể là do thành kiến nhận thức của con người, như thành kiến ​​xác nhận, </w:t>
      </w:r>
      <w:r w:rsidRPr="00627116">
        <w:rPr>
          <w:rFonts w:cs="Times New Roman"/>
          <w:szCs w:val="26"/>
        </w:rPr>
        <w:lastRenderedPageBreak/>
        <w:t>trong đó mọi người có xu hướng tin vào thông tin phù hợp với thế giới quan của họ. Ngoài ra, mọi người thường sử dụng heuristics khi đọc trực tuyến, bằng cách đọc với tốc độ hời hợt thay vì xử lý thông tin một cách cẩn thận. Cho rằng cần phải can thiệp để quản lý việc phát tán trực tuyến Tuy nhiên, sự giả dối, các công ty công nghệ không đủ khả năng để điều chỉnh nội dung trực tuyến. Ví dụ, các cảnh báo được gắn thẻ trên Facebook không làm giảm đáng kể mức độ chính xác được nhận thức của sự giả dối trực tuyến. Chống lại sự giả dối trực tuyến đòi hỏi phản ứng nhanh chóng, bởi vì internet có các chương trình và bộ khuếch đại cho phép mọi người phát tán chúng một cách nhanh chóng. Do đó, chính phủ Singapore đã xác định một chính sách để giải quyết những hạn chế của các biện pháp hiện có trong việc hạn chế sự lan truyền của sự giả dối trực tuyến.</w:t>
      </w:r>
    </w:p>
    <w:p w:rsidR="00155D61" w:rsidRPr="00627116" w:rsidRDefault="00155D61" w:rsidP="00E94DDA">
      <w:pPr>
        <w:ind w:firstLine="567"/>
        <w:rPr>
          <w:rFonts w:cs="Times New Roman"/>
          <w:szCs w:val="26"/>
        </w:rPr>
      </w:pPr>
      <w:r w:rsidRPr="00627116">
        <w:rPr>
          <w:rFonts w:cs="Times New Roman"/>
          <w:szCs w:val="26"/>
        </w:rPr>
        <w:t>Do đó, Nghị viện đã thành lập một Ủy ban lựa chọn trên mạng có chủ ý Sự giả dối vào năm 2018, để thảo luận về các vấn đề như sự lan truyền của sự giả dối trực tuyến có thể ảnh hưởng như thế nào đến lợi ích của công chúng. Các thành viên của công chúng đã được mời thực hiện đệ trình liên quan đến chủ đề này tới Ủy ban lựa chọn. Một số người trong số họ, chủ yếu là các học giả, các nhà lãnh đạo tôn giáo, các thành viên xã hội dân sự và đại diện công nghệ đã được mời đến các phiên điều trần để trình bày chi tiết về các đệ trình của họ. Sau đó, Ủy ban lựa chọn đã đệ trình một báo cáo tóm tắt các thủ tục này và đề xuất các đề xuất chính trị lên quốc hội. Sau hai ngày tranh luận tại quốc hội, POFMA dự luật đã được thông qua.</w:t>
      </w:r>
    </w:p>
    <w:p w:rsidR="00155D61" w:rsidRDefault="00155D61" w:rsidP="00491222">
      <w:pPr>
        <w:pStyle w:val="Heading1"/>
      </w:pPr>
      <w:r w:rsidRPr="00627116">
        <w:br w:type="page"/>
      </w:r>
      <w:bookmarkStart w:id="14" w:name="_Toc97046114"/>
      <w:r w:rsidRPr="00BF3763">
        <w:lastRenderedPageBreak/>
        <w:t>CHƯƠNG 3: CÁC CHÍNH SÁCH XỬ LÝ VI PHẠM</w:t>
      </w:r>
      <w:bookmarkEnd w:id="14"/>
    </w:p>
    <w:p w:rsidR="008341ED" w:rsidRPr="008341ED" w:rsidRDefault="008341ED" w:rsidP="008341ED"/>
    <w:p w:rsidR="00155D61" w:rsidRPr="00BF3763" w:rsidRDefault="00155D61" w:rsidP="008341ED">
      <w:pPr>
        <w:pStyle w:val="Heading2"/>
        <w:numPr>
          <w:ilvl w:val="0"/>
          <w:numId w:val="0"/>
        </w:numPr>
        <w:ind w:left="288"/>
      </w:pPr>
      <w:bookmarkStart w:id="15" w:name="_Toc97046115"/>
      <w:r w:rsidRPr="00BF3763">
        <w:t>3.1 Truyền thông tuyên bố sai sự thật ở Singapore</w:t>
      </w:r>
      <w:bookmarkEnd w:id="15"/>
    </w:p>
    <w:p w:rsidR="00155D61" w:rsidRPr="00627116" w:rsidRDefault="00155D61" w:rsidP="00E94DDA">
      <w:pPr>
        <w:pStyle w:val="BodyText"/>
        <w:spacing w:line="288" w:lineRule="auto"/>
        <w:rPr>
          <w:szCs w:val="26"/>
        </w:rPr>
      </w:pPr>
      <w:r w:rsidRPr="00627116">
        <w:rPr>
          <w:szCs w:val="26"/>
        </w:rPr>
        <w:t xml:space="preserve">(1) Một người không được thực hiện bất kỳ hành động nào trong hoặc ngoài Singapore để thông báo cho Singapore một tuyên bố biết hoặc có lý do để tin rằng: Đó là một tuyên bố sai sự thật và việc truyền đạt tuyên bố ở Singapore có khả năng: </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Gây phương hại đến an ninh của Singapore hoặc bất kỳ khu vực nào của Singapore;</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 xml:space="preserve">Gây phương hại đến sức khỏe cộng đồng, an toàn công cộng, sự yên tĩnh công cộng hoặc tài chính công cộng; </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 xml:space="preserve">Làm phương hại đến quan hệ hữu nghị của Singapore với các nước khác; </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 xml:space="preserve">Ảnh hưởng đến kết quả của cuộc bầu cử vào chức vụ Tổng thống, cuộc tổng tuyển cử các Thành viên của Nghị viện, cuộc bầu cử bổ sung của một Thành viên của Nghị viện, hoặc một cuộc trưng cầu dân ý </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 xml:space="preserve">Kích động cảm giác thù địch, thù hận hoặc ác ý giữa các nhóm người khác nhau </w:t>
      </w:r>
    </w:p>
    <w:p w:rsidR="00155D61" w:rsidRPr="00627116" w:rsidRDefault="00155D61" w:rsidP="00E94DDA">
      <w:pPr>
        <w:pStyle w:val="bulletlist"/>
        <w:numPr>
          <w:ilvl w:val="0"/>
          <w:numId w:val="1"/>
        </w:numPr>
        <w:tabs>
          <w:tab w:val="clear" w:pos="648"/>
        </w:tabs>
        <w:spacing w:line="288" w:lineRule="auto"/>
        <w:ind w:left="576" w:hanging="288"/>
        <w:rPr>
          <w:szCs w:val="26"/>
        </w:rPr>
      </w:pPr>
      <w:r w:rsidRPr="00627116">
        <w:rPr>
          <w:szCs w:val="26"/>
        </w:rPr>
        <w:t xml:space="preserve">Làm giảm lòng tin của công chúng vào việc thực hiện bất kỳ nhiệm vụ hoặc chức năng nào hoặc trong việc thực hiện bất kỳ quyền lực nào của Chính phủ, Cơ quan của Nhà nước, hội đồng quản trị hoặc một bộ phận của Chính phủ, Cơ quan của Nhà nước hoặc hội đồng quản trị. </w:t>
      </w:r>
    </w:p>
    <w:p w:rsidR="00155D61" w:rsidRPr="00627116" w:rsidRDefault="00155D61" w:rsidP="00E94DDA">
      <w:pPr>
        <w:pStyle w:val="BodyText"/>
        <w:spacing w:line="288" w:lineRule="auto"/>
        <w:rPr>
          <w:szCs w:val="26"/>
        </w:rPr>
      </w:pPr>
      <w:r w:rsidRPr="00627116">
        <w:rPr>
          <w:szCs w:val="26"/>
        </w:rPr>
        <w:t>(2) Đối với mục (3), một người làm trái với mục (1) sẽ bị phạm tội và phải chịu trách nhiệm về tội:</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Trong trường hợp là cá nhân, phạt tiền không quá 50.000 USD hoặc phạt tù có thời hạn không quá 5 năm hoặc cả hai;</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Trong mọi trường hợp khác, phạt tiền không quá 500.000 USD (Protection from Online Falsehoods and Manipulation Act 2019, 2019);</w:t>
      </w:r>
    </w:p>
    <w:p w:rsidR="00155D61" w:rsidRPr="00627116" w:rsidRDefault="00155D61" w:rsidP="00E94DDA">
      <w:pPr>
        <w:pStyle w:val="BodyText"/>
        <w:spacing w:line="288" w:lineRule="auto"/>
        <w:rPr>
          <w:szCs w:val="26"/>
        </w:rPr>
      </w:pPr>
      <w:r w:rsidRPr="00627116">
        <w:rPr>
          <w:szCs w:val="26"/>
        </w:rPr>
        <w:t>(3) Trường hợp sử dụng tài khoản trực tuyến không xác thực hoặc BOT để giao tiếp tại Singapore tuyên bố được đề cập trong mục (1) với mục đích đẩy nhanh quá trình giao tiếp như vậy, người phạm tội theo mục đó sẽ phải chịu trách nhiệm về tội:</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 xml:space="preserve"> Trong trường hợp là cá nhân, phạt tiền không quá 100.000 USD hoặc phạt tù có thời hạn không quá 10 năm hoặc cả hai;</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Trong mọi trường hợp khác, phạt tiền không quá 1 triệu USD;</w:t>
      </w:r>
    </w:p>
    <w:p w:rsidR="00155D61" w:rsidRPr="00627116" w:rsidRDefault="00155D61" w:rsidP="00E94DDA">
      <w:pPr>
        <w:pStyle w:val="BodyText"/>
        <w:spacing w:line="288" w:lineRule="auto"/>
        <w:rPr>
          <w:szCs w:val="26"/>
        </w:rPr>
      </w:pPr>
      <w:r w:rsidRPr="00627116">
        <w:rPr>
          <w:szCs w:val="26"/>
        </w:rPr>
        <w:t>(4) Mục (1) không áp dụng cho việc thực hiện bất kỳ hành động nào với mục đích, hoặc ngẫu nhiên, quy định của:</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lastRenderedPageBreak/>
        <w:t>Một dịch vụ trung gian internet.</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Một dịch vụ viễn thông.</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Một dịch vụ cung cấp cho công chúng quyền truy cập Internet.</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Một dịch vụ tài nguyên máy tính.</w:t>
      </w:r>
    </w:p>
    <w:p w:rsidR="00155D61" w:rsidRPr="00627116" w:rsidRDefault="00155D61" w:rsidP="008341ED">
      <w:pPr>
        <w:pStyle w:val="Heading2"/>
        <w:numPr>
          <w:ilvl w:val="1"/>
          <w:numId w:val="7"/>
        </w:numPr>
      </w:pPr>
      <w:bookmarkStart w:id="16" w:name="_Toc97046116"/>
      <w:r w:rsidRPr="00627116">
        <w:t>Tạo hoặc thay đổi bot để truyền đạt những tuyên bố sai sự thật ở Singapore</w:t>
      </w:r>
      <w:bookmarkEnd w:id="16"/>
    </w:p>
    <w:p w:rsidR="00155D61" w:rsidRPr="00627116" w:rsidRDefault="00155D61" w:rsidP="00E94DDA">
      <w:pPr>
        <w:rPr>
          <w:rFonts w:cs="Times New Roman"/>
          <w:szCs w:val="26"/>
        </w:rPr>
      </w:pPr>
      <w:r w:rsidRPr="00627116">
        <w:rPr>
          <w:rFonts w:cs="Times New Roman"/>
          <w:szCs w:val="26"/>
        </w:rPr>
        <w:t>(1) Một người không được, dù ở trong hay ngoài đất nước Singapore, tạo ra hoặc thay đổi bot với ý định:</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Giao tiếp bằng bot, tạo ra một tuyên bố sai sự thật ở Singapore.</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Cho phép bất kỳ người nào khác giao tiếp bằng bot, tạo ra một tuyên bố sai sự thật ở Singapore.</w:t>
      </w:r>
    </w:p>
    <w:p w:rsidR="00155D61" w:rsidRPr="00627116" w:rsidRDefault="00155D61" w:rsidP="00E94DDA">
      <w:pPr>
        <w:rPr>
          <w:rFonts w:cs="Times New Roman"/>
          <w:szCs w:val="26"/>
        </w:rPr>
      </w:pPr>
      <w:r w:rsidRPr="00627116">
        <w:rPr>
          <w:rFonts w:cs="Times New Roman"/>
          <w:szCs w:val="26"/>
        </w:rPr>
        <w:t>(2) Một người làm trái với mục (1) sẽ bị phạm tội và phải chịu trách nhiệm về tội:</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Trong trường hợp là cá nhân, phạt tiền không quá 30.000 USD hoặc phạt tù có thời hạn không quá 3 năm hoặc cả hai.</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Trong mọi trường hợp khác, phạt tiền không quá 500.000 USD.</w:t>
      </w:r>
    </w:p>
    <w:p w:rsidR="00155D61" w:rsidRPr="00627116" w:rsidRDefault="00155D61" w:rsidP="00E94DDA">
      <w:pPr>
        <w:rPr>
          <w:rFonts w:cs="Times New Roman"/>
          <w:szCs w:val="26"/>
        </w:rPr>
      </w:pPr>
      <w:r w:rsidRPr="00627116">
        <w:rPr>
          <w:rFonts w:cs="Times New Roman"/>
          <w:szCs w:val="26"/>
        </w:rPr>
        <w:t>(3) Tuy nhiên, nếu việc truyền đạt thông tin sai sự thật theo mục (1) thì có khả năng:</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Không phương hại đến an ninh của Singapore hoặc bất kỳ khu vực nào của Singapore.</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Gây phương hại đến sức khỏe cộng đồng, an toàn công cộng, sự yên tĩnh công cộng hoặc tài chính công cộng.</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Không phương hại đến quan hệ hữu nghị của Singapore với các nước khác.</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Ảnh hưởng đến kết quả của một cuộc bầu cử vào chức vụ Tổng thống, một cuộc tổng tuyển cử các Thành viên của Nghị viện, cuộc bầu cử bất thường của một Thành viên của Nghị viện, hoặc một cuộc trưng cầu dân ý.</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Kích động cảm giác thù địch, hận thù hoặc ác ý giữa các nhóm người khác nhau.</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Làm giảm lòng tin của công chúng vào việc thực hiện bất kỳ nhiệm vụ hoặc chức năng nào hoặc trong việc thực hiện bất kỳ quyền lực nào của Chính phủ, Cơ quan của Nhà nước, hội đồng quản trị hoặc một bộ phận của Chính phủ, Cơ quan của Nhà nước hoặc hội đồng quản trị theo luật định.</w:t>
      </w:r>
    </w:p>
    <w:p w:rsidR="00155D61" w:rsidRPr="00627116" w:rsidRDefault="00155D61" w:rsidP="00E94DDA">
      <w:pPr>
        <w:pStyle w:val="bulletlist"/>
        <w:numPr>
          <w:ilvl w:val="0"/>
          <w:numId w:val="0"/>
        </w:numPr>
        <w:spacing w:line="288" w:lineRule="auto"/>
        <w:ind w:left="288"/>
        <w:rPr>
          <w:szCs w:val="26"/>
        </w:rPr>
      </w:pPr>
      <w:r w:rsidRPr="00627116">
        <w:rPr>
          <w:szCs w:val="26"/>
        </w:rPr>
        <w:t>Người phạm tội theo mục đó sẽ phải chịu trách nhiệm về tội:</w:t>
      </w:r>
    </w:p>
    <w:p w:rsidR="00155D61" w:rsidRPr="00627116" w:rsidRDefault="00155D61" w:rsidP="00E94DDA">
      <w:pPr>
        <w:pStyle w:val="bulletlist"/>
        <w:tabs>
          <w:tab w:val="clear" w:pos="648"/>
        </w:tabs>
        <w:spacing w:line="288" w:lineRule="auto"/>
        <w:ind w:left="567"/>
        <w:rPr>
          <w:szCs w:val="26"/>
        </w:rPr>
      </w:pPr>
      <w:r w:rsidRPr="00627116">
        <w:rPr>
          <w:szCs w:val="26"/>
        </w:rPr>
        <w:t>Trong trường hợp là cá nhân, phạt tiền không quá 60.000 USD hoặc phạt tù có thời hạn không quá 6 năm hoặc cả hai.</w:t>
      </w:r>
    </w:p>
    <w:p w:rsidR="00155D61" w:rsidRPr="00627116" w:rsidRDefault="00155D61" w:rsidP="00E94DDA">
      <w:pPr>
        <w:pStyle w:val="bulletlist"/>
        <w:tabs>
          <w:tab w:val="clear" w:pos="648"/>
        </w:tabs>
        <w:spacing w:line="288" w:lineRule="auto"/>
        <w:ind w:left="567"/>
        <w:rPr>
          <w:szCs w:val="26"/>
        </w:rPr>
      </w:pPr>
      <w:r w:rsidRPr="00627116">
        <w:rPr>
          <w:szCs w:val="26"/>
        </w:rPr>
        <w:lastRenderedPageBreak/>
        <w:t>Trong mọi trường hợp khác, phạt tiền không quá 1 triệu USD.</w:t>
      </w:r>
    </w:p>
    <w:p w:rsidR="00155D61" w:rsidRPr="00627116" w:rsidRDefault="00155D61" w:rsidP="00E94DDA">
      <w:pPr>
        <w:pStyle w:val="Heading2"/>
        <w:numPr>
          <w:ilvl w:val="1"/>
          <w:numId w:val="7"/>
        </w:numPr>
        <w:spacing w:line="288" w:lineRule="auto"/>
      </w:pPr>
      <w:bookmarkStart w:id="17" w:name="_Toc97046117"/>
      <w:r w:rsidRPr="00627116">
        <w:t>Cung cấp dịch vụ thông báo sai sự thật ở Singapore</w:t>
      </w:r>
      <w:bookmarkEnd w:id="17"/>
    </w:p>
    <w:p w:rsidR="00155D61" w:rsidRPr="00627116" w:rsidRDefault="00155D61" w:rsidP="00E94DDA">
      <w:pPr>
        <w:rPr>
          <w:rFonts w:cs="Times New Roman"/>
          <w:szCs w:val="26"/>
        </w:rPr>
      </w:pPr>
      <w:r w:rsidRPr="00627116">
        <w:rPr>
          <w:rFonts w:cs="Times New Roman"/>
          <w:szCs w:val="26"/>
        </w:rPr>
        <w:t>(1) Một người, cho dù ở trong hay ngoài Singapore, gạ gẫm, nhận hoặc đồng ý nhận bất kỳ lợi ích tài chính hoặc vật chất nào khác như một sự thúc đẩy hoặc phần thưởng cho việc cung cấp bất kỳ dịch vụ nào, biết rằng dịch vụ đang hoặc sẽ được sử dụng để giao tiếp một hoặc nhiều tuyên bố sai sự thật ở Singapore, sẽ bị phạm tội nếu dịch vụ trên thực tế được sử dụng trong giao tiếp như vậy.</w:t>
      </w:r>
    </w:p>
    <w:p w:rsidR="00155D61" w:rsidRPr="00627116" w:rsidRDefault="00155D61" w:rsidP="00E94DDA">
      <w:pPr>
        <w:rPr>
          <w:rFonts w:cs="Times New Roman"/>
          <w:szCs w:val="26"/>
        </w:rPr>
      </w:pPr>
      <w:r w:rsidRPr="00627116">
        <w:rPr>
          <w:rFonts w:cs="Times New Roman"/>
          <w:szCs w:val="26"/>
        </w:rPr>
        <w:t>(2) Một người phạm tội theo mục (1) sẽ phải chịu trách nhiệm về tội:</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Trong trường hợp của bất kỳ cá nhân nào, bị phạt tiền không quá 30.000 USD hoặc phạt tù có thời hạn không quá 3 năm hoặc cả hai.</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Trong mọi trường hợp khác, phạt tiền không quá 500.000 USD.</w:t>
      </w:r>
    </w:p>
    <w:p w:rsidR="00155D61" w:rsidRPr="00627116" w:rsidRDefault="00155D61" w:rsidP="00E94DDA">
      <w:pPr>
        <w:rPr>
          <w:rFonts w:cs="Times New Roman"/>
          <w:szCs w:val="26"/>
        </w:rPr>
      </w:pPr>
      <w:r w:rsidRPr="00627116">
        <w:rPr>
          <w:rFonts w:cs="Times New Roman"/>
          <w:szCs w:val="26"/>
        </w:rPr>
        <w:t>(3) Tuy nhiên, nếu việc truyền đạt thông tin sai sự thật theo mục (1) thì có khả năng:</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Không phương hại đến an ninh của Singapore hoặc bất kỳ khu vực nào của Singapore.</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Gây phương hại đến sức khỏe cộng đồng, an toàn công cộng, sự yên tĩnh công cộng hoặc tài chính công cộng.</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Không phương hại đến quan hệ hữu nghị của Singapore với các nước khác.</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Ảnh hưởng đến kết quả của một cuộc bầu cử vào chức vụ Tổng thống, một cuộc tổng tuyển cử các Thành viên của Nghị viện, cuộc bầu cử bất thường của một Thành viên của Nghị viện, hoặc một cuộc trưng cầu dân ý.</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Kích động cảm giác thù địch, hận thù hoặc ác ý giữa các nhóm người khác nhau.</w:t>
      </w:r>
    </w:p>
    <w:p w:rsidR="00155D61" w:rsidRPr="00627116" w:rsidRDefault="00155D61" w:rsidP="00E94DDA">
      <w:pPr>
        <w:pStyle w:val="bulletlist"/>
        <w:numPr>
          <w:ilvl w:val="0"/>
          <w:numId w:val="1"/>
        </w:numPr>
        <w:tabs>
          <w:tab w:val="left" w:pos="648"/>
        </w:tabs>
        <w:spacing w:line="288" w:lineRule="auto"/>
        <w:rPr>
          <w:szCs w:val="26"/>
        </w:rPr>
      </w:pPr>
      <w:r w:rsidRPr="00627116">
        <w:rPr>
          <w:szCs w:val="26"/>
        </w:rPr>
        <w:t>Làm giảm lòng tin của công chúng vào việc thực hiện bất kỳ nhiệm vụ hoặc chức năng nào hoặc trong việc thực hiện bất kỳ quyền lực nào của Chính phủ, Cơ quan của Nhà nước, hội đồng quản trị hoặc một bộ phận của Chính phủ, Cơ quan của Nhà nước hoặc hội đồng quản trị theo luật định, người phạm tội theo mục đó sẽ phải chịu trách nhiệm về tội:</w:t>
      </w:r>
    </w:p>
    <w:p w:rsidR="00155D61" w:rsidRPr="00627116" w:rsidRDefault="00155D61" w:rsidP="00E94DDA">
      <w:pPr>
        <w:pStyle w:val="bulletlist"/>
        <w:numPr>
          <w:ilvl w:val="0"/>
          <w:numId w:val="3"/>
        </w:numPr>
        <w:tabs>
          <w:tab w:val="clear" w:pos="648"/>
          <w:tab w:val="left" w:pos="993"/>
        </w:tabs>
        <w:spacing w:line="288" w:lineRule="auto"/>
        <w:ind w:left="993"/>
        <w:rPr>
          <w:szCs w:val="26"/>
        </w:rPr>
      </w:pPr>
      <w:r w:rsidRPr="00627116">
        <w:rPr>
          <w:szCs w:val="26"/>
        </w:rPr>
        <w:t>Trong trường hợp là cá nhân, phạt tiền không quá 60.000 USD hoặc phạt tù có thời hạn không quá 6 năm hoặc cả hai;</w:t>
      </w:r>
    </w:p>
    <w:p w:rsidR="00155D61" w:rsidRPr="00627116" w:rsidRDefault="00155D61" w:rsidP="00E94DDA">
      <w:pPr>
        <w:pStyle w:val="bulletlist"/>
        <w:numPr>
          <w:ilvl w:val="0"/>
          <w:numId w:val="3"/>
        </w:numPr>
        <w:tabs>
          <w:tab w:val="clear" w:pos="648"/>
          <w:tab w:val="left" w:pos="993"/>
        </w:tabs>
        <w:spacing w:line="288" w:lineRule="auto"/>
        <w:ind w:left="993"/>
        <w:rPr>
          <w:szCs w:val="26"/>
        </w:rPr>
      </w:pPr>
      <w:r w:rsidRPr="00627116">
        <w:rPr>
          <w:szCs w:val="26"/>
        </w:rPr>
        <w:t>Trong mọi trường hợp khác, phạt tiền không quá 1 triệu USD.</w:t>
      </w:r>
    </w:p>
    <w:p w:rsidR="00155D61" w:rsidRPr="00627116" w:rsidRDefault="00155D61" w:rsidP="00E94DDA">
      <w:pPr>
        <w:rPr>
          <w:rFonts w:cs="Times New Roman"/>
          <w:szCs w:val="26"/>
        </w:rPr>
      </w:pPr>
      <w:r w:rsidRPr="00627116">
        <w:rPr>
          <w:rFonts w:cs="Times New Roman"/>
          <w:szCs w:val="26"/>
        </w:rPr>
        <w:t>(4) Mục (1) không áp dụng cho bất kỳ hành vi nào được thực hiện với mục đích, hoặc ngẫu nhiên, điều khoản của:</w:t>
      </w:r>
    </w:p>
    <w:p w:rsidR="00155D61" w:rsidRPr="00627116" w:rsidRDefault="00155D61" w:rsidP="00E94DDA">
      <w:pPr>
        <w:pStyle w:val="bulletlist"/>
        <w:tabs>
          <w:tab w:val="clear" w:pos="648"/>
        </w:tabs>
        <w:spacing w:line="288" w:lineRule="auto"/>
        <w:ind w:left="567"/>
        <w:rPr>
          <w:szCs w:val="26"/>
        </w:rPr>
      </w:pPr>
      <w:r w:rsidRPr="00627116">
        <w:rPr>
          <w:szCs w:val="26"/>
        </w:rPr>
        <w:t>Một dịch vụ trung gian internet.</w:t>
      </w:r>
    </w:p>
    <w:p w:rsidR="00155D61" w:rsidRPr="00627116" w:rsidRDefault="00155D61" w:rsidP="00E94DDA">
      <w:pPr>
        <w:pStyle w:val="bulletlist"/>
        <w:tabs>
          <w:tab w:val="clear" w:pos="648"/>
        </w:tabs>
        <w:spacing w:line="288" w:lineRule="auto"/>
        <w:ind w:left="567"/>
        <w:rPr>
          <w:szCs w:val="26"/>
        </w:rPr>
      </w:pPr>
      <w:r w:rsidRPr="00627116">
        <w:rPr>
          <w:szCs w:val="26"/>
        </w:rPr>
        <w:lastRenderedPageBreak/>
        <w:t>Một dịch vụ viễn thông.</w:t>
      </w:r>
    </w:p>
    <w:p w:rsidR="00155D61" w:rsidRPr="00627116" w:rsidRDefault="00155D61" w:rsidP="00E94DDA">
      <w:pPr>
        <w:pStyle w:val="bulletlist"/>
        <w:tabs>
          <w:tab w:val="clear" w:pos="648"/>
        </w:tabs>
        <w:spacing w:line="288" w:lineRule="auto"/>
        <w:ind w:left="567"/>
        <w:rPr>
          <w:szCs w:val="26"/>
        </w:rPr>
      </w:pPr>
      <w:r w:rsidRPr="00627116">
        <w:rPr>
          <w:szCs w:val="26"/>
        </w:rPr>
        <w:t>Một dịch vụ cung cấp cho công chúng quyền truy cập Internet.</w:t>
      </w:r>
    </w:p>
    <w:p w:rsidR="00155D61" w:rsidRPr="00627116" w:rsidRDefault="00155D61" w:rsidP="00E94DDA">
      <w:pPr>
        <w:pStyle w:val="bulletlist"/>
        <w:tabs>
          <w:tab w:val="clear" w:pos="648"/>
        </w:tabs>
        <w:spacing w:line="288" w:lineRule="auto"/>
        <w:ind w:left="567"/>
        <w:rPr>
          <w:szCs w:val="26"/>
        </w:rPr>
      </w:pPr>
      <w:r w:rsidRPr="00627116">
        <w:rPr>
          <w:szCs w:val="26"/>
        </w:rPr>
        <w:t>Một dịch vụ tài nguyên máy tính.</w:t>
      </w:r>
    </w:p>
    <w:p w:rsidR="00155D61" w:rsidRPr="00627116" w:rsidRDefault="00155D61" w:rsidP="00E94DDA">
      <w:pPr>
        <w:rPr>
          <w:rFonts w:cs="Times New Roman"/>
          <w:szCs w:val="26"/>
        </w:rPr>
      </w:pPr>
      <w:r w:rsidRPr="00627116">
        <w:rPr>
          <w:rFonts w:cs="Times New Roman"/>
          <w:szCs w:val="26"/>
        </w:rPr>
        <w:t>(5) Trong trường hợp tòa án kết án bất kỳ người nào về tội theo mục (1), ngoài việc áp đặt cho người đó hình phạt theo mục (2) hoặc (3), tòa án phải ra lệnh cho người đó phải trả tiền như một hình phạt, trong thời hạn do tòa án quy định, một khoản tiền bằng số tiền của bất kỳ lợi ích tài chính hoặc vật chất nào khác đã nhận được hoặc theo quan điểm của tòa án, giá trị của lợi ích tài chính hoặc vật chất khác đó và bất kỳ hình phạt nào như vậy đều có thể thu hồi được như một tốt.</w:t>
      </w:r>
    </w:p>
    <w:p w:rsidR="00155D61" w:rsidRPr="00627116" w:rsidRDefault="00155D61" w:rsidP="00E94DDA">
      <w:pPr>
        <w:rPr>
          <w:rFonts w:cs="Times New Roman"/>
          <w:szCs w:val="26"/>
        </w:rPr>
      </w:pPr>
      <w:r w:rsidRPr="00627116">
        <w:rPr>
          <w:rFonts w:cs="Times New Roman"/>
          <w:szCs w:val="26"/>
        </w:rPr>
        <w:t>(6) Mục (5) không áp dụng nếu tòa án xác định rằng giá trị của lợi ích tài chính hoặc vật chất khác không thể được đánh giá.</w:t>
      </w:r>
    </w:p>
    <w:p w:rsidR="00155D61" w:rsidRDefault="00155D61" w:rsidP="00491222">
      <w:pPr>
        <w:pStyle w:val="Heading1"/>
      </w:pPr>
      <w:r w:rsidRPr="00627116">
        <w:br w:type="page"/>
      </w:r>
      <w:bookmarkStart w:id="18" w:name="_Toc97046118"/>
      <w:r>
        <w:lastRenderedPageBreak/>
        <w:t xml:space="preserve">CHƯƠNG 4: </w:t>
      </w:r>
      <w:r w:rsidRPr="00627116">
        <w:t>ĐIỂM MẠNH VÀ YẾU CỦA ĐẠO LUẬT</w:t>
      </w:r>
      <w:bookmarkEnd w:id="18"/>
    </w:p>
    <w:p w:rsidR="00155D61" w:rsidRPr="00BF3763" w:rsidRDefault="00155D61" w:rsidP="00155D61"/>
    <w:p w:rsidR="00155D61" w:rsidRPr="00627116" w:rsidRDefault="00491222" w:rsidP="008341ED">
      <w:pPr>
        <w:pStyle w:val="Heading2"/>
        <w:numPr>
          <w:ilvl w:val="0"/>
          <w:numId w:val="0"/>
        </w:numPr>
      </w:pPr>
      <w:bookmarkStart w:id="19" w:name="_Toc97046119"/>
      <w:r>
        <w:t xml:space="preserve">4.1 </w:t>
      </w:r>
      <w:r w:rsidR="00155D61" w:rsidRPr="00627116">
        <w:t>Điểm mạnh</w:t>
      </w:r>
      <w:bookmarkEnd w:id="19"/>
    </w:p>
    <w:p w:rsidR="00155D61" w:rsidRPr="00627116" w:rsidRDefault="00155D61" w:rsidP="00DD2A28">
      <w:pPr>
        <w:pStyle w:val="bulletlist"/>
        <w:numPr>
          <w:ilvl w:val="0"/>
          <w:numId w:val="0"/>
        </w:numPr>
        <w:tabs>
          <w:tab w:val="clear" w:pos="288"/>
        </w:tabs>
        <w:spacing w:line="288" w:lineRule="auto"/>
        <w:ind w:firstLine="567"/>
        <w:rPr>
          <w:spacing w:val="0"/>
          <w:szCs w:val="26"/>
        </w:rPr>
      </w:pPr>
      <w:r w:rsidRPr="00627116">
        <w:rPr>
          <w:spacing w:val="0"/>
          <w:szCs w:val="26"/>
        </w:rPr>
        <w:t xml:space="preserve">Các nhà làm luật xây dựng chính sách chống lại sự giả dối trực tuyến có thể muốn kết hợp các điểm mạnh sau của POFMA. </w:t>
      </w:r>
    </w:p>
    <w:p w:rsidR="00155D61" w:rsidRPr="00627116" w:rsidRDefault="00155D61" w:rsidP="00DD2A28">
      <w:pPr>
        <w:pStyle w:val="bulletlist"/>
        <w:numPr>
          <w:ilvl w:val="0"/>
          <w:numId w:val="4"/>
        </w:numPr>
        <w:tabs>
          <w:tab w:val="clear" w:pos="648"/>
        </w:tabs>
        <w:spacing w:line="288" w:lineRule="auto"/>
        <w:ind w:left="567"/>
        <w:rPr>
          <w:spacing w:val="0"/>
          <w:szCs w:val="26"/>
        </w:rPr>
      </w:pPr>
      <w:r w:rsidRPr="00627116">
        <w:rPr>
          <w:spacing w:val="0"/>
          <w:szCs w:val="26"/>
        </w:rPr>
        <w:t xml:space="preserve">Ưu điểm chính của nó nằm ở các hướng sửa chữa, về cơ bản là các tuyên bố chính thức của chính phủ nhằm lật tẩy sự sai lệch mà không liên quan đến việc kiểm duyệt nội dung trực tuyến. Hướng điều chỉnh là một công cụ tương đối không xâm nhập, như đã trình bày trước đó. </w:t>
      </w:r>
    </w:p>
    <w:p w:rsidR="00155D61" w:rsidRPr="00627116" w:rsidRDefault="00155D61" w:rsidP="00DD2A28">
      <w:pPr>
        <w:pStyle w:val="bulletlist"/>
        <w:numPr>
          <w:ilvl w:val="0"/>
          <w:numId w:val="4"/>
        </w:numPr>
        <w:tabs>
          <w:tab w:val="clear" w:pos="648"/>
        </w:tabs>
        <w:spacing w:line="288" w:lineRule="auto"/>
        <w:ind w:left="567"/>
        <w:rPr>
          <w:spacing w:val="0"/>
          <w:szCs w:val="26"/>
        </w:rPr>
      </w:pPr>
      <w:r w:rsidRPr="00627116">
        <w:rPr>
          <w:spacing w:val="0"/>
          <w:szCs w:val="26"/>
        </w:rPr>
        <w:t>Ngoài ra còn có những lợi ích trong việc làm rõ các tuyên bố có thể kiểm chứng theo kinh nghiệm để cải thiện chất lượng của các bài phát biểu trước công chúng dựa trên thực tế. Như vậy, có lẽ công chúng sẽ thuyết phục hơn khi chấp nhận công cụ pháp lý này, vốn không mâu thuẫn trực tiếp với quyền tự do ngôn luận, đặc biệt là ở các nước dân chủ tự do hơn.</w:t>
      </w:r>
    </w:p>
    <w:p w:rsidR="00155D61" w:rsidRPr="00627116" w:rsidRDefault="00155D61" w:rsidP="00DD2A28">
      <w:pPr>
        <w:pStyle w:val="bulletlist"/>
        <w:numPr>
          <w:ilvl w:val="0"/>
          <w:numId w:val="1"/>
        </w:numPr>
        <w:tabs>
          <w:tab w:val="left" w:pos="648"/>
        </w:tabs>
        <w:spacing w:line="288" w:lineRule="auto"/>
        <w:rPr>
          <w:szCs w:val="26"/>
        </w:rPr>
      </w:pPr>
      <w:r w:rsidRPr="00627116">
        <w:rPr>
          <w:spacing w:val="0"/>
          <w:szCs w:val="26"/>
        </w:rPr>
        <w:t>Ngoài ra, POFMA đưa ra một biện pháp can thiệp chính sách nhanh chóng để hạn chế sự lan truyền nhanh chóng của sự sai lệch trực tuyến. Mặc dù việc bổ nhiệm Giám đốc điều hành để ban hành các chỉ dẫn này vẫn còn gây tranh cãi, nhưng POFMA nhận thấy sự cần thiết phải xây dựng các công cụ có thể nhanh chóng sửa chữa những sai lệch gây tổn hại, đặc biệt là những công cụ nhằm thúc đẩy sự thù địch giữa các nhóm khác nhau trong xã hội hoặc để làm mất công bằng một người hoặc tổ chức. Tính năng nhanh chóng của nó có thể được mô phỏng.</w:t>
      </w:r>
      <w:r w:rsidRPr="00627116">
        <w:rPr>
          <w:szCs w:val="26"/>
        </w:rPr>
        <w:t>.</w:t>
      </w:r>
    </w:p>
    <w:p w:rsidR="00155D61" w:rsidRPr="00627116" w:rsidRDefault="00155D61" w:rsidP="008341ED">
      <w:pPr>
        <w:pStyle w:val="Heading2"/>
        <w:numPr>
          <w:ilvl w:val="1"/>
          <w:numId w:val="8"/>
        </w:numPr>
      </w:pPr>
      <w:bookmarkStart w:id="20" w:name="_Toc97046120"/>
      <w:r w:rsidRPr="00627116">
        <w:t>Nhược điểm</w:t>
      </w:r>
      <w:bookmarkEnd w:id="20"/>
    </w:p>
    <w:p w:rsidR="00155D61" w:rsidRPr="00627116" w:rsidRDefault="00155D61" w:rsidP="00DD2A28">
      <w:pPr>
        <w:pStyle w:val="BodyText"/>
        <w:tabs>
          <w:tab w:val="clear" w:pos="288"/>
        </w:tabs>
        <w:spacing w:line="288" w:lineRule="auto"/>
        <w:ind w:firstLine="567"/>
        <w:rPr>
          <w:szCs w:val="26"/>
        </w:rPr>
      </w:pPr>
      <w:r w:rsidRPr="00627116">
        <w:rPr>
          <w:szCs w:val="26"/>
        </w:rPr>
        <w:t>Hướng dẫn dừng truyền thông của POFMA và việc bổ nhiệm các bộ trưởng có thẩm quyền ban hành các chỉ dẫn này có thể ít được chấp nhận ở các quốc gia dân chủ tự do. Ít có khả năng công dân ở các quốc gia này sẽ trao cho Hành pháp quyền xác định điều gì cấu thành sự giả dối. Rõ ràng là có một mối lo ngại rằng một thành viên của Ban điều hành sẽ không phải là một người đáng tin cậy và khách quan để làm rõ những gì cấu thành sự giả dối mà chính phủ lo ngại.</w:t>
      </w:r>
    </w:p>
    <w:p w:rsidR="00155D61" w:rsidRPr="00627116" w:rsidRDefault="00155D61" w:rsidP="00DD2A28">
      <w:pPr>
        <w:pStyle w:val="BodyText"/>
        <w:tabs>
          <w:tab w:val="clear" w:pos="288"/>
        </w:tabs>
        <w:spacing w:line="288" w:lineRule="auto"/>
        <w:ind w:firstLine="567"/>
        <w:rPr>
          <w:szCs w:val="26"/>
        </w:rPr>
      </w:pPr>
      <w:r w:rsidRPr="00627116">
        <w:rPr>
          <w:szCs w:val="26"/>
        </w:rPr>
        <w:t>Có lẽ, luật thông tin sai lệch về bầu cử của Pháp phù hợp hơn với các quốc gia này, vì nó cho phép cả đảng cầm quyền và phe đối lập nộp đơn yêu cầu tòa án khẩn cấp về việc xóa bỏ thông tin sai lệch. Có một tổ chức độc lập về chính trị như Bộ Tư pháp sẽ ít có khả năng bị tố cáo lo ngại về lạm dụng quyền lực hoặc đàn áp quyền tự do ngôn luận trong chính trị, so với việc cách chức các bộ trưởng với những quyền lực này. Đối với Singapore, có thể cần thận trọng để hạn chế sự điều chỉnh của POFMA.</w:t>
      </w:r>
    </w:p>
    <w:p w:rsidR="00155D61" w:rsidRDefault="00155D61" w:rsidP="00491222">
      <w:pPr>
        <w:pStyle w:val="Heading1"/>
      </w:pPr>
      <w:r w:rsidRPr="00627116">
        <w:br w:type="page"/>
      </w:r>
      <w:bookmarkStart w:id="21" w:name="_Toc97046121"/>
      <w:r w:rsidRPr="00BF3763">
        <w:lastRenderedPageBreak/>
        <w:t>CHƯƠNG 5: KẾT LUẬN</w:t>
      </w:r>
      <w:bookmarkEnd w:id="21"/>
    </w:p>
    <w:p w:rsidR="00155D61" w:rsidRPr="00BF3763" w:rsidRDefault="00155D61" w:rsidP="00155D61"/>
    <w:p w:rsidR="00155D61" w:rsidRPr="00627116" w:rsidRDefault="00155D61" w:rsidP="00DD2A28">
      <w:pPr>
        <w:pStyle w:val="BodyText"/>
        <w:tabs>
          <w:tab w:val="clear" w:pos="288"/>
        </w:tabs>
        <w:spacing w:line="288" w:lineRule="auto"/>
        <w:ind w:firstLine="567"/>
        <w:rPr>
          <w:szCs w:val="26"/>
        </w:rPr>
      </w:pPr>
      <w:r w:rsidRPr="00627116">
        <w:rPr>
          <w:szCs w:val="26"/>
        </w:rPr>
        <w:t>Tóm lại, POFMA cung cấp tốt nhất các công cụ có thể nhanh chóng sửa chữa sự sai lệch trực tuyến vô căn cứ và giảm thiểu bất kỳ mối bất hòa nào mà sự giả dối đó có thể gieo rắc bên trong xã hội. Tuy nhiên, nó có lẽ là không đủ để bảo vệ công dân Singapore tin tưởng vào chính phủ, vì nó đã được coi là một công cụ hỗ trợ đảng cầm quyền bằng cách bảo vệ danh tiếng của họ. Trong khi, POFMA nhằm mục đích duy trì lòng tin của công chúng, liệu nó có thực sự làm như vậy hay không vẫn còn là một câu hỏi, mặc dù có những đảm bảo rằng nó có các cơ chế để giảm thiểu lạm dụng quyền lực.</w:t>
      </w:r>
    </w:p>
    <w:p w:rsidR="00AC7D7C" w:rsidRDefault="00155D61" w:rsidP="00DD2A28">
      <w:pPr>
        <w:ind w:firstLine="567"/>
        <w:rPr>
          <w:rFonts w:cs="Times New Roman"/>
          <w:szCs w:val="26"/>
        </w:rPr>
      </w:pPr>
      <w:r w:rsidRPr="00627116">
        <w:rPr>
          <w:rFonts w:cs="Times New Roman"/>
          <w:szCs w:val="26"/>
        </w:rPr>
        <w:t>Việc duy trì lòng tin của công chúng vào chính trị không chỉ cần duy trì tính hợp pháp của chính phủ bằng cách sửa chữa những điều sai trái. Nó rất quan trọng đối với chính phủ xây dựng lòng tin này bằng cách tích cực cải cách cách tiếp cận quản lý của mình, và ít tỏ ra tự biện minh và không chịu đựng những lời chỉ trích. Trong khi POFMA thì không nhằm vào những lời chỉ trích dựa trên ý kiến cũng như thúc đẩy tự kiểm duyệt, nó đã được hiểu là luật một chiều, chính trị hóa. Sự quản lý hiệu quả của chính phủ đối với sự giả dối phải đi kèm với sự chấp nhận những lời chỉ trích của công chúng để giành được sự tin tưởng của công chúng</w:t>
      </w:r>
      <w:r w:rsidR="00AC7D7C">
        <w:rPr>
          <w:rFonts w:cs="Times New Roman"/>
          <w:szCs w:val="26"/>
        </w:rPr>
        <w:t>.</w:t>
      </w:r>
      <w:r w:rsidR="00AC7D7C">
        <w:rPr>
          <w:rFonts w:cs="Times New Roman"/>
          <w:szCs w:val="26"/>
        </w:rPr>
        <w:br w:type="page"/>
      </w:r>
    </w:p>
    <w:p w:rsidR="00B46C8A" w:rsidRDefault="000316DC" w:rsidP="00491222">
      <w:pPr>
        <w:pStyle w:val="Heading1"/>
      </w:pPr>
      <w:bookmarkStart w:id="22" w:name="_Toc97046122"/>
      <w:r>
        <w:lastRenderedPageBreak/>
        <w:t>TÀI LIỆU THAM KHẢO</w:t>
      </w:r>
      <w:bookmarkEnd w:id="22"/>
    </w:p>
    <w:p w:rsidR="000316DC" w:rsidRDefault="000316DC" w:rsidP="000316DC"/>
    <w:p w:rsidR="00097983" w:rsidRDefault="00097983" w:rsidP="00097983">
      <w:r>
        <w:t>[1]. Mullan, Eileen (19 December 2011), “</w:t>
      </w:r>
      <w:r w:rsidRPr="00097983">
        <w:rPr>
          <w:i/>
        </w:rPr>
        <w:t>What is Digital Content?</w:t>
      </w:r>
      <w:r>
        <w:t xml:space="preserve">”, EContent Magazine Information Today Inc, https://www.thetilt.com/content/articles/what-is-digital-content </w:t>
      </w:r>
    </w:p>
    <w:p w:rsidR="00097983" w:rsidRDefault="00097983" w:rsidP="00097983">
      <w:r>
        <w:t>[2]. Brafton Retrieved (March 5, 2014), “</w:t>
      </w:r>
      <w:r w:rsidRPr="00097983">
        <w:rPr>
          <w:i/>
        </w:rPr>
        <w:t>Digital Content Demand Rising as More Americans Use Mobile Media Devices</w:t>
      </w:r>
      <w:r>
        <w:t xml:space="preserve">”, https://www.brafton.com/news/content-demand-rising-as-more-americans-use-mobile-devices/ </w:t>
      </w:r>
    </w:p>
    <w:p w:rsidR="00097983" w:rsidRDefault="00097983" w:rsidP="00097983">
      <w:r>
        <w:t>[3]. Wasserman, Stanley, Faust, Katherine (1994), “</w:t>
      </w:r>
      <w:r w:rsidRPr="00097983">
        <w:rPr>
          <w:i/>
        </w:rPr>
        <w:t>Social Network Analysis in the Social and Behavioral Sciences</w:t>
      </w:r>
      <w:r>
        <w:t>”, https://archive.org/details/socialnetworkana00wass_567</w:t>
      </w:r>
    </w:p>
    <w:p w:rsidR="00097983" w:rsidRDefault="00097983" w:rsidP="00097983">
      <w:r>
        <w:t>[4]. Hunt, Elle (17/12/2016), “</w:t>
      </w:r>
      <w:r w:rsidRPr="00097983">
        <w:rPr>
          <w:i/>
        </w:rPr>
        <w:t>What is fake news? How to spot it and what you can do to stop it</w:t>
      </w:r>
      <w:r>
        <w:t>”,  https://www.theguardian.com/media/2016/dec/18/what-is-fake-news-pizzagate</w:t>
      </w:r>
    </w:p>
    <w:p w:rsidR="00097983" w:rsidRDefault="00097983" w:rsidP="00097983">
      <w:r>
        <w:t>[5]. Himma-Kadakas, Marju (July 2017), “</w:t>
      </w:r>
      <w:r w:rsidRPr="00097983">
        <w:rPr>
          <w:i/>
        </w:rPr>
        <w:t>Alternative facts and fake news entering journalistic content production cycle</w:t>
      </w:r>
      <w:r>
        <w:t>”, https://epress.lib.uts.edu.au/journals/index.php/mcs/article/view/5469</w:t>
      </w:r>
    </w:p>
    <w:p w:rsidR="00097983" w:rsidRDefault="00097983" w:rsidP="00097983">
      <w:r>
        <w:t>[6]. Tufekci, Zeynep (January 16, 2018), “</w:t>
      </w:r>
      <w:r w:rsidRPr="00097983">
        <w:rPr>
          <w:i/>
        </w:rPr>
        <w:t>It's the (democracy-poisoning) golden age of free speech</w:t>
      </w:r>
      <w:r>
        <w:t>”, https://www.wired.com/story/free-speech-issue-tech-turmoil-new-censorship?CNDID=50121752</w:t>
      </w:r>
    </w:p>
    <w:p w:rsidR="00097983" w:rsidRDefault="00097983" w:rsidP="00097983">
      <w:r>
        <w:t>[7]. Woolf, Nicky (November 11, 2016) “</w:t>
      </w:r>
      <w:r w:rsidRPr="00097983">
        <w:rPr>
          <w:i/>
        </w:rPr>
        <w:t>How to solve Facebook's fake news problem: Experts pitch their ideas</w:t>
      </w:r>
      <w:r>
        <w:t xml:space="preserve">”, https://www.theguardian.com/technology/2016/nov/29/facebook-fake-news-problem-experts-pitch-ideas-algorithms </w:t>
      </w:r>
    </w:p>
    <w:p w:rsidR="00097983" w:rsidRDefault="00097983" w:rsidP="00097983">
      <w:r>
        <w:t>[8]. Edmund L.Andrews (09/10/2019), “</w:t>
      </w:r>
      <w:r w:rsidRPr="00097983">
        <w:rPr>
          <w:i/>
        </w:rPr>
        <w:t>How fake news spreads like a real virus</w:t>
      </w:r>
      <w:r>
        <w:t xml:space="preserve">”, https://engineering.stanford.edu/magazine/article/how-fake-news-spreads-real-virus </w:t>
      </w:r>
    </w:p>
    <w:p w:rsidR="00097983" w:rsidRDefault="00097983" w:rsidP="00097983">
      <w:r>
        <w:t>[9]. TODAY (2019), “</w:t>
      </w:r>
      <w:r w:rsidRPr="00097983">
        <w:rPr>
          <w:i/>
        </w:rPr>
        <w:t>All you need to know about the debate on S’pore’s proposed fake news law</w:t>
      </w:r>
      <w:r>
        <w:t>”, https://www.todayonline.com/singapore/all-you-need-know-aboutdebate-spores-proposed-fake-news-laws</w:t>
      </w:r>
    </w:p>
    <w:p w:rsidR="00097983" w:rsidRDefault="00097983" w:rsidP="00097983">
      <w:r>
        <w:t>[10]. Parliamentary Debates (2019), “</w:t>
      </w:r>
      <w:r w:rsidRPr="00097983">
        <w:rPr>
          <w:i/>
        </w:rPr>
        <w:t>Protection from Online Falsehoods and Manipulation Bill</w:t>
      </w:r>
      <w:r>
        <w:t>”, https://sprs.parl.gov.sg/search/sprs3topic?reportid=bill-364</w:t>
      </w:r>
    </w:p>
    <w:p w:rsidR="00097983" w:rsidRDefault="00097983" w:rsidP="00097983">
      <w:r>
        <w:t>[11]. Singapore Statutes (2019), “</w:t>
      </w:r>
      <w:r w:rsidRPr="00097983">
        <w:rPr>
          <w:i/>
        </w:rPr>
        <w:t>Protection from Online Falsehoods and Manipulation Act 2019</w:t>
      </w:r>
      <w:r>
        <w:t>”, https://sso.agc.gov.sg/Acts-Supp/18-2019/Published/20190625?DocDate=20190625</w:t>
      </w:r>
    </w:p>
    <w:p w:rsidR="00097983" w:rsidRDefault="00097983" w:rsidP="00097983">
      <w:r>
        <w:lastRenderedPageBreak/>
        <w:t>[12]. Parliamentary Debates (2019), “</w:t>
      </w:r>
      <w:r w:rsidRPr="00097983">
        <w:rPr>
          <w:i/>
        </w:rPr>
        <w:t>Protection from Online Falsehoods and Manipulation Bill</w:t>
      </w:r>
      <w:r>
        <w:t>”, https://sprs.parl.gov.sg/search/sprs3topic?reportid=bill-367</w:t>
      </w:r>
    </w:p>
    <w:p w:rsidR="00097983" w:rsidRDefault="00097983" w:rsidP="00097983">
      <w:r>
        <w:t>[13]. Protection from Online Falsehoods and Manipulation Act 2019 (Cap. 18 of 2019)</w:t>
      </w:r>
    </w:p>
    <w:p w:rsidR="00097983" w:rsidRDefault="00097983" w:rsidP="00097983">
      <w:r>
        <w:t>[14]. Mathews, Mathew (2018), “</w:t>
      </w:r>
      <w:r w:rsidRPr="00097983">
        <w:rPr>
          <w:i/>
        </w:rPr>
        <w:t>Protecting racial and religious harmony in the threat of deliberate online falsehoods</w:t>
      </w:r>
      <w:r>
        <w:t>” , https://www.parliament.gov.sg/docs/default-source/sconlinefalsehoods/writtenrepresentation-100.pdf</w:t>
      </w:r>
    </w:p>
    <w:p w:rsidR="00097983" w:rsidRDefault="00097983" w:rsidP="00097983">
      <w:r>
        <w:t>[15]. Kozuch, Barbara, Slawomir J. Magala, and Joanna Paliszkiewicz (2018), “</w:t>
      </w:r>
      <w:r w:rsidRPr="00097983">
        <w:rPr>
          <w:i/>
        </w:rPr>
        <w:t>Managing Public Trust. Cham: Springer Nature: 11</w:t>
      </w:r>
      <w:r>
        <w:t>”</w:t>
      </w:r>
    </w:p>
    <w:p w:rsidR="00097983" w:rsidRDefault="00097983" w:rsidP="00097983">
      <w:r>
        <w:t>[16]. Mathews, Mathew (2018), “</w:t>
      </w:r>
      <w:r w:rsidRPr="00097983">
        <w:rPr>
          <w:i/>
        </w:rPr>
        <w:t>Protecting racial and religious harmony in the threat of deliberate online falsehoods</w:t>
      </w:r>
      <w:r>
        <w:t>”,  https://www.parliament.gov.sg/docs/default-source/sconlinefalsehoods/writtenrepresentation-100.pdf</w:t>
      </w:r>
    </w:p>
    <w:p w:rsidR="00097983" w:rsidRDefault="00097983" w:rsidP="00097983">
      <w:r>
        <w:t>[17]. Lewandowsky, Stephan, Ullrich Ecker, and John Cook (2017), “</w:t>
      </w:r>
      <w:r w:rsidRPr="00097983">
        <w:rPr>
          <w:i/>
        </w:rPr>
        <w:t>Beyond misinformation: Understanding and coping with the ‘post-truth’ era</w:t>
      </w:r>
      <w:r>
        <w:t>”</w:t>
      </w:r>
    </w:p>
    <w:p w:rsidR="00097983" w:rsidRDefault="00097983" w:rsidP="00097983">
      <w:r>
        <w:t>[18]. Shirsat, Abhijeet (2018) “</w:t>
      </w:r>
      <w:r w:rsidRPr="00097983">
        <w:rPr>
          <w:i/>
        </w:rPr>
        <w:t>Understanding the allure and danger of fake news in social media environments</w:t>
      </w:r>
      <w:r>
        <w:t>”, (https://etd.ohiolink. edu/!etd.send_file?accession=bgsu1530280814598288&amp;disposition=inline)</w:t>
      </w:r>
    </w:p>
    <w:p w:rsidR="00097983" w:rsidRDefault="00097983" w:rsidP="00097983">
      <w:r>
        <w:t>[19]. Bulger, Monica, and Patrick Davison (2018), “</w:t>
      </w:r>
      <w:r w:rsidRPr="00097983">
        <w:rPr>
          <w:i/>
        </w:rPr>
        <w:t>The promises, challenges, and futures of media literacy</w:t>
      </w:r>
      <w:r>
        <w:t xml:space="preserve">”, https://datasociety.net/pubs/oh/DataAndSocietyMediaLiteracy2018.pdf </w:t>
      </w:r>
    </w:p>
    <w:p w:rsidR="00097983" w:rsidRDefault="00097983" w:rsidP="00097983">
      <w:r>
        <w:t>[20]. Wineburg, Sam, and Sarah McGrew (2017) “</w:t>
      </w:r>
      <w:r w:rsidRPr="00097983">
        <w:rPr>
          <w:i/>
        </w:rPr>
        <w:t>Later reading: Reading less and learning more when evaluating digital information</w:t>
      </w:r>
      <w:r>
        <w:t>”, https://pdfs.semanticscholar.org/5b26/9628f4dc29b514dfcb0b5e429e49fc0dae6d.pdf</w:t>
      </w:r>
    </w:p>
    <w:p w:rsidR="00097983" w:rsidRDefault="00097983" w:rsidP="00097983">
      <w:r>
        <w:t>[21]. George, Cherian (2020), “</w:t>
      </w:r>
      <w:r w:rsidRPr="00097983">
        <w:rPr>
          <w:i/>
        </w:rPr>
        <w:t>Air-Conditioned Nation Revisited: Essays on Singapore Politics</w:t>
      </w:r>
      <w:r>
        <w:t>”</w:t>
      </w:r>
    </w:p>
    <w:p w:rsidR="00097983" w:rsidRDefault="00097983" w:rsidP="00097983">
      <w:r>
        <w:t>[22]. Tham, Yuen-C (2019), “</w:t>
      </w:r>
      <w:r w:rsidRPr="00097983">
        <w:rPr>
          <w:i/>
        </w:rPr>
        <w:t>Singapore’s fake news law to come into eff ect Oct</w:t>
      </w:r>
      <w:r>
        <w:t xml:space="preserve"> .”, https://www.straitstimes.com/politics/fake-news-law-to-come-into-eff ectoct-2</w:t>
      </w:r>
    </w:p>
    <w:p w:rsidR="00097983" w:rsidRDefault="00097983" w:rsidP="00097983">
      <w:r>
        <w:t>[23]. Ott, Stephanie (2017), “</w:t>
      </w:r>
      <w:r w:rsidRPr="00097983">
        <w:rPr>
          <w:i/>
        </w:rPr>
        <w:t>How a selfi e with Merkel changed Syrian refugee’s life</w:t>
      </w:r>
      <w:r>
        <w:t>”,  https://www.aljazeera.com/indepth/features/2017/02/selfi e-merkel-changedsyrian-refugee-life-170218115515785.html</w:t>
      </w:r>
    </w:p>
    <w:p w:rsidR="00097983" w:rsidRDefault="00097983" w:rsidP="00097983">
      <w:r>
        <w:t>[24]. Soon, Carol and Shawn Goh (2017), “</w:t>
      </w:r>
      <w:r w:rsidRPr="00097983">
        <w:rPr>
          <w:i/>
        </w:rPr>
        <w:t>What lies beneath the truth: A literature review on fake news, false information and more</w:t>
      </w:r>
      <w:r>
        <w:t>”, https://lkyspp.nus.edu.sg/docs/default-source/ips/report_what-lies-beneath-the-truth_a-literature-review-on-fakenews-false-information-and-more_300617.pdf</w:t>
      </w:r>
    </w:p>
    <w:p w:rsidR="000316DC" w:rsidRPr="000316DC" w:rsidRDefault="00097983" w:rsidP="00097983">
      <w:r>
        <w:lastRenderedPageBreak/>
        <w:t>[25]. Pennycook, Gordon, Adam Bear, Evan Collins, and David Rand (2019), “</w:t>
      </w:r>
      <w:r w:rsidRPr="00097983">
        <w:rPr>
          <w:i/>
        </w:rPr>
        <w:t>The implied truth eff ect: Attaching warnings to a subset of fake news stories increases perceived accuracy of stories without warnings</w:t>
      </w:r>
      <w:r>
        <w:t>”, https://papers.ssrn.com/sol3/papers. cfm?abstract_id=3035384</w:t>
      </w:r>
    </w:p>
    <w:sectPr w:rsidR="000316DC" w:rsidRPr="000316DC" w:rsidSect="00EA5B89">
      <w:pgSz w:w="11906" w:h="16838" w:code="9"/>
      <w:pgMar w:top="1418" w:right="1134" w:bottom="1418" w:left="1985" w:header="567" w:footer="567"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E64" w:rsidRDefault="004D2E64" w:rsidP="00155D61">
      <w:pPr>
        <w:spacing w:before="0" w:after="0" w:line="240" w:lineRule="auto"/>
      </w:pPr>
      <w:r>
        <w:separator/>
      </w:r>
    </w:p>
  </w:endnote>
  <w:endnote w:type="continuationSeparator" w:id="0">
    <w:p w:rsidR="004D2E64" w:rsidRDefault="004D2E64" w:rsidP="00155D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D61" w:rsidRDefault="00155D61" w:rsidP="00155D61">
    <w:pPr>
      <w:pStyle w:val="Footer"/>
      <w:tabs>
        <w:tab w:val="clear" w:pos="4680"/>
        <w:tab w:val="clear" w:pos="9360"/>
      </w:tabs>
      <w:rPr>
        <w:caps/>
        <w:noProof/>
        <w:color w:val="5B9BD5" w:themeColor="accent1"/>
      </w:rPr>
    </w:pPr>
  </w:p>
  <w:p w:rsidR="00155D61" w:rsidRDefault="00155D6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1907489"/>
      <w:docPartObj>
        <w:docPartGallery w:val="Page Numbers (Bottom of Page)"/>
        <w:docPartUnique/>
      </w:docPartObj>
    </w:sdtPr>
    <w:sdtEndPr>
      <w:rPr>
        <w:noProof/>
      </w:rPr>
    </w:sdtEndPr>
    <w:sdtContent>
      <w:p w:rsidR="00EA5B89" w:rsidRDefault="00EA5B89">
        <w:pPr>
          <w:pStyle w:val="Footer"/>
          <w:jc w:val="center"/>
        </w:pPr>
        <w:r>
          <w:fldChar w:fldCharType="begin"/>
        </w:r>
        <w:r>
          <w:instrText xml:space="preserve"> PAGE   \* MERGEFORMAT </w:instrText>
        </w:r>
        <w:r>
          <w:fldChar w:fldCharType="separate"/>
        </w:r>
        <w:r w:rsidR="00DE5D42">
          <w:rPr>
            <w:noProof/>
          </w:rPr>
          <w:t>15</w:t>
        </w:r>
        <w:r>
          <w:rPr>
            <w:noProof/>
          </w:rPr>
          <w:fldChar w:fldCharType="end"/>
        </w:r>
      </w:p>
    </w:sdtContent>
  </w:sdt>
  <w:p w:rsidR="00155D61" w:rsidRPr="00155D61" w:rsidRDefault="00155D61" w:rsidP="00155D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E64" w:rsidRDefault="004D2E64" w:rsidP="00155D61">
      <w:pPr>
        <w:spacing w:before="0" w:after="0" w:line="240" w:lineRule="auto"/>
      </w:pPr>
      <w:r>
        <w:separator/>
      </w:r>
    </w:p>
  </w:footnote>
  <w:footnote w:type="continuationSeparator" w:id="0">
    <w:p w:rsidR="004D2E64" w:rsidRDefault="004D2E64" w:rsidP="00155D6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D7D05"/>
    <w:multiLevelType w:val="multilevel"/>
    <w:tmpl w:val="1F9D7D05"/>
    <w:lvl w:ilvl="0">
      <w:start w:val="1"/>
      <w:numFmt w:val="bullet"/>
      <w:lvlText w:val="o"/>
      <w:lvlJc w:val="left"/>
      <w:pPr>
        <w:tabs>
          <w:tab w:val="num" w:pos="648"/>
        </w:tabs>
        <w:ind w:left="648"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7F570C"/>
    <w:multiLevelType w:val="multilevel"/>
    <w:tmpl w:val="2F7F570C"/>
    <w:lvl w:ilvl="0">
      <w:start w:val="1"/>
      <w:numFmt w:val="bullet"/>
      <w:pStyle w:val="bulletlis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2" w15:restartNumberingAfterBreak="0">
    <w:nsid w:val="362B407C"/>
    <w:multiLevelType w:val="multilevel"/>
    <w:tmpl w:val="5C12793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7660336"/>
    <w:multiLevelType w:val="multilevel"/>
    <w:tmpl w:val="37660336"/>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0877C5"/>
    <w:multiLevelType w:val="multilevel"/>
    <w:tmpl w:val="490877C5"/>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5" w15:restartNumberingAfterBreak="0">
    <w:nsid w:val="5A123C72"/>
    <w:multiLevelType w:val="multilevel"/>
    <w:tmpl w:val="25A0D3C0"/>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51D3AB3"/>
    <w:multiLevelType w:val="multilevel"/>
    <w:tmpl w:val="5C1279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59113F8"/>
    <w:multiLevelType w:val="multilevel"/>
    <w:tmpl w:val="72E67B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0"/>
  </w:num>
  <w:num w:numId="4">
    <w:abstractNumId w:val="4"/>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094"/>
    <w:rsid w:val="000316DC"/>
    <w:rsid w:val="000328B5"/>
    <w:rsid w:val="0005598C"/>
    <w:rsid w:val="00097983"/>
    <w:rsid w:val="001414A5"/>
    <w:rsid w:val="00144EF6"/>
    <w:rsid w:val="00155D61"/>
    <w:rsid w:val="0026729A"/>
    <w:rsid w:val="002F1E7E"/>
    <w:rsid w:val="00301D43"/>
    <w:rsid w:val="003B4F3F"/>
    <w:rsid w:val="003C0B5E"/>
    <w:rsid w:val="00443988"/>
    <w:rsid w:val="00461094"/>
    <w:rsid w:val="00467C8D"/>
    <w:rsid w:val="00491222"/>
    <w:rsid w:val="00493D60"/>
    <w:rsid w:val="004B7124"/>
    <w:rsid w:val="004D2E64"/>
    <w:rsid w:val="00530448"/>
    <w:rsid w:val="005557EA"/>
    <w:rsid w:val="00780686"/>
    <w:rsid w:val="00807DFE"/>
    <w:rsid w:val="008341ED"/>
    <w:rsid w:val="008A4CCE"/>
    <w:rsid w:val="008C16A9"/>
    <w:rsid w:val="008D51A6"/>
    <w:rsid w:val="00905C37"/>
    <w:rsid w:val="00936831"/>
    <w:rsid w:val="00AA37CF"/>
    <w:rsid w:val="00AC7D7C"/>
    <w:rsid w:val="00B20FC2"/>
    <w:rsid w:val="00B46C8A"/>
    <w:rsid w:val="00D40336"/>
    <w:rsid w:val="00DD2A28"/>
    <w:rsid w:val="00DE5D42"/>
    <w:rsid w:val="00E63856"/>
    <w:rsid w:val="00E94DDA"/>
    <w:rsid w:val="00EA5B89"/>
    <w:rsid w:val="00EB269D"/>
    <w:rsid w:val="00EC4329"/>
    <w:rsid w:val="00EF3BE6"/>
    <w:rsid w:val="00F0021A"/>
    <w:rsid w:val="00FA2DA9"/>
    <w:rsid w:val="00FE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FC14"/>
  <w15:chartTrackingRefBased/>
  <w15:docId w15:val="{B0C11414-5154-48AB-A651-7C0DCA5C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91222"/>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8341ED"/>
    <w:pPr>
      <w:keepNext/>
      <w:keepLines/>
      <w:numPr>
        <w:ilvl w:val="1"/>
        <w:numId w:val="5"/>
      </w:numPr>
      <w:tabs>
        <w:tab w:val="left" w:pos="288"/>
      </w:tabs>
      <w:spacing w:after="60" w:line="25" w:lineRule="atLeast"/>
      <w:jc w:val="left"/>
      <w:outlineLvl w:val="1"/>
    </w:pPr>
    <w:rPr>
      <w:rFonts w:eastAsiaTheme="majorEastAsia" w:cs="Times New Roman"/>
      <w:b/>
      <w:color w:val="000000" w:themeColor="text1"/>
      <w:szCs w:val="26"/>
    </w:rPr>
  </w:style>
  <w:style w:type="paragraph" w:styleId="Heading3">
    <w:name w:val="heading 3"/>
    <w:basedOn w:val="Normal"/>
    <w:next w:val="Normal"/>
    <w:link w:val="Heading3Char"/>
    <w:uiPriority w:val="9"/>
    <w:semiHidden/>
    <w:unhideWhenUsed/>
    <w:qFormat/>
    <w:rsid w:val="008341ED"/>
    <w:pPr>
      <w:keepNext/>
      <w:keepLines/>
      <w:spacing w:before="40" w:after="0"/>
      <w:outlineLvl w:val="2"/>
    </w:pPr>
    <w:rPr>
      <w:rFonts w:eastAsiaTheme="majorEastAsia" w:cstheme="majorBidi"/>
      <w:b/>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222"/>
    <w:rPr>
      <w:rFonts w:eastAsiaTheme="majorEastAsia" w:cstheme="majorBidi"/>
      <w:b/>
      <w:color w:val="000000" w:themeColor="text1"/>
      <w:szCs w:val="32"/>
    </w:rPr>
  </w:style>
  <w:style w:type="paragraph" w:styleId="Header">
    <w:name w:val="header"/>
    <w:basedOn w:val="Normal"/>
    <w:link w:val="HeaderChar"/>
    <w:uiPriority w:val="99"/>
    <w:unhideWhenUsed/>
    <w:rsid w:val="00155D6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55D61"/>
  </w:style>
  <w:style w:type="paragraph" w:styleId="Footer">
    <w:name w:val="footer"/>
    <w:basedOn w:val="Normal"/>
    <w:link w:val="FooterChar"/>
    <w:uiPriority w:val="99"/>
    <w:unhideWhenUsed/>
    <w:rsid w:val="00155D6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55D61"/>
  </w:style>
  <w:style w:type="character" w:customStyle="1" w:styleId="Heading2Char">
    <w:name w:val="Heading 2 Char"/>
    <w:basedOn w:val="DefaultParagraphFont"/>
    <w:link w:val="Heading2"/>
    <w:uiPriority w:val="9"/>
    <w:rsid w:val="008341ED"/>
    <w:rPr>
      <w:rFonts w:eastAsiaTheme="majorEastAsia" w:cs="Times New Roman"/>
      <w:b/>
      <w:color w:val="000000" w:themeColor="text1"/>
      <w:szCs w:val="26"/>
    </w:rPr>
  </w:style>
  <w:style w:type="character" w:customStyle="1" w:styleId="Heading3Char">
    <w:name w:val="Heading 3 Char"/>
    <w:basedOn w:val="DefaultParagraphFont"/>
    <w:link w:val="Heading3"/>
    <w:uiPriority w:val="9"/>
    <w:semiHidden/>
    <w:rsid w:val="008341ED"/>
    <w:rPr>
      <w:rFonts w:eastAsiaTheme="majorEastAsia" w:cstheme="majorBidi"/>
      <w:b/>
      <w:i/>
      <w:color w:val="000000" w:themeColor="text1"/>
      <w:szCs w:val="24"/>
    </w:rPr>
  </w:style>
  <w:style w:type="paragraph" w:styleId="BodyText">
    <w:name w:val="Body Text"/>
    <w:basedOn w:val="Normal"/>
    <w:link w:val="BodyTextChar"/>
    <w:rsid w:val="00155D61"/>
    <w:pPr>
      <w:tabs>
        <w:tab w:val="left" w:pos="288"/>
      </w:tabs>
      <w:spacing w:line="228" w:lineRule="auto"/>
      <w:ind w:firstLine="288"/>
    </w:pPr>
    <w:rPr>
      <w:rFonts w:eastAsia="SimSun" w:cs="Times New Roman"/>
      <w:spacing w:val="-1"/>
      <w:szCs w:val="20"/>
    </w:rPr>
  </w:style>
  <w:style w:type="character" w:customStyle="1" w:styleId="BodyTextChar">
    <w:name w:val="Body Text Char"/>
    <w:basedOn w:val="DefaultParagraphFont"/>
    <w:link w:val="BodyText"/>
    <w:rsid w:val="00155D61"/>
    <w:rPr>
      <w:rFonts w:eastAsia="SimSun" w:cs="Times New Roman"/>
      <w:spacing w:val="-1"/>
      <w:szCs w:val="20"/>
    </w:rPr>
  </w:style>
  <w:style w:type="paragraph" w:customStyle="1" w:styleId="bulletlist">
    <w:name w:val="bullet list"/>
    <w:basedOn w:val="BodyText"/>
    <w:rsid w:val="00155D61"/>
    <w:pPr>
      <w:numPr>
        <w:numId w:val="2"/>
      </w:numPr>
      <w:tabs>
        <w:tab w:val="left" w:pos="648"/>
      </w:tabs>
    </w:pPr>
  </w:style>
  <w:style w:type="paragraph" w:styleId="TOCHeading">
    <w:name w:val="TOC Heading"/>
    <w:basedOn w:val="Heading1"/>
    <w:next w:val="Normal"/>
    <w:uiPriority w:val="39"/>
    <w:unhideWhenUsed/>
    <w:qFormat/>
    <w:rsid w:val="00EA5B89"/>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A5B89"/>
    <w:pPr>
      <w:spacing w:after="100"/>
    </w:pPr>
  </w:style>
  <w:style w:type="paragraph" w:styleId="TOC2">
    <w:name w:val="toc 2"/>
    <w:basedOn w:val="Normal"/>
    <w:next w:val="Normal"/>
    <w:autoRedefine/>
    <w:uiPriority w:val="39"/>
    <w:unhideWhenUsed/>
    <w:rsid w:val="004B7124"/>
    <w:pPr>
      <w:tabs>
        <w:tab w:val="left" w:pos="709"/>
        <w:tab w:val="right" w:leader="dot" w:pos="8777"/>
      </w:tabs>
      <w:spacing w:after="100"/>
      <w:ind w:left="260"/>
    </w:pPr>
  </w:style>
  <w:style w:type="paragraph" w:styleId="TOC3">
    <w:name w:val="toc 3"/>
    <w:basedOn w:val="Normal"/>
    <w:next w:val="Normal"/>
    <w:autoRedefine/>
    <w:uiPriority w:val="39"/>
    <w:unhideWhenUsed/>
    <w:rsid w:val="004B7124"/>
    <w:pPr>
      <w:tabs>
        <w:tab w:val="left" w:pos="1134"/>
        <w:tab w:val="right" w:leader="dot" w:pos="8777"/>
      </w:tabs>
      <w:spacing w:after="100"/>
      <w:ind w:left="520"/>
    </w:pPr>
  </w:style>
  <w:style w:type="character" w:styleId="Hyperlink">
    <w:name w:val="Hyperlink"/>
    <w:basedOn w:val="DefaultParagraphFont"/>
    <w:uiPriority w:val="99"/>
    <w:unhideWhenUsed/>
    <w:rsid w:val="00EA5B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B894C-9D5D-4299-BCF1-C3F39F2BA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5004</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40</cp:revision>
  <cp:lastPrinted>2022-03-01T10:01:00Z</cp:lastPrinted>
  <dcterms:created xsi:type="dcterms:W3CDTF">2022-02-27T07:54:00Z</dcterms:created>
  <dcterms:modified xsi:type="dcterms:W3CDTF">2022-03-01T10:02:00Z</dcterms:modified>
</cp:coreProperties>
</file>