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b/>
        </w:rPr>
        <w:t>Người trình bày:</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b/>
        </w:rPr>
        <w:t>Dự án:</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b/>
        </w:rPr>
        <w:t>Thời lượng dự kiến:</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"Kính thưa Thầy/Cô trong Hội đồng bảo vệ và toàn thể các bạn,</w:t>
      </w:r>
    </w:p>
    <w:p>
      <w:r>
        <w:rPr>
          <w:rFonts w:ascii="Consolas" w:hAnsi="Consolas"/>
          <w:color w:val="B42828"/>
        </w:rPr>
      </w:r>
    </w:p>
    <w:p>
      <w:pPr>
        <w:pStyle w:val="Quote"/>
      </w:pPr>
      <w:r>
        <w:rPr>
          <w:i/>
        </w:rPr>
        <w:t xml:space="preserve">Em tên là </w:t>
      </w:r>
      <w:r>
        <w:rPr>
          <w:i/>
        </w:rPr>
        <w:t>Trần Quốc Dinh</w:t>
      </w:r>
      <w:r>
        <w:rPr>
          <w:i/>
        </w:rPr>
        <w:t xml:space="preserve">, đại diện nhóm phát triển dự án </w:t>
      </w:r>
      <w:r>
        <w:rPr>
          <w:i/>
        </w:rPr>
        <w:t>HistoryTalk</w:t>
      </w:r>
      <w:r>
        <w:rPr>
          <w:i/>
        </w:rPr>
        <w:t xml:space="preserve">. Sau đây, em xin phép được trình bày báo cáo </w:t>
      </w:r>
      <w:r>
        <w:rPr>
          <w:i/>
        </w:rPr>
        <w:t>Report 2 — Kế hoạch Quản lý Dự án (Project Management Plan - PMP)</w:t>
      </w:r>
      <w:r>
        <w:rPr>
          <w:i/>
        </w:rPr>
        <w:t>.</w:t>
      </w:r>
    </w:p>
    <w:p>
      <w:r>
        <w:rPr>
          <w:rFonts w:ascii="Consolas" w:hAnsi="Consolas"/>
          <w:color w:val="B42828"/>
        </w:rPr>
      </w:r>
    </w:p>
    <w:p>
      <w:pPr>
        <w:pStyle w:val="Quote"/>
      </w:pPr>
      <w:r>
        <w:rPr>
          <w:i/>
        </w:rPr>
        <w:t>Báo cáo này đóng vai trò là kim chỉ nam cho toàn bộ hoạt động của dự án trong suốt 15 tuần phát triển, bao gồm các phương pháp ước tính công sức WBS, chỉ số chất lượng phần mềm, chiến lược quản lý rủi ro, phân công trách nhiệm RACI và hạ tầng tự động hóa CI/CD trên Cloud."</w:t>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 xml:space="preserve">"Đầu tiên, về mặt </w:t>
      </w:r>
      <w:r>
        <w:rPr>
          <w:i/>
        </w:rPr>
        <w:t>Phạm vi và Ước tính Ngày công (WBS Effort Estimation)</w:t>
      </w:r>
      <w:r>
        <w:rPr>
          <w:i/>
        </w:rPr>
        <w:t>:</w:t>
      </w:r>
    </w:p>
    <w:p>
      <w:r>
        <w:rPr>
          <w:rFonts w:ascii="Consolas" w:hAnsi="Consolas"/>
          <w:color w:val="B42828"/>
        </w:rPr>
      </w:r>
    </w:p>
    <w:p>
      <w:pPr>
        <w:pStyle w:val="Quote"/>
      </w:pPr>
      <w:r>
        <w:rPr>
          <w:i/>
        </w:rPr>
        <w:t xml:space="preserve">Dự án HistoryTalk kéo dài trong </w:t>
      </w:r>
      <w:r>
        <w:rPr>
          <w:i/>
        </w:rPr>
        <w:t>15 tuần</w:t>
      </w:r>
      <w:r>
        <w:rPr>
          <w:i/>
        </w:rPr>
        <w:t xml:space="preserve"> với </w:t>
      </w:r>
      <w:r>
        <w:rPr>
          <w:i/>
        </w:rPr>
        <w:t>5 thành viên</w:t>
      </w:r>
      <w:r>
        <w:rPr>
          <w:i/>
        </w:rPr>
        <w:t xml:space="preserve">. Mỗi thành viên dành trung bình </w:t>
      </w:r>
      <w:r>
        <w:rPr>
          <w:i/>
        </w:rPr>
        <w:t>2 ngày công tập trung mỗi tuần</w:t>
      </w:r>
      <w:r>
        <w:rPr>
          <w:i/>
        </w:rPr>
        <w:t xml:space="preserve"> cho Capstone (tương đương 30 man-days/người trong cả kỳ). Như vậy, tổng ngân sách công sức của toàn nhóm được hoạch định chính xác là </w:t>
      </w:r>
      <w:r>
        <w:rPr>
          <w:i/>
        </w:rPr>
        <w:t>150 man-days</w:t>
      </w:r>
      <w:r>
        <w:rPr>
          <w:i/>
        </w:rPr>
        <w:t>.</w:t>
      </w:r>
    </w:p>
    <w:p>
      <w:r>
        <w:rPr>
          <w:rFonts w:ascii="Consolas" w:hAnsi="Consolas"/>
          <w:color w:val="B42828"/>
        </w:rPr>
      </w:r>
    </w:p>
    <w:p>
      <w:pPr>
        <w:pStyle w:val="Quote"/>
      </w:pPr>
      <w:r>
        <w:rPr>
          <w:i/>
        </w:rPr>
        <w:t xml:space="preserve">Con số 150 man-days này được nhóm phân bổ cân bằng và hợp lý vào </w:t>
      </w:r>
      <w:r>
        <w:rPr>
          <w:i/>
        </w:rPr>
        <w:t>4 Module công việc chính</w:t>
      </w:r>
      <w:r>
        <w:rPr>
          <w:i/>
        </w:rPr>
        <w:t>:</w:t>
      </w:r>
    </w:p>
    <w:p>
      <w:pPr>
        <w:pStyle w:val="Quote"/>
      </w:pPr>
      <w:r>
        <w:rPr>
          <w:rFonts w:ascii="Consolas" w:hAnsi="Consolas"/>
          <w:color w:val="B42828"/>
        </w:rPr>
      </w:r>
      <w:r>
        <w:rPr>
          <w:rFonts w:ascii="Consolas" w:hAnsi="Consolas"/>
          <w:color w:val="B42828"/>
        </w:rPr>
      </w:r>
      <w:r>
        <w:rPr>
          <w:rFonts w:ascii="Consolas" w:hAnsi="Consolas"/>
          <w:color w:val="B42828"/>
        </w:rPr>
      </w:r>
      <w:r>
        <w:rPr>
          <w:b/>
        </w:rPr>
        <w:t>Module 1 - Student (Learner): 35 man-days</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b/>
        </w:rPr>
        <w:t>Module 2 - Educator &amp; Classroom Management: 40 man-days</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b/>
        </w:rPr>
        <w:t>Module 3 - System &amp; Content Admin: 40 man-days</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b/>
        </w:rPr>
        <w:t>Module 4 - Testing &amp; DevOps Infrastructure: 35 man-days</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 xml:space="preserve">"Tiếp theo, em xin trình bày về </w:t>
      </w:r>
      <w:r>
        <w:rPr>
          <w:i/>
        </w:rPr>
        <w:t>Quy trình Phát triển và Các Chỉ số Chất lượng (Quality Metrics)</w:t>
      </w:r>
      <w:r>
        <w:rPr>
          <w:i/>
        </w:rPr>
        <w:t>:</w:t>
      </w:r>
    </w:p>
    <w:p>
      <w:r>
        <w:rPr>
          <w:rFonts w:ascii="Consolas" w:hAnsi="Consolas"/>
          <w:color w:val="B42828"/>
        </w:rPr>
      </w:r>
    </w:p>
    <w:p>
      <w:pPr>
        <w:pStyle w:val="Quote"/>
      </w:pPr>
      <w:r>
        <w:rPr>
          <w:i/>
        </w:rPr>
        <w:t xml:space="preserve">Về quy trình, nhóm áp dụng mô hình </w:t>
      </w:r>
      <w:r>
        <w:rPr>
          <w:i/>
        </w:rPr>
        <w:t>Agile/Scrum</w:t>
      </w:r>
      <w:r>
        <w:rPr>
          <w:i/>
        </w:rPr>
        <w:t xml:space="preserve"> với chu kỳ </w:t>
      </w:r>
      <w:r>
        <w:rPr>
          <w:i/>
        </w:rPr>
        <w:t>Sprint 2 tuần</w:t>
      </w:r>
      <w:r>
        <w:rPr>
          <w:i/>
        </w:rPr>
        <w:t xml:space="preserve"> kéo dài suốt 15 tuần. Các chu kỳ Sprint ngắn cho phép nhóm liên tục phản hồi, tinh chỉnh yêu cầu và bàn giao tính năng theo từng mốc Review của bộ môn:</w:t>
      </w:r>
    </w:p>
    <w:p>
      <w:pPr>
        <w:pStyle w:val="Quote"/>
      </w:pP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i/>
        </w:rPr>
        <w:t>Về các chỉ số đo lường chất lượng phần mềm:</w:t>
      </w:r>
    </w:p>
    <w:p>
      <w:pPr>
        <w:pStyle w:val="Quote"/>
      </w:pPr>
      <w:r>
        <w:rPr>
          <w:i/>
        </w:rPr>
        <w:t xml:space="preserve"> </w:t>
      </w:r>
      <w:r>
        <w:rPr>
          <w:i/>
        </w:rPr>
        <w:t>Tỷ lệ kiểm thử (Test Coverage):</w:t>
      </w:r>
      <w:r>
        <w:rPr>
          <w:i/>
        </w:rPr>
        <w:t xml:space="preserve"> Nhóm quy định </w:t>
      </w:r>
      <w:r>
        <w:rPr>
          <w:i/>
        </w:rPr>
        <w:t>100% Pull Request</w:t>
      </w:r>
      <w:r>
        <w:rPr>
          <w:i/>
        </w:rPr>
        <w:t xml:space="preserve"> đều phải qua Peer Review, độ bao phủ </w:t>
      </w:r>
      <w:r>
        <w:rPr>
          <w:i/>
        </w:rPr>
        <w:t>Unit Test ≥ 80%</w:t>
      </w:r>
      <w:r>
        <w:rPr>
          <w:i/>
        </w:rPr>
        <w:t xml:space="preserve">, </w:t>
      </w:r>
      <w:r>
        <w:rPr>
          <w:i/>
        </w:rPr>
        <w:t>Integration Test ≥ 85%</w:t>
      </w:r>
      <w:r>
        <w:rPr>
          <w:i/>
        </w:rPr>
        <w:t xml:space="preserve"> và </w:t>
      </w:r>
      <w:r>
        <w:rPr>
          <w:i/>
        </w:rPr>
        <w:t>System Test đạt 100%</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Chiến lược Phân bổ Lỗi (Shift Left Defect %):</w:t>
      </w:r>
      <w:r>
        <w:rPr>
          <w:i/>
        </w:rPr>
        <w:t xml:space="preserve"> Nhóm triệt để áp dụng tư duy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 xml:space="preserve"> — đưa việc phát hiện lỗi về sớm nhất có thể. Nhóm đặt mục tiêu bắt </w:t>
      </w:r>
      <w:r>
        <w:rPr>
          <w:i/>
        </w:rPr>
        <w:t>60% số lỗi ngay ở giai đoạn đầu</w:t>
      </w:r>
      <w:r>
        <w:rPr>
          <w:i/>
        </w:rPr>
        <w:t xml:space="preserve"> (gồm </w:t>
      </w:r>
      <w:r>
        <w:rPr>
          <w:i/>
        </w:rPr>
        <w:t>30% ở bước Review tài liệu/Code PR</w:t>
      </w:r>
      <w:r>
        <w:rPr>
          <w:i/>
        </w:rPr>
        <w:t xml:space="preserve"> và </w:t>
      </w:r>
      <w:r>
        <w:rPr>
          <w:i/>
        </w:rPr>
        <w:t>30% ở bước Unit Test</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Chỉ số nghiệm thu UAT:</w:t>
      </w:r>
      <w:r>
        <w:rPr>
          <w:i/>
        </w:rPr>
        <w:t xml:space="preserve"> Đạt </w:t>
      </w:r>
      <w:r>
        <w:rPr>
          <w:i/>
        </w:rPr>
        <w:t>0 lỗi Critical/Blocker</w:t>
      </w:r>
      <w:r>
        <w:rPr>
          <w:i/>
        </w:rPr>
        <w:t xml:space="preserve"> và dưới </w:t>
      </w:r>
      <w:r>
        <w:rPr>
          <w:i/>
        </w:rPr>
        <w:t>5 lỗi Minor</w:t>
      </w:r>
      <w:r>
        <w:rPr>
          <w:i/>
        </w:rPr>
        <w:t xml:space="preserve"> khi nghiệm thu cuối kỳ."</w:t>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 xml:space="preserve">"Kính thưa Hội đồng, trong quá trình phát triển một sản phẩm EdTech tích hợp AI như HistoryTalk, nhóm đã nhận diện </w:t>
      </w:r>
      <w:r>
        <w:rPr>
          <w:i/>
        </w:rPr>
        <w:t>4 Rủi ro cốt lõi</w:t>
      </w:r>
      <w:r>
        <w:rPr>
          <w:i/>
        </w:rPr>
        <w:t xml:space="preserve"> và xây dựng giải pháp kỹ thuật triệt để:</w:t>
      </w:r>
    </w:p>
    <w:p>
      <w:r>
        <w:rPr>
          <w:rFonts w:ascii="Consolas" w:hAnsi="Consolas"/>
          <w:color w:val="B42828"/>
        </w:rPr>
      </w:r>
    </w:p>
    <w:p>
      <w:pPr>
        <w:pStyle w:val="Quote"/>
      </w:pPr>
      <w:r>
        <w:rPr>
          <w:i/>
        </w:rPr>
        <w:t xml:space="preserve"> 🔴 </w:t>
      </w:r>
      <w:r>
        <w:rPr>
          <w:i/>
        </w:rPr>
        <w:t>Rủi ro 1: AI Hallucination (AI bịa đặt sự kiện lịch sử)</w:t>
      </w: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Giải pháp:</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RAG 2 lớp</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i/>
        </w:rPr>
        <w:t xml:space="preserve"> 🟡 </w:t>
      </w:r>
      <w:r>
        <w:rPr>
          <w:i/>
        </w:rPr>
        <w:t>Rủi ro 2: Học sinh Spam tin nhắn Chat AI để lấy điểm thành tích</w:t>
      </w: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Giải pháp:</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trừ Token người dùng theo từng tin nhắn</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chốt điểm số chính thức dựa trên kết quả bài Quiz bấm giờ (Timed Quiz)</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i/>
        </w:rPr>
        <w:t xml:space="preserve"> 🟢 </w:t>
      </w:r>
      <w:r>
        <w:rPr>
          <w:i/>
        </w:rPr>
        <w:t>Rủi ro 3: Mất kết nối Webhook khi thanh toán PayOS</w:t>
      </w: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Giải pháp:</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i/>
        </w:rPr>
        <w:t xml:space="preserve"> 🟡 </w:t>
      </w:r>
      <w:r>
        <w:rPr>
          <w:i/>
        </w:rPr>
        <w:t>Rủi ro 4: File PDF sách lịch sử cũ scan bị mờ, OCR thất bại</w:t>
      </w:r>
      <w:r>
        <w:rPr>
          <w:i/>
        </w:rPr>
        <w:t xml:space="preserve"> </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Giải pháp:</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Apache PDFBox</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Tess4J</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300 DPI</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 xml:space="preserve">"Về mặt phân công nhân sự, nhóm tuân thủ </w:t>
      </w:r>
      <w:r>
        <w:rPr>
          <w:i/>
        </w:rPr>
        <w:t>Ma trận RACI</w:t>
      </w:r>
      <w:r>
        <w:rPr>
          <w:i/>
        </w:rPr>
        <w:t xml:space="preserve"> với nguyên tắc tối thượng: </w:t>
      </w:r>
      <w:r>
        <w:rPr>
          <w:i/>
        </w:rPr>
        <w:t>Mỗi hạng mục công việc chỉ có duy nhất 1 người chịu trách nhiệm chính (A - Accountable)</w:t>
      </w:r>
      <w:r>
        <w:rPr>
          <w:i/>
        </w:rPr>
        <w:t>:</w:t>
      </w:r>
    </w:p>
    <w:p>
      <w:r>
        <w:rPr>
          <w:rFonts w:ascii="Consolas" w:hAnsi="Consolas"/>
          <w:color w:val="B42828"/>
        </w:rPr>
      </w:r>
    </w:p>
    <w:p>
      <w:pPr>
        <w:pStyle w:val="Quote"/>
      </w:pPr>
      <w:r>
        <w:rPr>
          <w:i/>
        </w:rPr>
        <w:t xml:space="preserve"> </w:t>
      </w:r>
      <w:r>
        <w:rPr>
          <w:i/>
        </w:rPr>
        <w:t>Bạn Nguyễn Minh Trí (Leader &amp; AI Engineer):</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Em — Trần Quốc Dinh (Backend &amp; DevOps):</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Bạn Võ Đồng Đức Khải (Backend Developer):</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Bạn Nguyễn Công Thành (Frontend &amp; Lead Tester):</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i/>
        </w:rPr>
        <w:t xml:space="preserve"> </w:t>
      </w:r>
      <w:r>
        <w:rPr>
          <w:i/>
        </w:rPr>
        <w:t>Bạn Đặng Quốc Bảo (Backend Developer):</w:t>
      </w: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i/>
        </w:rPr>
        <w:t xml:space="preserve">Về </w:t>
      </w:r>
      <w:r>
        <w:rPr>
          <w:i/>
        </w:rPr>
        <w:t>Quy trình Giao tiếp (Communications)</w:t>
      </w:r>
      <w:r>
        <w:rPr>
          <w:i/>
        </w:rPr>
        <w:t>: Nhóm họp cố định với Thầy hướng dẫn vào Thứ 6 hàng tuần, họp nhóm nội bộ kiểm điểm Sprint vào Thứ 7 hàng tuần, và trao đổi code review hàng ngày qua Zalo &amp; GitHub PR."</w:t>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t xml:space="preserve">"Cuối cùng, em xin giới thiệu về </w:t>
      </w:r>
      <w:r>
        <w:rPr>
          <w:i/>
        </w:rPr>
        <w:t>Quản lý Cấu hình và Hạ tầng CI/CD Tự động hóa</w:t>
      </w:r>
      <w:r>
        <w:rPr>
          <w:i/>
        </w:rPr>
        <w:t xml:space="preserve"> của HistoryTalk:</w:t>
      </w:r>
    </w:p>
    <w:p>
      <w:r>
        <w:rPr>
          <w:rFonts w:ascii="Consolas" w:hAnsi="Consolas"/>
          <w:color w:val="B42828"/>
        </w:rPr>
      </w:r>
    </w:p>
    <w:p>
      <w:pPr>
        <w:pStyle w:val="Quote"/>
      </w:pPr>
      <w:r>
        <w:rPr>
          <w:i/>
        </w:rPr>
        <w:t xml:space="preserve">Nhóm quản lý nguồn mã tập trung trên GitHub Monorepo theo quy trình </w:t>
      </w:r>
      <w:r>
        <w:rPr>
          <w:i/>
        </w:rPr>
        <w:t>Git Flow</w:t>
      </w:r>
      <w:r>
        <w:rPr>
          <w:i/>
        </w:rPr>
        <w:t xml:space="preserve"> (`main` cho Production, `deployment_v5` cho Staging, `feature/</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t>Conventional Commits</w:t>
      </w:r>
      <w:r>
        <w:rPr>
          <w:rFonts w:ascii="Consolas" w:hAnsi="Consolas"/>
          <w:color w:val="B42828"/>
        </w:rPr>
      </w:r>
    </w:p>
    <w:p>
      <w:r>
        <w:rPr>
          <w:rFonts w:ascii="Consolas" w:hAnsi="Consolas"/>
          <w:color w:val="B42828"/>
        </w:rPr>
      </w:r>
    </w:p>
    <w:p>
      <w:pPr>
        <w:pStyle w:val="Quote"/>
      </w:pPr>
      <w:r>
        <w:rPr>
          <w:i/>
        </w:rPr>
        <w:t xml:space="preserve">Toàn bộ quy trình triển khai lên Cloud được </w:t>
      </w:r>
      <w:r>
        <w:rPr>
          <w:i/>
        </w:rPr>
        <w:t>tự động hóa 100% qua GitHub Actions (`deploy.yml`)</w:t>
      </w:r>
      <w:r>
        <w:rPr>
          <w:i/>
        </w:rPr>
        <w:t>:</w:t>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GitHub Container Registry (`ghcr.io`)</w:t>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AWS EC2 `c6a.large`</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b/>
        </w:rPr>
        <w:t>Caddy Reverse Proxy</w:t>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p>
      <w:r>
        <w:t>_________________________________________________________________________________</w:t>
      </w:r>
    </w:p>
    <w:p>
      <w:pPr>
        <w:pStyle w:val="Heading2"/>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Heading3"/>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pPr>
        <w:pStyle w:val="ListBullet"/>
      </w:pPr>
      <w:r>
        <w:rPr>
          <w:b/>
        </w:rPr>
        <w:t>Kịch bản nói (Lời Định):</w:t>
      </w:r>
    </w:p>
    <w:p>
      <w:pPr>
        <w:pStyle w:val="Quote"/>
      </w:pPr>
      <w:r>
        <w:rPr>
          <w:i/>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p>
    <w:p>
      <w:r>
        <w:rPr>
          <w:rFonts w:ascii="Consolas" w:hAnsi="Consolas"/>
          <w:color w:val="B42828"/>
        </w:rPr>
      </w:r>
    </w:p>
    <w:p>
      <w:pPr>
        <w:pStyle w:val="Quote"/>
      </w:pP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rFonts w:ascii="Consolas" w:hAnsi="Consolas"/>
          <w:color w:val="B42828"/>
        </w:rPr>
      </w:r>
      <w:r>
        <w:rPr>
          <w:i/>
        </w:rP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