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OUTLINE GRADUATION THESIS</w:t>
      </w:r>
    </w:p>
    <w:p w:rsidR="00000000" w:rsidDel="00000000" w:rsidP="00000000" w:rsidRDefault="00000000" w:rsidRPr="00000000" w14:paraId="00000002">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Tên đề tài: </w:t>
      </w:r>
      <w:r w:rsidDel="00000000" w:rsidR="00000000" w:rsidRPr="00000000">
        <w:rPr>
          <w:rFonts w:ascii="Times New Roman" w:cs="Times New Roman" w:eastAsia="Times New Roman" w:hAnsi="Times New Roman"/>
          <w:sz w:val="26"/>
          <w:szCs w:val="26"/>
          <w:rtl w:val="0"/>
        </w:rPr>
        <w:t xml:space="preserve">Định vị trong hệ thống 5G MIMO Millimeter wave bằng phương pháp Distributed Compressive Sensing (S-OMP)</w:t>
      </w:r>
    </w:p>
    <w:p w:rsidR="00000000" w:rsidDel="00000000" w:rsidP="00000000" w:rsidRDefault="00000000" w:rsidRPr="00000000" w14:paraId="00000003">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THESIS TITLE: </w:t>
      </w:r>
      <w:r w:rsidDel="00000000" w:rsidR="00000000" w:rsidRPr="00000000">
        <w:rPr>
          <w:rFonts w:ascii="Times New Roman" w:cs="Times New Roman" w:eastAsia="Times New Roman" w:hAnsi="Times New Roman"/>
          <w:sz w:val="26"/>
          <w:szCs w:val="26"/>
          <w:rtl w:val="0"/>
        </w:rPr>
        <w:t xml:space="preserve">Position Estimation Through MillimeterWave MIMO in 5G Systems using Distributed Compressive Sensing (S-OMP)</w:t>
      </w:r>
    </w:p>
    <w:p w:rsidR="00000000" w:rsidDel="00000000" w:rsidP="00000000" w:rsidRDefault="00000000" w:rsidRPr="00000000" w14:paraId="00000004">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05">
      <w:pPr>
        <w:widowControl w:val="0"/>
        <w:spacing w:after="0" w:line="360" w:lineRule="auto"/>
        <w:ind w:right="-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Millimeter wave signals and large antenna arrays are considered enabling technologies for future 5G networks. While their benefits for achieving high-data rate communications are well-known, their potential advantages for accurate positioning are largely undiscovered. We derive the Cramér-Rao bound (CRB) on position and rotation angle estimation uncertainty from millimeter wave signals from a single transmitter, in the presence of scatterers. We also present a novel two-stage algorithm for position and rotation angle estimation that attains the CRB for average to high signal-to-noise ratio. The algorithm is based on multiple measurement vectors matching pursuit for coarse estimation, followed by a refinement stage based on the spacealternating generalized expectation maximization algorithm. We find that accurate position and rotation angle estimation is possible using signals from a single transmitter, in either lineof-sight, non-line-of-sight, or obstructed-line-of-sight conditions</w:t>
      </w:r>
    </w:p>
    <w:p w:rsidR="00000000" w:rsidDel="00000000" w:rsidP="00000000" w:rsidRDefault="00000000" w:rsidRPr="00000000" w14:paraId="00000006">
      <w:pPr>
        <w:widowControl w:val="0"/>
        <w:spacing w:after="0" w:line="360" w:lineRule="auto"/>
        <w:ind w:right="-4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Keywords:</w:t>
      </w:r>
    </w:p>
    <w:p w:rsidR="00000000" w:rsidDel="00000000" w:rsidP="00000000" w:rsidRDefault="00000000" w:rsidRPr="00000000" w14:paraId="00000007">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TÓM TẮT</w:t>
      </w:r>
    </w:p>
    <w:p w:rsidR="00000000" w:rsidDel="00000000" w:rsidP="00000000" w:rsidRDefault="00000000" w:rsidRPr="00000000" w14:paraId="00000009">
      <w:pPr>
        <w:widowControl w:val="0"/>
        <w:spacing w:after="0" w:line="360" w:lineRule="auto"/>
        <w:ind w:right="-4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Từ khóa:</w:t>
      </w:r>
    </w:p>
    <w:p w:rsidR="00000000" w:rsidDel="00000000" w:rsidP="00000000" w:rsidRDefault="00000000" w:rsidRPr="00000000" w14:paraId="0000000A">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C">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AUTHORSHIP </w:t>
      </w:r>
    </w:p>
    <w:p w:rsidR="00000000" w:rsidDel="00000000" w:rsidP="00000000" w:rsidRDefault="00000000" w:rsidRPr="00000000" w14:paraId="0000000D">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sz w:val="26"/>
          <w:szCs w:val="26"/>
          <w:rtl w:val="0"/>
        </w:rPr>
        <w:t xml:space="preserve">“I hereby declare that the work contained in this thesis is of my own and has not been previously submitted for a degree or diploma at this or any other higher education institution. To the best of my knowledge and belief, the thesis contains no materials previously published or written by another person except where due reference or acknowledgement is made.”</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E">
      <w:pPr>
        <w:widowControl w:val="0"/>
        <w:spacing w:after="0" w:line="360" w:lineRule="auto"/>
        <w:ind w:right="-4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Signature:………………………………………………</w:t>
      </w:r>
    </w:p>
    <w:p w:rsidR="00000000" w:rsidDel="00000000" w:rsidP="00000000" w:rsidRDefault="00000000" w:rsidRPr="00000000" w14:paraId="0000000F">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SUPERVISOR’S APPROVAL </w:t>
      </w:r>
    </w:p>
    <w:p w:rsidR="00000000" w:rsidDel="00000000" w:rsidP="00000000" w:rsidRDefault="00000000" w:rsidRPr="00000000" w14:paraId="00000011">
      <w:pPr>
        <w:widowControl w:val="0"/>
        <w:spacing w:after="0" w:line="360" w:lineRule="auto"/>
        <w:ind w:right="-40"/>
        <w:jc w:val="both"/>
        <w:rPr>
          <w:rFonts w:ascii="Times New Roman" w:cs="Times New Roman" w:eastAsia="Times New Roman" w:hAnsi="Times New Roman"/>
          <w:i w:val="1"/>
          <w:sz w:val="26"/>
          <w:szCs w:val="26"/>
        </w:rPr>
      </w:pPr>
      <w:bookmarkStart w:colFirst="0" w:colLast="0" w:name="_heading=h.gjdgxs" w:id="0"/>
      <w:bookmarkEnd w:id="0"/>
      <w:r w:rsidDel="00000000" w:rsidR="00000000" w:rsidRPr="00000000">
        <w:rPr>
          <w:rFonts w:ascii="Times New Roman" w:cs="Times New Roman" w:eastAsia="Times New Roman" w:hAnsi="Times New Roman"/>
          <w:i w:val="1"/>
          <w:sz w:val="26"/>
          <w:szCs w:val="26"/>
          <w:rtl w:val="0"/>
        </w:rPr>
        <w:t xml:space="preserve">“I hereby approve that the thesis in its current form is ready for committee examination as a requirement for the Bachelor of Electronics and Telecommunication degree at the University of Engineering and Technology.” </w:t>
      </w:r>
    </w:p>
    <w:p w:rsidR="00000000" w:rsidDel="00000000" w:rsidP="00000000" w:rsidRDefault="00000000" w:rsidRPr="00000000" w14:paraId="00000012">
      <w:pPr>
        <w:widowControl w:val="0"/>
        <w:spacing w:after="0" w:line="360" w:lineRule="auto"/>
        <w:ind w:right="-4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Signature:………………………………………………</w:t>
      </w:r>
    </w:p>
    <w:p w:rsidR="00000000" w:rsidDel="00000000" w:rsidP="00000000" w:rsidRDefault="00000000" w:rsidRPr="00000000" w14:paraId="00000013">
      <w:pPr>
        <w:widowControl w:val="0"/>
        <w:spacing w:after="0" w:line="360" w:lineRule="auto"/>
        <w:ind w:right="-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ACKNOWLEDGMENT</w:t>
      </w:r>
    </w:p>
    <w:p w:rsidR="00000000" w:rsidDel="00000000" w:rsidP="00000000" w:rsidRDefault="00000000" w:rsidRPr="00000000" w14:paraId="00000015">
      <w:pPr>
        <w:widowControl w:val="0"/>
        <w:spacing w:after="0" w:line="360" w:lineRule="auto"/>
        <w:ind w:right="-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would like to express my sincere gratitude to … (should be your supervisors) </w:t>
      </w:r>
    </w:p>
    <w:p w:rsidR="00000000" w:rsidDel="00000000" w:rsidP="00000000" w:rsidRDefault="00000000" w:rsidRPr="00000000" w14:paraId="00000016">
      <w:pPr>
        <w:widowControl w:val="0"/>
        <w:spacing w:after="0" w:line="360" w:lineRule="auto"/>
        <w:ind w:right="-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am grateful to … (should be your tutor) </w:t>
      </w:r>
    </w:p>
    <w:p w:rsidR="00000000" w:rsidDel="00000000" w:rsidP="00000000" w:rsidRDefault="00000000" w:rsidRPr="00000000" w14:paraId="00000017">
      <w:pPr>
        <w:widowControl w:val="0"/>
        <w:spacing w:after="0" w:line="360" w:lineRule="auto"/>
        <w:ind w:right="-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would like to also thank … (should be your colleagues, friends who have helped you along) </w:t>
      </w:r>
    </w:p>
    <w:p w:rsidR="00000000" w:rsidDel="00000000" w:rsidP="00000000" w:rsidRDefault="00000000" w:rsidRPr="00000000" w14:paraId="00000018">
      <w:pPr>
        <w:widowControl w:val="0"/>
        <w:spacing w:after="0" w:line="360" w:lineRule="auto"/>
        <w:ind w:right="-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greatly appreciate the following organizations… (the Department/Lab where you did your thesis work, the University of Engineering and Technology, companies involved, …) </w:t>
      </w:r>
    </w:p>
    <w:p w:rsidR="00000000" w:rsidDel="00000000" w:rsidP="00000000" w:rsidRDefault="00000000" w:rsidRPr="00000000" w14:paraId="00000019">
      <w:pPr>
        <w:widowControl w:val="0"/>
        <w:spacing w:after="0" w:line="360" w:lineRule="auto"/>
        <w:ind w:right="-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thesis was partly supported by the [e.g., Vietnam National University Hanoi] under the project XYZ.</w:t>
      </w:r>
    </w:p>
    <w:p w:rsidR="00000000" w:rsidDel="00000000" w:rsidP="00000000" w:rsidRDefault="00000000" w:rsidRPr="00000000" w14:paraId="0000001A">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TABLES OF CONTENT</w:t>
      </w:r>
    </w:p>
    <w:p w:rsidR="00000000" w:rsidDel="00000000" w:rsidP="00000000" w:rsidRDefault="00000000" w:rsidRPr="00000000" w14:paraId="0000001C">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LIST OF FIGURES</w:t>
      </w:r>
    </w:p>
    <w:p w:rsidR="00000000" w:rsidDel="00000000" w:rsidP="00000000" w:rsidRDefault="00000000" w:rsidRPr="00000000" w14:paraId="0000001D">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LIST OF TABLES</w:t>
      </w:r>
    </w:p>
    <w:p w:rsidR="00000000" w:rsidDel="00000000" w:rsidP="00000000" w:rsidRDefault="00000000" w:rsidRPr="00000000" w14:paraId="0000001E">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ABBREVATIONS</w:t>
      </w:r>
    </w:p>
    <w:p w:rsidR="00000000" w:rsidDel="00000000" w:rsidP="00000000" w:rsidRDefault="00000000" w:rsidRPr="00000000" w14:paraId="0000001F">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1: INTRODUCTION</w:t>
      </w:r>
    </w:p>
    <w:p w:rsidR="00000000" w:rsidDel="00000000" w:rsidP="00000000" w:rsidRDefault="00000000" w:rsidRPr="00000000" w14:paraId="0000002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Motivation</w:t>
      </w:r>
    </w:p>
    <w:p w:rsidR="00000000" w:rsidDel="00000000" w:rsidP="00000000" w:rsidRDefault="00000000" w:rsidRPr="00000000" w14:paraId="0000002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Contributions and thesis overview</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cần thiết của đề tài, ý nghĩa khoa học và thực tiễn, đối tượng và phương pháp nghiên cứu, nội dung nghiên cứu</w:t>
      </w:r>
    </w:p>
    <w:p w:rsidR="00000000" w:rsidDel="00000000" w:rsidP="00000000" w:rsidRDefault="00000000" w:rsidRPr="00000000" w14:paraId="0000002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Related work</w:t>
      </w:r>
    </w:p>
    <w:p w:rsidR="00000000" w:rsidDel="00000000" w:rsidP="00000000" w:rsidRDefault="00000000" w:rsidRPr="00000000" w14:paraId="0000002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Thesis layout</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widowControl w:val="0"/>
        <w:spacing w:after="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2: BASIC THEORIES OF 5G SYSTEM</w:t>
      </w:r>
    </w:p>
    <w:p w:rsidR="00000000" w:rsidDel="00000000" w:rsidP="00000000" w:rsidRDefault="00000000" w:rsidRPr="00000000" w14:paraId="00000028">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System Model</w:t>
      </w:r>
    </w:p>
    <w:p w:rsidR="00000000" w:rsidDel="00000000" w:rsidP="00000000" w:rsidRDefault="00000000" w:rsidRPr="00000000" w14:paraId="00000029">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 Transmitter Model</w:t>
      </w:r>
    </w:p>
    <w:p w:rsidR="00000000" w:rsidDel="00000000" w:rsidP="00000000" w:rsidRDefault="00000000" w:rsidRPr="00000000" w14:paraId="0000002A">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2.1.2. Channel Model</w:t>
      </w:r>
    </w:p>
    <w:p w:rsidR="00000000" w:rsidDel="00000000" w:rsidP="00000000" w:rsidRDefault="00000000" w:rsidRPr="00000000" w14:paraId="0000002B">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2.1.3. Received Signal Model</w:t>
      </w:r>
    </w:p>
    <w:p w:rsidR="00000000" w:rsidDel="00000000" w:rsidP="00000000" w:rsidRDefault="00000000" w:rsidRPr="00000000" w14:paraId="0000002C">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Basic theory of compressed sensing</w:t>
      </w:r>
    </w:p>
    <w:p w:rsidR="00000000" w:rsidDel="00000000" w:rsidP="00000000" w:rsidRDefault="00000000" w:rsidRPr="00000000" w14:paraId="0000002D">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Methods for 5G mm-wave channel estimation </w:t>
      </w:r>
    </w:p>
    <w:p w:rsidR="00000000" w:rsidDel="00000000" w:rsidP="00000000" w:rsidRDefault="00000000" w:rsidRPr="00000000" w14:paraId="0000002E">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2.3.1. L1 trực tiếp</w:t>
      </w:r>
    </w:p>
    <w:p w:rsidR="00000000" w:rsidDel="00000000" w:rsidP="00000000" w:rsidRDefault="00000000" w:rsidRPr="00000000" w14:paraId="0000002F">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2.3.2. L1 giản tiếp </w:t>
      </w:r>
    </w:p>
    <w:p w:rsidR="00000000" w:rsidDel="00000000" w:rsidP="00000000" w:rsidRDefault="00000000" w:rsidRPr="00000000" w14:paraId="00000030">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FISTA</w:t>
      </w:r>
    </w:p>
    <w:p w:rsidR="00000000" w:rsidDel="00000000" w:rsidP="00000000" w:rsidRDefault="00000000" w:rsidRPr="00000000" w14:paraId="00000031">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2.3.3. Sparse Bayesian Inference</w:t>
      </w:r>
    </w:p>
    <w:p w:rsidR="00000000" w:rsidDel="00000000" w:rsidP="00000000" w:rsidRDefault="00000000" w:rsidRPr="00000000" w14:paraId="00000032">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kết chương II</w:t>
      </w:r>
    </w:p>
    <w:p w:rsidR="00000000" w:rsidDel="00000000" w:rsidP="00000000" w:rsidRDefault="00000000" w:rsidRPr="00000000" w14:paraId="00000033">
      <w:pPr>
        <w:widowControl w:val="0"/>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3: POSITIONING PROBLEM THROUGH MILLIMETER WAVE MIMO IN 5G SYSTEM</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Overview about Channel Estimation</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 </w:t>
      </w:r>
      <w:r w:rsidDel="00000000" w:rsidR="00000000" w:rsidRPr="00000000">
        <w:rPr>
          <w:rFonts w:ascii="Times New Roman" w:cs="Times New Roman" w:eastAsia="Times New Roman" w:hAnsi="Times New Roman"/>
          <w:color w:val="000000"/>
          <w:sz w:val="26"/>
          <w:szCs w:val="26"/>
          <w:rtl w:val="0"/>
        </w:rPr>
        <w:t xml:space="preserve">OMP Algorithm</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OMP (Orthogonal matching pursuit) - single subcarrier</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 S-OMP Algorithm </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S-OMP (Simultaneous orthogonal matching pursuit) - multiple subcarrier </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Distributed Compressive Sensing</w:t>
      </w:r>
    </w:p>
    <w:p w:rsidR="00000000" w:rsidDel="00000000" w:rsidP="00000000" w:rsidRDefault="00000000" w:rsidRPr="00000000" w14:paraId="0000003B">
      <w:pPr>
        <w:widowControl w:val="0"/>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AOA, AOD =&gt; Positioning</w:t>
      </w:r>
    </w:p>
    <w:p w:rsidR="00000000" w:rsidDel="00000000" w:rsidP="00000000" w:rsidRDefault="00000000" w:rsidRPr="00000000" w14:paraId="0000003C">
      <w:pPr>
        <w:widowControl w:val="0"/>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Advantages of S-OMP compared to OMP</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 Positioning methods using channel information (channel estimation)</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Tổng kết chương III</w:t>
      </w:r>
    </w:p>
    <w:p w:rsidR="00000000" w:rsidDel="00000000" w:rsidP="00000000" w:rsidRDefault="00000000" w:rsidRPr="00000000" w14:paraId="0000003F">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0">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4: SIMULATION </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4.1. </w:t>
      </w:r>
      <w:r w:rsidDel="00000000" w:rsidR="00000000" w:rsidRPr="00000000">
        <w:rPr>
          <w:rFonts w:ascii="Times New Roman" w:cs="Times New Roman" w:eastAsia="Times New Roman" w:hAnsi="Times New Roman"/>
          <w:color w:val="000000"/>
          <w:sz w:val="26"/>
          <w:szCs w:val="26"/>
          <w:rtl w:val="0"/>
        </w:rPr>
        <w:t xml:space="preserve">Simulation Setup</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 </w:t>
      </w:r>
      <w:r w:rsidDel="00000000" w:rsidR="00000000" w:rsidRPr="00000000">
        <w:rPr>
          <w:rFonts w:ascii="Times New Roman" w:cs="Times New Roman" w:eastAsia="Times New Roman" w:hAnsi="Times New Roman"/>
          <w:color w:val="000000"/>
          <w:sz w:val="26"/>
          <w:szCs w:val="26"/>
          <w:rtl w:val="0"/>
        </w:rPr>
        <w:t xml:space="preserve">Simulation Results</w:t>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4.3. </w:t>
      </w:r>
      <w:r w:rsidDel="00000000" w:rsidR="00000000" w:rsidRPr="00000000">
        <w:rPr>
          <w:rFonts w:ascii="Times New Roman" w:cs="Times New Roman" w:eastAsia="Times New Roman" w:hAnsi="Times New Roman"/>
          <w:color w:val="000000"/>
          <w:sz w:val="26"/>
          <w:szCs w:val="26"/>
          <w:rtl w:val="0"/>
        </w:rPr>
        <w:t xml:space="preserve">Discussion</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Tổng kết chương IV</w:t>
      </w:r>
    </w:p>
    <w:p w:rsidR="00000000" w:rsidDel="00000000" w:rsidP="00000000" w:rsidRDefault="00000000" w:rsidRPr="00000000" w14:paraId="00000045">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47">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Conclusions </w:t>
      </w:r>
    </w:p>
    <w:p w:rsidR="00000000" w:rsidDel="00000000" w:rsidP="00000000" w:rsidRDefault="00000000" w:rsidRPr="00000000" w14:paraId="00000048">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Future Works</w:t>
      </w:r>
    </w:p>
    <w:p w:rsidR="00000000" w:rsidDel="00000000" w:rsidP="00000000" w:rsidRDefault="00000000" w:rsidRPr="00000000" w14:paraId="00000049">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A">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APPENDIX</w:t>
      </w:r>
    </w:p>
    <w:p w:rsidR="00000000" w:rsidDel="00000000" w:rsidP="00000000" w:rsidRDefault="00000000" w:rsidRPr="00000000" w14:paraId="0000004B">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 </w:t>
      </w:r>
    </w:p>
    <w:p w:rsidR="00000000" w:rsidDel="00000000" w:rsidP="00000000" w:rsidRDefault="00000000" w:rsidRPr="00000000" w14:paraId="0000004C">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 Shahmansoori, G. E. Garcia, G. Destino, G. Seco-Granados and H. Wymeersch, </w:t>
      </w:r>
      <w:r w:rsidDel="00000000" w:rsidR="00000000" w:rsidRPr="00000000">
        <w:rPr>
          <w:rFonts w:ascii="Times New Roman" w:cs="Times New Roman" w:eastAsia="Times New Roman" w:hAnsi="Times New Roman"/>
          <w:i w:val="1"/>
          <w:sz w:val="26"/>
          <w:szCs w:val="26"/>
          <w:rtl w:val="0"/>
        </w:rPr>
        <w:t xml:space="preserve">“Position and Orientation Estimation Through MillimeterWave MIMO in 5G Systems,”</w:t>
      </w:r>
      <w:r w:rsidDel="00000000" w:rsidR="00000000" w:rsidRPr="00000000">
        <w:rPr>
          <w:rFonts w:ascii="Times New Roman" w:cs="Times New Roman" w:eastAsia="Times New Roman" w:hAnsi="Times New Roman"/>
          <w:sz w:val="26"/>
          <w:szCs w:val="26"/>
          <w:rtl w:val="0"/>
        </w:rPr>
        <w:t xml:space="preserve"> in IEEE Transactions on Wireless Communications, vol. 17, no. 3, pp. 1822-1835, March 2018, doi: 10.1109/TWC.2017.2785788.</w:t>
      </w:r>
    </w:p>
    <w:p w:rsidR="00000000" w:rsidDel="00000000" w:rsidP="00000000" w:rsidRDefault="00000000" w:rsidRPr="00000000" w14:paraId="0000004D">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 Dai, X. Gao, S. Han, I. Chih-Lin and X. Wang, </w:t>
      </w:r>
      <w:r w:rsidDel="00000000" w:rsidR="00000000" w:rsidRPr="00000000">
        <w:rPr>
          <w:rFonts w:ascii="Times New Roman" w:cs="Times New Roman" w:eastAsia="Times New Roman" w:hAnsi="Times New Roman"/>
          <w:i w:val="1"/>
          <w:sz w:val="26"/>
          <w:szCs w:val="26"/>
          <w:rtl w:val="0"/>
        </w:rPr>
        <w:t xml:space="preserve">"Beamspace channel estimation for millimeter-wave massive MIMO systems with lens antenna array,"</w:t>
      </w:r>
      <w:r w:rsidDel="00000000" w:rsidR="00000000" w:rsidRPr="00000000">
        <w:rPr>
          <w:rFonts w:ascii="Times New Roman" w:cs="Times New Roman" w:eastAsia="Times New Roman" w:hAnsi="Times New Roman"/>
          <w:sz w:val="26"/>
          <w:szCs w:val="26"/>
          <w:rtl w:val="0"/>
        </w:rPr>
        <w:t xml:space="preserve"> 2016 IEEE/CIC International Conference on Communications in China (ICCC), Chengdu, China, 2016, pp. 1-6, doi: 10.1109/ICCChina.2016.7636854. </w:t>
      </w:r>
    </w:p>
    <w:p w:rsidR="00000000" w:rsidDel="00000000" w:rsidP="00000000" w:rsidRDefault="00000000" w:rsidRPr="00000000" w14:paraId="0000004E">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 Zhang, M. Dong and T. Kim, </w:t>
      </w:r>
      <w:r w:rsidDel="00000000" w:rsidR="00000000" w:rsidRPr="00000000">
        <w:rPr>
          <w:rFonts w:ascii="Times New Roman" w:cs="Times New Roman" w:eastAsia="Times New Roman" w:hAnsi="Times New Roman"/>
          <w:i w:val="1"/>
          <w:sz w:val="26"/>
          <w:szCs w:val="26"/>
          <w:rtl w:val="0"/>
        </w:rPr>
        <w:t xml:space="preserve">“MMV-Based Sequential AoA and AoD Estimation for Millimeter Wave MIMO Channels,” </w:t>
      </w:r>
      <w:r w:rsidDel="00000000" w:rsidR="00000000" w:rsidRPr="00000000">
        <w:rPr>
          <w:rFonts w:ascii="Times New Roman" w:cs="Times New Roman" w:eastAsia="Times New Roman" w:hAnsi="Times New Roman"/>
          <w:sz w:val="26"/>
          <w:szCs w:val="26"/>
          <w:rtl w:val="0"/>
        </w:rPr>
        <w:t xml:space="preserve">in IEEE Transactions on Communications, vol. 70, no. 6, pp. 4063-4077, June 2022, doi: 10.1109/TCOMM.2022.3168886. </w:t>
      </w:r>
    </w:p>
    <w:p w:rsidR="00000000" w:rsidDel="00000000" w:rsidP="00000000" w:rsidRDefault="00000000" w:rsidRPr="00000000" w14:paraId="0000004F">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X. Li, J. Fang, H. Li and P. Wang, </w:t>
      </w:r>
      <w:r w:rsidDel="00000000" w:rsidR="00000000" w:rsidRPr="00000000">
        <w:rPr>
          <w:rFonts w:ascii="Times New Roman" w:cs="Times New Roman" w:eastAsia="Times New Roman" w:hAnsi="Times New Roman"/>
          <w:i w:val="1"/>
          <w:sz w:val="26"/>
          <w:szCs w:val="26"/>
          <w:rtl w:val="0"/>
        </w:rPr>
        <w:t xml:space="preserve">“Millimeter Wave Channel Estimation via Exploiting Joint Sparse and Low-Rank Structures,”</w:t>
      </w:r>
      <w:r w:rsidDel="00000000" w:rsidR="00000000" w:rsidRPr="00000000">
        <w:rPr>
          <w:rFonts w:ascii="Times New Roman" w:cs="Times New Roman" w:eastAsia="Times New Roman" w:hAnsi="Times New Roman"/>
          <w:sz w:val="26"/>
          <w:szCs w:val="26"/>
          <w:rtl w:val="0"/>
        </w:rPr>
        <w:t xml:space="preserve"> in IEEE Transactions on Wireless Communications, vol. 17, no. 2, pp. 1123-1133, Feb. 2018, doi: 10.1109/TWC.2017.2776108.</w:t>
      </w:r>
    </w:p>
    <w:p w:rsidR="00000000" w:rsidDel="00000000" w:rsidP="00000000" w:rsidRDefault="00000000" w:rsidRPr="00000000" w14:paraId="00000050">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A. Beck and M. Teboulle, </w:t>
      </w:r>
      <w:r w:rsidDel="00000000" w:rsidR="00000000" w:rsidRPr="00000000">
        <w:rPr>
          <w:rFonts w:ascii="Times New Roman" w:cs="Times New Roman" w:eastAsia="Times New Roman" w:hAnsi="Times New Roman"/>
          <w:i w:val="1"/>
          <w:sz w:val="26"/>
          <w:szCs w:val="26"/>
          <w:rtl w:val="0"/>
        </w:rPr>
        <w:t xml:space="preserve">“A fast iterative shrinkage-thresholding algorithm for linear inverse problems,”</w:t>
      </w:r>
      <w:r w:rsidDel="00000000" w:rsidR="00000000" w:rsidRPr="00000000">
        <w:rPr>
          <w:rFonts w:ascii="Times New Roman" w:cs="Times New Roman" w:eastAsia="Times New Roman" w:hAnsi="Times New Roman"/>
          <w:sz w:val="26"/>
          <w:szCs w:val="26"/>
          <w:rtl w:val="0"/>
        </w:rPr>
        <w:t xml:space="preserve"> SIAM J. Imag. Sci., vol. 2, no. 1, pp. 183–202, 2009</w:t>
      </w:r>
    </w:p>
    <w:p w:rsidR="00000000" w:rsidDel="00000000" w:rsidP="00000000" w:rsidRDefault="00000000" w:rsidRPr="00000000" w14:paraId="00000051">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Dror Baron, Marco F. Duarte, Michael B. Wakin, Shriram Sarvotham, and Richard G. Baraniuk2</w:t>
      </w:r>
      <w:r w:rsidDel="00000000" w:rsidR="00000000" w:rsidRPr="00000000">
        <w:rPr>
          <w:rFonts w:ascii="Times New Roman" w:cs="Times New Roman" w:eastAsia="Times New Roman" w:hAnsi="Times New Roman"/>
          <w:i w:val="1"/>
          <w:sz w:val="26"/>
          <w:szCs w:val="26"/>
          <w:rtl w:val="0"/>
        </w:rPr>
        <w:t xml:space="preserve">, “Distributed Compressive Sensing,”</w:t>
      </w:r>
      <w:r w:rsidDel="00000000" w:rsidR="00000000" w:rsidRPr="00000000">
        <w:rPr>
          <w:rFonts w:ascii="Times New Roman" w:cs="Times New Roman" w:eastAsia="Times New Roman" w:hAnsi="Times New Roman"/>
          <w:sz w:val="26"/>
          <w:szCs w:val="26"/>
          <w:rtl w:val="0"/>
        </w:rPr>
        <w:t xml:space="preserve">, 2019</w:t>
      </w:r>
    </w:p>
    <w:p w:rsidR="00000000" w:rsidDel="00000000" w:rsidP="00000000" w:rsidRDefault="00000000" w:rsidRPr="00000000" w14:paraId="00000052">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J. A. Tropp and A. C. Gilbert, </w:t>
      </w:r>
      <w:r w:rsidDel="00000000" w:rsidR="00000000" w:rsidRPr="00000000">
        <w:rPr>
          <w:rFonts w:ascii="Times New Roman" w:cs="Times New Roman" w:eastAsia="Times New Roman" w:hAnsi="Times New Roman"/>
          <w:i w:val="1"/>
          <w:sz w:val="26"/>
          <w:szCs w:val="26"/>
          <w:rtl w:val="0"/>
        </w:rPr>
        <w:t xml:space="preserve">"Signal Recovery From Random Measurements Via Orthogonal Matching Pursuit,"</w:t>
      </w:r>
      <w:r w:rsidDel="00000000" w:rsidR="00000000" w:rsidRPr="00000000">
        <w:rPr>
          <w:rFonts w:ascii="Times New Roman" w:cs="Times New Roman" w:eastAsia="Times New Roman" w:hAnsi="Times New Roman"/>
          <w:sz w:val="26"/>
          <w:szCs w:val="26"/>
          <w:rtl w:val="0"/>
        </w:rPr>
        <w:t xml:space="preserve"> in IEEE Transactions on Information Theory, vol. 53, no. 12, pp. 4655-4666, Dec. 2007, doi: 10.1109/TIT.2007.909108.</w:t>
      </w:r>
    </w:p>
    <w:p w:rsidR="00000000" w:rsidDel="00000000" w:rsidP="00000000" w:rsidRDefault="00000000" w:rsidRPr="00000000" w14:paraId="00000053">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D. Needell and R. Vershynin, </w:t>
      </w:r>
      <w:r w:rsidDel="00000000" w:rsidR="00000000" w:rsidRPr="00000000">
        <w:rPr>
          <w:rFonts w:ascii="Times New Roman" w:cs="Times New Roman" w:eastAsia="Times New Roman" w:hAnsi="Times New Roman"/>
          <w:i w:val="1"/>
          <w:sz w:val="26"/>
          <w:szCs w:val="26"/>
          <w:rtl w:val="0"/>
        </w:rPr>
        <w:t xml:space="preserve">“Uniform uncertainty principle and signal recovery via regularized orthogonal matching pursuit,”</w:t>
      </w:r>
      <w:r w:rsidDel="00000000" w:rsidR="00000000" w:rsidRPr="00000000">
        <w:rPr>
          <w:rFonts w:ascii="Times New Roman" w:cs="Times New Roman" w:eastAsia="Times New Roman" w:hAnsi="Times New Roman"/>
          <w:sz w:val="26"/>
          <w:szCs w:val="26"/>
          <w:rtl w:val="0"/>
        </w:rPr>
        <w:t xml:space="preserve"> Dec. 2007. Preprint</w:t>
      </w:r>
    </w:p>
    <w:p w:rsidR="00000000" w:rsidDel="00000000" w:rsidP="00000000" w:rsidRDefault="00000000" w:rsidRPr="00000000" w14:paraId="00000054">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yellow"/>
          <w:rtl w:val="0"/>
        </w:rPr>
        <w:t xml:space="preserve">Trang</w:t>
      </w:r>
      <w:r w:rsidDel="00000000" w:rsidR="00000000" w:rsidRPr="00000000">
        <w:rPr>
          <w:rFonts w:ascii="Times New Roman" w:cs="Times New Roman" w:eastAsia="Times New Roman" w:hAnsi="Times New Roman"/>
          <w:sz w:val="26"/>
          <w:szCs w:val="26"/>
          <w:rtl w:val="0"/>
        </w:rPr>
        <w:t xml:space="preserve"> [9] D. L. Donoho, Y. Tsaig, I. Drori and J. -L. Starck, </w:t>
      </w:r>
      <w:r w:rsidDel="00000000" w:rsidR="00000000" w:rsidRPr="00000000">
        <w:rPr>
          <w:rFonts w:ascii="Times New Roman" w:cs="Times New Roman" w:eastAsia="Times New Roman" w:hAnsi="Times New Roman"/>
          <w:i w:val="1"/>
          <w:sz w:val="26"/>
          <w:szCs w:val="26"/>
          <w:rtl w:val="0"/>
        </w:rPr>
        <w:t xml:space="preserve">"Sparse Solution of Underdetermined Systems of Linear Equations by Stagewise Orthogonal Matching Pursuit,"</w:t>
      </w:r>
      <w:r w:rsidDel="00000000" w:rsidR="00000000" w:rsidRPr="00000000">
        <w:rPr>
          <w:rFonts w:ascii="Times New Roman" w:cs="Times New Roman" w:eastAsia="Times New Roman" w:hAnsi="Times New Roman"/>
          <w:sz w:val="26"/>
          <w:szCs w:val="26"/>
          <w:rtl w:val="0"/>
        </w:rPr>
        <w:t xml:space="preserve"> in IEEE Transactions on Information Theory, vol. 58, no. 2, pp. 1094-1121, Feb. 2012, doi: 10.1109/TIT.2011.2173241.</w:t>
      </w:r>
    </w:p>
    <w:p w:rsidR="00000000" w:rsidDel="00000000" w:rsidP="00000000" w:rsidRDefault="00000000" w:rsidRPr="00000000" w14:paraId="00000055">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J. Lee, G.-T. Gil, and Y. H. Lee, </w:t>
      </w:r>
      <w:r w:rsidDel="00000000" w:rsidR="00000000" w:rsidRPr="00000000">
        <w:rPr>
          <w:rFonts w:ascii="Times New Roman" w:cs="Times New Roman" w:eastAsia="Times New Roman" w:hAnsi="Times New Roman"/>
          <w:i w:val="1"/>
          <w:sz w:val="26"/>
          <w:szCs w:val="26"/>
          <w:rtl w:val="0"/>
        </w:rPr>
        <w:t xml:space="preserve">“Channel estimation via orthogonal matching pursuit for hybrid MIMO systems in millimeter wave communications,”</w:t>
      </w:r>
      <w:r w:rsidDel="00000000" w:rsidR="00000000" w:rsidRPr="00000000">
        <w:rPr>
          <w:rFonts w:ascii="Times New Roman" w:cs="Times New Roman" w:eastAsia="Times New Roman" w:hAnsi="Times New Roman"/>
          <w:sz w:val="26"/>
          <w:szCs w:val="26"/>
          <w:rtl w:val="0"/>
        </w:rPr>
        <w:t xml:space="preserve"> IEEE Trans. Commun., vol. 64, no. 6, pp. 2370–2386, Jun 2016.</w:t>
      </w:r>
    </w:p>
    <w:p w:rsidR="00000000" w:rsidDel="00000000" w:rsidP="00000000" w:rsidRDefault="00000000" w:rsidRPr="00000000" w14:paraId="00000056">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R. Mendrzik, H. Wymeersch, G. Bauch and Z. Abu-Shaban, </w:t>
      </w:r>
      <w:r w:rsidDel="00000000" w:rsidR="00000000" w:rsidRPr="00000000">
        <w:rPr>
          <w:rFonts w:ascii="Times New Roman" w:cs="Times New Roman" w:eastAsia="Times New Roman" w:hAnsi="Times New Roman"/>
          <w:i w:val="1"/>
          <w:sz w:val="26"/>
          <w:szCs w:val="26"/>
          <w:rtl w:val="0"/>
        </w:rPr>
        <w:t xml:space="preserve">“Harnessing NLOS Components for Position and Orientation Estimation in 5G Millimeter Wave MIMO,”</w:t>
      </w:r>
      <w:r w:rsidDel="00000000" w:rsidR="00000000" w:rsidRPr="00000000">
        <w:rPr>
          <w:rFonts w:ascii="Times New Roman" w:cs="Times New Roman" w:eastAsia="Times New Roman" w:hAnsi="Times New Roman"/>
          <w:sz w:val="26"/>
          <w:szCs w:val="26"/>
          <w:rtl w:val="0"/>
        </w:rPr>
        <w:t xml:space="preserve"> in IEEE Transactions on Wireless Communications, vol. 18, no. 1, pp. 93-107, Jan. 2019, doi: 10.1109/TWC.2018.2877615. 12</w:t>
      </w:r>
    </w:p>
    <w:p w:rsidR="00000000" w:rsidDel="00000000" w:rsidP="00000000" w:rsidRDefault="00000000" w:rsidRPr="00000000" w14:paraId="00000057">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M. Koivisto, A. Hakkarainen, M. Costa, P. Kela, K. Leppänen, and M. Valkama, </w:t>
      </w:r>
      <w:r w:rsidDel="00000000" w:rsidR="00000000" w:rsidRPr="00000000">
        <w:rPr>
          <w:rFonts w:ascii="Times New Roman" w:cs="Times New Roman" w:eastAsia="Times New Roman" w:hAnsi="Times New Roman"/>
          <w:i w:val="1"/>
          <w:sz w:val="26"/>
          <w:szCs w:val="26"/>
          <w:rtl w:val="0"/>
        </w:rPr>
        <w:t xml:space="preserve">“High-efficiency device positioning and locationaware communications in dense 5G networks,”</w:t>
      </w:r>
      <w:r w:rsidDel="00000000" w:rsidR="00000000" w:rsidRPr="00000000">
        <w:rPr>
          <w:rFonts w:ascii="Times New Roman" w:cs="Times New Roman" w:eastAsia="Times New Roman" w:hAnsi="Times New Roman"/>
          <w:sz w:val="26"/>
          <w:szCs w:val="26"/>
          <w:rtl w:val="0"/>
        </w:rPr>
        <w:t xml:space="preserve"> IEEE Commun. Mag., vol. 55, no. 8, pp. 188–195, 2017. </w:t>
      </w:r>
    </w:p>
    <w:p w:rsidR="00000000" w:rsidDel="00000000" w:rsidP="00000000" w:rsidRDefault="00000000" w:rsidRPr="00000000" w14:paraId="00000058">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yellow"/>
          <w:rtl w:val="0"/>
        </w:rPr>
        <w:t xml:space="preserve">PAnh</w:t>
      </w:r>
      <w:r w:rsidDel="00000000" w:rsidR="00000000" w:rsidRPr="00000000">
        <w:rPr>
          <w:rFonts w:ascii="Times New Roman" w:cs="Times New Roman" w:eastAsia="Times New Roman" w:hAnsi="Times New Roman"/>
          <w:sz w:val="26"/>
          <w:szCs w:val="26"/>
          <w:rtl w:val="0"/>
        </w:rPr>
        <w:t xml:space="preserve"> [13] S. Gu, L. Zhang, W. Zuo and X. Feng, </w:t>
      </w:r>
      <w:r w:rsidDel="00000000" w:rsidR="00000000" w:rsidRPr="00000000">
        <w:rPr>
          <w:rFonts w:ascii="Times New Roman" w:cs="Times New Roman" w:eastAsia="Times New Roman" w:hAnsi="Times New Roman"/>
          <w:i w:val="1"/>
          <w:sz w:val="26"/>
          <w:szCs w:val="26"/>
          <w:rtl w:val="0"/>
        </w:rPr>
        <w:t xml:space="preserve">“Weighted Nuclear Norm Minimization with Application to Image Denoising,” </w:t>
      </w:r>
      <w:r w:rsidDel="00000000" w:rsidR="00000000" w:rsidRPr="00000000">
        <w:rPr>
          <w:rFonts w:ascii="Times New Roman" w:cs="Times New Roman" w:eastAsia="Times New Roman" w:hAnsi="Times New Roman"/>
          <w:sz w:val="26"/>
          <w:szCs w:val="26"/>
          <w:rtl w:val="0"/>
        </w:rPr>
        <w:t xml:space="preserve"> 2014 IEEE Conference on Computer Vision and Pattern Recognition, pp. 2862-2869, USA, 2014. </w:t>
      </w:r>
    </w:p>
    <w:p w:rsidR="00000000" w:rsidDel="00000000" w:rsidP="00000000" w:rsidRDefault="00000000" w:rsidRPr="00000000" w14:paraId="00000059">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Shai Shalev-Shwartz, Alon Gonen, and Ohad Shamir </w:t>
      </w:r>
      <w:r w:rsidDel="00000000" w:rsidR="00000000" w:rsidRPr="00000000">
        <w:rPr>
          <w:rFonts w:ascii="Times New Roman" w:cs="Times New Roman" w:eastAsia="Times New Roman" w:hAnsi="Times New Roman"/>
          <w:i w:val="1"/>
          <w:sz w:val="26"/>
          <w:szCs w:val="26"/>
          <w:rtl w:val="0"/>
        </w:rPr>
        <w:t xml:space="preserve">“Large-scale convex minimization with a low-rank constraint,”</w:t>
      </w:r>
      <w:r w:rsidDel="00000000" w:rsidR="00000000" w:rsidRPr="00000000">
        <w:rPr>
          <w:rFonts w:ascii="Times New Roman" w:cs="Times New Roman" w:eastAsia="Times New Roman" w:hAnsi="Times New Roman"/>
          <w:sz w:val="26"/>
          <w:szCs w:val="26"/>
          <w:rtl w:val="0"/>
        </w:rPr>
        <w:t xml:space="preserve"> in Proceedings of the 28th International Conference on International Conference on Machine Learning (ICML’11), pp. 329–336, 2011.</w:t>
      </w:r>
    </w:p>
    <w:p w:rsidR="00000000" w:rsidDel="00000000" w:rsidP="00000000" w:rsidRDefault="00000000" w:rsidRPr="00000000" w14:paraId="0000005A">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 Conceição, Paulo &amp; Rocha, Flávio. (2023) </w:t>
      </w:r>
      <w:r w:rsidDel="00000000" w:rsidR="00000000" w:rsidRPr="00000000">
        <w:rPr>
          <w:rFonts w:ascii="Times New Roman" w:cs="Times New Roman" w:eastAsia="Times New Roman" w:hAnsi="Times New Roman"/>
          <w:i w:val="1"/>
          <w:sz w:val="26"/>
          <w:szCs w:val="26"/>
          <w:rtl w:val="0"/>
        </w:rPr>
        <w:t xml:space="preserve">“Adaptive DCS-SOMP for Localization Parameter Estimation in 5G Networks,”</w:t>
      </w:r>
      <w:r w:rsidDel="00000000" w:rsidR="00000000" w:rsidRPr="00000000">
        <w:rPr>
          <w:rFonts w:ascii="Times New Roman" w:cs="Times New Roman" w:eastAsia="Times New Roman" w:hAnsi="Times New Roman"/>
          <w:sz w:val="26"/>
          <w:szCs w:val="26"/>
          <w:rtl w:val="0"/>
        </w:rPr>
        <w:t xml:space="preserve"> Sensors. 23. 9073. 10.3390/s23229073.</w:t>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50" w:hanging="45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OD4afiD9Hg/01AkfrcUP6XwV/Q==">CgMxLjAyCGguZ2pkZ3hzOAByITFrclBxQTRIdjI2dW5oOEhmS3k3b2V0aUtTRy0xYjJzZw==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