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CA8ED" w14:textId="208326CF" w:rsidR="00EA5B11" w:rsidRPr="00E6578E" w:rsidRDefault="00000000" w:rsidP="00E6578E">
      <w:pPr>
        <w:spacing w:after="240"/>
        <w:jc w:val="center"/>
        <w:rPr>
          <w:sz w:val="48"/>
          <w:szCs w:val="48"/>
        </w:rPr>
      </w:pPr>
      <w:r w:rsidRPr="00E6578E">
        <w:rPr>
          <w:rFonts w:ascii="Segoe UI" w:hAnsi="Segoe UI"/>
          <w:b/>
          <w:color w:val="0D9488"/>
          <w:sz w:val="48"/>
          <w:szCs w:val="48"/>
        </w:rPr>
        <w:t>HỆ THỐNG QUẢN LÝ DỊCH VỤ CHO THUÊ XE MÁY &amp; Ô TÔ TỰ LÁI DRIVERENT</w:t>
      </w:r>
    </w:p>
    <w:tbl>
      <w:tblPr>
        <w:tblW w:w="0" w:type="auto"/>
        <w:jc w:val="center"/>
        <w:tblLayout w:type="fixed"/>
        <w:tblLook w:val="04A0" w:firstRow="1" w:lastRow="0" w:firstColumn="1" w:lastColumn="0" w:noHBand="0" w:noVBand="1"/>
      </w:tblPr>
      <w:tblGrid>
        <w:gridCol w:w="2880"/>
        <w:gridCol w:w="6768"/>
      </w:tblGrid>
      <w:tr w:rsidR="00EA5B11" w14:paraId="2380A499" w14:textId="77777777">
        <w:trPr>
          <w:jc w:val="center"/>
        </w:trPr>
        <w:tc>
          <w:tcPr>
            <w:tcW w:w="2880" w:type="dxa"/>
            <w:shd w:val="clear" w:color="auto" w:fill="F8FAFC"/>
            <w:tcMar>
              <w:top w:w="70" w:type="dxa"/>
              <w:left w:w="120" w:type="dxa"/>
              <w:bottom w:w="70" w:type="dxa"/>
              <w:right w:w="100" w:type="dxa"/>
            </w:tcMar>
          </w:tcPr>
          <w:p w14:paraId="76B9737F" w14:textId="77777777" w:rsidR="00EA5B11" w:rsidRDefault="00000000">
            <w:pPr>
              <w:spacing w:after="0"/>
            </w:pPr>
            <w:r>
              <w:rPr>
                <w:rFonts w:ascii="Segoe UI" w:hAnsi="Segoe UI"/>
                <w:b/>
                <w:color w:val="475569"/>
                <w:sz w:val="19"/>
              </w:rPr>
              <w:t>Tên dự án:</w:t>
            </w:r>
          </w:p>
        </w:tc>
        <w:tc>
          <w:tcPr>
            <w:tcW w:w="6768" w:type="dxa"/>
            <w:shd w:val="clear" w:color="auto" w:fill="FFFFFF"/>
            <w:tcMar>
              <w:top w:w="70" w:type="dxa"/>
              <w:left w:w="120" w:type="dxa"/>
              <w:bottom w:w="70" w:type="dxa"/>
              <w:right w:w="100" w:type="dxa"/>
            </w:tcMar>
          </w:tcPr>
          <w:p w14:paraId="4390C274" w14:textId="77777777" w:rsidR="00EA5B11" w:rsidRDefault="00000000">
            <w:pPr>
              <w:spacing w:after="0"/>
            </w:pPr>
            <w:r>
              <w:rPr>
                <w:rFonts w:ascii="Segoe UI" w:hAnsi="Segoe UI"/>
                <w:color w:val="0F172A"/>
                <w:sz w:val="19"/>
              </w:rPr>
              <w:t>DriveRent - Hệ thống Quản lý Cho thuê Xe máy &amp; Ô tô Tự lái Thông minh</w:t>
            </w:r>
          </w:p>
        </w:tc>
      </w:tr>
    </w:tbl>
    <w:p w14:paraId="0CAA8684" w14:textId="77777777" w:rsidR="00EA5B11" w:rsidRDefault="00EA5B11">
      <w:pPr>
        <w:spacing w:after="160"/>
      </w:pPr>
    </w:p>
    <w:p w14:paraId="3310EE59" w14:textId="77777777" w:rsidR="00EA5B11" w:rsidRDefault="00EA5B11">
      <w:pPr>
        <w:spacing w:after="80"/>
      </w:pPr>
    </w:p>
    <w:p w14:paraId="2B949098" w14:textId="77777777" w:rsidR="00EA5B11" w:rsidRPr="00E6578E" w:rsidRDefault="00000000">
      <w:pPr>
        <w:keepNext/>
        <w:pBdr>
          <w:bottom w:val="single" w:sz="12" w:space="4" w:color="0D9488"/>
        </w:pBdr>
        <w:spacing w:before="320" w:after="120"/>
        <w:rPr>
          <w:lang w:val="fr-FR"/>
        </w:rPr>
      </w:pPr>
      <w:r w:rsidRPr="00E6578E">
        <w:rPr>
          <w:rFonts w:ascii="Segoe UI" w:hAnsi="Segoe UI"/>
          <w:b/>
          <w:color w:val="0F172A"/>
          <w:sz w:val="28"/>
          <w:lang w:val="fr-FR"/>
        </w:rPr>
        <w:t>1. Dự án này là gì?</w:t>
      </w:r>
    </w:p>
    <w:p w14:paraId="7D7BDCE6" w14:textId="77777777" w:rsidR="00EA5B11" w:rsidRPr="00E6578E" w:rsidRDefault="00000000">
      <w:pPr>
        <w:spacing w:after="120"/>
        <w:rPr>
          <w:lang w:val="fr-FR"/>
        </w:rPr>
      </w:pPr>
      <w:r w:rsidRPr="00E6578E">
        <w:rPr>
          <w:rFonts w:ascii="Segoe UI" w:hAnsi="Segoe UI"/>
          <w:color w:val="334155"/>
          <w:sz w:val="21"/>
          <w:lang w:val="fr-FR"/>
        </w:rPr>
        <w:t>DriveRent là Website và Hệ thống phần mềm quản lý dịch vụ cho thuê xe máy và ô tô tự lái toàn diện. Dự án tích hợp đồng bộ hai phân hệ chuyên biệt trên cùng một nền tảng:</w:t>
      </w:r>
    </w:p>
    <w:p w14:paraId="13D660EA"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Cổng Khách hàng: </w:t>
      </w:r>
      <w:r w:rsidRPr="00E6578E">
        <w:rPr>
          <w:rFonts w:ascii="Segoe UI" w:hAnsi="Segoe UI"/>
          <w:color w:val="334155"/>
          <w:sz w:val="21"/>
          <w:lang w:val="fr-FR"/>
        </w:rPr>
        <w:t>Website trực tuyến hiện đại dành cho du khách tìm kiếm, tham khảo thông số, kiểm tra giá thuê theo giờ hoặc theo ngày và đặt cọc giữ chỗ trực tuyến. Ứng dụng ngôn ngữ thiết kế kính mờ trong suốt cao cấp, hiệu ứng xe tự động chạy vào bãi gara đèn LED sống động, thanh điều hướng chuyển đổi trạng thái mượt mà theo vị trí cuộn trang.</w:t>
      </w:r>
    </w:p>
    <w:p w14:paraId="2250A024"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Hệ thống Quản trị và Điều hành Nội bộ: </w:t>
      </w:r>
      <w:r w:rsidRPr="00E6578E">
        <w:rPr>
          <w:rFonts w:ascii="Segoe UI" w:hAnsi="Segoe UI"/>
          <w:color w:val="334155"/>
          <w:sz w:val="21"/>
          <w:lang w:val="fr-FR"/>
        </w:rPr>
        <w:t>Bảng điều khiển dành riêng cho chủ nhà xe, nhân viên lễ tân và thợ kỹ thuật. Giám sát đội xe trực quan theo thời gian thực gồm Sẵn sàng, Đang thuê, Bảo dưỡng; số hóa quy trình lập hợp đồng trong 2 phút; quản lý biên bản bàn giao và thu hồi xe kèm ảnh chụp hiện trạng; tự động quyết toán phân định tiền cọc và quản lý lịch bảo trì, nhắc thay nhớt định kỳ.</w:t>
      </w:r>
    </w:p>
    <w:p w14:paraId="0A1C4239" w14:textId="77777777" w:rsidR="00EA5B11" w:rsidRPr="00E6578E" w:rsidRDefault="00000000">
      <w:pPr>
        <w:keepNext/>
        <w:pBdr>
          <w:bottom w:val="single" w:sz="12" w:space="4" w:color="0D9488"/>
        </w:pBdr>
        <w:spacing w:before="320" w:after="120"/>
        <w:rPr>
          <w:lang w:val="fr-FR"/>
        </w:rPr>
      </w:pPr>
      <w:r w:rsidRPr="00E6578E">
        <w:rPr>
          <w:rFonts w:ascii="Segoe UI" w:hAnsi="Segoe UI"/>
          <w:b/>
          <w:color w:val="0F172A"/>
          <w:sz w:val="28"/>
          <w:lang w:val="fr-FR"/>
        </w:rPr>
        <w:t>2. Khách hàng là ai?</w:t>
      </w:r>
    </w:p>
    <w:p w14:paraId="79254092" w14:textId="77777777" w:rsidR="00EA5B11" w:rsidRPr="00E6578E" w:rsidRDefault="00000000">
      <w:pPr>
        <w:spacing w:after="120"/>
        <w:rPr>
          <w:lang w:val="fr-FR"/>
        </w:rPr>
      </w:pPr>
      <w:r w:rsidRPr="00E6578E">
        <w:rPr>
          <w:rFonts w:ascii="Segoe UI" w:hAnsi="Segoe UI"/>
          <w:color w:val="334155"/>
          <w:sz w:val="21"/>
          <w:lang w:val="fr-FR"/>
        </w:rPr>
        <w:t>Khách hàng trực tiếp của dự án là:</w:t>
      </w:r>
    </w:p>
    <w:p w14:paraId="252B2643"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Cơ sở và Chuỗi cửa hàng kinh doanh cho thuê phương tiện tự lái: </w:t>
      </w:r>
      <w:r w:rsidRPr="00E6578E">
        <w:rPr>
          <w:rFonts w:ascii="Segoe UI" w:hAnsi="Segoe UI"/>
          <w:color w:val="334155"/>
          <w:sz w:val="21"/>
          <w:lang w:val="fr-FR"/>
        </w:rPr>
        <w:t>Các nhà xe có quy mô vừa và nhỏ, sở hữu từ 15 đến hơn 80 đầu xe hỗn hợp cả xe máy tay ga, xe số và ô tô 4 đến 7 chỗ, tập trung tại các thành phố du lịch trọng điểm của Việt Nam như Đà Nẵng, Nha Trang, Phú Quốc, Đà Lạt, Quy Nhơn, Vũng Tàu, Hà Nội, TP.HCM,...</w:t>
      </w:r>
    </w:p>
    <w:p w14:paraId="0367B0AF"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Đội ngũ nhân sự vận hành tại nhà xe: </w:t>
      </w:r>
      <w:r w:rsidRPr="00E6578E">
        <w:rPr>
          <w:rFonts w:ascii="Segoe UI" w:hAnsi="Segoe UI"/>
          <w:color w:val="334155"/>
          <w:sz w:val="21"/>
          <w:lang w:val="fr-FR"/>
        </w:rPr>
        <w:t>Các bộ phận phối hợp nhịp nhàng trong quy trình:</w:t>
      </w:r>
    </w:p>
    <w:p w14:paraId="3BF1E2F8" w14:textId="77777777" w:rsidR="00EA5B11" w:rsidRPr="00E6578E" w:rsidRDefault="00000000">
      <w:pPr>
        <w:pStyle w:val="ListBullet2"/>
        <w:spacing w:before="20" w:after="40"/>
        <w:rPr>
          <w:lang w:val="fr-FR"/>
        </w:rPr>
      </w:pPr>
      <w:r w:rsidRPr="00E6578E">
        <w:rPr>
          <w:rFonts w:ascii="Segoe UI" w:hAnsi="Segoe UI"/>
          <w:b/>
          <w:color w:val="1E293B"/>
          <w:sz w:val="20"/>
          <w:lang w:val="fr-FR"/>
        </w:rPr>
        <w:t xml:space="preserve">Chủ cửa hàng, Quản lý: </w:t>
      </w:r>
      <w:r w:rsidRPr="00E6578E">
        <w:rPr>
          <w:rFonts w:ascii="Segoe UI" w:hAnsi="Segoe UI"/>
          <w:color w:val="475569"/>
          <w:sz w:val="20"/>
          <w:lang w:val="fr-FR"/>
        </w:rPr>
        <w:t>Cần giám sát tổng thể doanh thu, công nợ, dòng tiền cọc đang nắm giữ và hiệu suất khai thác đội xe mọi lúc mọi nơi.</w:t>
      </w:r>
    </w:p>
    <w:p w14:paraId="499D232D" w14:textId="77777777" w:rsidR="00EA5B11" w:rsidRPr="00E6578E" w:rsidRDefault="00000000">
      <w:pPr>
        <w:pStyle w:val="ListBullet2"/>
        <w:spacing w:before="20" w:after="40"/>
        <w:rPr>
          <w:lang w:val="fr-FR"/>
        </w:rPr>
      </w:pPr>
      <w:r w:rsidRPr="00E6578E">
        <w:rPr>
          <w:rFonts w:ascii="Segoe UI" w:hAnsi="Segoe UI"/>
          <w:b/>
          <w:color w:val="1E293B"/>
          <w:sz w:val="20"/>
          <w:lang w:val="fr-FR"/>
        </w:rPr>
        <w:t xml:space="preserve">Nhân viên Lễ tân, Tiếp đón khách: </w:t>
      </w:r>
      <w:r w:rsidRPr="00E6578E">
        <w:rPr>
          <w:rFonts w:ascii="Segoe UI" w:hAnsi="Segoe UI"/>
          <w:color w:val="475569"/>
          <w:sz w:val="20"/>
          <w:lang w:val="fr-FR"/>
        </w:rPr>
        <w:t>Cần thao tác tra cứu xe trống tức thời, lập hợp đồng thuê xe, bàn giao xe và thanh lý hợp đồng chính xác chỉ trong vài phút.</w:t>
      </w:r>
    </w:p>
    <w:p w14:paraId="2C5B6272" w14:textId="77777777" w:rsidR="00EA5B11" w:rsidRPr="00E6578E" w:rsidRDefault="00000000">
      <w:pPr>
        <w:pStyle w:val="ListBullet2"/>
        <w:spacing w:before="20" w:after="40"/>
        <w:rPr>
          <w:lang w:val="fr-FR"/>
        </w:rPr>
      </w:pPr>
      <w:r w:rsidRPr="00E6578E">
        <w:rPr>
          <w:rFonts w:ascii="Segoe UI" w:hAnsi="Segoe UI"/>
          <w:b/>
          <w:color w:val="1E293B"/>
          <w:sz w:val="20"/>
          <w:lang w:val="fr-FR"/>
        </w:rPr>
        <w:t xml:space="preserve">Kỹ thuật viên, Thợ bảo dưỡng: </w:t>
      </w:r>
      <w:r w:rsidRPr="00E6578E">
        <w:rPr>
          <w:rFonts w:ascii="Segoe UI" w:hAnsi="Segoe UI"/>
          <w:color w:val="475569"/>
          <w:sz w:val="20"/>
          <w:lang w:val="fr-FR"/>
        </w:rPr>
        <w:t>Cần theo dõi số km lăn bánh của từng xe để thay nhớt, kiểm tra má phanh, lốp xe đúng định kỳ.</w:t>
      </w:r>
    </w:p>
    <w:p w14:paraId="48DC74DF" w14:textId="77777777" w:rsidR="00EA5B11" w:rsidRPr="00E6578E" w:rsidRDefault="00000000">
      <w:pPr>
        <w:keepNext/>
        <w:pBdr>
          <w:bottom w:val="single" w:sz="12" w:space="4" w:color="0D9488"/>
        </w:pBdr>
        <w:spacing w:before="320" w:after="120"/>
        <w:rPr>
          <w:lang w:val="fr-FR"/>
        </w:rPr>
      </w:pPr>
      <w:r w:rsidRPr="00E6578E">
        <w:rPr>
          <w:rFonts w:ascii="Segoe UI" w:hAnsi="Segoe UI"/>
          <w:b/>
          <w:color w:val="0F172A"/>
          <w:sz w:val="28"/>
          <w:lang w:val="fr-FR"/>
        </w:rPr>
        <w:lastRenderedPageBreak/>
        <w:t>3. Đối tượng khách hàng của họ là ai?</w:t>
      </w:r>
    </w:p>
    <w:p w14:paraId="4C7C7776" w14:textId="77777777" w:rsidR="00EA5B11" w:rsidRPr="00E6578E" w:rsidRDefault="00000000">
      <w:pPr>
        <w:spacing w:after="120"/>
        <w:rPr>
          <w:lang w:val="fr-FR"/>
        </w:rPr>
      </w:pPr>
      <w:r w:rsidRPr="00E6578E">
        <w:rPr>
          <w:rFonts w:ascii="Segoe UI" w:hAnsi="Segoe UI"/>
          <w:color w:val="334155"/>
          <w:sz w:val="21"/>
          <w:lang w:val="fr-FR"/>
        </w:rPr>
        <w:t>Đối tượng khách hàng mục tiêu của nhà xe gồm 4 nhóm chính:</w:t>
      </w:r>
    </w:p>
    <w:p w14:paraId="5DFFCBA6"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Khách du lịch tự túc: </w:t>
      </w:r>
      <w:r w:rsidRPr="00E6578E">
        <w:rPr>
          <w:rFonts w:ascii="Segoe UI" w:hAnsi="Segoe UI"/>
          <w:color w:val="334155"/>
          <w:sz w:val="21"/>
          <w:lang w:val="fr-FR"/>
        </w:rPr>
        <w:t>Cá nhân, cặp đôi hoặc nhóm bạn trẻ đến các điểm du lịch nghỉ dưỡng từ 2 đến 5 ngày, muốn thuê xe máy như Vision, AirBlade hoặc ô tô 4 chỗ như Vios để chủ động lịch trình khám phá. Ưa chuộng hình ảnh thật, bảng giá minh bạch và đặt cọc giữ xe nhanh qua mã QR chuyển khoản.</w:t>
      </w:r>
    </w:p>
    <w:p w14:paraId="39347AB8"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Khách du lịch gia đình: </w:t>
      </w:r>
      <w:r w:rsidRPr="00E6578E">
        <w:rPr>
          <w:rFonts w:ascii="Segoe UI" w:hAnsi="Segoe UI"/>
          <w:color w:val="334155"/>
          <w:sz w:val="21"/>
          <w:lang w:val="fr-FR"/>
        </w:rPr>
        <w:t>Đoàn từ 4 đến 7 người, ưu tiên thuê ô tô 7 chỗ như Mitsubishi Xpander, Toyota Veloz đời mới, sạch sẽ, khoang hành lý rộng, điều hòa mát và độ an toàn kỹ thuật cao.</w:t>
      </w:r>
    </w:p>
    <w:p w14:paraId="2D54AF66"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Chuyên gia và Khách công tác ngắn ngày: </w:t>
      </w:r>
      <w:r w:rsidRPr="00E6578E">
        <w:rPr>
          <w:rFonts w:ascii="Segoe UI" w:hAnsi="Segoe UI"/>
          <w:color w:val="334155"/>
          <w:sz w:val="21"/>
          <w:lang w:val="fr-FR"/>
        </w:rPr>
        <w:t>Cần thuê ô tô tự lái theo giờ hoặc theo ngày để đi gặp đối tác, di chuyển từ sân bay về khách sạn với hóa đơn, hợp đồng chuẩn A4.</w:t>
      </w:r>
    </w:p>
    <w:p w14:paraId="24D9ABA1"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Người dân địa phương: </w:t>
      </w:r>
      <w:r w:rsidRPr="00E6578E">
        <w:rPr>
          <w:rFonts w:ascii="Segoe UI" w:hAnsi="Segoe UI"/>
          <w:color w:val="334155"/>
          <w:sz w:val="21"/>
          <w:lang w:val="fr-FR"/>
        </w:rPr>
        <w:t>Thuê xe tự lái phục vụ nhu cầu đi lại dịp lễ Tết, cưới hỏi, về quê hoặc khi phương tiện cá nhân đang trong xưởng bảo dưỡng.</w:t>
      </w:r>
    </w:p>
    <w:p w14:paraId="4D9A1595" w14:textId="77777777" w:rsidR="00EA5B11" w:rsidRPr="00E6578E" w:rsidRDefault="00000000">
      <w:pPr>
        <w:keepNext/>
        <w:pBdr>
          <w:bottom w:val="single" w:sz="12" w:space="4" w:color="0D9488"/>
        </w:pBdr>
        <w:spacing w:before="320" w:after="120"/>
        <w:rPr>
          <w:lang w:val="fr-FR"/>
        </w:rPr>
      </w:pPr>
      <w:r w:rsidRPr="00E6578E">
        <w:rPr>
          <w:rFonts w:ascii="Segoe UI" w:hAnsi="Segoe UI"/>
          <w:b/>
          <w:color w:val="0F172A"/>
          <w:sz w:val="28"/>
          <w:lang w:val="fr-FR"/>
        </w:rPr>
        <w:t>4. Mục tiêu của dự án là gì?</w:t>
      </w:r>
    </w:p>
    <w:p w14:paraId="2B3AC3A8" w14:textId="77777777" w:rsidR="00EA5B11" w:rsidRPr="00E6578E" w:rsidRDefault="00000000">
      <w:pPr>
        <w:spacing w:after="120"/>
        <w:rPr>
          <w:lang w:val="fr-FR"/>
        </w:rPr>
      </w:pPr>
      <w:r w:rsidRPr="00E6578E">
        <w:rPr>
          <w:rFonts w:ascii="Segoe UI" w:hAnsi="Segoe UI"/>
          <w:color w:val="334155"/>
          <w:sz w:val="21"/>
          <w:lang w:val="fr-FR"/>
        </w:rPr>
        <w:t>Dự án DriveRent được triển khai nhằm đạt được 5 mục tiêu chiến lược sau:</w:t>
      </w:r>
    </w:p>
    <w:p w14:paraId="0870C54C"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1. Số hóa 100% quy trình vận hành: </w:t>
      </w:r>
      <w:r w:rsidRPr="00E6578E">
        <w:rPr>
          <w:rFonts w:ascii="Segoe UI" w:hAnsi="Segoe UI"/>
          <w:color w:val="334155"/>
          <w:sz w:val="21"/>
          <w:lang w:val="fr-FR"/>
        </w:rPr>
        <w:t>Thay thế hoàn toàn sổ ghi tay, file Excel rời rạc hoặc tin nhắn dễ trôi bằng hệ thống dữ liệu số tập trung.</w:t>
      </w:r>
    </w:p>
    <w:p w14:paraId="694DB01A"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2. Rút ngắn thời gian xử lý thủ tục: </w:t>
      </w:r>
      <w:r w:rsidRPr="00E6578E">
        <w:rPr>
          <w:rFonts w:ascii="Segoe UI" w:hAnsi="Segoe UI"/>
          <w:color w:val="334155"/>
          <w:sz w:val="21"/>
          <w:lang w:val="fr-FR"/>
        </w:rPr>
        <w:t>Giảm thời gian làm hợp đồng và bàn giao xe từ 15–20 phút xuống còn dưới 2–3 phút mỗi khách nhờ quy trình 4 bước và biên bản kiểm tra số hóa.</w:t>
      </w:r>
    </w:p>
    <w:p w14:paraId="6469B7D3"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3. Minh bạch tài chính và Phân định tiền cọc: </w:t>
      </w:r>
      <w:r w:rsidRPr="00E6578E">
        <w:rPr>
          <w:rFonts w:ascii="Segoe UI" w:hAnsi="Segoe UI"/>
          <w:color w:val="334155"/>
          <w:sz w:val="21"/>
          <w:lang w:val="fr-FR"/>
        </w:rPr>
        <w:t>Cách ly hoàn toàn tiền đặt cọc khỏi doanh thu dịch vụ, tự động tính cước thuê thực tế và khấu trừ cọc minh bạch, chấm dứt tranh cãi lúc hoàn cọc.</w:t>
      </w:r>
    </w:p>
    <w:p w14:paraId="46BE0673"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4. Bảo vệ tài sản và Kéo dài tuổi thọ phương tiện: </w:t>
      </w:r>
      <w:r w:rsidRPr="00E6578E">
        <w:rPr>
          <w:rFonts w:ascii="Segoe UI" w:hAnsi="Segoe UI"/>
          <w:color w:val="334155"/>
          <w:sz w:val="21"/>
          <w:lang w:val="fr-FR"/>
        </w:rPr>
        <w:t>Số hóa lưu trữ ảnh căn cước công dân, bằng lái xe và ảnh hiện trạng xe lúc giao và nhận; tự động nhắc thay nhớt theo số km thực tế giúp kéo dài tuổi thọ động cơ và đảm bảo an toàn cho khách.</w:t>
      </w:r>
    </w:p>
    <w:p w14:paraId="030A39BB"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5. Đột phá trải nghiệm và Định vị thương hiệu: </w:t>
      </w:r>
      <w:r w:rsidRPr="00E6578E">
        <w:rPr>
          <w:rFonts w:ascii="Segoe UI" w:hAnsi="Segoe UI"/>
          <w:color w:val="334155"/>
          <w:sz w:val="21"/>
          <w:lang w:val="fr-FR"/>
        </w:rPr>
        <w:t>Cung cấp giao diện đặt xe phong cách kính mờ trong suốt sang trọng, hiệu ứng sinh động, nâng cao tỷ lệ chuyển đổi khách đặt xe trực tuyến.</w:t>
      </w:r>
    </w:p>
    <w:p w14:paraId="3A556724" w14:textId="77777777" w:rsidR="00EA5B11" w:rsidRPr="00E6578E" w:rsidRDefault="00000000">
      <w:pPr>
        <w:keepNext/>
        <w:pBdr>
          <w:bottom w:val="single" w:sz="12" w:space="4" w:color="0D9488"/>
        </w:pBdr>
        <w:spacing w:before="320" w:after="120"/>
        <w:rPr>
          <w:lang w:val="fr-FR"/>
        </w:rPr>
      </w:pPr>
      <w:r w:rsidRPr="00E6578E">
        <w:rPr>
          <w:rFonts w:ascii="Segoe UI" w:hAnsi="Segoe UI"/>
          <w:b/>
          <w:color w:val="0F172A"/>
          <w:sz w:val="28"/>
          <w:lang w:val="fr-FR"/>
        </w:rPr>
        <w:t>5. Website cần giải quyết vấn đề gì?</w:t>
      </w:r>
    </w:p>
    <w:p w14:paraId="7962B05C" w14:textId="77777777" w:rsidR="00EA5B11" w:rsidRPr="00E6578E" w:rsidRDefault="00000000">
      <w:pPr>
        <w:spacing w:after="120"/>
        <w:rPr>
          <w:lang w:val="fr-FR"/>
        </w:rPr>
      </w:pPr>
      <w:r w:rsidRPr="00E6578E">
        <w:rPr>
          <w:rFonts w:ascii="Segoe UI" w:hAnsi="Segoe UI"/>
          <w:color w:val="334155"/>
          <w:sz w:val="21"/>
          <w:lang w:val="fr-FR"/>
        </w:rPr>
        <w:t>Website DriveRent được thiết kế để giải quyết triệt để 4 khó khăn và bất cập lớn nhất của các chủ nhà xe:</w:t>
      </w:r>
    </w:p>
    <w:p w14:paraId="5A14B9EC" w14:textId="77777777" w:rsidR="00EA5B11" w:rsidRPr="00E6578E" w:rsidRDefault="00000000">
      <w:pPr>
        <w:keepNext/>
        <w:spacing w:before="200" w:after="80"/>
        <w:rPr>
          <w:lang w:val="fr-FR"/>
        </w:rPr>
      </w:pPr>
      <w:r w:rsidRPr="00E6578E">
        <w:rPr>
          <w:rFonts w:ascii="Segoe UI" w:hAnsi="Segoe UI"/>
          <w:b/>
          <w:color w:val="0D9488"/>
          <w:sz w:val="23"/>
          <w:lang w:val="fr-FR"/>
        </w:rPr>
        <w:t>5.1. Vấn đề 1: Mất kiểm soát trạng thái phương tiện theo thời gian thực</w:t>
      </w:r>
    </w:p>
    <w:p w14:paraId="682D805A"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Thực trạng và Hậu quả: </w:t>
      </w:r>
      <w:r w:rsidRPr="00E6578E">
        <w:rPr>
          <w:rFonts w:ascii="Segoe UI" w:hAnsi="Segoe UI"/>
          <w:color w:val="334155"/>
          <w:sz w:val="21"/>
          <w:lang w:val="fr-FR"/>
        </w:rPr>
        <w:t>Quản lý bằng sổ hoặc trí nhớ khiến nhân viên không biết chính xác xe nào đang rảnh tại bãi, xe nào đang cho thuê, xe nào sắp trả hoặc đang bảo dưỡng. Dẫn đến trùng lịch cho thuê hoặc từ chối khách dù bãi vẫn còn xe trống.</w:t>
      </w:r>
    </w:p>
    <w:p w14:paraId="34A1F2EF"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Giải pháp DriveRent: </w:t>
      </w:r>
      <w:r w:rsidRPr="00E6578E">
        <w:rPr>
          <w:rFonts w:ascii="Segoe UI" w:hAnsi="Segoe UI"/>
          <w:color w:val="334155"/>
          <w:sz w:val="21"/>
          <w:lang w:val="fr-FR"/>
        </w:rPr>
        <w:t>Sơ đồ trạng thái xe trực quan với 3 màu nhận diện chuẩn gồm Sẵn sàng (xanh lá), Đang thuê (xanh dương), Đang bảo dưỡng (cam) kèm bộ lọc kiểm tra xe trống theo ngày giờ nhận và trả tức thì.</w:t>
      </w:r>
    </w:p>
    <w:p w14:paraId="43F1866D" w14:textId="77777777" w:rsidR="00EA5B11" w:rsidRPr="00E6578E" w:rsidRDefault="00000000">
      <w:pPr>
        <w:keepNext/>
        <w:spacing w:before="200" w:after="80"/>
        <w:rPr>
          <w:lang w:val="fr-FR"/>
        </w:rPr>
      </w:pPr>
      <w:r w:rsidRPr="00E6578E">
        <w:rPr>
          <w:rFonts w:ascii="Segoe UI" w:hAnsi="Segoe UI"/>
          <w:b/>
          <w:color w:val="0D9488"/>
          <w:sz w:val="23"/>
          <w:lang w:val="fr-FR"/>
        </w:rPr>
        <w:lastRenderedPageBreak/>
        <w:t>5.2. Vấn đề 2: Tranh chấp hư hỏng trầy xước và Thất lạc giấy tờ tùy thân</w:t>
      </w:r>
    </w:p>
    <w:p w14:paraId="23BEE801"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Thực trạng và Hậu quả: </w:t>
      </w:r>
      <w:r w:rsidRPr="00E6578E">
        <w:rPr>
          <w:rFonts w:ascii="Segoe UI" w:hAnsi="Segoe UI"/>
          <w:color w:val="334155"/>
          <w:sz w:val="21"/>
          <w:lang w:val="fr-FR"/>
        </w:rPr>
        <w:t>Lúc giao xe không ghi nhận kỹ vết trầy xước cũ; lúc khách trả xe phát sinh va quẹt mới thì hai bên cãi vã vì thiếu bằng chứng đối chiếu. Giữ giấy tờ gốc dễ thất lạc, khi có phạt nguội vi phạm giao thông không tra cứu lại được người lái.</w:t>
      </w:r>
    </w:p>
    <w:p w14:paraId="6DD7311F"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Giải pháp DriveRent: </w:t>
      </w:r>
      <w:r w:rsidRPr="00E6578E">
        <w:rPr>
          <w:rFonts w:ascii="Segoe UI" w:hAnsi="Segoe UI"/>
          <w:color w:val="334155"/>
          <w:sz w:val="21"/>
          <w:lang w:val="fr-FR"/>
        </w:rPr>
        <w:t>Biên bản bàn giao và thu hồi xe số hóa với danh mục kiểm tra 6 hạng mục, lưu trữ ảnh chụp 4 góc xe, ghi nhận số km đồng hồ, vạch xăng từ 1 đến 8 vạch và lưu ảnh chụp căn cước công dân, bằng lái xe gốc gắn liền với từng mã hợp đồng.</w:t>
      </w:r>
    </w:p>
    <w:p w14:paraId="73846C64" w14:textId="77777777" w:rsidR="00EA5B11" w:rsidRPr="00E6578E" w:rsidRDefault="00000000">
      <w:pPr>
        <w:keepNext/>
        <w:spacing w:before="200" w:after="80"/>
        <w:rPr>
          <w:lang w:val="fr-FR"/>
        </w:rPr>
      </w:pPr>
      <w:r w:rsidRPr="00E6578E">
        <w:rPr>
          <w:rFonts w:ascii="Segoe UI" w:hAnsi="Segoe UI"/>
          <w:b/>
          <w:color w:val="0D9488"/>
          <w:sz w:val="23"/>
          <w:lang w:val="fr-FR"/>
        </w:rPr>
        <w:t>5.3. Vấn đề 3: Tính toán chi phí thủ công và Nhập nhằng tiền cọc</w:t>
      </w:r>
    </w:p>
    <w:p w14:paraId="3A3F3B87"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Thực trạng và Hậu quả: </w:t>
      </w:r>
      <w:r w:rsidRPr="00E6578E">
        <w:rPr>
          <w:rFonts w:ascii="Segoe UI" w:hAnsi="Segoe UI"/>
          <w:color w:val="334155"/>
          <w:sz w:val="21"/>
          <w:lang w:val="fr-FR"/>
        </w:rPr>
        <w:t>Khách thuê linh hoạt như trả trễ giờ, hụt xăng, thuê thêm mũ, phí giao xe tận nơi. Tính nhẩm thủ công dễ sai sót. Kế toán nhầm lẫn tiền cọc vào doanh thu dẫn đến bất đồng gay gắt khi thanh lý hợp đồng.</w:t>
      </w:r>
    </w:p>
    <w:p w14:paraId="26DB85FB"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Giải pháp DriveRent: </w:t>
      </w:r>
      <w:r w:rsidRPr="00E6578E">
        <w:rPr>
          <w:rFonts w:ascii="Segoe UI" w:hAnsi="Segoe UI"/>
          <w:color w:val="334155"/>
          <w:sz w:val="21"/>
          <w:lang w:val="fr-FR"/>
        </w:rPr>
        <w:t>Hệ thống tự động tính tiền và phân định tiền cọc. Tiền cọc lưu ở quỹ riêng, hệ thống tự động bù trừ vào tiền thuê thực tế hoặc hoàn cọc toàn bộ qua chuyển khoản nhanh.</w:t>
      </w:r>
    </w:p>
    <w:p w14:paraId="4EAFC327" w14:textId="77777777" w:rsidR="00EA5B11" w:rsidRPr="00E6578E" w:rsidRDefault="00000000">
      <w:pPr>
        <w:keepNext/>
        <w:spacing w:before="200" w:after="80"/>
        <w:rPr>
          <w:lang w:val="fr-FR"/>
        </w:rPr>
      </w:pPr>
      <w:r w:rsidRPr="00E6578E">
        <w:rPr>
          <w:rFonts w:ascii="Segoe UI" w:hAnsi="Segoe UI"/>
          <w:b/>
          <w:color w:val="0D9488"/>
          <w:sz w:val="23"/>
          <w:lang w:val="fr-FR"/>
        </w:rPr>
        <w:t>5.4. Vấn đề 4: Bỏ quên lịch thay nhớt và bảo dưỡng định kỳ</w:t>
      </w:r>
    </w:p>
    <w:p w14:paraId="47DE8842"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Thực trạng và Hậu quả: </w:t>
      </w:r>
      <w:r w:rsidRPr="00E6578E">
        <w:rPr>
          <w:rFonts w:ascii="Segoe UI" w:hAnsi="Segoe UI"/>
          <w:color w:val="334155"/>
          <w:sz w:val="21"/>
          <w:lang w:val="fr-FR"/>
        </w:rPr>
        <w:t>Xe cho thuê chạy cường độ cao liên tục, không ai theo dõi số km kể từ lần thay nhớt trước. Hậu quả là động cơ xuống cấp nhanh, bó máy, mòn phanh gây nguy hiểm cho du khách trên đường đèo dốc và tốn hàng chục triệu đại tu.</w:t>
      </w:r>
    </w:p>
    <w:p w14:paraId="3F1E24B1"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Giải pháp DriveRent: </w:t>
      </w:r>
      <w:r w:rsidRPr="00E6578E">
        <w:rPr>
          <w:rFonts w:ascii="Segoe UI" w:hAnsi="Segoe UI"/>
          <w:color w:val="334155"/>
          <w:sz w:val="21"/>
          <w:lang w:val="fr-FR"/>
        </w:rPr>
        <w:t>Cơ chế cảnh báo bảo trì kép tự động đối chiếu số km sau mỗi chuyến đi (xe máy mỗi 3.000 km, ô tô mỗi 5.000 km) và mốc ngày định kỳ để phát cảnh báo kịp thời.</w:t>
      </w:r>
    </w:p>
    <w:p w14:paraId="0272768B" w14:textId="77777777" w:rsidR="00EA5B11" w:rsidRPr="00E6578E" w:rsidRDefault="00000000">
      <w:pPr>
        <w:keepNext/>
        <w:pBdr>
          <w:bottom w:val="single" w:sz="12" w:space="4" w:color="0D9488"/>
        </w:pBdr>
        <w:spacing w:before="320" w:after="120"/>
        <w:rPr>
          <w:lang w:val="fr-FR"/>
        </w:rPr>
      </w:pPr>
      <w:r w:rsidRPr="00E6578E">
        <w:rPr>
          <w:rFonts w:ascii="Segoe UI" w:hAnsi="Segoe UI"/>
          <w:b/>
          <w:color w:val="0F172A"/>
          <w:sz w:val="28"/>
          <w:lang w:val="fr-FR"/>
        </w:rPr>
        <w:t>6. Những yêu cầu chính là gì?</w:t>
      </w:r>
    </w:p>
    <w:p w14:paraId="7C3A569C" w14:textId="77777777" w:rsidR="00EA5B11" w:rsidRPr="00E6578E" w:rsidRDefault="00000000">
      <w:pPr>
        <w:keepNext/>
        <w:spacing w:before="200" w:after="80"/>
        <w:rPr>
          <w:lang w:val="fr-FR"/>
        </w:rPr>
      </w:pPr>
      <w:r w:rsidRPr="00E6578E">
        <w:rPr>
          <w:rFonts w:ascii="Segoe UI" w:hAnsi="Segoe UI"/>
          <w:b/>
          <w:color w:val="0D9488"/>
          <w:sz w:val="23"/>
          <w:lang w:val="fr-FR"/>
        </w:rPr>
        <w:t>6.1. Yêu cầu Phân hệ Khách hàng</w:t>
      </w:r>
    </w:p>
    <w:p w14:paraId="65198DA4"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Ngôn ngữ thiết kế kính mờ trong suốt toàn diện: </w:t>
      </w:r>
      <w:r w:rsidRPr="00E6578E">
        <w:rPr>
          <w:rFonts w:ascii="Segoe UI" w:hAnsi="Segoe UI"/>
          <w:color w:val="334155"/>
          <w:sz w:val="21"/>
          <w:lang w:val="fr-FR"/>
        </w:rPr>
        <w:t>Toàn bộ thẻ xe, thanh điều hướng, cửa sổ thông báo, bảng thông số kỹ thuật đều sử dụng hiệu ứng kính mờ trong suốt, viền phản chiếu ánh sáng và đổ bóng cao cấp.</w:t>
      </w:r>
    </w:p>
    <w:p w14:paraId="205BBDCC"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Thanh điều hướng cố định thông minh: </w:t>
      </w:r>
      <w:r w:rsidRPr="00E6578E">
        <w:rPr>
          <w:rFonts w:ascii="Segoe UI" w:hAnsi="Segoe UI"/>
          <w:color w:val="334155"/>
          <w:sz w:val="21"/>
          <w:lang w:val="fr-FR"/>
        </w:rPr>
        <w:t>Cố định ở mép trên màn hình khi cuộn trang. Hiển thị dạng kính trong suốt khi ở đầu trang và tự động chuyển sang màu trắng thanh lịch khi cuộn xuống.</w:t>
      </w:r>
    </w:p>
    <w:p w14:paraId="7A8D0031"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Phông nền phòng trưng bày gara vòm đèn LED: </w:t>
      </w:r>
      <w:r w:rsidRPr="00E6578E">
        <w:rPr>
          <w:rFonts w:ascii="Segoe UI" w:hAnsi="Segoe UI"/>
          <w:color w:val="334155"/>
          <w:sz w:val="21"/>
          <w:lang w:val="fr-FR"/>
        </w:rPr>
        <w:t>Hình nền gara tràn toàn màn hình. Hiệu ứng xe tự động lăn bánh vào tâm bãi đỗ thay thế xe trước đó, thông tin xe hiển thị 2 bên và bên dưới trên các tấm kính mờ.</w:t>
      </w:r>
    </w:p>
    <w:p w14:paraId="0E4D43C7"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Tìm kiếm, Lọc xe và Đặt giữ chỗ 10 phút: </w:t>
      </w:r>
      <w:r w:rsidRPr="00E6578E">
        <w:rPr>
          <w:rFonts w:ascii="Segoe UI" w:hAnsi="Segoe UI"/>
          <w:color w:val="334155"/>
          <w:sz w:val="21"/>
          <w:lang w:val="fr-FR"/>
        </w:rPr>
        <w:t>Lọc theo loại xe ô tô hoặc xe máy, hãng, số chỗ, giá thuê; cửa sổ thanh toán quét mã QR giữ xe trong 10 phút với đồng hồ đếm ngược thời gian thực.</w:t>
      </w:r>
    </w:p>
    <w:p w14:paraId="452DD307"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Tra cứu đơn thuê trực tuyến: </w:t>
      </w:r>
      <w:r w:rsidRPr="00E6578E">
        <w:rPr>
          <w:rFonts w:ascii="Segoe UI" w:hAnsi="Segoe UI"/>
          <w:color w:val="334155"/>
          <w:sz w:val="21"/>
          <w:lang w:val="fr-FR"/>
        </w:rPr>
        <w:t>Du khách chỉ cần nhập số điện thoại hoặc mã đặt chỗ để kiểm tra trạng thái duyệt xe và lịch nhận xe.</w:t>
      </w:r>
    </w:p>
    <w:p w14:paraId="0A05940E" w14:textId="77777777" w:rsidR="00EA5B11" w:rsidRPr="00E6578E" w:rsidRDefault="00000000">
      <w:pPr>
        <w:keepNext/>
        <w:spacing w:before="200" w:after="80"/>
        <w:rPr>
          <w:lang w:val="fr-FR"/>
        </w:rPr>
      </w:pPr>
      <w:r w:rsidRPr="00E6578E">
        <w:rPr>
          <w:rFonts w:ascii="Segoe UI" w:hAnsi="Segoe UI"/>
          <w:b/>
          <w:color w:val="0D9488"/>
          <w:sz w:val="23"/>
          <w:lang w:val="fr-FR"/>
        </w:rPr>
        <w:t>6.2. Yêu cầu Phân hệ Quản trị Vận hành</w:t>
      </w:r>
    </w:p>
    <w:p w14:paraId="130D8EC4"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Sơ đồ trạng thái đội xe: </w:t>
      </w:r>
      <w:r w:rsidRPr="00E6578E">
        <w:rPr>
          <w:rFonts w:ascii="Segoe UI" w:hAnsi="Segoe UI"/>
          <w:color w:val="334155"/>
          <w:sz w:val="21"/>
          <w:lang w:val="fr-FR"/>
        </w:rPr>
        <w:t>Hỗ trợ 2 chế độ hiển thị thẻ lưới và bảng tổng hợp, 3 màu trạng thái chuẩn, hiển thị mức xăng từ 1 đến 8 vạch, số km đồng hồ, biển số xe.</w:t>
      </w:r>
    </w:p>
    <w:p w14:paraId="0A2AB917" w14:textId="77777777" w:rsidR="00EA5B11" w:rsidRPr="00E6578E" w:rsidRDefault="00000000">
      <w:pPr>
        <w:pStyle w:val="ListBullet"/>
        <w:spacing w:before="40" w:after="60"/>
        <w:rPr>
          <w:lang w:val="fr-FR"/>
        </w:rPr>
      </w:pPr>
      <w:r w:rsidRPr="00E6578E">
        <w:rPr>
          <w:rFonts w:ascii="Segoe UI" w:hAnsi="Segoe UI"/>
          <w:b/>
          <w:color w:val="0F172A"/>
          <w:sz w:val="21"/>
          <w:lang w:val="fr-FR"/>
        </w:rPr>
        <w:lastRenderedPageBreak/>
        <w:t xml:space="preserve">Quy trình lập Hợp đồng 4 bước: </w:t>
      </w:r>
      <w:r w:rsidRPr="00E6578E">
        <w:rPr>
          <w:rFonts w:ascii="Segoe UI" w:hAnsi="Segoe UI"/>
          <w:color w:val="334155"/>
          <w:sz w:val="21"/>
          <w:lang w:val="fr-FR"/>
        </w:rPr>
        <w:t>Bước 1: Chọn xe và thời gian, tự động kiểm tra trùng lịch -&gt; Bước 2: Thông tin khách hàng -&gt; Bước 3: Lưu ảnh căn cước công dân và bằng lái xe -&gt; Bước 4: Tiền cọc và Phụ phí.</w:t>
      </w:r>
    </w:p>
    <w:p w14:paraId="240B7090"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Biên bản bàn giao và Thu hồi xe số hóa: </w:t>
      </w:r>
      <w:r w:rsidRPr="00E6578E">
        <w:rPr>
          <w:rFonts w:ascii="Segoe UI" w:hAnsi="Segoe UI"/>
          <w:color w:val="334155"/>
          <w:sz w:val="21"/>
          <w:lang w:val="fr-FR"/>
        </w:rPr>
        <w:t>Danh mục kiểm tra 6 hạng mục gồm thân vỏ, lốp, đèn còi, gương, xăng, phụ kiện; chụp ảnh hiện trạng 4 góc; nhập phí phạt đền bù hư hại.</w:t>
      </w:r>
    </w:p>
    <w:p w14:paraId="65EA098B"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Quyết toán thanh lý hợp đồng: </w:t>
      </w:r>
      <w:r w:rsidRPr="00E6578E">
        <w:rPr>
          <w:rFonts w:ascii="Segoe UI" w:hAnsi="Segoe UI"/>
          <w:color w:val="334155"/>
          <w:sz w:val="21"/>
          <w:lang w:val="fr-FR"/>
        </w:rPr>
        <w:t>Tự động tính tiền theo giờ hoặc ngày thực tế, phân tách tiền cọc, tự động tính số tiền hoàn trả hoặc thu thêm.</w:t>
      </w:r>
    </w:p>
    <w:p w14:paraId="5E7D1367"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Quản lý bảo dưỡng và Nhắc thay nhớt: </w:t>
      </w:r>
      <w:r w:rsidRPr="00E6578E">
        <w:rPr>
          <w:rFonts w:ascii="Segoe UI" w:hAnsi="Segoe UI"/>
          <w:color w:val="334155"/>
          <w:sz w:val="21"/>
          <w:lang w:val="fr-FR"/>
        </w:rPr>
        <w:t>Theo dõi số km lăn bánh, khóa xe không cho thuê khi đang bảo dưỡng, tự động sinh mốc km bảo dưỡng tiếp theo.</w:t>
      </w:r>
    </w:p>
    <w:p w14:paraId="7F5E448F" w14:textId="77777777" w:rsidR="00EA5B11" w:rsidRPr="00E6578E" w:rsidRDefault="00000000">
      <w:pPr>
        <w:pStyle w:val="ListBullet"/>
        <w:spacing w:before="40" w:after="60"/>
        <w:rPr>
          <w:lang w:val="fr-FR"/>
        </w:rPr>
      </w:pPr>
      <w:r w:rsidRPr="00E6578E">
        <w:rPr>
          <w:rFonts w:ascii="Segoe UI" w:hAnsi="Segoe UI"/>
          <w:b/>
          <w:color w:val="0F172A"/>
          <w:sz w:val="21"/>
          <w:lang w:val="fr-FR"/>
        </w:rPr>
        <w:t xml:space="preserve">Mẫu in hợp đồng khổ A4: </w:t>
      </w:r>
      <w:r w:rsidRPr="00E6578E">
        <w:rPr>
          <w:rFonts w:ascii="Segoe UI" w:hAnsi="Segoe UI"/>
          <w:color w:val="334155"/>
          <w:sz w:val="21"/>
          <w:lang w:val="fr-FR"/>
        </w:rPr>
        <w:t>Mẫu in pháp lý chuẩn gồm quốc hiệu, trách nhiệm bên thuê và cho thuê, chữ ký xác nhận 2 bên.</w:t>
      </w:r>
    </w:p>
    <w:p w14:paraId="5E792299" w14:textId="77777777" w:rsidR="00EA5B11" w:rsidRPr="00E6578E" w:rsidRDefault="00000000">
      <w:pPr>
        <w:keepNext/>
        <w:pBdr>
          <w:bottom w:val="single" w:sz="12" w:space="4" w:color="0D9488"/>
        </w:pBdr>
        <w:spacing w:before="320" w:after="120"/>
        <w:rPr>
          <w:lang w:val="fr-FR"/>
        </w:rPr>
      </w:pPr>
      <w:r w:rsidRPr="00E6578E">
        <w:rPr>
          <w:rFonts w:ascii="Segoe UI" w:hAnsi="Segoe UI"/>
          <w:b/>
          <w:color w:val="0F172A"/>
          <w:sz w:val="28"/>
          <w:lang w:val="fr-FR"/>
        </w:rPr>
        <w:t>7. Phạm vi công việc đến đâu?</w:t>
      </w:r>
    </w:p>
    <w:p w14:paraId="68314323" w14:textId="77777777" w:rsidR="00EA5B11" w:rsidRDefault="00000000">
      <w:pPr>
        <w:keepNext/>
        <w:spacing w:before="200" w:after="80"/>
      </w:pPr>
      <w:r>
        <w:rPr>
          <w:rFonts w:ascii="Segoe UI" w:hAnsi="Segoe UI"/>
          <w:b/>
          <w:color w:val="0D9488"/>
          <w:sz w:val="23"/>
        </w:rPr>
        <w:t>7.1. Trong phạm vi thực hiện</w:t>
      </w:r>
    </w:p>
    <w:p w14:paraId="44E983B6" w14:textId="77777777" w:rsidR="00EA5B11" w:rsidRDefault="00000000">
      <w:pPr>
        <w:pStyle w:val="ListBullet"/>
        <w:spacing w:before="40" w:after="60"/>
      </w:pPr>
      <w:r>
        <w:rPr>
          <w:rFonts w:ascii="Segoe UI" w:hAnsi="Segoe UI"/>
          <w:b/>
          <w:color w:val="0F172A"/>
          <w:sz w:val="21"/>
        </w:rPr>
        <w:t xml:space="preserve">Ứng dụng giao diện web: </w:t>
      </w:r>
      <w:r>
        <w:rPr>
          <w:rFonts w:ascii="Segoe UI" w:hAnsi="Segoe UI"/>
          <w:color w:val="334155"/>
          <w:sz w:val="21"/>
        </w:rPr>
        <w:t>Xây dựng toàn bộ giao diện tương thích hoàn hảo từ điện thoại, máy tính bảng đến máy tính để bàn và màn hình lớn.</w:t>
      </w:r>
    </w:p>
    <w:p w14:paraId="4D6EA978" w14:textId="77777777" w:rsidR="00EA5B11" w:rsidRDefault="00000000">
      <w:pPr>
        <w:pStyle w:val="ListBullet"/>
        <w:spacing w:before="40" w:after="60"/>
      </w:pPr>
      <w:r>
        <w:rPr>
          <w:rFonts w:ascii="Segoe UI" w:hAnsi="Segoe UI"/>
          <w:b/>
          <w:color w:val="0F172A"/>
          <w:sz w:val="21"/>
        </w:rPr>
        <w:t xml:space="preserve">Hệ thống thiết kế kính mờ trong suốt: </w:t>
      </w:r>
      <w:r>
        <w:rPr>
          <w:rFonts w:ascii="Segoe UI" w:hAnsi="Segoe UI"/>
          <w:color w:val="334155"/>
          <w:sz w:val="21"/>
        </w:rPr>
        <w:t>Áp dụng phong cách kính mờ đồng bộ cho 7 trang khách hàng và 10 màn hình quản trị nội bộ; chuẩn hóa hình ảnh xe cắt nền trong suốt và hình nền gara đèn LED.</w:t>
      </w:r>
    </w:p>
    <w:p w14:paraId="29683DF5" w14:textId="77777777" w:rsidR="00EA5B11" w:rsidRDefault="00000000">
      <w:pPr>
        <w:pStyle w:val="ListBullet"/>
        <w:spacing w:before="40" w:after="60"/>
      </w:pPr>
      <w:r>
        <w:rPr>
          <w:rFonts w:ascii="Segoe UI" w:hAnsi="Segoe UI"/>
          <w:b/>
          <w:color w:val="0F172A"/>
          <w:sz w:val="21"/>
        </w:rPr>
        <w:t xml:space="preserve">Nghiệp vụ cốt lõi và Quản lý trạng thái: </w:t>
      </w:r>
      <w:r>
        <w:rPr>
          <w:rFonts w:ascii="Segoe UI" w:hAnsi="Segoe UI"/>
          <w:color w:val="334155"/>
          <w:sz w:val="21"/>
        </w:rPr>
        <w:t>Lập trình đầy đủ luồng dữ liệu thời gian thực: Đặt xe trực tuyến -&gt; Duyệt đơn -&gt; Lập hợp đồng -&gt; Giao xe -&gt; Nhận xe trả -&gt; Quyết toán cọc -&gt; Bảo dưỡng định kỳ.</w:t>
      </w:r>
    </w:p>
    <w:p w14:paraId="1F1D9FEC" w14:textId="77777777" w:rsidR="00EA5B11" w:rsidRDefault="00000000">
      <w:pPr>
        <w:pStyle w:val="ListBullet"/>
        <w:spacing w:before="40" w:after="60"/>
      </w:pPr>
      <w:r>
        <w:rPr>
          <w:rFonts w:ascii="Segoe UI" w:hAnsi="Segoe UI"/>
          <w:b/>
          <w:color w:val="0F172A"/>
          <w:sz w:val="21"/>
        </w:rPr>
        <w:t xml:space="preserve">Dữ liệu mẫu và Mẫu in hợp đồng A4: </w:t>
      </w:r>
      <w:r>
        <w:rPr>
          <w:rFonts w:ascii="Segoe UI" w:hAnsi="Segoe UI"/>
          <w:color w:val="334155"/>
          <w:sz w:val="21"/>
        </w:rPr>
        <w:t>Cung cấp sẵn dữ liệu thực tế gồm 12 đầu xe ô tô và xe máy, khách hàng, hợp đồng, lịch bảo trì và mẫu in hợp đồng pháp lý A4.</w:t>
      </w:r>
    </w:p>
    <w:p w14:paraId="4E8CD1E3" w14:textId="77777777" w:rsidR="00EA5B11" w:rsidRDefault="00000000">
      <w:pPr>
        <w:pStyle w:val="ListBullet"/>
        <w:spacing w:before="40" w:after="60"/>
      </w:pPr>
      <w:r>
        <w:rPr>
          <w:rFonts w:ascii="Segoe UI" w:hAnsi="Segoe UI"/>
          <w:b/>
          <w:color w:val="0F172A"/>
          <w:sz w:val="21"/>
        </w:rPr>
        <w:t xml:space="preserve">Đóng gói và Kiểm thử: </w:t>
      </w:r>
      <w:r>
        <w:rPr>
          <w:rFonts w:ascii="Segoe UI" w:hAnsi="Segoe UI"/>
          <w:color w:val="334155"/>
          <w:sz w:val="21"/>
        </w:rPr>
        <w:t>Kiểm thử lệnh đóng gói không lỗi và đẩy toàn bộ mã nguồn lên GitHub.</w:t>
      </w:r>
    </w:p>
    <w:p w14:paraId="0B5CD14D" w14:textId="77777777" w:rsidR="00EA5B11" w:rsidRDefault="00000000">
      <w:pPr>
        <w:keepNext/>
        <w:spacing w:before="200" w:after="80"/>
      </w:pPr>
      <w:r>
        <w:rPr>
          <w:rFonts w:ascii="Segoe UI" w:hAnsi="Segoe UI"/>
          <w:b/>
          <w:color w:val="0D9488"/>
          <w:sz w:val="23"/>
        </w:rPr>
        <w:t>7.2. Ngoài phạm vi hiện tại</w:t>
      </w:r>
    </w:p>
    <w:p w14:paraId="02D636AA" w14:textId="77777777" w:rsidR="00EA5B11" w:rsidRDefault="00000000">
      <w:pPr>
        <w:pStyle w:val="ListBullet"/>
        <w:spacing w:before="40" w:after="60"/>
      </w:pPr>
      <w:r>
        <w:rPr>
          <w:rFonts w:ascii="Segoe UI" w:hAnsi="Segoe UI"/>
          <w:b/>
          <w:color w:val="0F172A"/>
          <w:sz w:val="21"/>
        </w:rPr>
        <w:t xml:space="preserve">Máy chủ và Cơ sở dữ liệu đám mây: </w:t>
      </w:r>
      <w:r>
        <w:rPr>
          <w:rFonts w:ascii="Segoe UI" w:hAnsi="Segoe UI"/>
          <w:color w:val="334155"/>
          <w:sz w:val="21"/>
        </w:rPr>
        <w:t>Kết nối hệ thống cơ sở dữ liệu phân tán lưu trữ lâu dài trên đám mây.</w:t>
      </w:r>
    </w:p>
    <w:p w14:paraId="6EFBDA5E" w14:textId="77777777" w:rsidR="00EA5B11" w:rsidRDefault="00000000">
      <w:pPr>
        <w:pStyle w:val="ListBullet"/>
        <w:spacing w:before="40" w:after="60"/>
      </w:pPr>
      <w:r>
        <w:rPr>
          <w:rFonts w:ascii="Segoe UI" w:hAnsi="Segoe UI"/>
          <w:b/>
          <w:color w:val="0F172A"/>
          <w:sz w:val="21"/>
        </w:rPr>
        <w:t xml:space="preserve">Cổng thanh toán tự động: </w:t>
      </w:r>
      <w:r>
        <w:rPr>
          <w:rFonts w:ascii="Segoe UI" w:hAnsi="Segoe UI"/>
          <w:color w:val="334155"/>
          <w:sz w:val="21"/>
        </w:rPr>
        <w:t>Tích hợp kết nối ngân hàng để tự động xác nhận tiền cọc mà không cần nhân viên kiểm tra thủ công.</w:t>
      </w:r>
    </w:p>
    <w:p w14:paraId="4EF53459" w14:textId="77777777" w:rsidR="00EA5B11" w:rsidRDefault="00000000">
      <w:pPr>
        <w:pStyle w:val="ListBullet"/>
        <w:spacing w:before="40" w:after="60"/>
      </w:pPr>
      <w:r>
        <w:rPr>
          <w:rFonts w:ascii="Segoe UI" w:hAnsi="Segoe UI"/>
          <w:b/>
          <w:color w:val="0F172A"/>
          <w:sz w:val="21"/>
        </w:rPr>
        <w:t xml:space="preserve">Định vị phần cứng hành trình: </w:t>
      </w:r>
      <w:r>
        <w:rPr>
          <w:rFonts w:ascii="Segoe UI" w:hAnsi="Segoe UI"/>
          <w:color w:val="334155"/>
          <w:sz w:val="21"/>
        </w:rPr>
        <w:t>Lắp đặt thiết bị định vị trên xe để tự động đọc số km đồng hồ và vị trí xe theo thời gian thực.</w:t>
      </w:r>
    </w:p>
    <w:p w14:paraId="2FE60FFA" w14:textId="77777777" w:rsidR="00EA5B11" w:rsidRDefault="00000000">
      <w:pPr>
        <w:pStyle w:val="ListBullet"/>
        <w:spacing w:before="40" w:after="60"/>
      </w:pPr>
      <w:r>
        <w:rPr>
          <w:rFonts w:ascii="Segoe UI" w:hAnsi="Segoe UI"/>
          <w:b/>
          <w:color w:val="0F172A"/>
          <w:sz w:val="21"/>
        </w:rPr>
        <w:t xml:space="preserve">Nhận dạng tự động giấy tờ tùy thân: </w:t>
      </w:r>
      <w:r>
        <w:rPr>
          <w:rFonts w:ascii="Segoe UI" w:hAnsi="Segoe UI"/>
          <w:color w:val="334155"/>
          <w:sz w:val="21"/>
        </w:rPr>
        <w:t>Tự động đọc và trích xuất thông tin họ tên, số căn cước từ ảnh chụp giấy tờ.</w:t>
      </w:r>
    </w:p>
    <w:p w14:paraId="27FFB4E6" w14:textId="77777777" w:rsidR="00EA5B11" w:rsidRDefault="00000000">
      <w:pPr>
        <w:keepNext/>
        <w:pBdr>
          <w:bottom w:val="single" w:sz="12" w:space="4" w:color="0D9488"/>
        </w:pBdr>
        <w:spacing w:before="320" w:after="120"/>
      </w:pPr>
      <w:r>
        <w:rPr>
          <w:rFonts w:ascii="Segoe UI" w:hAnsi="Segoe UI"/>
          <w:b/>
          <w:color w:val="0F172A"/>
          <w:sz w:val="28"/>
        </w:rPr>
        <w:lastRenderedPageBreak/>
        <w:t>8. Kết quả cần đạt được là gì?</w:t>
      </w:r>
    </w:p>
    <w:p w14:paraId="17CBB58C" w14:textId="77777777" w:rsidR="00EA5B11" w:rsidRDefault="00000000">
      <w:pPr>
        <w:keepNext/>
        <w:spacing w:before="200" w:after="80"/>
      </w:pPr>
      <w:r>
        <w:rPr>
          <w:rFonts w:ascii="Segoe UI" w:hAnsi="Segoe UI"/>
          <w:b/>
          <w:color w:val="0D9488"/>
          <w:sz w:val="23"/>
        </w:rPr>
        <w:t>8.1. Sản phẩm bàn giao cụ thể</w:t>
      </w:r>
    </w:p>
    <w:p w14:paraId="7D00751A" w14:textId="77777777" w:rsidR="00EA5B11" w:rsidRDefault="00000000">
      <w:pPr>
        <w:pStyle w:val="ListBullet"/>
        <w:spacing w:before="40" w:after="60"/>
      </w:pPr>
      <w:r>
        <w:rPr>
          <w:rFonts w:ascii="Segoe UI" w:hAnsi="Segoe UI"/>
          <w:b/>
          <w:color w:val="0F172A"/>
          <w:sz w:val="21"/>
        </w:rPr>
        <w:t xml:space="preserve">1. Kho mã nguồn hoàn chỉnh trên GitHub: </w:t>
      </w:r>
      <w:r>
        <w:rPr>
          <w:rFonts w:ascii="Segoe UI" w:hAnsi="Segoe UI"/>
          <w:color w:val="334155"/>
          <w:sz w:val="21"/>
        </w:rPr>
        <w:t>Được tổ chức sạch sẽ, cấu trúc rõ ràng, đóng gói không có lỗi.</w:t>
      </w:r>
    </w:p>
    <w:p w14:paraId="15995DF5" w14:textId="77777777" w:rsidR="00EA5B11" w:rsidRDefault="00000000">
      <w:pPr>
        <w:pStyle w:val="ListBullet"/>
        <w:spacing w:before="40" w:after="60"/>
      </w:pPr>
      <w:r>
        <w:rPr>
          <w:rFonts w:ascii="Segoe UI" w:hAnsi="Segoe UI"/>
          <w:b/>
          <w:color w:val="0F172A"/>
          <w:sz w:val="21"/>
        </w:rPr>
        <w:t xml:space="preserve">2. Ứng dụng web hoàn chỉnh: </w:t>
      </w:r>
      <w:r>
        <w:rPr>
          <w:rFonts w:ascii="Segoe UI" w:hAnsi="Segoe UI"/>
          <w:color w:val="334155"/>
          <w:sz w:val="21"/>
        </w:rPr>
        <w:t>Chạy mượt mà cả Cổng Khách hàng và Cổng Quản trị với thời gian phản hồi tức thì dưới 100 phần nghìn giây.</w:t>
      </w:r>
    </w:p>
    <w:p w14:paraId="37B64F0E" w14:textId="41763803" w:rsidR="00EA5B11" w:rsidRDefault="00000000">
      <w:pPr>
        <w:pStyle w:val="ListBullet"/>
        <w:spacing w:before="40" w:after="60"/>
      </w:pPr>
      <w:r>
        <w:rPr>
          <w:rFonts w:ascii="Segoe UI" w:hAnsi="Segoe UI"/>
          <w:b/>
          <w:color w:val="0F172A"/>
          <w:sz w:val="21"/>
        </w:rPr>
        <w:t xml:space="preserve">3. Bộ tài liệu đặc tả chuẩn mực: </w:t>
      </w:r>
      <w:r>
        <w:rPr>
          <w:rFonts w:ascii="Segoe UI" w:hAnsi="Segoe UI"/>
          <w:color w:val="334155"/>
          <w:sz w:val="21"/>
        </w:rPr>
        <w:t>Tệp văn bản tóm tắt dự án định dạng chuyên nghiệp</w:t>
      </w:r>
      <w:r w:rsidR="00E6578E">
        <w:rPr>
          <w:rFonts w:ascii="Segoe UI" w:hAnsi="Segoe UI"/>
          <w:color w:val="334155"/>
          <w:sz w:val="21"/>
        </w:rPr>
        <w:t>.</w:t>
      </w:r>
    </w:p>
    <w:p w14:paraId="680397C3" w14:textId="77777777" w:rsidR="00EA5B11" w:rsidRDefault="00000000">
      <w:pPr>
        <w:keepNext/>
        <w:spacing w:before="200" w:after="80"/>
      </w:pPr>
      <w:r>
        <w:rPr>
          <w:rFonts w:ascii="Segoe UI" w:hAnsi="Segoe UI"/>
          <w:b/>
          <w:color w:val="0D9488"/>
          <w:sz w:val="23"/>
        </w:rPr>
        <w:t>8.2. Chỉ số hiệu quả kỳ vọng</w:t>
      </w:r>
    </w:p>
    <w:p w14:paraId="6CE1FF36" w14:textId="77777777" w:rsidR="00EA5B11" w:rsidRDefault="00000000">
      <w:pPr>
        <w:pStyle w:val="ListBullet"/>
        <w:spacing w:before="40" w:after="60"/>
      </w:pPr>
      <w:r>
        <w:rPr>
          <w:rFonts w:ascii="Segoe UI" w:hAnsi="Segoe UI"/>
          <w:b/>
          <w:color w:val="0F172A"/>
          <w:sz w:val="21"/>
        </w:rPr>
        <w:t xml:space="preserve">Hiệu suất vận hành: </w:t>
      </w:r>
      <w:r>
        <w:rPr>
          <w:rFonts w:ascii="Segoe UI" w:hAnsi="Segoe UI"/>
          <w:color w:val="334155"/>
          <w:sz w:val="21"/>
        </w:rPr>
        <w:t>Giảm 85% thời gian làm thủ tục lập hợp đồng và bàn giao nhận xe tại quầy, từ 15–20 phút xuống dưới 2–3 phút.</w:t>
      </w:r>
    </w:p>
    <w:p w14:paraId="35089F9F" w14:textId="77777777" w:rsidR="00EA5B11" w:rsidRDefault="00000000">
      <w:pPr>
        <w:pStyle w:val="ListBullet"/>
        <w:spacing w:before="40" w:after="60"/>
      </w:pPr>
      <w:r>
        <w:rPr>
          <w:rFonts w:ascii="Segoe UI" w:hAnsi="Segoe UI"/>
          <w:b/>
          <w:color w:val="0F172A"/>
          <w:sz w:val="21"/>
        </w:rPr>
        <w:t xml:space="preserve">Chính xác tài chính: </w:t>
      </w:r>
      <w:r>
        <w:rPr>
          <w:rFonts w:ascii="Segoe UI" w:hAnsi="Segoe UI"/>
          <w:color w:val="334155"/>
          <w:sz w:val="21"/>
        </w:rPr>
        <w:t>Đạt 100% độ chính xác trong việc tính cước thuê và quyết toán hoàn cọc; loại trừ hoàn toàn tình trạng nhầm lẫn tiền cọc vào doanh thu.</w:t>
      </w:r>
    </w:p>
    <w:p w14:paraId="26E06AE8" w14:textId="77777777" w:rsidR="00EA5B11" w:rsidRDefault="00000000">
      <w:pPr>
        <w:pStyle w:val="ListBullet"/>
        <w:spacing w:before="40" w:after="60"/>
      </w:pPr>
      <w:r>
        <w:rPr>
          <w:rFonts w:ascii="Segoe UI" w:hAnsi="Segoe UI"/>
          <w:b/>
          <w:color w:val="0F172A"/>
          <w:sz w:val="21"/>
        </w:rPr>
        <w:t xml:space="preserve">Bảo vệ tài sản phương tiện: </w:t>
      </w:r>
      <w:r>
        <w:rPr>
          <w:rFonts w:ascii="Segoe UI" w:hAnsi="Segoe UI"/>
          <w:color w:val="334155"/>
          <w:sz w:val="21"/>
        </w:rPr>
        <w:t>100% hợp đồng có lưu ảnh đối chiếu 4 góc xe và ảnh giấy tờ tùy thân; 100% đầu xe được nhắc thay nhớt đúng hạn.</w:t>
      </w:r>
    </w:p>
    <w:p w14:paraId="0A721F73" w14:textId="77777777" w:rsidR="00EA5B11" w:rsidRDefault="00000000">
      <w:pPr>
        <w:pStyle w:val="ListBullet"/>
        <w:spacing w:before="40" w:after="60"/>
      </w:pPr>
      <w:r>
        <w:rPr>
          <w:rFonts w:ascii="Segoe UI" w:hAnsi="Segoe UI"/>
          <w:b/>
          <w:color w:val="0F172A"/>
          <w:sz w:val="21"/>
        </w:rPr>
        <w:t xml:space="preserve">Trải nghiệm và Chuyển đổi: </w:t>
      </w:r>
      <w:r>
        <w:rPr>
          <w:rFonts w:ascii="Segoe UI" w:hAnsi="Segoe UI"/>
          <w:color w:val="334155"/>
          <w:sz w:val="21"/>
        </w:rPr>
        <w:t>Giao diện kính mờ trong suốt chuẩn showroom tạo ấn tượng chuyên nghiệp vượt trội, nâng cao tỷ lệ đặt giữ xe của khách du lịch.</w:t>
      </w:r>
    </w:p>
    <w:sectPr w:rsidR="00EA5B11" w:rsidSect="00034616">
      <w:headerReference w:type="default" r:id="rId8"/>
      <w:footerReference w:type="default" r:id="rId9"/>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959AE" w14:textId="77777777" w:rsidR="005F20A5" w:rsidRDefault="005F20A5">
      <w:pPr>
        <w:spacing w:after="0" w:line="240" w:lineRule="auto"/>
      </w:pPr>
      <w:r>
        <w:separator/>
      </w:r>
    </w:p>
  </w:endnote>
  <w:endnote w:type="continuationSeparator" w:id="0">
    <w:p w14:paraId="17FF57F4" w14:textId="77777777" w:rsidR="005F20A5" w:rsidRDefault="005F2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A3"/>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17D7D" w14:textId="77777777" w:rsidR="00EA5B11" w:rsidRDefault="00000000">
    <w:pPr>
      <w:pStyle w:val="Footer"/>
      <w:jc w:val="center"/>
    </w:pPr>
    <w:r>
      <w:rPr>
        <w:rFonts w:ascii="Segoe UI" w:hAnsi="Segoe UI"/>
        <w:color w:val="94A3B8"/>
        <w:sz w:val="17"/>
      </w:rPr>
      <w:t>Hệ thống DriveRent · 8 Câu Hỏi Định Vị Bài Toán Trước Khi Làm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D8F49" w14:textId="77777777" w:rsidR="005F20A5" w:rsidRDefault="005F20A5">
      <w:pPr>
        <w:spacing w:after="0" w:line="240" w:lineRule="auto"/>
      </w:pPr>
      <w:r>
        <w:separator/>
      </w:r>
    </w:p>
  </w:footnote>
  <w:footnote w:type="continuationSeparator" w:id="0">
    <w:p w14:paraId="0267E5B9" w14:textId="77777777" w:rsidR="005F20A5" w:rsidRDefault="005F20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3CCEC" w14:textId="77777777" w:rsidR="00EA5B11" w:rsidRDefault="00000000">
    <w:pPr>
      <w:pStyle w:val="Header"/>
      <w:jc w:val="right"/>
    </w:pPr>
    <w:r>
      <w:rPr>
        <w:rFonts w:ascii="Segoe UI" w:hAnsi="Segoe UI"/>
        <w:color w:val="94A3B8"/>
        <w:sz w:val="17"/>
      </w:rPr>
      <w:t>TÀI LIỆU TÓM TẮT DỰ ÁN | DRIVERENT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1893623">
    <w:abstractNumId w:val="8"/>
  </w:num>
  <w:num w:numId="2" w16cid:durableId="259945743">
    <w:abstractNumId w:val="6"/>
  </w:num>
  <w:num w:numId="3" w16cid:durableId="1467621101">
    <w:abstractNumId w:val="5"/>
  </w:num>
  <w:num w:numId="4" w16cid:durableId="774712426">
    <w:abstractNumId w:val="4"/>
  </w:num>
  <w:num w:numId="5" w16cid:durableId="1138449309">
    <w:abstractNumId w:val="7"/>
  </w:num>
  <w:num w:numId="6" w16cid:durableId="161312833">
    <w:abstractNumId w:val="3"/>
  </w:num>
  <w:num w:numId="7" w16cid:durableId="645935156">
    <w:abstractNumId w:val="2"/>
  </w:num>
  <w:num w:numId="8" w16cid:durableId="1090783696">
    <w:abstractNumId w:val="1"/>
  </w:num>
  <w:num w:numId="9" w16cid:durableId="1228565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20A5"/>
    <w:rsid w:val="009D28F7"/>
    <w:rsid w:val="00AA1D8D"/>
    <w:rsid w:val="00B47730"/>
    <w:rsid w:val="00CB0664"/>
    <w:rsid w:val="00E6578E"/>
    <w:rsid w:val="00EA5B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058239"/>
  <w14:defaultImageDpi w14:val="300"/>
  <w15:docId w15:val="{5C71D5AD-7644-4620-A7E0-A539B846E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1555</Words>
  <Characters>8865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dinh tuanhai</cp:lastModifiedBy>
  <cp:revision>2</cp:revision>
  <dcterms:created xsi:type="dcterms:W3CDTF">2013-12-23T23:15:00Z</dcterms:created>
  <dcterms:modified xsi:type="dcterms:W3CDTF">2026-10-13T07:36:00Z</dcterms:modified>
  <cp:category/>
</cp:coreProperties>
</file>