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65E" w:rsidRDefault="0080065E">
      <w:pPr>
        <w:spacing w:before="80" w:after="80"/>
      </w:pPr>
    </w:p>
    <w:p w:rsidR="0080065E" w:rsidRDefault="0080065E">
      <w:pPr>
        <w:spacing w:before="80" w:after="80"/>
      </w:pPr>
    </w:p>
    <w:p w:rsidR="0080065E" w:rsidRDefault="00043356">
      <w:pPr>
        <w:spacing w:before="480" w:after="120"/>
        <w:jc w:val="center"/>
      </w:pPr>
      <w:r>
        <w:rPr>
          <w:b/>
          <w:bCs/>
          <w:color w:val="1A6FC4"/>
          <w:sz w:val="64"/>
          <w:szCs w:val="64"/>
        </w:rPr>
        <w:t>VEHICLE RENTAL</w:t>
      </w:r>
    </w:p>
    <w:p w:rsidR="0080065E" w:rsidRDefault="00043356">
      <w:pPr>
        <w:spacing w:after="200"/>
        <w:jc w:val="center"/>
      </w:pPr>
      <w:r>
        <w:rPr>
          <w:b/>
          <w:bCs/>
          <w:color w:val="2E4057"/>
          <w:sz w:val="64"/>
          <w:szCs w:val="64"/>
        </w:rPr>
        <w:t>MANAGEMENT SYSTEM</w:t>
      </w:r>
    </w:p>
    <w:p w:rsidR="0080065E" w:rsidRDefault="00043356">
      <w:pPr>
        <w:pBdr>
          <w:bottom w:val="single" w:sz="8" w:space="6" w:color="1A6FC4"/>
        </w:pBdr>
        <w:spacing w:before="60" w:after="240"/>
        <w:jc w:val="center"/>
      </w:pPr>
      <w:r>
        <w:rPr>
          <w:color w:val="555555"/>
          <w:sz w:val="26"/>
          <w:szCs w:val="26"/>
        </w:rPr>
        <w:t xml:space="preserve">Project Report — MongoDB Backend with Python &amp; </w:t>
      </w:r>
      <w:proofErr w:type="spellStart"/>
      <w:r>
        <w:rPr>
          <w:color w:val="555555"/>
          <w:sz w:val="26"/>
          <w:szCs w:val="26"/>
        </w:rPr>
        <w:t>FastAPI</w:t>
      </w:r>
      <w:proofErr w:type="spellEnd"/>
    </w:p>
    <w:p w:rsidR="0080065E" w:rsidRDefault="0080065E">
      <w:pPr>
        <w:spacing w:before="80" w:after="80"/>
      </w:pPr>
    </w:p>
    <w:p w:rsidR="0080065E" w:rsidRDefault="00043356">
      <w:pPr>
        <w:spacing w:before="60" w:after="60"/>
        <w:jc w:val="center"/>
      </w:pPr>
      <w:r>
        <w:rPr>
          <w:b/>
          <w:bCs/>
          <w:color w:val="2E4057"/>
          <w:sz w:val="26"/>
          <w:szCs w:val="26"/>
        </w:rPr>
        <w:t>Technology Stack</w:t>
      </w:r>
    </w:p>
    <w:p w:rsidR="0080065E" w:rsidRDefault="00043356">
      <w:pPr>
        <w:spacing w:before="40" w:after="40"/>
        <w:jc w:val="center"/>
      </w:pPr>
      <w:r>
        <w:rPr>
          <w:color w:val="444444"/>
          <w:sz w:val="23"/>
          <w:szCs w:val="23"/>
        </w:rPr>
        <w:t xml:space="preserve">Python 3.11   •   </w:t>
      </w:r>
      <w:proofErr w:type="spellStart"/>
      <w:r>
        <w:rPr>
          <w:color w:val="444444"/>
          <w:sz w:val="23"/>
          <w:szCs w:val="23"/>
        </w:rPr>
        <w:t>FastAPI</w:t>
      </w:r>
      <w:proofErr w:type="spellEnd"/>
      <w:r>
        <w:rPr>
          <w:color w:val="444444"/>
          <w:sz w:val="23"/>
          <w:szCs w:val="23"/>
        </w:rPr>
        <w:t xml:space="preserve">   •   MongoDB   •   </w:t>
      </w:r>
      <w:proofErr w:type="spellStart"/>
      <w:r>
        <w:rPr>
          <w:color w:val="444444"/>
          <w:sz w:val="23"/>
          <w:szCs w:val="23"/>
        </w:rPr>
        <w:t>PyMongo</w:t>
      </w:r>
      <w:proofErr w:type="spellEnd"/>
      <w:r>
        <w:rPr>
          <w:color w:val="444444"/>
          <w:sz w:val="23"/>
          <w:szCs w:val="23"/>
        </w:rPr>
        <w:t xml:space="preserve">   •   Swagger UI</w:t>
      </w:r>
    </w:p>
    <w:p w:rsidR="0080065E" w:rsidRDefault="0080065E">
      <w:pPr>
        <w:spacing w:before="80" w:after="80"/>
      </w:pPr>
    </w:p>
    <w:p w:rsidR="0080065E" w:rsidRDefault="0080065E">
      <w:pPr>
        <w:spacing w:before="80" w:after="80"/>
      </w:pPr>
    </w:p>
    <w:p w:rsidR="0080065E" w:rsidRDefault="00043356">
      <w:pPr>
        <w:spacing w:before="60" w:after="60"/>
        <w:jc w:val="center"/>
      </w:pPr>
      <w:r>
        <w:rPr>
          <w:b/>
          <w:bCs/>
          <w:color w:val="333333"/>
          <w:sz w:val="23"/>
          <w:szCs w:val="23"/>
        </w:rPr>
        <w:t>Submitted by:</w:t>
      </w:r>
    </w:p>
    <w:p w:rsidR="0080065E" w:rsidRDefault="00043356">
      <w:pPr>
        <w:spacing w:before="40" w:after="40"/>
        <w:jc w:val="center"/>
      </w:pPr>
      <w:r>
        <w:rPr>
          <w:b/>
          <w:bCs/>
          <w:color w:val="1A6FC4"/>
          <w:sz w:val="28"/>
          <w:szCs w:val="28"/>
        </w:rPr>
        <w:t>Dinishra</w:t>
      </w:r>
    </w:p>
    <w:p w:rsidR="0080065E" w:rsidRDefault="00043356">
      <w:pPr>
        <w:spacing w:before="20" w:after="20"/>
        <w:jc w:val="center"/>
      </w:pPr>
      <w:r>
        <w:rPr>
          <w:color w:val="555555"/>
        </w:rPr>
        <w:t>Computer Science Engineering</w:t>
      </w:r>
    </w:p>
    <w:p w:rsidR="0080065E" w:rsidRDefault="0080065E">
      <w:pPr>
        <w:spacing w:before="80" w:after="80"/>
      </w:pPr>
    </w:p>
    <w:p w:rsidR="0080065E" w:rsidRDefault="00043356">
      <w:pPr>
        <w:spacing w:before="40" w:after="40"/>
        <w:jc w:val="center"/>
      </w:pPr>
      <w:r>
        <w:rPr>
          <w:color w:val="777777"/>
          <w:sz w:val="21"/>
          <w:szCs w:val="21"/>
        </w:rPr>
        <w:t>Academic Year 2024–2025</w:t>
      </w:r>
    </w:p>
    <w:p w:rsidR="0080065E" w:rsidRDefault="00043356">
      <w:r>
        <w:br w:type="page"/>
      </w:r>
    </w:p>
    <w:p w:rsidR="0080065E" w:rsidRDefault="00043356">
      <w:pPr>
        <w:pStyle w:val="Heading1"/>
        <w:pBdr>
          <w:bottom w:val="single" w:sz="6" w:space="4" w:color="1A6FC4"/>
        </w:pBdr>
      </w:pPr>
      <w:r>
        <w:lastRenderedPageBreak/>
        <w:t>1. Introduction</w:t>
      </w:r>
    </w:p>
    <w:p w:rsidR="0080065E" w:rsidRDefault="00043356">
      <w:pPr>
        <w:spacing w:before="80" w:after="100"/>
      </w:pPr>
      <w:r>
        <w:t>The Vehicle Rental Management System is a backend application developed using Python and MongoDB as part of a database management project. The system manages the complete lifecycle of a vehicle rental business — fr</w:t>
      </w:r>
      <w:r>
        <w:t>om registering vehicles and customers to handling bookings, returns, and staff management.</w:t>
      </w:r>
    </w:p>
    <w:p w:rsidR="0080065E" w:rsidRDefault="0080065E">
      <w:pPr>
        <w:spacing w:before="80" w:after="80"/>
      </w:pPr>
    </w:p>
    <w:p w:rsidR="0080065E" w:rsidRDefault="00043356">
      <w:pPr>
        <w:spacing w:before="80" w:after="100"/>
      </w:pPr>
      <w:r>
        <w:t>The project demonstrates all core database operations (CRUD — Create, Read, Update, Delete) and implements real-world relationships between entities, mirroring how foreign keys and junction tables work in relational databases.</w:t>
      </w:r>
    </w:p>
    <w:p w:rsidR="0080065E" w:rsidRDefault="0080065E">
      <w:pPr>
        <w:spacing w:before="80" w:after="80"/>
      </w:pPr>
    </w:p>
    <w:p w:rsidR="0080065E" w:rsidRDefault="00043356">
      <w:pPr>
        <w:pStyle w:val="Heading2"/>
      </w:pPr>
      <w:r>
        <w:t>1.1 Problem Statement</w:t>
      </w:r>
    </w:p>
    <w:p w:rsidR="0080065E" w:rsidRDefault="00043356">
      <w:pPr>
        <w:spacing w:before="80" w:after="100"/>
      </w:pPr>
      <w:r>
        <w:t>A vehi</w:t>
      </w:r>
      <w:r>
        <w:t>cle rental shop needs to digitally manage: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Which vehicles are available, rented, or under maintenance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Customer registrations and their rental history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Booking records with automatic cost calculation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Staff members who manage the fleet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Overdue rentals and veh</w:t>
      </w:r>
      <w:r>
        <w:rPr>
          <w:sz w:val="21"/>
          <w:szCs w:val="21"/>
        </w:rPr>
        <w:t>icles needing service</w:t>
      </w:r>
    </w:p>
    <w:p w:rsidR="00996296" w:rsidRDefault="00996296">
      <w:pPr>
        <w:pStyle w:val="Heading2"/>
        <w:rPr>
          <w:b w:val="0"/>
          <w:bCs w:val="0"/>
          <w:color w:val="auto"/>
          <w:sz w:val="22"/>
          <w:szCs w:val="22"/>
        </w:rPr>
      </w:pPr>
    </w:p>
    <w:p w:rsidR="0080065E" w:rsidRDefault="00043356">
      <w:pPr>
        <w:pStyle w:val="Heading2"/>
      </w:pPr>
      <w:r>
        <w:t>1.2 Objective</w:t>
      </w:r>
    </w:p>
    <w:p w:rsidR="0080065E" w:rsidRDefault="00043356">
      <w:pPr>
        <w:spacing w:before="80" w:after="100"/>
      </w:pPr>
      <w:r>
        <w:t xml:space="preserve">To build a fully functional REST API backend using </w:t>
      </w:r>
      <w:proofErr w:type="spellStart"/>
      <w:r>
        <w:t>FastAPI</w:t>
      </w:r>
      <w:proofErr w:type="spellEnd"/>
      <w:r>
        <w:t xml:space="preserve"> and MongoDB that: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Implements 25+ API endpoints across 4 collections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Covers all CRUD operations for every entity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Demonstrates One-to-One, One-to-Many, and Many-t</w:t>
      </w:r>
      <w:r>
        <w:rPr>
          <w:sz w:val="21"/>
          <w:szCs w:val="21"/>
        </w:rPr>
        <w:t>o-Many relationships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Can be tested visually using Swagger UI or Postman — no frontend required</w:t>
      </w:r>
    </w:p>
    <w:p w:rsidR="0080065E" w:rsidRDefault="0080065E">
      <w:pPr>
        <w:spacing w:before="80" w:after="80"/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996296" w:rsidRDefault="00996296" w:rsidP="00E02319">
      <w:pPr>
        <w:rPr>
          <w:b/>
          <w:bCs/>
          <w:color w:val="1A6FC4"/>
          <w:sz w:val="32"/>
          <w:szCs w:val="32"/>
        </w:rPr>
      </w:pPr>
    </w:p>
    <w:p w:rsidR="0080065E" w:rsidRDefault="00043356" w:rsidP="00E02319">
      <w:r>
        <w:rPr>
          <w:b/>
          <w:bCs/>
          <w:color w:val="1A6FC4"/>
          <w:sz w:val="32"/>
          <w:szCs w:val="32"/>
        </w:rPr>
        <w:lastRenderedPageBreak/>
        <w:t>2. Technology Stack</w:t>
      </w:r>
    </w:p>
    <w:p w:rsidR="0080065E" w:rsidRDefault="00043356">
      <w:pPr>
        <w:spacing w:before="80" w:after="100"/>
      </w:pPr>
      <w:r>
        <w:t>T</w:t>
      </w:r>
      <w:r>
        <w:t>he following technologies were used in building this project:</w:t>
      </w:r>
    </w:p>
    <w:p w:rsidR="0080065E" w:rsidRDefault="008006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8006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2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16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Python 3.11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Core backend language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b/>
                <w:bCs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Web Framework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Build REST API endpoints — chosen for built-in Swagger UI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MongoDB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NoSQL document database — stores data as JSON-like BSON documents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b/>
                <w:bCs/>
                <w:sz w:val="20"/>
                <w:szCs w:val="20"/>
              </w:rPr>
              <w:t>PyMongo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DB Driver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Official Python library to connect Python to MongoDB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b/>
                <w:bCs/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Data Validation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Validates and serializes all incoming API request data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b/>
                <w:bCs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ASGI Server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 xml:space="preserve">Runs the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application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Swagger 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Auto-generated at /docs — test all 25 endpoints visually</w:t>
            </w:r>
          </w:p>
        </w:tc>
      </w:tr>
    </w:tbl>
    <w:p w:rsidR="00E02319" w:rsidRDefault="00E02319" w:rsidP="00E02319">
      <w:pPr>
        <w:pStyle w:val="NormalWeb"/>
      </w:pPr>
      <w:r>
        <w:rPr>
          <w:rStyle w:val="citation-490"/>
          <w:rFonts w:ascii="Segoe UI Symbol" w:hAnsi="Segoe UI Symbol" w:cs="Segoe UI Symbol"/>
        </w:rPr>
        <w:t>🔹</w:t>
      </w:r>
      <w:r>
        <w:rPr>
          <w:rStyle w:val="citation-490"/>
        </w:rPr>
        <w:t xml:space="preserve"> Python 3.11 (Core Language) </w:t>
      </w:r>
    </w:p>
    <w:p w:rsidR="00E02319" w:rsidRDefault="00E02319" w:rsidP="00E02319">
      <w:pPr>
        <w:pStyle w:val="NormalWeb"/>
        <w:numPr>
          <w:ilvl w:val="0"/>
          <w:numId w:val="3"/>
        </w:numPr>
      </w:pPr>
      <w:r>
        <w:t xml:space="preserve">Since </w:t>
      </w:r>
      <w:proofErr w:type="spellStart"/>
      <w:r>
        <w:t>FastAPI</w:t>
      </w:r>
      <w:proofErr w:type="spellEnd"/>
      <w:r>
        <w:t xml:space="preserve"> relies heavily on standard Python type hints for data validation, Python 3.11’s optimized handling of frames and micro-op execution directly translates to faster API response times and leaner memory usage for our backend.</w:t>
      </w:r>
    </w:p>
    <w:p w:rsidR="00E02319" w:rsidRDefault="00E02319" w:rsidP="00E02319">
      <w:pPr>
        <w:pStyle w:val="NormalWeb"/>
      </w:pPr>
      <w:r>
        <w:rPr>
          <w:rStyle w:val="citation-489"/>
          <w:rFonts w:ascii="Segoe UI Symbol" w:hAnsi="Segoe UI Symbol" w:cs="Segoe UI Symbol"/>
        </w:rPr>
        <w:t>🔹</w:t>
      </w:r>
      <w:r>
        <w:rPr>
          <w:rStyle w:val="citation-489"/>
        </w:rPr>
        <w:t xml:space="preserve"> </w:t>
      </w:r>
      <w:proofErr w:type="spellStart"/>
      <w:r>
        <w:rPr>
          <w:rStyle w:val="citation-489"/>
        </w:rPr>
        <w:t>FastAPI</w:t>
      </w:r>
      <w:proofErr w:type="spellEnd"/>
      <w:r>
        <w:rPr>
          <w:rStyle w:val="citation-489"/>
        </w:rPr>
        <w:t xml:space="preserve"> 0.100+ (Web Framework) </w:t>
      </w:r>
    </w:p>
    <w:p w:rsidR="00E02319" w:rsidRDefault="00E02319" w:rsidP="00E02319">
      <w:pPr>
        <w:pStyle w:val="NormalWeb"/>
        <w:numPr>
          <w:ilvl w:val="0"/>
          <w:numId w:val="4"/>
        </w:numPr>
      </w:pPr>
      <w:proofErr w:type="spellStart"/>
      <w:r>
        <w:t>Pydantic</w:t>
      </w:r>
      <w:proofErr w:type="spellEnd"/>
      <w:r>
        <w:t xml:space="preserve"> v2 was entirely rewritten in Rust, making data serialization and validation up to 5x to 17x faster. </w:t>
      </w:r>
      <w:r>
        <w:rPr>
          <w:rStyle w:val="citation-488"/>
        </w:rPr>
        <w:t xml:space="preserve">By locking into a post-0.100 version of </w:t>
      </w:r>
      <w:proofErr w:type="spellStart"/>
      <w:r>
        <w:rPr>
          <w:rStyle w:val="citation-488"/>
        </w:rPr>
        <w:t>FastAPI</w:t>
      </w:r>
      <w:proofErr w:type="spellEnd"/>
      <w:r>
        <w:rPr>
          <w:rStyle w:val="citation-488"/>
        </w:rPr>
        <w:t>, this project natively benefits from this massive speed boost when validating incoming JSON requests for rentals, vehicles, and customer records</w:t>
      </w:r>
      <w:r>
        <w:t xml:space="preserve">. </w:t>
      </w:r>
    </w:p>
    <w:p w:rsidR="00E02319" w:rsidRDefault="00E02319" w:rsidP="00E02319">
      <w:pPr>
        <w:pStyle w:val="NormalWeb"/>
      </w:pPr>
      <w:r>
        <w:rPr>
          <w:rStyle w:val="citation-487"/>
          <w:rFonts w:ascii="Segoe UI Symbol" w:hAnsi="Segoe UI Symbol" w:cs="Segoe UI Symbol"/>
        </w:rPr>
        <w:t>🔹</w:t>
      </w:r>
      <w:r>
        <w:rPr>
          <w:rStyle w:val="citation-487"/>
        </w:rPr>
        <w:t xml:space="preserve"> MongoDB 6.0 / 7.0 &amp; </w:t>
      </w:r>
      <w:proofErr w:type="spellStart"/>
      <w:r>
        <w:rPr>
          <w:rStyle w:val="citation-487"/>
        </w:rPr>
        <w:t>PyMongo</w:t>
      </w:r>
      <w:proofErr w:type="spellEnd"/>
      <w:r>
        <w:rPr>
          <w:rStyle w:val="citation-487"/>
        </w:rPr>
        <w:t xml:space="preserve"> 4.x (Database &amp; Driver) </w:t>
      </w:r>
    </w:p>
    <w:p w:rsidR="00E02319" w:rsidRDefault="00E02319" w:rsidP="00E02319">
      <w:pPr>
        <w:pStyle w:val="NormalWeb"/>
        <w:numPr>
          <w:ilvl w:val="0"/>
          <w:numId w:val="5"/>
        </w:numPr>
      </w:pPr>
      <w:r>
        <w:t xml:space="preserve">It provides robust, thread-safe connection pooling out of the box. </w:t>
      </w:r>
      <w:r>
        <w:rPr>
          <w:rStyle w:val="citation-486"/>
        </w:rPr>
        <w:t xml:space="preserve">Using </w:t>
      </w:r>
      <w:proofErr w:type="spellStart"/>
      <w:r>
        <w:rPr>
          <w:rStyle w:val="citation-486"/>
        </w:rPr>
        <w:t>PyMongo</w:t>
      </w:r>
      <w:proofErr w:type="spellEnd"/>
      <w:r>
        <w:rPr>
          <w:rStyle w:val="citation-486"/>
        </w:rPr>
        <w:t xml:space="preserve"> 4.x ensures that when we use operators like </w:t>
      </w:r>
      <w:r>
        <w:rPr>
          <w:rStyle w:val="citation-486"/>
          <w:rFonts w:ascii="Courier New" w:hAnsi="Courier New" w:cs="Courier New"/>
        </w:rPr>
        <w:t>$push</w:t>
      </w:r>
      <w:r>
        <w:rPr>
          <w:rStyle w:val="citation-486"/>
        </w:rPr>
        <w:t xml:space="preserve"> (to append to </w:t>
      </w:r>
      <w:proofErr w:type="spellStart"/>
      <w:r>
        <w:rPr>
          <w:rStyle w:val="citation-486"/>
          <w:rFonts w:ascii="Courier New" w:hAnsi="Courier New" w:cs="Courier New"/>
        </w:rPr>
        <w:t>rental_</w:t>
      </w:r>
      <w:proofErr w:type="gramStart"/>
      <w:r>
        <w:rPr>
          <w:rStyle w:val="citation-486"/>
          <w:rFonts w:ascii="Courier New" w:hAnsi="Courier New" w:cs="Courier New"/>
        </w:rPr>
        <w:t>history</w:t>
      </w:r>
      <w:proofErr w:type="spellEnd"/>
      <w:r>
        <w:rPr>
          <w:rStyle w:val="citation-486"/>
        </w:rPr>
        <w:t xml:space="preserve"> </w:t>
      </w:r>
      <w:r>
        <w:rPr>
          <w:rStyle w:val="citation-485"/>
        </w:rPr>
        <w:t>)</w:t>
      </w:r>
      <w:proofErr w:type="gramEnd"/>
      <w:r>
        <w:rPr>
          <w:rStyle w:val="citation-485"/>
        </w:rPr>
        <w:t xml:space="preserve"> or </w:t>
      </w:r>
      <w:r>
        <w:rPr>
          <w:rStyle w:val="citation-485"/>
          <w:rFonts w:ascii="Courier New" w:hAnsi="Courier New" w:cs="Courier New"/>
          <w:sz w:val="20"/>
          <w:szCs w:val="20"/>
        </w:rPr>
        <w:t>$</w:t>
      </w:r>
      <w:proofErr w:type="spellStart"/>
      <w:r>
        <w:rPr>
          <w:rStyle w:val="citation-485"/>
          <w:rFonts w:ascii="Courier New" w:hAnsi="Courier New" w:cs="Courier New"/>
          <w:sz w:val="20"/>
          <w:szCs w:val="20"/>
        </w:rPr>
        <w:t>lt</w:t>
      </w:r>
      <w:proofErr w:type="spellEnd"/>
      <w:r>
        <w:rPr>
          <w:rStyle w:val="citation-485"/>
        </w:rPr>
        <w:t xml:space="preserve"> (for overdue calculations </w:t>
      </w:r>
      <w:r>
        <w:rPr>
          <w:rStyle w:val="citation-484"/>
        </w:rPr>
        <w:t>), the queries are executed using modern, highly efficient BSON serialization protocols</w:t>
      </w:r>
      <w:r>
        <w:t xml:space="preserve">. </w:t>
      </w:r>
    </w:p>
    <w:p w:rsidR="00E02319" w:rsidRDefault="00E02319" w:rsidP="00E02319">
      <w:pPr>
        <w:pStyle w:val="NormalWeb"/>
      </w:pPr>
      <w:r>
        <w:rPr>
          <w:rStyle w:val="citation-483"/>
          <w:rFonts w:ascii="Segoe UI Symbol" w:hAnsi="Segoe UI Symbol" w:cs="Segoe UI Symbol"/>
        </w:rPr>
        <w:t>🔹</w:t>
      </w:r>
      <w:r>
        <w:rPr>
          <w:rStyle w:val="citation-483"/>
        </w:rPr>
        <w:t xml:space="preserve"> </w:t>
      </w:r>
      <w:proofErr w:type="spellStart"/>
      <w:r>
        <w:rPr>
          <w:rStyle w:val="citation-483"/>
        </w:rPr>
        <w:t>Pydantic</w:t>
      </w:r>
      <w:proofErr w:type="spellEnd"/>
      <w:r>
        <w:rPr>
          <w:rStyle w:val="citation-483"/>
        </w:rPr>
        <w:t xml:space="preserve"> v2 (Data Validation) </w:t>
      </w:r>
    </w:p>
    <w:p w:rsidR="00E02319" w:rsidRDefault="00E02319" w:rsidP="00E02319">
      <w:pPr>
        <w:pStyle w:val="NormalWeb"/>
        <w:numPr>
          <w:ilvl w:val="0"/>
          <w:numId w:val="6"/>
        </w:numPr>
      </w:pPr>
      <w:r>
        <w:t xml:space="preserve">It offers much cleaner error-handling wrappers. If a user inputs an invalid phone number format or a messy email address when trying to book a vehicle, </w:t>
      </w:r>
      <w:proofErr w:type="spellStart"/>
      <w:r>
        <w:t>Pydantic</w:t>
      </w:r>
      <w:proofErr w:type="spellEnd"/>
      <w:r>
        <w:t xml:space="preserve"> v2 catches it instantly at the gate, generation incredibly clear, human-readable error messages without straining our application server.</w:t>
      </w:r>
    </w:p>
    <w:p w:rsidR="0080065E" w:rsidRDefault="0080065E">
      <w:pPr>
        <w:spacing w:before="80" w:after="80"/>
      </w:pPr>
    </w:p>
    <w:p w:rsidR="0080065E" w:rsidRDefault="00043356" w:rsidP="00E02319">
      <w:r>
        <w:rPr>
          <w:b/>
          <w:bCs/>
          <w:color w:val="1A6FC4"/>
          <w:sz w:val="32"/>
          <w:szCs w:val="32"/>
        </w:rPr>
        <w:t>3. Database Design</w:t>
      </w:r>
    </w:p>
    <w:p w:rsidR="0080065E" w:rsidRDefault="00043356">
      <w:pPr>
        <w:pStyle w:val="Heading2"/>
      </w:pPr>
      <w:r>
        <w:t>3</w:t>
      </w:r>
      <w:r>
        <w:t>.1 Collections (Schemas)</w:t>
      </w:r>
    </w:p>
    <w:p w:rsidR="0080065E" w:rsidRDefault="00043356">
      <w:pPr>
        <w:spacing w:before="80" w:after="100"/>
      </w:pPr>
      <w:r>
        <w:t xml:space="preserve">The project uses one MongoDB database named </w:t>
      </w:r>
      <w:proofErr w:type="spellStart"/>
      <w:r>
        <w:t>vehicle_rental_db</w:t>
      </w:r>
      <w:proofErr w:type="spellEnd"/>
      <w:r>
        <w:t xml:space="preserve"> with four collections. Each collection is equivalent to a table in a relational database:</w:t>
      </w:r>
    </w:p>
    <w:p w:rsidR="0080065E" w:rsidRDefault="008006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006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736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Fields (Document Schema)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vehicles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 xml:space="preserve">brand, model, type, </w:t>
            </w:r>
            <w:proofErr w:type="spellStart"/>
            <w:r>
              <w:rPr>
                <w:sz w:val="20"/>
                <w:szCs w:val="20"/>
              </w:rPr>
              <w:t>plate_number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rent_per_day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last_serviced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managed_by_staff_id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added_on</w:t>
            </w:r>
            <w:proofErr w:type="spellEnd"/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customers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 xml:space="preserve">name, phone, email, address, </w:t>
            </w:r>
            <w:proofErr w:type="spellStart"/>
            <w:r>
              <w:rPr>
                <w:sz w:val="20"/>
                <w:szCs w:val="20"/>
              </w:rPr>
              <w:t>license_no</w:t>
            </w:r>
            <w:proofErr w:type="spellEnd"/>
            <w:r>
              <w:rPr>
                <w:sz w:val="20"/>
                <w:szCs w:val="20"/>
              </w:rPr>
              <w:t xml:space="preserve">, blacklisted, </w:t>
            </w:r>
            <w:proofErr w:type="spellStart"/>
            <w:r>
              <w:rPr>
                <w:sz w:val="20"/>
                <w:szCs w:val="20"/>
              </w:rPr>
              <w:t>registered_on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rental_history</w:t>
            </w:r>
            <w:proofErr w:type="spellEnd"/>
            <w:r>
              <w:rPr>
                <w:sz w:val="20"/>
                <w:szCs w:val="20"/>
              </w:rPr>
              <w:t>[ ]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rentals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*, </w:t>
            </w:r>
            <w:proofErr w:type="spellStart"/>
            <w:r>
              <w:rPr>
                <w:sz w:val="20"/>
                <w:szCs w:val="20"/>
              </w:rPr>
              <w:t>vehicle_id</w:t>
            </w:r>
            <w:proofErr w:type="spellEnd"/>
            <w:r>
              <w:rPr>
                <w:sz w:val="20"/>
                <w:szCs w:val="20"/>
              </w:rPr>
              <w:t xml:space="preserve">*, </w:t>
            </w:r>
            <w:proofErr w:type="spellStart"/>
            <w:r>
              <w:rPr>
                <w:sz w:val="20"/>
                <w:szCs w:val="20"/>
              </w:rPr>
              <w:t>plate_number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  <w:r>
              <w:rPr>
                <w:sz w:val="20"/>
                <w:szCs w:val="20"/>
              </w:rPr>
              <w:t xml:space="preserve">, days, </w:t>
            </w:r>
            <w:proofErr w:type="spellStart"/>
            <w:r>
              <w:rPr>
                <w:sz w:val="20"/>
                <w:szCs w:val="20"/>
              </w:rPr>
              <w:t>total_cost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booked_on</w:t>
            </w:r>
            <w:proofErr w:type="spellEnd"/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 xml:space="preserve">name, phone, email, role, salary, </w:t>
            </w:r>
            <w:proofErr w:type="spellStart"/>
            <w:r>
              <w:rPr>
                <w:sz w:val="20"/>
                <w:szCs w:val="20"/>
              </w:rPr>
              <w:t>joining_date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vehicles_managed</w:t>
            </w:r>
            <w:proofErr w:type="spellEnd"/>
            <w:r>
              <w:rPr>
                <w:sz w:val="20"/>
                <w:szCs w:val="20"/>
              </w:rPr>
              <w:t>[ ]</w:t>
            </w:r>
          </w:p>
        </w:tc>
      </w:tr>
    </w:tbl>
    <w:p w:rsidR="0080065E" w:rsidRDefault="0080065E">
      <w:pPr>
        <w:spacing w:before="80" w:after="80"/>
      </w:pPr>
    </w:p>
    <w:p w:rsidR="0080065E" w:rsidRDefault="00043356">
      <w:pPr>
        <w:spacing w:before="80" w:after="100"/>
      </w:pPr>
      <w:r>
        <w:rPr>
          <w:sz w:val="19"/>
          <w:szCs w:val="19"/>
        </w:rPr>
        <w:t xml:space="preserve">* </w:t>
      </w:r>
      <w:proofErr w:type="spellStart"/>
      <w:r>
        <w:rPr>
          <w:sz w:val="19"/>
          <w:szCs w:val="19"/>
        </w:rPr>
        <w:t>customer_id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vehicle_id</w:t>
      </w:r>
      <w:proofErr w:type="spellEnd"/>
      <w:r>
        <w:rPr>
          <w:sz w:val="19"/>
          <w:szCs w:val="19"/>
        </w:rPr>
        <w:t xml:space="preserve"> in the rentals collection act as foreign key references to the customers and vehicles collections respectively.</w:t>
      </w:r>
    </w:p>
    <w:p w:rsidR="0080065E" w:rsidRDefault="0080065E">
      <w:pPr>
        <w:spacing w:before="80" w:after="80"/>
      </w:pPr>
    </w:p>
    <w:p w:rsidR="0080065E" w:rsidRDefault="00043356" w:rsidP="00E02319">
      <w:r>
        <w:rPr>
          <w:b/>
          <w:bCs/>
          <w:color w:val="2E4057"/>
          <w:sz w:val="26"/>
          <w:szCs w:val="26"/>
        </w:rPr>
        <w:t>3.2 Relationships Between Collections</w:t>
      </w:r>
    </w:p>
    <w:p w:rsidR="0080065E" w:rsidRDefault="00043356">
      <w:pPr>
        <w:spacing w:before="80" w:after="100"/>
      </w:pPr>
      <w:r>
        <w:t>M</w:t>
      </w:r>
      <w:r>
        <w:t>ongoDB does not enforce foreign keys like SQL, but relationships are impl</w:t>
      </w:r>
      <w:r>
        <w:t>emented using referenced IDs stored inside documents. The following relationships exist in this project:</w:t>
      </w:r>
    </w:p>
    <w:p w:rsidR="0080065E" w:rsidRDefault="008006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5360"/>
      </w:tblGrid>
      <w:tr w:rsidR="008006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Relationship</w:t>
            </w:r>
          </w:p>
        </w:tc>
        <w:tc>
          <w:tcPr>
            <w:tcW w:w="23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Entities</w:t>
            </w:r>
          </w:p>
        </w:tc>
        <w:tc>
          <w:tcPr>
            <w:tcW w:w="536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One-to-One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Customer ↔ Driving License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One customer has exactly one license number. Stored inside the customer document itself.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Customer → Rentals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 xml:space="preserve">One customer can have many rentals over time. Rental stores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 as a reference.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One-to-Many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Staff → Vehicles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 xml:space="preserve">One staff member manages many vehicles. Staff document holds a </w:t>
            </w:r>
            <w:proofErr w:type="spellStart"/>
            <w:r>
              <w:rPr>
                <w:sz w:val="20"/>
                <w:szCs w:val="20"/>
              </w:rPr>
              <w:t>vehicles_managed</w:t>
            </w:r>
            <w:proofErr w:type="spellEnd"/>
            <w:r>
              <w:rPr>
                <w:sz w:val="20"/>
                <w:szCs w:val="20"/>
              </w:rPr>
              <w:t xml:space="preserve"> array.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Many-to-Many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Customers ↔ Vehicles (via Rentals)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Many customers can rent many vehicles. The Rentals collection acts as the junction/bridge table — like a junction table in SQL.</w:t>
            </w:r>
          </w:p>
        </w:tc>
      </w:tr>
    </w:tbl>
    <w:p w:rsidR="0080065E" w:rsidRDefault="00043356">
      <w:pPr>
        <w:pStyle w:val="Heading2"/>
      </w:pPr>
      <w:r>
        <w:t>3.3 Entity Relationship Diagram (Textual)</w:t>
      </w:r>
    </w:p>
    <w:p w:rsidR="0080065E" w:rsidRDefault="00043356">
      <w:pPr>
        <w:spacing w:before="80" w:after="100"/>
      </w:pPr>
      <w:r>
        <w:t>The relationship flow between all four collections:</w:t>
      </w:r>
    </w:p>
    <w:p w:rsidR="0080065E" w:rsidRDefault="0080065E">
      <w:pPr>
        <w:spacing w:before="80" w:after="80"/>
      </w:pPr>
    </w:p>
    <w:p w:rsidR="0080065E" w:rsidRDefault="00043356">
      <w:pPr>
        <w:pBdr>
          <w:left w:val="single" w:sz="12" w:space="8" w:color="1A6FC4"/>
        </w:pBdr>
        <w:shd w:val="clear" w:color="auto" w:fill="EAF2FB"/>
        <w:spacing w:before="100" w:after="10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STAFF  ─</w:t>
      </w:r>
      <w:proofErr w:type="gramEnd"/>
      <w:r>
        <w:rPr>
          <w:rFonts w:ascii="Courier New" w:eastAsia="Courier New" w:hAnsi="Courier New" w:cs="Courier New"/>
          <w:b/>
          <w:bCs/>
        </w:rPr>
        <w:t>─(1:N)──&gt;  VEHICLES  ──(N:M via RENTALS)──&gt;  CUSTOMERS</w:t>
      </w:r>
    </w:p>
    <w:p w:rsidR="0080065E" w:rsidRDefault="0080065E">
      <w:pPr>
        <w:spacing w:before="80" w:after="80"/>
      </w:pPr>
    </w:p>
    <w:p w:rsidR="0080065E" w:rsidRDefault="00043356">
      <w:pPr>
        <w:spacing w:before="80" w:after="100"/>
      </w:pPr>
      <w:r>
        <w:t>One staff manages many vehicles. Many vehicles can be rented by many customers — the RENTALS collection acts as the bridge/junction table connecting them.</w:t>
      </w:r>
    </w:p>
    <w:p w:rsidR="0080065E" w:rsidRDefault="0080065E">
      <w:pPr>
        <w:spacing w:before="80" w:after="80"/>
      </w:pPr>
    </w:p>
    <w:p w:rsidR="0080065E" w:rsidRDefault="00043356" w:rsidP="00E02319">
      <w:r>
        <w:rPr>
          <w:b/>
          <w:bCs/>
          <w:color w:val="1A6FC4"/>
          <w:sz w:val="32"/>
          <w:szCs w:val="32"/>
        </w:rPr>
        <w:t>4. CRUD Operations</w:t>
      </w:r>
    </w:p>
    <w:p w:rsidR="0080065E" w:rsidRDefault="00043356">
      <w:pPr>
        <w:spacing w:before="80" w:after="100"/>
      </w:pPr>
      <w:r>
        <w:t>A</w:t>
      </w:r>
      <w:r>
        <w:t>ll four collections support full CRUD operations. The table below maps each operation to its collection and API method:</w:t>
      </w:r>
    </w:p>
    <w:p w:rsidR="0080065E" w:rsidRDefault="008006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2260"/>
        <w:gridCol w:w="2100"/>
        <w:gridCol w:w="1700"/>
      </w:tblGrid>
      <w:tr w:rsidR="008006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18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CREATE (POST)</w:t>
            </w:r>
          </w:p>
        </w:tc>
        <w:tc>
          <w:tcPr>
            <w:tcW w:w="226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READ (GET)</w:t>
            </w:r>
          </w:p>
        </w:tc>
        <w:tc>
          <w:tcPr>
            <w:tcW w:w="21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UPDATE (PUT)</w:t>
            </w:r>
          </w:p>
        </w:tc>
        <w:tc>
          <w:tcPr>
            <w:tcW w:w="17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DELETE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Vehicles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Add new vehicle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all / available / by plate / service-due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 status, rent, service 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Remove sold/scrapped vehicle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Customers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Register customer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all / by phone / blacklisted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 phone, address, blacklist toggle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Delete customer record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Rentals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Book a rental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All / ongoing / by customer / overdue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Return vehicle / extend booking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Cancel booking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Add staff member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all / by 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 role, salary, phone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Delete staff record</w:t>
            </w:r>
          </w:p>
        </w:tc>
      </w:tr>
    </w:tbl>
    <w:p w:rsidR="0080065E" w:rsidRDefault="00043356">
      <w:pPr>
        <w:pStyle w:val="Heading2"/>
      </w:pPr>
      <w:r>
        <w:t>4.1</w:t>
      </w:r>
      <w:r>
        <w:t xml:space="preserve"> Key MongoDB Methods Used</w:t>
      </w:r>
    </w:p>
    <w:p w:rsidR="0080065E" w:rsidRDefault="008006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006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Method / Operator</w:t>
            </w:r>
          </w:p>
        </w:tc>
        <w:tc>
          <w:tcPr>
            <w:tcW w:w="22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96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b/>
                <w:bCs/>
                <w:sz w:val="20"/>
                <w:szCs w:val="20"/>
              </w:rPr>
              <w:t>insert_one</w:t>
            </w:r>
            <w:proofErr w:type="spell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CREATE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Insert a single document into a collection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b/>
                <w:bCs/>
                <w:sz w:val="20"/>
                <w:szCs w:val="20"/>
              </w:rPr>
              <w:t>insert_many</w:t>
            </w:r>
            <w:proofErr w:type="spell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CREATE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Insert multiple documents at once (used in seed data)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find()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READ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Retrieve all documents matching a filter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b/>
                <w:bCs/>
                <w:sz w:val="20"/>
                <w:szCs w:val="20"/>
              </w:rPr>
              <w:t>find_one</w:t>
            </w:r>
            <w:proofErr w:type="spell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READ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Retrieve the first document matching a filter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b/>
                <w:bCs/>
                <w:sz w:val="20"/>
                <w:szCs w:val="20"/>
              </w:rPr>
              <w:t>update_one</w:t>
            </w:r>
            <w:proofErr w:type="spell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 the first document matching a filter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b/>
                <w:bCs/>
                <w:sz w:val="20"/>
                <w:szCs w:val="20"/>
              </w:rPr>
              <w:t>delete_one</w:t>
            </w:r>
            <w:proofErr w:type="spell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Delete the first document matching a filter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$set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 Operator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 only specified fields, leaving others unchanged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$push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 Operator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Append a value to an array field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b/>
                <w:bCs/>
                <w:sz w:val="20"/>
                <w:szCs w:val="20"/>
              </w:rPr>
              <w:t>$</w:t>
            </w:r>
            <w:proofErr w:type="spellStart"/>
            <w:r>
              <w:rPr>
                <w:b/>
                <w:bCs/>
                <w:sz w:val="20"/>
                <w:szCs w:val="20"/>
              </w:rPr>
              <w:t>lt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Query Operator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Less-than comparison — used for overdue/service-due queries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roofErr w:type="spellStart"/>
            <w:r>
              <w:rPr>
                <w:b/>
                <w:bCs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BSON 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MongoDB's unique identifier for every document</w:t>
            </w:r>
          </w:p>
        </w:tc>
      </w:tr>
    </w:tbl>
    <w:p w:rsidR="0080065E" w:rsidRDefault="0080065E">
      <w:pPr>
        <w:spacing w:before="80" w:after="80"/>
      </w:pPr>
    </w:p>
    <w:p w:rsidR="0080065E" w:rsidRDefault="00043356">
      <w:r>
        <w:br w:type="page"/>
      </w:r>
    </w:p>
    <w:p w:rsidR="0080065E" w:rsidRDefault="00043356">
      <w:pPr>
        <w:pStyle w:val="Heading1"/>
        <w:pBdr>
          <w:bottom w:val="single" w:sz="6" w:space="4" w:color="1A6FC4"/>
        </w:pBdr>
      </w:pPr>
      <w:r>
        <w:lastRenderedPageBreak/>
        <w:t>5. API Endpoints (26 Total)</w:t>
      </w:r>
    </w:p>
    <w:p w:rsidR="0080065E" w:rsidRDefault="00043356">
      <w:pPr>
        <w:spacing w:before="80" w:after="100"/>
      </w:pPr>
      <w:r>
        <w:t>All endpoints follow REST conventions. The application runs at http://localhost:8000 and Swagger UI is accessible at http://localhost:8000/docs for visual testing.</w:t>
      </w:r>
    </w:p>
    <w:p w:rsidR="0080065E" w:rsidRDefault="008006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1083"/>
        <w:gridCol w:w="3990"/>
        <w:gridCol w:w="3691"/>
      </w:tblGrid>
      <w:tr w:rsidR="008006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9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06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800" w:type="dxa"/>
            <w:tcBorders>
              <w:top w:val="single" w:sz="4" w:space="0" w:color="1A6FC4"/>
              <w:left w:val="single" w:sz="4" w:space="0" w:color="1A6FC4"/>
              <w:bottom w:val="single" w:sz="4" w:space="0" w:color="1A6FC4"/>
              <w:right w:val="single" w:sz="4" w:space="0" w:color="1A6FC4"/>
            </w:tcBorders>
            <w:shd w:val="clear" w:color="auto" w:fill="1A6F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217346"/>
                <w:sz w:val="19"/>
                <w:szCs w:val="19"/>
              </w:rPr>
              <w:t>POST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/vehicles/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Add a new vehicle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/vehicles/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all vehicles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/vehicles/available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only available vehicles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/vehicles/service-due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vehicles needing service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/vehicles/{plate}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vehicle by plate number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>PUT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/vehicles/{plate}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 vehicle details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DELETE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/vehicles/{plate}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Delete vehicle from fleet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217346"/>
                <w:sz w:val="19"/>
                <w:szCs w:val="19"/>
              </w:rPr>
              <w:t>POST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/customers/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Register a new customer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/customers/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all customers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/customers/blacklisted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blacklisted customers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/customers/{phone}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customer by phone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>PUT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/customers/{phone}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 customer details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DELETE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/customers/{phone}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Delete customer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217346"/>
                <w:sz w:val="19"/>
                <w:szCs w:val="19"/>
              </w:rPr>
              <w:t>POST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/rentals/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Book a vehicle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/rentals/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all rentals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/rentals/ongoing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ongoing rentals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/rentals/overdue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overdue rentals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/rentals/customer/{phone}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rentals by customer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>PUT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/rentals/{id}/return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Return a vehicle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>PUT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/rentals/{id}/extend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Extend rental period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DELETE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/rentals/{id}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Cancel a rental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217346"/>
                <w:sz w:val="19"/>
                <w:szCs w:val="19"/>
              </w:rPr>
              <w:t>POST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/staff/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Add a staff member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/staff/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all staff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1A6FC4"/>
                <w:sz w:val="19"/>
                <w:szCs w:val="19"/>
              </w:rPr>
              <w:t>GET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/staff/{id}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Get staff by ID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>PUT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/staff/{id}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Update staff details</w:t>
            </w:r>
          </w:p>
        </w:tc>
      </w:tr>
      <w:tr w:rsidR="0080065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0065E" w:rsidRDefault="00043356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DELETE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/staff/{id}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0065E" w:rsidRDefault="00043356">
            <w:r>
              <w:rPr>
                <w:sz w:val="20"/>
                <w:szCs w:val="20"/>
              </w:rPr>
              <w:t>Delete staff member</w:t>
            </w:r>
          </w:p>
        </w:tc>
      </w:tr>
    </w:tbl>
    <w:p w:rsidR="0080065E" w:rsidRDefault="0080065E">
      <w:pPr>
        <w:spacing w:before="80" w:after="80"/>
      </w:pPr>
    </w:p>
    <w:p w:rsidR="0080065E" w:rsidRDefault="00043356">
      <w:r>
        <w:br w:type="page"/>
      </w:r>
    </w:p>
    <w:p w:rsidR="0080065E" w:rsidRDefault="0080065E">
      <w:pPr>
        <w:spacing w:before="80" w:after="80"/>
      </w:pPr>
    </w:p>
    <w:p w:rsidR="00E02319" w:rsidRDefault="00E02319" w:rsidP="00E02319">
      <w:pPr>
        <w:pStyle w:val="Heading1"/>
        <w:pBdr>
          <w:bottom w:val="single" w:sz="6" w:space="4" w:color="1A6FC4"/>
        </w:pBdr>
      </w:pPr>
      <w:r>
        <w:t>6. Role of the Files-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main.py — Registers all routers and starts the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application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database.py — Creates the MongoDB connection and exposes all four collections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models/ — </w:t>
      </w:r>
      <w:proofErr w:type="spellStart"/>
      <w:r>
        <w:rPr>
          <w:sz w:val="21"/>
          <w:szCs w:val="21"/>
        </w:rPr>
        <w:t>Pydantic</w:t>
      </w:r>
      <w:proofErr w:type="spellEnd"/>
      <w:r>
        <w:rPr>
          <w:sz w:val="21"/>
          <w:szCs w:val="21"/>
        </w:rPr>
        <w:t xml:space="preserve"> classes that define and validate data structure for each entity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routes/ — Contains all API endpoint functions organized by entity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seed_data.py — Populates the </w:t>
      </w:r>
      <w:r>
        <w:rPr>
          <w:sz w:val="21"/>
          <w:szCs w:val="21"/>
        </w:rPr>
        <w:t>database with sample vehicles, customers, and staff for demo</w:t>
      </w:r>
    </w:p>
    <w:p w:rsidR="0080065E" w:rsidRDefault="0080065E">
      <w:pPr>
        <w:spacing w:before="80" w:after="80"/>
      </w:pPr>
    </w:p>
    <w:p w:rsidR="0080065E" w:rsidRDefault="00043356">
      <w:r>
        <w:br w:type="page"/>
      </w:r>
      <w:bookmarkStart w:id="0" w:name="_GoBack"/>
    </w:p>
    <w:bookmarkEnd w:id="0"/>
    <w:p w:rsidR="0080065E" w:rsidRDefault="00043356">
      <w:pPr>
        <w:pStyle w:val="Heading1"/>
        <w:pBdr>
          <w:bottom w:val="single" w:sz="6" w:space="4" w:color="1A6FC4"/>
        </w:pBdr>
      </w:pPr>
      <w:r>
        <w:lastRenderedPageBreak/>
        <w:t>7. Business Logic &amp; Real-World Features</w:t>
      </w:r>
    </w:p>
    <w:p w:rsidR="0080065E" w:rsidRDefault="00043356">
      <w:pPr>
        <w:spacing w:before="80" w:after="100"/>
      </w:pPr>
      <w:r>
        <w:t>Beyond basic CRUD, the system implements intelligent business rules that make it a realistic application:</w:t>
      </w:r>
    </w:p>
    <w:p w:rsidR="0080065E" w:rsidRDefault="0080065E">
      <w:pPr>
        <w:spacing w:before="80" w:after="80"/>
      </w:pPr>
    </w:p>
    <w:p w:rsidR="0080065E" w:rsidRDefault="00043356">
      <w:pPr>
        <w:pStyle w:val="Heading2"/>
      </w:pPr>
      <w:r>
        <w:t>7.1 Booking Validation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 blacklisted customer</w:t>
      </w:r>
      <w:r>
        <w:rPr>
          <w:sz w:val="21"/>
          <w:szCs w:val="21"/>
        </w:rPr>
        <w:t xml:space="preserve"> cannot book any vehicle — the API returns HTTP 400 error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 vehicle that is already rented or under maintenance cannot be double-booked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Total cost is automatically calculated: Days × Rent Per Day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On booking, vehicle status automatically changes from availa</w:t>
      </w:r>
      <w:r>
        <w:rPr>
          <w:sz w:val="21"/>
          <w:szCs w:val="21"/>
        </w:rPr>
        <w:t>ble to rented</w:t>
      </w:r>
    </w:p>
    <w:p w:rsidR="0080065E" w:rsidRDefault="0080065E">
      <w:pPr>
        <w:spacing w:before="80" w:after="80"/>
      </w:pPr>
    </w:p>
    <w:p w:rsidR="0080065E" w:rsidRDefault="00043356">
      <w:pPr>
        <w:pStyle w:val="Heading2"/>
      </w:pPr>
      <w:r>
        <w:t>7.2 Return &amp; Extend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When a vehicle is returned, its status automatically flips back to available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Extending a rental recalculates the total cost based on the new end date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Cancelling a booking also frees the vehicle back to available status</w:t>
      </w:r>
    </w:p>
    <w:p w:rsidR="0080065E" w:rsidRDefault="0080065E">
      <w:pPr>
        <w:spacing w:before="80" w:after="80"/>
      </w:pPr>
    </w:p>
    <w:p w:rsidR="0080065E" w:rsidRDefault="00043356">
      <w:pPr>
        <w:pStyle w:val="Heading2"/>
      </w:pPr>
      <w:r>
        <w:t>7.3 Overdue &amp; Service Tracking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Overdue rentals query finds all ongoing rentals whose end date has passed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Service-due query uses MongoDB $</w:t>
      </w:r>
      <w:proofErr w:type="spellStart"/>
      <w:r>
        <w:rPr>
          <w:sz w:val="21"/>
          <w:szCs w:val="21"/>
        </w:rPr>
        <w:t>lt</w:t>
      </w:r>
      <w:proofErr w:type="spellEnd"/>
      <w:r>
        <w:rPr>
          <w:sz w:val="21"/>
          <w:szCs w:val="21"/>
        </w:rPr>
        <w:t xml:space="preserve"> (less than) operator to find vehicles not serviced recently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Blacklist toggle allows staff to blacklist or un-blackli</w:t>
      </w:r>
      <w:r>
        <w:rPr>
          <w:sz w:val="21"/>
          <w:szCs w:val="21"/>
        </w:rPr>
        <w:t>st customers with a single API call</w:t>
      </w:r>
    </w:p>
    <w:p w:rsidR="0080065E" w:rsidRDefault="0080065E">
      <w:pPr>
        <w:spacing w:before="80" w:after="80"/>
      </w:pPr>
    </w:p>
    <w:p w:rsidR="0080065E" w:rsidRDefault="00043356">
      <w:pPr>
        <w:pStyle w:val="Heading2"/>
      </w:pPr>
      <w:r>
        <w:t>7.4 Relationship Maintenance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When a rental is booked, the rental ID is automatically appended to the customer's </w:t>
      </w:r>
      <w:proofErr w:type="spellStart"/>
      <w:r>
        <w:rPr>
          <w:sz w:val="21"/>
          <w:szCs w:val="21"/>
        </w:rPr>
        <w:t>rental_history</w:t>
      </w:r>
      <w:proofErr w:type="spellEnd"/>
      <w:r>
        <w:rPr>
          <w:sz w:val="21"/>
          <w:szCs w:val="21"/>
        </w:rPr>
        <w:t xml:space="preserve"> array using MongoDB $push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When a vehicle is assigned to staff, the vehicle ID is added to st</w:t>
      </w:r>
      <w:r>
        <w:rPr>
          <w:sz w:val="21"/>
          <w:szCs w:val="21"/>
        </w:rPr>
        <w:t xml:space="preserve">aff's </w:t>
      </w:r>
      <w:proofErr w:type="spellStart"/>
      <w:r>
        <w:rPr>
          <w:sz w:val="21"/>
          <w:szCs w:val="21"/>
        </w:rPr>
        <w:t>vehicles_managed</w:t>
      </w:r>
      <w:proofErr w:type="spellEnd"/>
      <w:r>
        <w:rPr>
          <w:sz w:val="21"/>
          <w:szCs w:val="21"/>
        </w:rPr>
        <w:t xml:space="preserve"> array</w:t>
      </w:r>
    </w:p>
    <w:p w:rsidR="0080065E" w:rsidRDefault="0080065E">
      <w:pPr>
        <w:spacing w:before="80" w:after="80"/>
      </w:pPr>
    </w:p>
    <w:p w:rsidR="0080065E" w:rsidRDefault="00043356">
      <w:r>
        <w:br w:type="page"/>
      </w:r>
    </w:p>
    <w:p w:rsidR="0080065E" w:rsidRDefault="00043356">
      <w:pPr>
        <w:pStyle w:val="Heading1"/>
        <w:pBdr>
          <w:bottom w:val="single" w:sz="6" w:space="4" w:color="1A6FC4"/>
        </w:pBdr>
      </w:pPr>
      <w:r>
        <w:lastRenderedPageBreak/>
        <w:t>8. Setup &amp; How to Run</w:t>
      </w:r>
    </w:p>
    <w:p w:rsidR="0080065E" w:rsidRDefault="00043356">
      <w:pPr>
        <w:pStyle w:val="Heading2"/>
      </w:pPr>
      <w:r>
        <w:t>Step 1 — Install Dependencies</w:t>
      </w:r>
    </w:p>
    <w:p w:rsidR="0080065E" w:rsidRDefault="00043356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</w:rPr>
        <w:t>pip install -r requirements.txt</w:t>
      </w:r>
    </w:p>
    <w:p w:rsidR="0080065E" w:rsidRDefault="0080065E">
      <w:pPr>
        <w:spacing w:before="80" w:after="80"/>
      </w:pPr>
    </w:p>
    <w:p w:rsidR="0080065E" w:rsidRDefault="00043356">
      <w:pPr>
        <w:pStyle w:val="Heading2"/>
      </w:pPr>
      <w:r>
        <w:t>Step 2 — Start MongoDB</w:t>
      </w:r>
    </w:p>
    <w:p w:rsidR="0080065E" w:rsidRDefault="00043356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</w:rPr>
        <w:t>net start MongoDB</w:t>
      </w:r>
    </w:p>
    <w:p w:rsidR="0080065E" w:rsidRDefault="0080065E">
      <w:pPr>
        <w:spacing w:before="80" w:after="80"/>
      </w:pPr>
    </w:p>
    <w:p w:rsidR="0080065E" w:rsidRDefault="00043356">
      <w:pPr>
        <w:pStyle w:val="Heading2"/>
      </w:pPr>
      <w:r>
        <w:t>Step 3 — Load Sample Data (optional)</w:t>
      </w:r>
    </w:p>
    <w:p w:rsidR="0080065E" w:rsidRDefault="00043356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</w:rPr>
        <w:t>python seed_data.py</w:t>
      </w:r>
    </w:p>
    <w:p w:rsidR="0080065E" w:rsidRDefault="0080065E">
      <w:pPr>
        <w:spacing w:before="80" w:after="80"/>
      </w:pPr>
    </w:p>
    <w:p w:rsidR="0080065E" w:rsidRDefault="00043356">
      <w:pPr>
        <w:pStyle w:val="Heading2"/>
      </w:pPr>
      <w:r>
        <w:t>Step 4 — Run the API Server</w:t>
      </w:r>
    </w:p>
    <w:p w:rsidR="0080065E" w:rsidRDefault="00043356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</w:rPr>
        <w:t>uvicorn</w:t>
      </w:r>
      <w:proofErr w:type="spellEnd"/>
      <w:r>
        <w:rPr>
          <w:rFonts w:ascii="Courier New" w:eastAsia="Courier New" w:hAnsi="Courier New" w:cs="Courier New"/>
          <w:color w:val="00FF0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</w:rPr>
        <w:t>main:app</w:t>
      </w:r>
      <w:proofErr w:type="spellEnd"/>
      <w:proofErr w:type="gramEnd"/>
      <w:r>
        <w:rPr>
          <w:rFonts w:ascii="Courier New" w:eastAsia="Courier New" w:hAnsi="Courier New" w:cs="Courier New"/>
          <w:color w:val="00FF00"/>
        </w:rPr>
        <w:t xml:space="preserve"> --reload</w:t>
      </w:r>
    </w:p>
    <w:p w:rsidR="0080065E" w:rsidRDefault="0080065E">
      <w:pPr>
        <w:spacing w:before="80" w:after="80"/>
      </w:pPr>
    </w:p>
    <w:p w:rsidR="0080065E" w:rsidRDefault="00043356">
      <w:pPr>
        <w:pStyle w:val="Heading2"/>
      </w:pPr>
      <w:r>
        <w:t>Step 5 — Test with Swagger UI</w:t>
      </w:r>
    </w:p>
    <w:p w:rsidR="0080065E" w:rsidRDefault="00043356">
      <w:pPr>
        <w:spacing w:before="80" w:after="100"/>
      </w:pPr>
      <w:r>
        <w:t>Open your browser and go to:</w:t>
      </w:r>
    </w:p>
    <w:p w:rsidR="0080065E" w:rsidRDefault="00043356">
      <w:pPr>
        <w:shd w:val="clear" w:color="auto" w:fill="EAF2FB"/>
        <w:spacing w:before="80" w:after="80"/>
        <w:ind w:left="360"/>
      </w:pPr>
      <w:r>
        <w:rPr>
          <w:rFonts w:ascii="Courier New" w:eastAsia="Courier New" w:hAnsi="Courier New" w:cs="Courier New"/>
          <w:b/>
          <w:bCs/>
          <w:color w:val="1A6FC4"/>
        </w:rPr>
        <w:t>http://localhost:8000/docs</w:t>
      </w:r>
    </w:p>
    <w:p w:rsidR="0080065E" w:rsidRDefault="00043356">
      <w:pPr>
        <w:spacing w:before="80" w:after="100"/>
      </w:pPr>
      <w:r>
        <w:t>All 26 endpoints are listed and can be tested directly from the browser. Alternatively, import the base URL into Postman.</w:t>
      </w:r>
    </w:p>
    <w:p w:rsidR="0080065E" w:rsidRDefault="0080065E">
      <w:pPr>
        <w:spacing w:before="80" w:after="80"/>
      </w:pPr>
    </w:p>
    <w:p w:rsidR="0080065E" w:rsidRDefault="00043356">
      <w:r>
        <w:br w:type="page"/>
      </w:r>
    </w:p>
    <w:p w:rsidR="0080065E" w:rsidRDefault="00043356">
      <w:pPr>
        <w:pStyle w:val="Heading1"/>
        <w:pBdr>
          <w:bottom w:val="single" w:sz="6" w:space="4" w:color="1A6FC4"/>
        </w:pBdr>
      </w:pPr>
      <w:r>
        <w:lastRenderedPageBreak/>
        <w:t>9. Conclusion</w:t>
      </w:r>
    </w:p>
    <w:p w:rsidR="0080065E" w:rsidRDefault="00043356">
      <w:pPr>
        <w:spacing w:before="80" w:after="100"/>
      </w:pPr>
      <w:r>
        <w:t xml:space="preserve">The Vehicle Rental Management System successfully demonstrates the practical application of MongoDB as a NoSQL backend database with Python and </w:t>
      </w:r>
      <w:proofErr w:type="spellStart"/>
      <w:r>
        <w:t>FastAPI</w:t>
      </w:r>
      <w:proofErr w:type="spellEnd"/>
      <w:r>
        <w:t xml:space="preserve"> as the web framework. The project covers:</w:t>
      </w:r>
    </w:p>
    <w:p w:rsidR="0080065E" w:rsidRDefault="0080065E">
      <w:pPr>
        <w:spacing w:before="80" w:after="80"/>
      </w:pP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Full CRUD operations across 4 collections (Vehicles, Customer</w:t>
      </w:r>
      <w:r>
        <w:rPr>
          <w:sz w:val="21"/>
          <w:szCs w:val="21"/>
        </w:rPr>
        <w:t>s, Rentals, Staff)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26 REST API endpoints following HTTP conventions (GET, POST, PUT, DELETE)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All three types of database relationships: One-to-One, One-to-Many, and Many-to-Many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Real-world business logic including blacklisting, auto cost calculation, and o</w:t>
      </w:r>
      <w:r>
        <w:rPr>
          <w:sz w:val="21"/>
          <w:szCs w:val="21"/>
        </w:rPr>
        <w:t>verdue detection</w:t>
      </w:r>
    </w:p>
    <w:p w:rsidR="0080065E" w:rsidRDefault="0004335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Automatic Swagger UI documentation for visual API testing without any frontend</w:t>
      </w:r>
    </w:p>
    <w:p w:rsidR="0080065E" w:rsidRDefault="0080065E">
      <w:pPr>
        <w:spacing w:before="80" w:after="80"/>
      </w:pPr>
    </w:p>
    <w:p w:rsidR="0080065E" w:rsidRDefault="00043356">
      <w:pPr>
        <w:spacing w:before="80" w:after="100"/>
      </w:pPr>
      <w:r>
        <w:t xml:space="preserve">This project proves that MongoDB, despite being a NoSQL database, can effectively model relational data using document references and embedded arrays — making </w:t>
      </w:r>
      <w:r>
        <w:t>it a powerful and flexible choice for modern backend development.</w:t>
      </w:r>
    </w:p>
    <w:p w:rsidR="0080065E" w:rsidRDefault="0080065E">
      <w:pPr>
        <w:spacing w:before="80" w:after="80"/>
      </w:pPr>
    </w:p>
    <w:p w:rsidR="0080065E" w:rsidRDefault="0080065E">
      <w:pPr>
        <w:spacing w:before="80" w:after="80"/>
      </w:pPr>
    </w:p>
    <w:p w:rsidR="0080065E" w:rsidRDefault="00043356">
      <w:pPr>
        <w:spacing w:before="240" w:after="60"/>
        <w:jc w:val="right"/>
      </w:pPr>
      <w:r>
        <w:rPr>
          <w:b/>
          <w:bCs/>
          <w:color w:val="1A6FC4"/>
          <w:sz w:val="24"/>
          <w:szCs w:val="24"/>
        </w:rPr>
        <w:t>Dinishra</w:t>
      </w:r>
    </w:p>
    <w:p w:rsidR="0080065E" w:rsidRDefault="00043356">
      <w:pPr>
        <w:jc w:val="right"/>
      </w:pPr>
      <w:r>
        <w:rPr>
          <w:color w:val="555555"/>
          <w:sz w:val="21"/>
          <w:szCs w:val="21"/>
        </w:rPr>
        <w:t>Computer Science Engineering</w:t>
      </w:r>
    </w:p>
    <w:sectPr w:rsidR="0080065E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3356" w:rsidRDefault="00043356">
      <w:r>
        <w:separator/>
      </w:r>
    </w:p>
  </w:endnote>
  <w:endnote w:type="continuationSeparator" w:id="0">
    <w:p w:rsidR="00043356" w:rsidRDefault="00043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65E" w:rsidRDefault="00043356">
    <w:pPr>
      <w:pBdr>
        <w:top w:val="single" w:sz="4" w:space="4" w:color="CCCCCC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 xml:space="preserve">MongoDB Backend </w:t>
    </w:r>
    <w:proofErr w:type="gramStart"/>
    <w:r>
      <w:rPr>
        <w:color w:val="888888"/>
        <w:sz w:val="18"/>
        <w:szCs w:val="18"/>
      </w:rPr>
      <w:t>Project  |</w:t>
    </w:r>
    <w:proofErr w:type="gramEnd"/>
    <w:r>
      <w:rPr>
        <w:color w:val="888888"/>
        <w:sz w:val="18"/>
        <w:szCs w:val="18"/>
      </w:rPr>
      <w:t xml:space="preserve">  Python + </w:t>
    </w:r>
    <w:proofErr w:type="spellStart"/>
    <w:r>
      <w:rPr>
        <w:color w:val="888888"/>
        <w:sz w:val="18"/>
        <w:szCs w:val="18"/>
      </w:rPr>
      <w:t>FastAPI</w:t>
    </w:r>
    <w:proofErr w:type="spellEnd"/>
    <w:r>
      <w:rPr>
        <w:color w:val="888888"/>
        <w:sz w:val="18"/>
        <w:szCs w:val="18"/>
      </w:rPr>
      <w:tab/>
      <w:t>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3356" w:rsidRDefault="00043356">
      <w:r>
        <w:separator/>
      </w:r>
    </w:p>
  </w:footnote>
  <w:footnote w:type="continuationSeparator" w:id="0">
    <w:p w:rsidR="00043356" w:rsidRDefault="00043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65E" w:rsidRDefault="00043356">
    <w:pPr>
      <w:pBdr>
        <w:bottom w:val="single" w:sz="6" w:space="4" w:color="1A6FC4"/>
      </w:pBdr>
      <w:spacing w:after="120"/>
    </w:pPr>
    <w:r>
      <w:rPr>
        <w:b/>
        <w:bCs/>
        <w:color w:val="1A6FC4"/>
        <w:sz w:val="20"/>
        <w:szCs w:val="20"/>
      </w:rPr>
      <w:t>Vehicle Rental Management System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F6448"/>
    <w:multiLevelType w:val="hybridMultilevel"/>
    <w:tmpl w:val="F782FF58"/>
    <w:lvl w:ilvl="0" w:tplc="8F46EE9A">
      <w:start w:val="1"/>
      <w:numFmt w:val="bullet"/>
      <w:lvlText w:val="●"/>
      <w:lvlJc w:val="left"/>
      <w:pPr>
        <w:ind w:left="720" w:hanging="360"/>
      </w:pPr>
    </w:lvl>
    <w:lvl w:ilvl="1" w:tplc="4D88C052">
      <w:start w:val="1"/>
      <w:numFmt w:val="bullet"/>
      <w:lvlText w:val="○"/>
      <w:lvlJc w:val="left"/>
      <w:pPr>
        <w:ind w:left="1440" w:hanging="360"/>
      </w:pPr>
    </w:lvl>
    <w:lvl w:ilvl="2" w:tplc="83FCDC90">
      <w:start w:val="1"/>
      <w:numFmt w:val="bullet"/>
      <w:lvlText w:val="■"/>
      <w:lvlJc w:val="left"/>
      <w:pPr>
        <w:ind w:left="2160" w:hanging="360"/>
      </w:pPr>
    </w:lvl>
    <w:lvl w:ilvl="3" w:tplc="3D0A1F04">
      <w:start w:val="1"/>
      <w:numFmt w:val="bullet"/>
      <w:lvlText w:val="●"/>
      <w:lvlJc w:val="left"/>
      <w:pPr>
        <w:ind w:left="2880" w:hanging="360"/>
      </w:pPr>
    </w:lvl>
    <w:lvl w:ilvl="4" w:tplc="212CE1AE">
      <w:start w:val="1"/>
      <w:numFmt w:val="bullet"/>
      <w:lvlText w:val="○"/>
      <w:lvlJc w:val="left"/>
      <w:pPr>
        <w:ind w:left="3600" w:hanging="360"/>
      </w:pPr>
    </w:lvl>
    <w:lvl w:ilvl="5" w:tplc="4AC4B06A">
      <w:start w:val="1"/>
      <w:numFmt w:val="bullet"/>
      <w:lvlText w:val="■"/>
      <w:lvlJc w:val="left"/>
      <w:pPr>
        <w:ind w:left="4320" w:hanging="360"/>
      </w:pPr>
    </w:lvl>
    <w:lvl w:ilvl="6" w:tplc="57CA544E">
      <w:start w:val="1"/>
      <w:numFmt w:val="bullet"/>
      <w:lvlText w:val="●"/>
      <w:lvlJc w:val="left"/>
      <w:pPr>
        <w:ind w:left="5040" w:hanging="360"/>
      </w:pPr>
    </w:lvl>
    <w:lvl w:ilvl="7" w:tplc="AE4C1F24">
      <w:start w:val="1"/>
      <w:numFmt w:val="bullet"/>
      <w:lvlText w:val="●"/>
      <w:lvlJc w:val="left"/>
      <w:pPr>
        <w:ind w:left="5760" w:hanging="360"/>
      </w:pPr>
    </w:lvl>
    <w:lvl w:ilvl="8" w:tplc="EDF457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4555E7"/>
    <w:multiLevelType w:val="multilevel"/>
    <w:tmpl w:val="8BE6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85012"/>
    <w:multiLevelType w:val="multilevel"/>
    <w:tmpl w:val="088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412CA"/>
    <w:multiLevelType w:val="multilevel"/>
    <w:tmpl w:val="F88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82949"/>
    <w:multiLevelType w:val="hybridMultilevel"/>
    <w:tmpl w:val="FBE66F36"/>
    <w:lvl w:ilvl="0" w:tplc="03122C1E">
      <w:start w:val="1"/>
      <w:numFmt w:val="bullet"/>
      <w:lvlText w:val="•"/>
      <w:lvlJc w:val="left"/>
      <w:pPr>
        <w:ind w:left="720" w:hanging="360"/>
      </w:pPr>
    </w:lvl>
    <w:lvl w:ilvl="1" w:tplc="021C3AF8">
      <w:numFmt w:val="decimal"/>
      <w:lvlText w:val=""/>
      <w:lvlJc w:val="left"/>
    </w:lvl>
    <w:lvl w:ilvl="2" w:tplc="9DD4732A">
      <w:numFmt w:val="decimal"/>
      <w:lvlText w:val=""/>
      <w:lvlJc w:val="left"/>
    </w:lvl>
    <w:lvl w:ilvl="3" w:tplc="980442E4">
      <w:numFmt w:val="decimal"/>
      <w:lvlText w:val=""/>
      <w:lvlJc w:val="left"/>
    </w:lvl>
    <w:lvl w:ilvl="4" w:tplc="A0568F0A">
      <w:numFmt w:val="decimal"/>
      <w:lvlText w:val=""/>
      <w:lvlJc w:val="left"/>
    </w:lvl>
    <w:lvl w:ilvl="5" w:tplc="D4484C6A">
      <w:numFmt w:val="decimal"/>
      <w:lvlText w:val=""/>
      <w:lvlJc w:val="left"/>
    </w:lvl>
    <w:lvl w:ilvl="6" w:tplc="E7C066F0">
      <w:numFmt w:val="decimal"/>
      <w:lvlText w:val=""/>
      <w:lvlJc w:val="left"/>
    </w:lvl>
    <w:lvl w:ilvl="7" w:tplc="60F658EA">
      <w:numFmt w:val="decimal"/>
      <w:lvlText w:val=""/>
      <w:lvlJc w:val="left"/>
    </w:lvl>
    <w:lvl w:ilvl="8" w:tplc="A53CA2CE">
      <w:numFmt w:val="decimal"/>
      <w:lvlText w:val=""/>
      <w:lvlJc w:val="left"/>
    </w:lvl>
  </w:abstractNum>
  <w:abstractNum w:abstractNumId="5" w15:restartNumberingAfterBreak="0">
    <w:nsid w:val="7B9F6498"/>
    <w:multiLevelType w:val="multilevel"/>
    <w:tmpl w:val="EAE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65E"/>
    <w:rsid w:val="00043356"/>
    <w:rsid w:val="0080065E"/>
    <w:rsid w:val="00996296"/>
    <w:rsid w:val="00E0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06CF"/>
  <w15:docId w15:val="{19AD15DD-0B15-4B7F-8E14-94A5D9B5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6FC4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023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90">
    <w:name w:val="citation-490"/>
    <w:basedOn w:val="DefaultParagraphFont"/>
    <w:rsid w:val="00E02319"/>
  </w:style>
  <w:style w:type="character" w:customStyle="1" w:styleId="citation-489">
    <w:name w:val="citation-489"/>
    <w:basedOn w:val="DefaultParagraphFont"/>
    <w:rsid w:val="00E02319"/>
  </w:style>
  <w:style w:type="character" w:customStyle="1" w:styleId="citation-488">
    <w:name w:val="citation-488"/>
    <w:basedOn w:val="DefaultParagraphFont"/>
    <w:rsid w:val="00E02319"/>
  </w:style>
  <w:style w:type="character" w:customStyle="1" w:styleId="citation-487">
    <w:name w:val="citation-487"/>
    <w:basedOn w:val="DefaultParagraphFont"/>
    <w:rsid w:val="00E02319"/>
  </w:style>
  <w:style w:type="character" w:customStyle="1" w:styleId="citation-486">
    <w:name w:val="citation-486"/>
    <w:basedOn w:val="DefaultParagraphFont"/>
    <w:rsid w:val="00E02319"/>
  </w:style>
  <w:style w:type="character" w:customStyle="1" w:styleId="citation-485">
    <w:name w:val="citation-485"/>
    <w:basedOn w:val="DefaultParagraphFont"/>
    <w:rsid w:val="00E02319"/>
  </w:style>
  <w:style w:type="character" w:customStyle="1" w:styleId="citation-484">
    <w:name w:val="citation-484"/>
    <w:basedOn w:val="DefaultParagraphFont"/>
    <w:rsid w:val="00E02319"/>
  </w:style>
  <w:style w:type="character" w:customStyle="1" w:styleId="citation-483">
    <w:name w:val="citation-483"/>
    <w:basedOn w:val="DefaultParagraphFont"/>
    <w:rsid w:val="00E02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5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1643</Words>
  <Characters>9369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2026-06-13T13:30:00Z</dcterms:created>
  <dcterms:modified xsi:type="dcterms:W3CDTF">2026-06-13T14:12:00Z</dcterms:modified>
</cp:coreProperties>
</file>