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1871"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4EA38DA1"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737D3D84"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26ADDD9A"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771B1F1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6685378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1FB14065"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6E001531"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1439E2FA" w14:textId="77777777" w:rsidR="004C7925" w:rsidRPr="009A1E73" w:rsidRDefault="004C7925" w:rsidP="006C1738">
      <w:pPr>
        <w:spacing w:line="360" w:lineRule="auto"/>
        <w:rPr>
          <w:rFonts w:ascii="Times New Roman" w:eastAsia="Times New Roman" w:hAnsi="Times New Roman" w:cs="Times New Roman"/>
          <w:sz w:val="24"/>
          <w:szCs w:val="24"/>
        </w:rPr>
      </w:pPr>
    </w:p>
    <w:p w14:paraId="0BC55323" w14:textId="77777777" w:rsidR="006C1738" w:rsidRPr="009A1E73" w:rsidRDefault="006C1738" w:rsidP="006C1738">
      <w:pPr>
        <w:spacing w:line="360" w:lineRule="auto"/>
        <w:rPr>
          <w:rFonts w:ascii="Times New Roman" w:eastAsia="Times New Roman" w:hAnsi="Times New Roman" w:cs="Times New Roman"/>
          <w:sz w:val="24"/>
          <w:szCs w:val="24"/>
        </w:rPr>
      </w:pPr>
    </w:p>
    <w:p w14:paraId="2C130FAD"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724D2EE5"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160CF93C"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0AC237F6" w14:textId="77777777" w:rsidR="004C7925" w:rsidRPr="009A1E73" w:rsidRDefault="004C7925">
      <w:pPr>
        <w:spacing w:line="360" w:lineRule="auto"/>
        <w:jc w:val="center"/>
        <w:rPr>
          <w:rFonts w:ascii="Times New Roman" w:eastAsia="Times New Roman" w:hAnsi="Times New Roman" w:cs="Times New Roman"/>
          <w:sz w:val="24"/>
          <w:szCs w:val="24"/>
        </w:rPr>
      </w:pPr>
    </w:p>
    <w:p w14:paraId="57E97E94" w14:textId="77777777" w:rsidR="004C7925" w:rsidRPr="009A1E73" w:rsidRDefault="004C7925">
      <w:pPr>
        <w:spacing w:line="360" w:lineRule="auto"/>
        <w:jc w:val="center"/>
        <w:rPr>
          <w:rFonts w:ascii="Times New Roman" w:eastAsia="Times New Roman" w:hAnsi="Times New Roman" w:cs="Times New Roman"/>
          <w:sz w:val="24"/>
          <w:szCs w:val="24"/>
        </w:rPr>
      </w:pPr>
    </w:p>
    <w:p w14:paraId="33A9E60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17EA9AD3"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1E4242E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6F0E79BA" w14:textId="77777777" w:rsidR="004C7925" w:rsidRPr="009A1E73" w:rsidRDefault="004C7925">
      <w:pPr>
        <w:spacing w:line="360" w:lineRule="auto"/>
        <w:jc w:val="center"/>
        <w:rPr>
          <w:rFonts w:ascii="Times New Roman" w:eastAsia="Times New Roman" w:hAnsi="Times New Roman" w:cs="Times New Roman"/>
          <w:sz w:val="24"/>
          <w:szCs w:val="24"/>
        </w:rPr>
      </w:pPr>
    </w:p>
    <w:p w14:paraId="1960C989" w14:textId="77777777" w:rsidR="004C7925" w:rsidRPr="009A1E73" w:rsidRDefault="004C7925">
      <w:pPr>
        <w:spacing w:line="360" w:lineRule="auto"/>
        <w:jc w:val="center"/>
        <w:rPr>
          <w:rFonts w:ascii="Times New Roman" w:eastAsia="Times New Roman" w:hAnsi="Times New Roman" w:cs="Times New Roman"/>
          <w:sz w:val="24"/>
          <w:szCs w:val="24"/>
        </w:rPr>
      </w:pPr>
    </w:p>
    <w:p w14:paraId="3120551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406C9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220D7EF2" w14:textId="77777777" w:rsidR="006C1738" w:rsidRPr="009A1E73" w:rsidRDefault="006C1738">
      <w:pPr>
        <w:spacing w:line="360" w:lineRule="auto"/>
        <w:jc w:val="center"/>
        <w:rPr>
          <w:rFonts w:ascii="Times New Roman" w:eastAsia="Times New Roman" w:hAnsi="Times New Roman" w:cs="Times New Roman"/>
          <w:sz w:val="24"/>
          <w:szCs w:val="24"/>
        </w:rPr>
      </w:pPr>
    </w:p>
    <w:p w14:paraId="7ACBCD32" w14:textId="77777777"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778BFBB6" w14:textId="77777777"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50445B65"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69730948" w14:textId="77777777" w:rsidR="004C7925" w:rsidRPr="009A1E73" w:rsidRDefault="004C7925">
      <w:pPr>
        <w:pStyle w:val="Heading2"/>
        <w:rPr>
          <w:sz w:val="24"/>
          <w:szCs w:val="24"/>
        </w:rPr>
      </w:pPr>
      <w:bookmarkStart w:id="3" w:name="_jklbw2xkrmej" w:colFirst="0" w:colLast="0"/>
      <w:bookmarkEnd w:id="3"/>
    </w:p>
    <w:p w14:paraId="7D37F5F4"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66E399EF"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44954F40"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r>
      <w:r>
        <w:rPr>
          <w:rFonts w:ascii="Times New Roman" w:eastAsia="Times New Roman" w:hAnsi="Times New Roman" w:cs="Times New Roman"/>
          <w:sz w:val="24"/>
          <w:szCs w:val="24"/>
        </w:rPr>
        <w:lastRenderedPageBreak/>
        <w:t>recording by automating registration and reducing human error, suggesting that a digital attendance management system could help barangays streamline operations and maintain more accurate records.</w:t>
      </w:r>
    </w:p>
    <w:p w14:paraId="2F0E138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4A10149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65F3741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47B9AB3D"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38EB19E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2E4E7FFA"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14905C5C"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0133F44A"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412F7D92"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55F116D7"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1D062261"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F61A8C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30947CFC"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4B8BAD35"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4880A60A" w14:textId="77777777"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0A6EBB08" w14:textId="77777777" w:rsidR="004C7925" w:rsidRPr="009A1E73" w:rsidRDefault="00000000">
      <w:pPr>
        <w:pStyle w:val="Heading2"/>
        <w:keepNext w:val="0"/>
        <w:keepLines w:val="0"/>
        <w:spacing w:after="80"/>
        <w:rPr>
          <w:sz w:val="24"/>
          <w:szCs w:val="24"/>
        </w:rPr>
      </w:pPr>
      <w:r>
        <w:rPr>
          <w:sz w:val="24"/>
          <w:szCs w:val="24"/>
        </w:rPr>
        <w:t>Objectives of the Study</w:t>
      </w:r>
    </w:p>
    <w:p w14:paraId="5509DCE0"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766B5556"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0EB5CDE4"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A84ADD"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264CF27A"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70FF054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0279DE78"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1858504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0F0C6D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6AD14001"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78916045"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7C272548"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04CE42D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77E77D3C"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06BC510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017E02B8"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5A3AF9A6"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 with stock tracked by condition (New, Good, Fair, Poor)</w:t>
      </w:r>
    </w:p>
    <w:p w14:paraId="238846F9"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3E179274"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295A375F"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050AF914"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3.16 Borrowed inventory chosen and returned by condition, with release, undo, and edit of returns</w:t>
      </w:r>
    </w:p>
    <w:p w14:paraId="11022546"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3.17 Facebook Page integration for public event posting</w:t>
      </w:r>
    </w:p>
    <w:p w14:paraId="1A5C99F7"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14:paraId="6D8B60A9"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3.19 SMS notification to residents (and household heads) through an SMS gateway, with a delivery log</w:t>
      </w:r>
    </w:p>
    <w:p w14:paraId="17081B9F"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3.20 Strong-password policy and self-service password change</w:t>
      </w:r>
    </w:p>
    <w:p w14:paraId="2D186FB7"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3.21 Light and dark display modes</w:t>
      </w:r>
    </w:p>
    <w:p w14:paraId="1D8287DD"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3.22 Per-event inventory view with item photos and return evidence</w:t>
      </w:r>
    </w:p>
    <w:p w14:paraId="33A2EE98"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0CA817BC"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27A34AF5"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3E7F73A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3A8538B8"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23DDBD44"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t>4.5 Efficiency</w:t>
      </w:r>
    </w:p>
    <w:p w14:paraId="0CB2AC0E" w14:textId="77777777" w:rsidR="004C7925" w:rsidRPr="009A1E73" w:rsidRDefault="00000000">
      <w:pPr>
        <w:pStyle w:val="Heading2"/>
        <w:rPr>
          <w:sz w:val="24"/>
          <w:szCs w:val="24"/>
        </w:rPr>
      </w:pPr>
      <w:r>
        <w:rPr>
          <w:sz w:val="24"/>
          <w:szCs w:val="24"/>
        </w:rPr>
        <w:t>Scope and Delimitation</w:t>
      </w:r>
    </w:p>
    <w:p w14:paraId="3D7F3A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w:t>
      </w:r>
      <w:r>
        <w:rPr>
          <w:rFonts w:ascii="Times New Roman" w:eastAsia="Times New Roman" w:hAnsi="Times New Roman" w:cs="Times New Roman"/>
          <w:sz w:val="24"/>
          <w:szCs w:val="24"/>
        </w:rPr>
        <w:lastRenderedPageBreak/>
        <w:t>enables barangay staff to store, access, and update resident information efficiently. It includes features such as resident management, membership management, QR code generation for members, QR code attendance scanning, event posting, notification management through in-app messages and SMS, attendance monitoring, printable reports with a history of the reports generated, event budget tracking with receipt attachments, automated post-event feedback collection, barangay inventory management with photo records, a multi-language interface (Filipino/Tagalog and Bisaya), and a search function for faster record retrieval, household management, configurable membership eligibility criteria, archive and restore of records, release and return of borrowed inventory with photo evidence and undo, a staff activity log, Facebook Page integration for public event posting, and a strong-password policy with self-service password change.</w:t>
      </w:r>
    </w:p>
    <w:p w14:paraId="54E4C6F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for two types of users: barangay staff and barangay residents. Barangay staff can manage resident information, households, memberships, membership eligibility settings, attendance records, events, notifications, event budgets and expense receipts, barangay inventory including the release and return of borrowed items with photo evidence, archived records, the staff activity log, and the barangay's Facebook Page and SMS integrations, generate printable attendance, membership, budget, and inventory reports, and review the history of the reports generated, while barangay residents can access their profiles, view their memberships, monitor their attendance records, receive notifications, submit feedback after each event, and use their assigned QR codes during barangay events. Residents and staff may also change their own passwords and switch the system's interface between Filipino/Tagalog, Bisaya, and English.</w:t>
      </w:r>
    </w:p>
    <w:p w14:paraId="67B10109"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0C81AF4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study is limited to the operational needs of Barangay Piao and is intended primarily for membership, attendance, and event management, extended to include event-level budget tracking and a barangay asset inventory. It does not include full financial accounting, payroll processing, procurement, or other administrative services unrelated to membership, attendance, and event management.</w:t>
      </w:r>
    </w:p>
    <w:p w14:paraId="662E1E0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All five increments of the prototyping schedule in Table 2 have been designed, built, and demonstrated as working prototypes: resident and membership management, QR code attendance, event and notification management, event budget, inventory, and feedback, and reporting and language support, together with the later refinements recorded in the use cases of this chapter (SMS notification, Facebook Page integration, the release-and-return workflow with undo, household management, the archive, the activity log, the strong-password policy, name-suffix management, per-event reports, and confirm-then-notify dialogs on every add, edit, and delete). Formal testing and the user acceptance evaluation with Barangay Piao staff and resident volunteers are targeted for completion in Capstone 2.</w:t>
      </w:r>
    </w:p>
    <w:p w14:paraId="12437161"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40614080" w14:textId="7777777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6DF4330F"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4C57A80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in-app and SMS notifications more efficiently. It will reduce the time required for manual </w:t>
      </w:r>
      <w:r>
        <w:rPr>
          <w:rFonts w:ascii="Times New Roman" w:eastAsia="Times New Roman" w:hAnsi="Times New Roman" w:cs="Times New Roman"/>
          <w:sz w:val="24"/>
          <w:szCs w:val="24"/>
        </w:rPr>
        <w:lastRenderedPageBreak/>
        <w:t>recording, minimize errors in record management, improve data retrieval, provide clearer visibility into event expenses and barangay assets, and simplify the generation of attendance and membership reports.</w:t>
      </w:r>
    </w:p>
    <w:p w14:paraId="59D51B6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notifications, submit feedback after attending an event, and use QR codes for faster attendance registration during barangay events, all through an interface available in Filipino/Tagalog, Bisaya, or English.</w:t>
      </w:r>
    </w:p>
    <w:p w14:paraId="5F88637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0E5C45B7"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4EB3887"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4EE44B9D"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 xml:space="preserve">A staff-only, chronological audit trail of significant actions taken in the </w:t>
      </w:r>
      <w:r>
        <w:rPr>
          <w:rFonts w:ascii="Times New Roman" w:eastAsia="Times New Roman" w:hAnsi="Times New Roman" w:cs="Times New Roman"/>
          <w:sz w:val="24"/>
          <w:szCs w:val="24"/>
        </w:rPr>
        <w:lastRenderedPageBreak/>
        <w:t>system, such as creating, archiving, or restoring a record, or releasing borrowed inventory, recorded together with the staff member who performed it.</w:t>
      </w:r>
    </w:p>
    <w:p w14:paraId="2735A532"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500F3CDD"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39ED1F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2EEA995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Inventory. The system's record of barangay-owned assets, supplies, and equipment, including their quantity, the condition (New, Good, Fair, or Poor) of each unit in stock, and their location.</w:t>
      </w:r>
    </w:p>
    <w:p w14:paraId="790AAFD8" w14:textId="77777777" w:rsidR="004C7925" w:rsidRPr="00D521B8"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Borrowed Item Release. </w:t>
      </w:r>
      <w:r w:rsidRPr="00D521B8">
        <w:rPr>
          <w:rFonts w:ascii="Times New Roman" w:eastAsia="Times New Roman" w:hAnsi="Times New Roman" w:cs="Times New Roman"/>
          <w:sz w:val="24"/>
          <w:szCs w:val="24"/>
        </w:rPr>
        <w:t>The recording of barangay equipment being returned to inventory after being borrowed for an event, in the quantity actually returned and the condition each returned unit comes back in, with the ability to undo a release recorded in error.</w:t>
      </w:r>
    </w:p>
    <w:p w14:paraId="2A08E5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325D5A21"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57704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2F7AB719"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012FDB1A" w14:textId="77777777" w:rsidR="00D521B8" w:rsidRDefault="00D521B8">
      <w:pPr>
        <w:widowControl w:val="0"/>
        <w:spacing w:before="55" w:line="480" w:lineRule="auto"/>
        <w:ind w:right="21" w:firstLine="720"/>
        <w:jc w:val="both"/>
        <w:rPr>
          <w:rFonts w:ascii="Times New Roman" w:eastAsia="Times New Roman" w:hAnsi="Times New Roman" w:cs="Times New Roman"/>
          <w:b/>
          <w:bCs/>
          <w:sz w:val="24"/>
          <w:szCs w:val="24"/>
        </w:rPr>
      </w:pPr>
    </w:p>
    <w:p w14:paraId="11CEFE1F" w14:textId="5B204CD1"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4CF79C0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522A0EFD"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328DD43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0612B5F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14:paraId="16DCA8B8"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SMS Gateway. </w:t>
      </w:r>
      <w:r>
        <w:rPr>
          <w:rFonts w:ascii="Times New Roman" w:eastAsia="Times New Roman" w:hAnsi="Times New Roman" w:cs="Times New Roman"/>
          <w:sz w:val="24"/>
          <w:szCs w:val="24"/>
        </w:rPr>
        <w:t>The third-party text-messaging service (IPROG SMS) through which the system sends event and system notifications to residents’ mobile numbers and, where recorded, to the household head. Every attempt is stored in an SMS log with its delivery status (sent, failed, or simulated when no gateway is configured).</w:t>
      </w:r>
    </w:p>
    <w:p w14:paraId="2A414D59"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14:paraId="2641132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Strong Password. </w:t>
      </w:r>
      <w:r>
        <w:rPr>
          <w:rFonts w:ascii="Times New Roman" w:eastAsia="Times New Roman" w:hAnsi="Times New Roman" w:cs="Times New Roman"/>
          <w:sz w:val="24"/>
          <w:szCs w:val="24"/>
        </w:rPr>
        <w:t>A password that is 8 to 64 characters long, contains uppercase and lowercase letters, a digit, and a special character, and contains no spaces, enforced by the system whenever a password is created or changed.</w:t>
      </w:r>
    </w:p>
    <w:p w14:paraId="298834AE"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6959C090"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33D4DD9"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1E04922"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31D07D6" w14:textId="77777777"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1BC2918F"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1256D53F"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83F91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29BDBD82" w14:textId="77777777" w:rsidR="004C7925" w:rsidRPr="009A1E73" w:rsidRDefault="00000000">
      <w:pPr>
        <w:pStyle w:val="Heading2"/>
        <w:rPr>
          <w:sz w:val="24"/>
          <w:szCs w:val="24"/>
        </w:rPr>
      </w:pPr>
      <w:r>
        <w:rPr>
          <w:sz w:val="24"/>
          <w:szCs w:val="24"/>
        </w:rPr>
        <w:t>Related Literature</w:t>
      </w:r>
    </w:p>
    <w:p w14:paraId="6F1BEE2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1D8D3F4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r>
      <w:r>
        <w:rPr>
          <w:rFonts w:ascii="Times New Roman" w:eastAsia="Times New Roman" w:hAnsi="Times New Roman" w:cs="Times New Roman"/>
          <w:sz w:val="24"/>
          <w:szCs w:val="24"/>
        </w:rPr>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4EC0E48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590CCEB0"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5B620B2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r>
      <w:r>
        <w:rPr>
          <w:rFonts w:ascii="Times New Roman" w:eastAsia="Times New Roman" w:hAnsi="Times New Roman" w:cs="Times New Roman"/>
          <w:sz w:val="24"/>
          <w:szCs w:val="24"/>
        </w:rPr>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5B51DEFB"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EE435E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43F495E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19281870" w14:textId="77777777" w:rsidR="004C7925" w:rsidRPr="009A1E73" w:rsidRDefault="00000000">
      <w:pPr>
        <w:pStyle w:val="Heading2"/>
        <w:rPr>
          <w:sz w:val="24"/>
          <w:szCs w:val="24"/>
        </w:rPr>
      </w:pPr>
      <w:r>
        <w:rPr>
          <w:sz w:val="24"/>
          <w:szCs w:val="24"/>
        </w:rPr>
        <w:t>Related Systems</w:t>
      </w:r>
    </w:p>
    <w:p w14:paraId="323E3FC7"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9218CE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3726A0E7"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5FF79FD9"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39BC312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03B79A6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r>
      <w:r>
        <w:rPr>
          <w:rFonts w:ascii="Times New Roman" w:eastAsia="Times New Roman" w:hAnsi="Times New Roman" w:cs="Times New Roman"/>
          <w:sz w:val="24"/>
          <w:szCs w:val="24"/>
        </w:rPr>
        <w:lastRenderedPageBreak/>
        <w:t>attendance scanning, it has no membership-group or event-posting module, and it does not track budgets or barangay assets, so it addresses a related but narrower problem than the one PiaoConnect is designed to solve.</w:t>
      </w:r>
    </w:p>
    <w:p w14:paraId="35AA984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CA11DEE" w14:textId="77777777" w:rsidR="004C7925" w:rsidRPr="009A1E73" w:rsidRDefault="00000000">
      <w:pPr>
        <w:pStyle w:val="Heading2"/>
        <w:rPr>
          <w:sz w:val="24"/>
          <w:szCs w:val="24"/>
        </w:rPr>
      </w:pPr>
      <w:r>
        <w:rPr>
          <w:sz w:val="24"/>
          <w:szCs w:val="24"/>
        </w:rPr>
        <w:t>Conceptual Framework</w:t>
      </w:r>
    </w:p>
    <w:p w14:paraId="7C062580" w14:textId="77777777"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12D98B06" w14:textId="77777777"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3EB731D5" w14:textId="77777777" w:rsidR="000E1BE3" w:rsidRPr="009A1E73" w:rsidRDefault="000E1BE3" w:rsidP="000E1BE3">
      <w:pPr>
        <w:rPr>
          <w:rFonts w:ascii="Times New Roman" w:eastAsia="Times New Roman" w:hAnsi="Times New Roman" w:cs="Times New Roman"/>
          <w:sz w:val="24"/>
          <w:szCs w:val="24"/>
        </w:rPr>
      </w:pPr>
    </w:p>
    <w:p w14:paraId="14FF8B41" w14:textId="77777777" w:rsidR="000E1BE3" w:rsidRPr="009A1E73" w:rsidRDefault="000E1BE3" w:rsidP="000E1BE3">
      <w:pPr>
        <w:rPr>
          <w:rFonts w:ascii="Times New Roman" w:eastAsia="Times New Roman" w:hAnsi="Times New Roman" w:cs="Times New Roman"/>
          <w:sz w:val="24"/>
          <w:szCs w:val="24"/>
        </w:rPr>
      </w:pPr>
    </w:p>
    <w:p w14:paraId="2A8DEC0B" w14:textId="77777777" w:rsidR="000E1BE3" w:rsidRPr="009A1E73" w:rsidRDefault="000E1BE3" w:rsidP="000E1BE3">
      <w:pPr>
        <w:rPr>
          <w:rFonts w:ascii="Times New Roman" w:eastAsia="Times New Roman" w:hAnsi="Times New Roman" w:cs="Times New Roman"/>
          <w:sz w:val="24"/>
          <w:szCs w:val="24"/>
        </w:rPr>
      </w:pPr>
    </w:p>
    <w:p w14:paraId="21A53B03" w14:textId="77777777" w:rsidR="000E1BE3" w:rsidRPr="009A1E73" w:rsidRDefault="000E1BE3" w:rsidP="000E1BE3">
      <w:pPr>
        <w:rPr>
          <w:rFonts w:ascii="Times New Roman" w:eastAsia="Times New Roman" w:hAnsi="Times New Roman" w:cs="Times New Roman"/>
          <w:sz w:val="24"/>
          <w:szCs w:val="24"/>
        </w:rPr>
      </w:pPr>
    </w:p>
    <w:p w14:paraId="5AD5B3D6" w14:textId="77777777" w:rsidR="000E1BE3" w:rsidRPr="009A1E73" w:rsidRDefault="000E1BE3" w:rsidP="000E1BE3">
      <w:pPr>
        <w:rPr>
          <w:rFonts w:ascii="Times New Roman" w:eastAsia="Times New Roman" w:hAnsi="Times New Roman" w:cs="Times New Roman"/>
          <w:sz w:val="24"/>
          <w:szCs w:val="24"/>
        </w:rPr>
      </w:pPr>
    </w:p>
    <w:p w14:paraId="5360F919" w14:textId="77777777" w:rsidR="000E1BE3" w:rsidRPr="009A1E73" w:rsidRDefault="000E1BE3" w:rsidP="000E1BE3">
      <w:pPr>
        <w:rPr>
          <w:rFonts w:ascii="Times New Roman" w:eastAsia="Times New Roman" w:hAnsi="Times New Roman" w:cs="Times New Roman"/>
          <w:sz w:val="24"/>
          <w:szCs w:val="24"/>
        </w:rPr>
      </w:pPr>
    </w:p>
    <w:p w14:paraId="4A41248D" w14:textId="77777777" w:rsidR="000E1BE3" w:rsidRPr="009A1E73" w:rsidRDefault="000E1BE3" w:rsidP="000E1BE3">
      <w:pPr>
        <w:rPr>
          <w:rFonts w:ascii="Times New Roman" w:eastAsia="Times New Roman" w:hAnsi="Times New Roman" w:cs="Times New Roman"/>
          <w:sz w:val="24"/>
          <w:szCs w:val="24"/>
        </w:rPr>
      </w:pPr>
    </w:p>
    <w:p w14:paraId="4024015A" w14:textId="77777777" w:rsidR="000E1BE3" w:rsidRPr="009A1E73" w:rsidRDefault="000E1BE3" w:rsidP="000E1BE3">
      <w:pPr>
        <w:rPr>
          <w:rFonts w:ascii="Times New Roman" w:eastAsia="Times New Roman" w:hAnsi="Times New Roman" w:cs="Times New Roman"/>
          <w:sz w:val="24"/>
          <w:szCs w:val="24"/>
        </w:rPr>
      </w:pPr>
    </w:p>
    <w:p w14:paraId="4054A227"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09DD7E73" w14:textId="77777777"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1148B1C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2CDA163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4593D2F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5310248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2D56BCCB" w14:textId="77777777" w:rsidR="004C7925" w:rsidRPr="009A1E73" w:rsidRDefault="00000000">
      <w:pPr>
        <w:pStyle w:val="Heading2"/>
        <w:rPr>
          <w:sz w:val="24"/>
          <w:szCs w:val="24"/>
        </w:rPr>
      </w:pPr>
      <w:r>
        <w:rPr>
          <w:sz w:val="24"/>
          <w:szCs w:val="24"/>
        </w:rPr>
        <w:t>Synthesis of the Reviewed Literature and Systems</w:t>
      </w:r>
    </w:p>
    <w:p w14:paraId="739578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r>
      <w:r>
        <w:rPr>
          <w:rFonts w:ascii="Times New Roman" w:eastAsia="Times New Roman" w:hAnsi="Times New Roman" w:cs="Times New Roman"/>
          <w:sz w:val="24"/>
          <w:szCs w:val="24"/>
        </w:rPr>
        <w:lastRenderedPageBreak/>
        <w:t>in newer barangay and youth-council systems as a way to support project evaluation.</w:t>
      </w:r>
    </w:p>
    <w:p w14:paraId="483C047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4185085A"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2CE0E3A7" w14:textId="77777777" w:rsidTr="00582039">
        <w:trPr>
          <w:trHeight w:val="1097"/>
        </w:trPr>
        <w:tc>
          <w:tcPr>
            <w:tcW w:w="2065" w:type="dxa"/>
            <w:shd w:val="clear" w:color="auto" w:fill="17365D" w:themeFill="text2" w:themeFillShade="BF"/>
            <w:vAlign w:val="center"/>
          </w:tcPr>
          <w:p w14:paraId="279E2F7A"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7A90196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052CA76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D1F838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5D05626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329BEDA5"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22F89495"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3568D0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11044339"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B93AA03"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1AEE19C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3B605F62"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7B37F5E2"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449804A3" w14:textId="77777777" w:rsidTr="00582039">
        <w:trPr>
          <w:trHeight w:val="690"/>
        </w:trPr>
        <w:tc>
          <w:tcPr>
            <w:tcW w:w="2065" w:type="dxa"/>
            <w:vAlign w:val="center"/>
          </w:tcPr>
          <w:p w14:paraId="4A8A3D9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46954A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7E11DC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2401A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57F82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D802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EED7E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1AC1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584E7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6A3E2A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83B49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56D975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854B45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CE48F98" w14:textId="77777777" w:rsidTr="00582039">
        <w:trPr>
          <w:trHeight w:val="580"/>
        </w:trPr>
        <w:tc>
          <w:tcPr>
            <w:tcW w:w="2065" w:type="dxa"/>
            <w:vAlign w:val="center"/>
          </w:tcPr>
          <w:p w14:paraId="16F6CB8A"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4EB3D4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F9BC0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40BF7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FFEBC4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A8AE86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E01CE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5F72A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BDB3C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A5B31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DD4CAE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779E8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ACCC66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37185C40" w14:textId="77777777" w:rsidTr="00582039">
        <w:trPr>
          <w:trHeight w:val="685"/>
        </w:trPr>
        <w:tc>
          <w:tcPr>
            <w:tcW w:w="2065" w:type="dxa"/>
            <w:vAlign w:val="center"/>
          </w:tcPr>
          <w:p w14:paraId="1765B82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345756D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5AC1ED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727438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56080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77DDB2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24DBB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0E48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E08E15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5B96AF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548A3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EB25A7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B44BD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686DF27" w14:textId="77777777" w:rsidTr="00582039">
        <w:trPr>
          <w:trHeight w:val="565"/>
        </w:trPr>
        <w:tc>
          <w:tcPr>
            <w:tcW w:w="2065" w:type="dxa"/>
            <w:vAlign w:val="center"/>
          </w:tcPr>
          <w:p w14:paraId="3C97E51B"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2A3D1F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5E261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8B90AB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DDE13F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BB07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CE9A00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ACB0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0EB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CA667C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6E801E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D9ED5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1618D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5812DAD" w14:textId="77777777" w:rsidTr="00582039">
        <w:tc>
          <w:tcPr>
            <w:tcW w:w="2065" w:type="dxa"/>
            <w:vAlign w:val="center"/>
          </w:tcPr>
          <w:p w14:paraId="5F2BB90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2B6718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D207B8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2303F9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004514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0AE1CC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293DDC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DB01E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8BC3C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4E2085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6634F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20BA9C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7CDEE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7F73B8A4" w14:textId="77777777" w:rsidTr="00582039">
        <w:tc>
          <w:tcPr>
            <w:tcW w:w="2065" w:type="dxa"/>
            <w:vAlign w:val="center"/>
          </w:tcPr>
          <w:p w14:paraId="17C20E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0ABFB1B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77114C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DB6DC6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B32B37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31A9CF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F03877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6FD53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5478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99329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A11F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345A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88989A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7BE3A62E" w14:textId="77777777" w:rsidTr="00582039">
        <w:tc>
          <w:tcPr>
            <w:tcW w:w="2065" w:type="dxa"/>
            <w:vAlign w:val="center"/>
          </w:tcPr>
          <w:p w14:paraId="157F630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530658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35822F7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E62C2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CEF7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7EEB7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C0FC28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3A6351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50A0C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234ED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37BACF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A8575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72BF1A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676B2A38" w14:textId="77777777" w:rsidR="004C7925" w:rsidRPr="009A1E73" w:rsidRDefault="004C7925">
      <w:pPr>
        <w:spacing w:after="240" w:line="480" w:lineRule="auto"/>
        <w:rPr>
          <w:rFonts w:ascii="Times New Roman" w:hAnsi="Times New Roman" w:cs="Times New Roman"/>
          <w:sz w:val="24"/>
          <w:szCs w:val="24"/>
        </w:rPr>
      </w:pPr>
    </w:p>
    <w:p w14:paraId="153F9BC2"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44472D2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799C1C89"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4FFBF2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125475DD"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4D3A5229"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516ED58C"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24032FD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294FAFCA"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711799F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3179B04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246C8C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734B7CC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31FDFE7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7817C29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42901C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2D9D77B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0D05EC4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r>
      <w:r>
        <w:rPr>
          <w:rFonts w:ascii="Times New Roman" w:eastAsia="Times New Roman" w:hAnsi="Times New Roman" w:cs="Times New Roman"/>
          <w:sz w:val="24"/>
          <w:szCs w:val="24"/>
        </w:rPr>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374699B1"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A82E7BB"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B00AEE5"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64428FB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68901128"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9EF15C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642362DC"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947D98"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7A30ABC"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DF91F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FEF3EAA"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1843F7B9"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832058" w14:textId="77777777" w:rsidR="004C7925" w:rsidRPr="009A1E73" w:rsidRDefault="00000000">
      <w:pPr>
        <w:pStyle w:val="Heading2"/>
        <w:rPr>
          <w:sz w:val="24"/>
          <w:szCs w:val="24"/>
        </w:rPr>
      </w:pPr>
      <w:r>
        <w:rPr>
          <w:sz w:val="24"/>
          <w:szCs w:val="24"/>
        </w:rPr>
        <w:lastRenderedPageBreak/>
        <w:t>Annotated Bibliography</w:t>
      </w:r>
    </w:p>
    <w:p w14:paraId="7B7C82E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72B75EFE"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7FC41D2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219F23C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r>
      <w:r>
        <w:rPr>
          <w:rFonts w:ascii="Times New Roman" w:eastAsia="Times New Roman" w:hAnsi="Times New Roman" w:cs="Times New Roman"/>
          <w:sz w:val="24"/>
          <w:szCs w:val="24"/>
        </w:rPr>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12C7590"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51A7013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0EE63DA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r>
      <w:r>
        <w:rPr>
          <w:rFonts w:ascii="Times New Roman" w:eastAsia="Times New Roman" w:hAnsi="Times New Roman" w:cs="Times New Roman"/>
          <w:sz w:val="24"/>
          <w:szCs w:val="24"/>
        </w:rPr>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31D8CD2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6542E03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51A0FE77"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284EFC90"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793BF846"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r>
      <w:r>
        <w:rPr>
          <w:rFonts w:ascii="Times New Roman" w:eastAsia="Times New Roman" w:hAnsi="Times New Roman" w:cs="Times New Roman"/>
          <w:sz w:val="24"/>
          <w:szCs w:val="24"/>
        </w:rPr>
        <w:lastRenderedPageBreak/>
        <w:t>PiaoConnect implements.</w:t>
      </w:r>
    </w:p>
    <w:p w14:paraId="0CB09F14"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6ED3694D" w14:textId="77777777" w:rsidR="004C7925" w:rsidRPr="009A1E73" w:rsidRDefault="004C7925">
      <w:pPr>
        <w:rPr>
          <w:rFonts w:ascii="Times New Roman" w:hAnsi="Times New Roman" w:cs="Times New Roman"/>
          <w:sz w:val="24"/>
          <w:szCs w:val="24"/>
        </w:rPr>
      </w:pPr>
    </w:p>
    <w:p w14:paraId="3F7BA12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04E29B35"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0468F6A8"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49CB3990"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146C1B70"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2654E2A"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537456C1"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1311E7A"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446B0B88"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59A638BF" w14:textId="77777777"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58DBD725"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04D9858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27E452C7" w14:textId="77777777" w:rsidR="004C7925" w:rsidRPr="009A1E73" w:rsidRDefault="00000000">
      <w:pPr>
        <w:pStyle w:val="Heading2"/>
        <w:rPr>
          <w:sz w:val="24"/>
          <w:szCs w:val="24"/>
        </w:rPr>
      </w:pPr>
      <w:r>
        <w:rPr>
          <w:sz w:val="24"/>
          <w:szCs w:val="24"/>
        </w:rPr>
        <w:t>Project Design</w:t>
      </w:r>
    </w:p>
    <w:p w14:paraId="7D4861C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5CDAEB33" w14:textId="77777777" w:rsidR="004C7925" w:rsidRPr="009A1E73" w:rsidRDefault="00000000">
      <w:pPr>
        <w:pStyle w:val="Heading2"/>
        <w:rPr>
          <w:sz w:val="24"/>
          <w:szCs w:val="24"/>
        </w:rPr>
      </w:pPr>
      <w:r>
        <w:rPr>
          <w:sz w:val="24"/>
          <w:szCs w:val="24"/>
        </w:rPr>
        <w:t>Development Methodology</w:t>
      </w:r>
    </w:p>
    <w:p w14:paraId="557DE575"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r>
      <w:r>
        <w:rPr>
          <w:rFonts w:ascii="Times New Roman" w:eastAsia="Times New Roman" w:hAnsi="Times New Roman" w:cs="Times New Roman"/>
          <w:sz w:val="24"/>
          <w:szCs w:val="24"/>
        </w:rPr>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9D8A2DA"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66EC6DDE"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173FD456"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06C1B64C" w14:textId="77777777" w:rsidR="00E2068A" w:rsidRDefault="00E2068A">
      <w:pPr>
        <w:spacing w:before="200"/>
        <w:rPr>
          <w:rFonts w:ascii="Times New Roman" w:eastAsia="Times New Roman" w:hAnsi="Times New Roman" w:cs="Times New Roman"/>
          <w:b/>
          <w:sz w:val="24"/>
          <w:szCs w:val="24"/>
        </w:rPr>
      </w:pPr>
    </w:p>
    <w:p w14:paraId="507B26EC"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w:t>
      </w:r>
    </w:p>
    <w:p w14:paraId="1F91171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40477EEB" w14:textId="77777777" w:rsidTr="00E25543">
        <w:trPr>
          <w:jc w:val="center"/>
        </w:trPr>
        <w:tc>
          <w:tcPr>
            <w:tcW w:w="1260" w:type="dxa"/>
            <w:shd w:val="clear" w:color="auto" w:fill="17365D" w:themeFill="text2" w:themeFillShade="BF"/>
            <w:vAlign w:val="center"/>
          </w:tcPr>
          <w:p w14:paraId="1C304BD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03D93EB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1FDAA7BF" w14:textId="77777777" w:rsidTr="00E25543">
        <w:trPr>
          <w:jc w:val="center"/>
        </w:trPr>
        <w:tc>
          <w:tcPr>
            <w:tcW w:w="1260" w:type="dxa"/>
          </w:tcPr>
          <w:p w14:paraId="11DCDD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61193A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0B73CB4" w14:textId="77777777" w:rsidTr="00E25543">
        <w:trPr>
          <w:jc w:val="center"/>
        </w:trPr>
        <w:tc>
          <w:tcPr>
            <w:tcW w:w="1260" w:type="dxa"/>
          </w:tcPr>
          <w:p w14:paraId="22620F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6F85A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4797B19E" w14:textId="77777777" w:rsidTr="00E25543">
        <w:trPr>
          <w:jc w:val="center"/>
        </w:trPr>
        <w:tc>
          <w:tcPr>
            <w:tcW w:w="1260" w:type="dxa"/>
          </w:tcPr>
          <w:p w14:paraId="30A07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173E2E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1DF9D6E8" w14:textId="77777777" w:rsidTr="00E25543">
        <w:trPr>
          <w:jc w:val="center"/>
        </w:trPr>
        <w:tc>
          <w:tcPr>
            <w:tcW w:w="1260" w:type="dxa"/>
          </w:tcPr>
          <w:p w14:paraId="2185C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w:t>
            </w:r>
          </w:p>
        </w:tc>
        <w:tc>
          <w:tcPr>
            <w:tcW w:w="7760" w:type="dxa"/>
          </w:tcPr>
          <w:p w14:paraId="2434F0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Budget, inventory, and feedback: event budget and expense tracking with receipt attachments, barangay inventory management with item photos, borrowed-item release and return (with undo and photo evidence), and automated post-event feedback</w:t>
            </w:r>
          </w:p>
        </w:tc>
      </w:tr>
      <w:tr w:rsidR="00D50352" w:rsidRPr="009A1E73" w14:paraId="6EAC80D9" w14:textId="77777777" w:rsidTr="00E25543">
        <w:trPr>
          <w:jc w:val="center"/>
        </w:trPr>
        <w:tc>
          <w:tcPr>
            <w:tcW w:w="1260" w:type="dxa"/>
          </w:tcPr>
          <w:p w14:paraId="14B635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w:t>
            </w:r>
          </w:p>
        </w:tc>
        <w:tc>
          <w:tcPr>
            <w:tcW w:w="7760" w:type="dxa"/>
          </w:tcPr>
          <w:p w14:paraId="2D27E5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Reporting, language, integration, and security refinements: printable attendance, membership, budget, and inventory reports; multi-language interface support; household management, eligibility settings, archive and restore, and the activity log; SMS and Facebook Page integration; the strong-password policy, name-suffix management, and per-event reports</w:t>
            </w:r>
          </w:p>
        </w:tc>
      </w:tr>
    </w:tbl>
    <w:p w14:paraId="6AD7F72C" w14:textId="77777777" w:rsidR="00D50352" w:rsidRPr="009A1E73" w:rsidRDefault="00D50352">
      <w:pPr>
        <w:spacing w:after="120"/>
        <w:rPr>
          <w:rFonts w:ascii="Times New Roman" w:hAnsi="Times New Roman" w:cs="Times New Roman"/>
          <w:sz w:val="24"/>
          <w:szCs w:val="24"/>
        </w:rPr>
      </w:pPr>
    </w:p>
    <w:p w14:paraId="7A323403"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73025FF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3D291AF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CFD5105"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4D1A2959" w14:textId="77777777" w:rsidR="004C7925" w:rsidRPr="009A1E73" w:rsidRDefault="00000000">
      <w:pPr>
        <w:pStyle w:val="Heading2"/>
        <w:rPr>
          <w:sz w:val="24"/>
          <w:szCs w:val="24"/>
        </w:rPr>
      </w:pPr>
      <w:r>
        <w:rPr>
          <w:sz w:val="24"/>
          <w:szCs w:val="24"/>
        </w:rPr>
        <w:lastRenderedPageBreak/>
        <w:t>System Requirements</w:t>
      </w:r>
    </w:p>
    <w:p w14:paraId="7FB110F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6E511E6"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3</w:t>
      </w:r>
    </w:p>
    <w:p w14:paraId="5CEC7EB1"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2"/>
        <w:gridCol w:w="8008"/>
      </w:tblGrid>
      <w:tr w:rsidR="004C7925" w:rsidRPr="009A1E73" w14:paraId="5FFADC75" w14:textId="77777777" w:rsidTr="00E25543">
        <w:trPr>
          <w:jc w:val="center"/>
        </w:trPr>
        <w:tc>
          <w:tcPr>
            <w:tcW w:w="1000" w:type="dxa"/>
            <w:shd w:val="clear" w:color="auto" w:fill="17365D" w:themeFill="text2" w:themeFillShade="BF"/>
          </w:tcPr>
          <w:p w14:paraId="77C539D8"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7995" w:type="dxa"/>
            <w:shd w:val="clear" w:color="auto" w:fill="17365D" w:themeFill="text2" w:themeFillShade="BF"/>
          </w:tcPr>
          <w:p w14:paraId="644902B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7BB5C0ED" w14:textId="77777777" w:rsidTr="00E25543">
        <w:trPr>
          <w:jc w:val="center"/>
        </w:trPr>
        <w:tc>
          <w:tcPr>
            <w:tcW w:w="1000" w:type="dxa"/>
          </w:tcPr>
          <w:p w14:paraId="35E85F8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7995" w:type="dxa"/>
          </w:tcPr>
          <w:p w14:paraId="2EA49A0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3A41D5EB" w14:textId="77777777" w:rsidTr="00E25543">
        <w:trPr>
          <w:jc w:val="center"/>
        </w:trPr>
        <w:tc>
          <w:tcPr>
            <w:tcW w:w="1000" w:type="dxa"/>
          </w:tcPr>
          <w:p w14:paraId="06B741C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7995" w:type="dxa"/>
          </w:tcPr>
          <w:p w14:paraId="3F6254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0D90B0D8" w14:textId="77777777" w:rsidTr="00E25543">
        <w:trPr>
          <w:jc w:val="center"/>
        </w:trPr>
        <w:tc>
          <w:tcPr>
            <w:tcW w:w="1000" w:type="dxa"/>
          </w:tcPr>
          <w:p w14:paraId="0AB87C1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c>
          <w:tcPr>
            <w:tcW w:w="7995" w:type="dxa"/>
          </w:tcPr>
          <w:p w14:paraId="627DC2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generate a unique QR code for each registered member and let the member display it on their own device.</w:t>
            </w:r>
          </w:p>
        </w:tc>
      </w:tr>
      <w:tr w:rsidR="004C7925" w:rsidRPr="009A1E73" w14:paraId="696BD8A6" w14:textId="77777777" w:rsidTr="00E25543">
        <w:trPr>
          <w:jc w:val="center"/>
        </w:trPr>
        <w:tc>
          <w:tcPr>
            <w:tcW w:w="1000" w:type="dxa"/>
          </w:tcPr>
          <w:p w14:paraId="02DD016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7995" w:type="dxa"/>
          </w:tcPr>
          <w:p w14:paraId="738C537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 sign-in (time-in) before the event and a sign-out (time-out) after it, accepting scans only inside the event’s sign-in and sign-out windows and only for members eligible for that event.</w:t>
            </w:r>
          </w:p>
        </w:tc>
      </w:tr>
      <w:tr w:rsidR="004C7925" w:rsidRPr="009A1E73" w14:paraId="47CC0C06" w14:textId="77777777" w:rsidTr="00E25543">
        <w:trPr>
          <w:jc w:val="center"/>
        </w:trPr>
        <w:tc>
          <w:tcPr>
            <w:tcW w:w="1000" w:type="dxa"/>
          </w:tcPr>
          <w:p w14:paraId="69633AF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7995" w:type="dxa"/>
          </w:tcPr>
          <w:p w14:paraId="1EDAB7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204D644C" w14:textId="77777777" w:rsidTr="00E25543">
        <w:trPr>
          <w:jc w:val="center"/>
        </w:trPr>
        <w:tc>
          <w:tcPr>
            <w:tcW w:w="1000" w:type="dxa"/>
          </w:tcPr>
          <w:p w14:paraId="79F6163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c>
          <w:tcPr>
            <w:tcW w:w="7995" w:type="dxa"/>
          </w:tcPr>
          <w:p w14:paraId="70C0677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send automated in-app notifications to members regarding posted events, and shall also send an SMS to the member’s mobile number (and to the household head when one is recorded), logging the delivery status of every SMS.</w:t>
            </w:r>
          </w:p>
        </w:tc>
      </w:tr>
      <w:tr w:rsidR="004C7925" w:rsidRPr="009A1E73" w14:paraId="7DFE2BED" w14:textId="77777777" w:rsidTr="00E25543">
        <w:trPr>
          <w:jc w:val="center"/>
        </w:trPr>
        <w:tc>
          <w:tcPr>
            <w:tcW w:w="1000" w:type="dxa"/>
          </w:tcPr>
          <w:p w14:paraId="540D700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7995" w:type="dxa"/>
          </w:tcPr>
          <w:p w14:paraId="228FB42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create an attendance record for every eligible member when an event is posted, and shall record and display attendance per member and per event as Complete (signed in and out), Incomplete (one scan only), or Absent (no scan) for monitoring purposes.</w:t>
            </w:r>
          </w:p>
        </w:tc>
      </w:tr>
      <w:tr w:rsidR="004C7925" w:rsidRPr="009A1E73" w14:paraId="11C33FF1" w14:textId="77777777" w:rsidTr="00E25543">
        <w:trPr>
          <w:jc w:val="center"/>
        </w:trPr>
        <w:tc>
          <w:tcPr>
            <w:tcW w:w="1000" w:type="dxa"/>
          </w:tcPr>
          <w:p w14:paraId="1AE8306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7995" w:type="dxa"/>
          </w:tcPr>
          <w:p w14:paraId="58961C2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membership, budget, and inventory reports, preceded by an on-screen Reports and Analytics view of the same records; each report can be printed or saved as a PDF, Word, or CSV file.</w:t>
            </w:r>
          </w:p>
        </w:tc>
      </w:tr>
      <w:tr w:rsidR="004C7925" w:rsidRPr="009A1E73" w14:paraId="56B09AA7" w14:textId="77777777" w:rsidTr="00E25543">
        <w:trPr>
          <w:jc w:val="center"/>
        </w:trPr>
        <w:tc>
          <w:tcPr>
            <w:tcW w:w="1000" w:type="dxa"/>
          </w:tcPr>
          <w:p w14:paraId="0A78BB6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c>
          <w:tcPr>
            <w:tcW w:w="7995" w:type="dxa"/>
          </w:tcPr>
          <w:p w14:paraId="54B8F58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the approved budget and actual expenses of each event, and shall require a receipt (image or PDF) for every expense recorded.</w:t>
            </w:r>
          </w:p>
        </w:tc>
      </w:tr>
      <w:tr w:rsidR="004C7925" w:rsidRPr="009A1E73" w14:paraId="0E376052" w14:textId="77777777" w:rsidTr="00E25543">
        <w:trPr>
          <w:jc w:val="center"/>
        </w:trPr>
        <w:tc>
          <w:tcPr>
            <w:tcW w:w="1000" w:type="dxa"/>
          </w:tcPr>
          <w:p w14:paraId="5029EB9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c>
          <w:tcPr>
            <w:tcW w:w="7995" w:type="dxa"/>
          </w:tcPr>
          <w:p w14:paraId="73408B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and monitor barangay-owned inventory items, including storage location and an item photo, and to keep the in-stock quantity split by condition (New, Good, Fair, and Poor) so that one item can hold units in several conditions at once.</w:t>
            </w:r>
          </w:p>
        </w:tc>
      </w:tr>
      <w:tr w:rsidR="004C7925" w:rsidRPr="009A1E73" w14:paraId="1ED8DD2B" w14:textId="77777777" w:rsidTr="00E25543">
        <w:trPr>
          <w:jc w:val="center"/>
        </w:trPr>
        <w:tc>
          <w:tcPr>
            <w:tcW w:w="1000" w:type="dxa"/>
          </w:tcPr>
          <w:p w14:paraId="7D76DC1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c>
          <w:tcPr>
            <w:tcW w:w="7995" w:type="dxa"/>
          </w:tcPr>
          <w:p w14:paraId="53E54D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members give feedback on a past event: a member who attended can rate the event and comment on it, and a member who did not attend can say why </w:t>
            </w:r>
            <w:r>
              <w:rPr>
                <w:rFonts w:ascii="Times New Roman" w:eastAsia="Times New Roman" w:hAnsi="Times New Roman" w:cs="Times New Roman"/>
              </w:rPr>
              <w:lastRenderedPageBreak/>
              <w:t>from a short list of reasons. Feedback stays open for a number of hours after the event ends, and a member can edit their entry for a short time after first sending it (both set in FR-31).</w:t>
            </w:r>
          </w:p>
        </w:tc>
      </w:tr>
      <w:tr w:rsidR="004C7925" w:rsidRPr="009A1E73" w14:paraId="77512EDC" w14:textId="77777777" w:rsidTr="00E25543">
        <w:trPr>
          <w:jc w:val="center"/>
        </w:trPr>
        <w:tc>
          <w:tcPr>
            <w:tcW w:w="1000" w:type="dxa"/>
          </w:tcPr>
          <w:p w14:paraId="00A96A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FR-12</w:t>
            </w:r>
          </w:p>
        </w:tc>
        <w:tc>
          <w:tcPr>
            <w:tcW w:w="7995" w:type="dxa"/>
          </w:tcPr>
          <w:p w14:paraId="7E64AD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0FDB02C5" w14:textId="77777777" w:rsidTr="00E25543">
        <w:trPr>
          <w:jc w:val="center"/>
        </w:trPr>
        <w:tc>
          <w:tcPr>
            <w:tcW w:w="1000" w:type="dxa"/>
          </w:tcPr>
          <w:p w14:paraId="007F9BB2"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FR-13</w:t>
            </w:r>
          </w:p>
        </w:tc>
        <w:tc>
          <w:tcPr>
            <w:tcW w:w="7995" w:type="dxa"/>
          </w:tcPr>
          <w:p w14:paraId="3A84B3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require users to log in with valid credentials before accessing staff or member functions. It shall pause sign-ins after five wrong tries within one minute from the same network, lock an account for one minute after ten wrong tries, and refuse suspended accounts. The login page shall offer a “Keep me signed in on this device” option for residents that keeps them signed in for up to 30 days; staff sessions are short-lived, and when the option is not selected the user is signed out once the browser is closed.</w:t>
            </w:r>
          </w:p>
        </w:tc>
      </w:tr>
      <w:tr w:rsidR="00D50352" w:rsidRPr="009A1E73" w14:paraId="6DA17E49" w14:textId="77777777">
        <w:trPr>
          <w:jc w:val="center"/>
        </w:trPr>
        <w:tc>
          <w:tcPr>
            <w:tcW w:w="1000" w:type="dxa"/>
          </w:tcPr>
          <w:p w14:paraId="600605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FR-14</w:t>
            </w:r>
          </w:p>
        </w:tc>
        <w:tc>
          <w:tcPr>
            <w:tcW w:w="7995" w:type="dxa"/>
          </w:tcPr>
          <w:p w14:paraId="62157E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group resident records into household units, designate a household head, and keep a resident's household link in sync when it changes.</w:t>
            </w:r>
          </w:p>
        </w:tc>
      </w:tr>
      <w:tr w:rsidR="00D50352" w:rsidRPr="009A1E73" w14:paraId="094DFDC4" w14:textId="77777777">
        <w:trPr>
          <w:jc w:val="center"/>
        </w:trPr>
        <w:tc>
          <w:tcPr>
            <w:tcW w:w="1000" w:type="dxa"/>
          </w:tcPr>
          <w:p w14:paraId="677695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FR-15</w:t>
            </w:r>
          </w:p>
        </w:tc>
        <w:tc>
          <w:tcPr>
            <w:tcW w:w="7995" w:type="dxa"/>
          </w:tcPr>
          <w:p w14:paraId="4B4AA2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configure the age bracket, civil status, and current status lookup values used to determine membership eligibility.</w:t>
            </w:r>
          </w:p>
        </w:tc>
      </w:tr>
      <w:tr w:rsidR="00D50352" w:rsidRPr="009A1E73" w14:paraId="63A9415E" w14:textId="77777777">
        <w:trPr>
          <w:jc w:val="center"/>
        </w:trPr>
        <w:tc>
          <w:tcPr>
            <w:tcW w:w="1000" w:type="dxa"/>
          </w:tcPr>
          <w:p w14:paraId="100D04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FR-16</w:t>
            </w:r>
          </w:p>
        </w:tc>
        <w:tc>
          <w:tcPr>
            <w:tcW w:w="7995" w:type="dxa"/>
          </w:tcPr>
          <w:p w14:paraId="5E790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archive (soft-delete) and restore resident, event, membership, and inventory records, and to permanently delete archived records when needed.</w:t>
            </w:r>
          </w:p>
        </w:tc>
      </w:tr>
      <w:tr w:rsidR="00D50352" w:rsidRPr="009A1E73" w14:paraId="706819F0" w14:textId="77777777">
        <w:trPr>
          <w:jc w:val="center"/>
        </w:trPr>
        <w:tc>
          <w:tcPr>
            <w:tcW w:w="1000" w:type="dxa"/>
          </w:tcPr>
          <w:p w14:paraId="6F3DAE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FR-17</w:t>
            </w:r>
          </w:p>
        </w:tc>
        <w:tc>
          <w:tcPr>
            <w:tcW w:w="7995" w:type="dxa"/>
          </w:tcPr>
          <w:p w14:paraId="2C55BE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barangay staff choose how many units of each condition (New, Good, Fair, or Poor) an event borrows from inventory, and shall allow them to release borrowed items back to stock in partial or full quantities while stating the condition each returned unit comes back in, so that stock is restored under exactly those conditions; it shall require a photo as evidence of each release and shall allow a release to be undone, with an evidence photo, if it was recorded in error, and to correct a recorded return by changing how many units of each condition came back or replacing its evidence photos, with the difference moved between Pending Returns and stock under the same conditions.</w:t>
            </w:r>
          </w:p>
        </w:tc>
      </w:tr>
      <w:tr w:rsidR="00D50352" w:rsidRPr="009A1E73" w14:paraId="7AEBA489" w14:textId="77777777">
        <w:trPr>
          <w:jc w:val="center"/>
        </w:trPr>
        <w:tc>
          <w:tcPr>
            <w:tcW w:w="1000" w:type="dxa"/>
          </w:tcPr>
          <w:p w14:paraId="64B7EE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FR-18</w:t>
            </w:r>
          </w:p>
        </w:tc>
        <w:tc>
          <w:tcPr>
            <w:tcW w:w="7995" w:type="dxa"/>
          </w:tcPr>
          <w:p w14:paraId="7F4AF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connect the barangay’s Facebook Page so that posted events can also be published publicly through the Facebook Graph API.</w:t>
            </w:r>
          </w:p>
        </w:tc>
      </w:tr>
      <w:tr w:rsidR="00D50352" w:rsidRPr="009A1E73" w14:paraId="380C7E1E" w14:textId="77777777">
        <w:trPr>
          <w:jc w:val="center"/>
        </w:trPr>
        <w:tc>
          <w:tcPr>
            <w:tcW w:w="1000" w:type="dxa"/>
          </w:tcPr>
          <w:p w14:paraId="3D140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FR-19</w:t>
            </w:r>
          </w:p>
        </w:tc>
        <w:tc>
          <w:tcPr>
            <w:tcW w:w="7995" w:type="dxa"/>
          </w:tcPr>
          <w:p w14:paraId="45430B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maintain a staff-only activity log recording significant actions taken in the system for accountability and troubleshooting.</w:t>
            </w:r>
          </w:p>
        </w:tc>
      </w:tr>
      <w:tr w:rsidR="00D50352" w:rsidRPr="009A1E73" w14:paraId="607F489A" w14:textId="77777777">
        <w:trPr>
          <w:jc w:val="center"/>
        </w:trPr>
        <w:tc>
          <w:tcPr>
            <w:tcW w:w="1000" w:type="dxa"/>
          </w:tcPr>
          <w:p w14:paraId="524F10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FR-20</w:t>
            </w:r>
          </w:p>
        </w:tc>
        <w:tc>
          <w:tcPr>
            <w:tcW w:w="7995" w:type="dxa"/>
          </w:tcPr>
          <w:p w14:paraId="3E4462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enforce a strong-password policy (8 to 64 characters with uppercase and lowercase letters, a digit, and a special character, and no spaces) whenever a password is created or changed.</w:t>
            </w:r>
          </w:p>
        </w:tc>
      </w:tr>
      <w:tr w:rsidR="00D50352" w:rsidRPr="009A1E73" w14:paraId="72579960" w14:textId="77777777">
        <w:trPr>
          <w:jc w:val="center"/>
        </w:trPr>
        <w:tc>
          <w:tcPr>
            <w:tcW w:w="1000" w:type="dxa"/>
          </w:tcPr>
          <w:p w14:paraId="0E1137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FR-21</w:t>
            </w:r>
          </w:p>
        </w:tc>
        <w:tc>
          <w:tcPr>
            <w:tcW w:w="7995" w:type="dxa"/>
          </w:tcPr>
          <w:p w14:paraId="458DF7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a logged-in user to change their own password by entering and confirming a new password, and shall require a staff member whose password was reset by the Head Staff to choose a new password at the next sign-in before any other page opens.</w:t>
            </w:r>
          </w:p>
        </w:tc>
      </w:tr>
      <w:tr w:rsidR="00D50352" w:rsidRPr="009A1E73" w14:paraId="52F57AC3" w14:textId="77777777">
        <w:trPr>
          <w:jc w:val="center"/>
        </w:trPr>
        <w:tc>
          <w:tcPr>
            <w:tcW w:w="1000" w:type="dxa"/>
          </w:tcPr>
          <w:p w14:paraId="25A3FB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FR-22</w:t>
            </w:r>
          </w:p>
        </w:tc>
        <w:tc>
          <w:tcPr>
            <w:tcW w:w="7995" w:type="dxa"/>
          </w:tcPr>
          <w:p w14:paraId="1F0662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validate contact numbers as eleven-digit mobile numbers beginning with 09 before saving a resident or profile record.</w:t>
            </w:r>
          </w:p>
        </w:tc>
      </w:tr>
      <w:tr w:rsidR="00D50352" w:rsidRPr="009A1E73" w14:paraId="0D55BE07" w14:textId="77777777">
        <w:trPr>
          <w:jc w:val="center"/>
        </w:trPr>
        <w:tc>
          <w:tcPr>
            <w:tcW w:w="1000" w:type="dxa"/>
          </w:tcPr>
          <w:p w14:paraId="2E7368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FR-23</w:t>
            </w:r>
          </w:p>
        </w:tc>
        <w:tc>
          <w:tcPr>
            <w:tcW w:w="7995" w:type="dxa"/>
          </w:tcPr>
          <w:p w14:paraId="1C79F2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maintain the list of name suffixes (for example Jr., Sr., and III) offered in the resident forms, adding and removing suffixes with a confirmation step and a success message, and shall store the list in the database so that it is shared by every staff device.</w:t>
            </w:r>
          </w:p>
        </w:tc>
      </w:tr>
      <w:tr w:rsidR="00D50352" w:rsidRPr="009A1E73" w14:paraId="5C5D0369" w14:textId="77777777">
        <w:trPr>
          <w:jc w:val="center"/>
        </w:trPr>
        <w:tc>
          <w:tcPr>
            <w:tcW w:w="1000" w:type="dxa"/>
          </w:tcPr>
          <w:p w14:paraId="2D67CD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FR-24</w:t>
            </w:r>
          </w:p>
        </w:tc>
        <w:tc>
          <w:tcPr>
            <w:tcW w:w="7995" w:type="dxa"/>
          </w:tcPr>
          <w:p w14:paraId="023593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generate a printable, PDF, or Word report for a single event from that event’s detail view, letting staff choose which sections to include </w:t>
            </w:r>
            <w:r>
              <w:rPr>
                <w:rFonts w:ascii="Times New Roman" w:eastAsia="Times New Roman" w:hAnsi="Times New Roman" w:cs="Times New Roman"/>
              </w:rPr>
              <w:lastRenderedPageBreak/>
              <w:t>(summary, age breakdown, event details, attendee records, and the opening message) and, for attendee records, whether to list all, present, or absent members.</w:t>
            </w:r>
          </w:p>
        </w:tc>
      </w:tr>
      <w:tr w:rsidR="00D50352" w:rsidRPr="009A1E73" w14:paraId="59A5401E" w14:textId="77777777">
        <w:trPr>
          <w:jc w:val="center"/>
        </w:trPr>
        <w:tc>
          <w:tcPr>
            <w:tcW w:w="1000" w:type="dxa"/>
          </w:tcPr>
          <w:p w14:paraId="7758C4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FR-25</w:t>
            </w:r>
          </w:p>
        </w:tc>
        <w:tc>
          <w:tcPr>
            <w:tcW w:w="7995" w:type="dxa"/>
          </w:tcPr>
          <w:p w14:paraId="2388FE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ask the user to confirm every add, edit, and delete action before it is carried out and shall display a success or error message once the action finishes, in both the staff portal and the member portal.</w:t>
            </w:r>
          </w:p>
        </w:tc>
      </w:tr>
      <w:tr w:rsidR="00D50352" w:rsidRPr="009A1E73" w14:paraId="7EC762D8" w14:textId="77777777">
        <w:trPr>
          <w:jc w:val="center"/>
        </w:trPr>
        <w:tc>
          <w:tcPr>
            <w:tcW w:w="1000" w:type="dxa"/>
          </w:tcPr>
          <w:p w14:paraId="339999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FR-26</w:t>
            </w:r>
          </w:p>
        </w:tc>
        <w:tc>
          <w:tcPr>
            <w:tcW w:w="7995" w:type="dxa"/>
          </w:tcPr>
          <w:p w14:paraId="26AABA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users search every list in the staff and member portals, highlighting the matching text in the results, and shall show loading placeholders and a zero record count while a list or page is still loading.</w:t>
            </w:r>
          </w:p>
        </w:tc>
      </w:tr>
      <w:tr w:rsidR="00D50352" w:rsidRPr="009A1E73" w14:paraId="69636DA1" w14:textId="77777777">
        <w:trPr>
          <w:jc w:val="center"/>
        </w:trPr>
        <w:tc>
          <w:tcPr>
            <w:tcW w:w="1000" w:type="dxa"/>
          </w:tcPr>
          <w:p w14:paraId="4227F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FR-27</w:t>
            </w:r>
          </w:p>
        </w:tc>
        <w:tc>
          <w:tcPr>
            <w:tcW w:w="7995" w:type="dxa"/>
          </w:tcPr>
          <w:p w14:paraId="1178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store Filipino/Tagalog and Bisaya translations of user-entered content (such as event, membership, and inventory names and descriptions) in the database and show them according to the interface language the user has chosen.</w:t>
            </w:r>
          </w:p>
        </w:tc>
      </w:tr>
      <w:tr w:rsidR="00D50352" w:rsidRPr="009A1E73" w14:paraId="3A90CE07" w14:textId="77777777">
        <w:trPr>
          <w:jc w:val="center"/>
        </w:trPr>
        <w:tc>
          <w:tcPr>
            <w:tcW w:w="1000" w:type="dxa"/>
          </w:tcPr>
          <w:p w14:paraId="2671AE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FR-28</w:t>
            </w:r>
          </w:p>
        </w:tc>
        <w:tc>
          <w:tcPr>
            <w:tcW w:w="7995" w:type="dxa"/>
          </w:tcPr>
          <w:p w14:paraId="72442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every user of the staff portal, the member portal, and the login page switch between a light and a dark display mode, remember the choice across logins, and keep text readable and form fields clearly visible in both modes.</w:t>
            </w:r>
          </w:p>
        </w:tc>
      </w:tr>
      <w:tr w:rsidR="00D50352" w:rsidRPr="009A1E73" w14:paraId="3378959B" w14:textId="77777777">
        <w:trPr>
          <w:jc w:val="center"/>
        </w:trPr>
        <w:tc>
          <w:tcPr>
            <w:tcW w:w="1000" w:type="dxa"/>
          </w:tcPr>
          <w:p w14:paraId="603CC6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FR-29</w:t>
            </w:r>
          </w:p>
        </w:tc>
        <w:tc>
          <w:tcPr>
            <w:tcW w:w="7995" w:type="dxa"/>
          </w:tcPr>
          <w:p w14:paraId="16897C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show, in each event’s detail view, an Inventory tab that lists every item the event borrowed from inventory with its photo, how many units are still out and how many were returned (each split by condition), a progress indicator, and a return history with the evidence photos attached to each return, which can be opened in a full-size viewer; the tab’s item count shall be available as soon as the event opens.</w:t>
            </w:r>
          </w:p>
        </w:tc>
      </w:tr>
      <w:tr w:rsidR="00D50352" w:rsidRPr="009A1E73" w14:paraId="40784D92" w14:textId="77777777">
        <w:trPr>
          <w:jc w:val="center"/>
        </w:trPr>
        <w:tc>
          <w:tcPr>
            <w:tcW w:w="1000" w:type="dxa"/>
          </w:tcPr>
          <w:p w14:paraId="34103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FR-30</w:t>
            </w:r>
          </w:p>
        </w:tc>
        <w:tc>
          <w:tcPr>
            <w:tcW w:w="7995" w:type="dxa"/>
          </w:tcPr>
          <w:p w14:paraId="6CA2E6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barangay staff acknowledge a member’s rating or reason for not attending with a heart and answer it with a reply, shall notify the member of the heart or reply with an on-screen alert and sound, shall let the member heart the staff reply, and shall notify the staff member who wrote the reply when that happens.</w:t>
            </w:r>
          </w:p>
        </w:tc>
      </w:tr>
      <w:tr w:rsidR="00D50352" w:rsidRPr="009A1E73" w14:paraId="6E6E9FC6" w14:textId="77777777">
        <w:trPr>
          <w:jc w:val="center"/>
        </w:trPr>
        <w:tc>
          <w:tcPr>
            <w:tcW w:w="1000" w:type="dxa"/>
          </w:tcPr>
          <w:p w14:paraId="6244A1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FR-31</w:t>
            </w:r>
          </w:p>
        </w:tc>
        <w:tc>
          <w:tcPr>
            <w:tcW w:w="7995" w:type="dxa"/>
          </w:tcPr>
          <w:p w14:paraId="7E03A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the Head Staff set, after re-entering their password, how many hours after an event ends the feedback closes (default 12) and how many minutes a member may edit an entry after first sending it (default 30).</w:t>
            </w:r>
          </w:p>
        </w:tc>
      </w:tr>
      <w:tr w:rsidR="00D50352" w:rsidRPr="009A1E73" w14:paraId="3D684885" w14:textId="77777777">
        <w:trPr>
          <w:jc w:val="center"/>
        </w:trPr>
        <w:tc>
          <w:tcPr>
            <w:tcW w:w="1000" w:type="dxa"/>
          </w:tcPr>
          <w:p w14:paraId="24F456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FR-32</w:t>
            </w:r>
          </w:p>
        </w:tc>
        <w:tc>
          <w:tcPr>
            <w:tcW w:w="7995" w:type="dxa"/>
          </w:tcPr>
          <w:p w14:paraId="4CA3A7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keep every earlier version of an edited rating or reason and show it as an edit history, with the date and time of each version, to the barangay staff and to the member who wrote it, and to no one else.</w:t>
            </w:r>
          </w:p>
        </w:tc>
      </w:tr>
      <w:tr w:rsidR="00D50352" w:rsidRPr="009A1E73" w14:paraId="732E67B9" w14:textId="77777777">
        <w:trPr>
          <w:jc w:val="center"/>
        </w:trPr>
        <w:tc>
          <w:tcPr>
            <w:tcW w:w="1000" w:type="dxa"/>
          </w:tcPr>
          <w:p w14:paraId="64B2FE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FR-33</w:t>
            </w:r>
          </w:p>
        </w:tc>
        <w:tc>
          <w:tcPr>
            <w:tcW w:w="7995" w:type="dxa"/>
          </w:tcPr>
          <w:p w14:paraId="41D067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designate exactly one staff member as the Head Staff, who alone can give a resident account Staff access, remove it, suspend or reinstate a staff account, sign a staff account out of every device, reset a staff password with a one-time temporary password, and offer the Head Staff role to another staff member, who has 48 hours to accept it with their own password. Each of these actions shall re-ask the Head Staff’s password and be recorded in the activity log.</w:t>
            </w:r>
          </w:p>
        </w:tc>
      </w:tr>
      <w:tr w:rsidR="00D50352" w:rsidRPr="009A1E73" w14:paraId="0DAACC73" w14:textId="77777777">
        <w:trPr>
          <w:jc w:val="center"/>
        </w:trPr>
        <w:tc>
          <w:tcPr>
            <w:tcW w:w="1000" w:type="dxa"/>
          </w:tcPr>
          <w:p w14:paraId="564E12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FR-34</w:t>
            </w:r>
          </w:p>
        </w:tc>
        <w:tc>
          <w:tcPr>
            <w:tcW w:w="7995" w:type="dxa"/>
          </w:tcPr>
          <w:p w14:paraId="0C28A0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a staff member turn on two-step sign-in with Google Authenticator (or a compatible authenticator app), so that a 6-digit code is asked after the password at every sign-in.</w:t>
            </w:r>
          </w:p>
        </w:tc>
      </w:tr>
      <w:tr w:rsidR="00D50352" w:rsidRPr="009A1E73" w14:paraId="77564F92" w14:textId="77777777">
        <w:trPr>
          <w:jc w:val="center"/>
        </w:trPr>
        <w:tc>
          <w:tcPr>
            <w:tcW w:w="1000" w:type="dxa"/>
          </w:tcPr>
          <w:p w14:paraId="6C7219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FR-35</w:t>
            </w:r>
          </w:p>
        </w:tc>
        <w:tc>
          <w:tcPr>
            <w:tcW w:w="7995" w:type="dxa"/>
          </w:tcPr>
          <w:p w14:paraId="703D36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give the Head Staff eight single-use recovery codes that can reset the Head Staff password from the login page if it is forgotten, shall limit the number of attempts, and shall record every use in the activity log.</w:t>
            </w:r>
          </w:p>
        </w:tc>
      </w:tr>
      <w:tr w:rsidR="00D50352" w:rsidRPr="009A1E73" w14:paraId="32F8028A" w14:textId="77777777">
        <w:trPr>
          <w:jc w:val="center"/>
        </w:trPr>
        <w:tc>
          <w:tcPr>
            <w:tcW w:w="1000" w:type="dxa"/>
          </w:tcPr>
          <w:p w14:paraId="45378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FR-36</w:t>
            </w:r>
          </w:p>
        </w:tc>
        <w:tc>
          <w:tcPr>
            <w:tcW w:w="7995" w:type="dxa"/>
          </w:tcPr>
          <w:p w14:paraId="7D7600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show barangay staff security alerts for events such as a sign-in from a new network, an account lock, a staff promotion or password reset, a Head Staff transfer, and new recovery codes, with an unread count.</w:t>
            </w:r>
          </w:p>
        </w:tc>
      </w:tr>
      <w:tr w:rsidR="00D50352" w:rsidRPr="009A1E73" w14:paraId="02EE94E9" w14:textId="77777777">
        <w:trPr>
          <w:jc w:val="center"/>
        </w:trPr>
        <w:tc>
          <w:tcPr>
            <w:tcW w:w="1000" w:type="dxa"/>
          </w:tcPr>
          <w:p w14:paraId="6F8648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FR-37</w:t>
            </w:r>
          </w:p>
        </w:tc>
        <w:tc>
          <w:tcPr>
            <w:tcW w:w="7995" w:type="dxa"/>
          </w:tcPr>
          <w:p w14:paraId="0D9AB3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keep a Report History of every report that barangay staff print or download (its type, format, scope such as the period, event, or condition, who generated it, and when), shall let staff search and filter that history and switch between all reports and their own, and shall let staff open a past report to restore its filters and sections, or generate it again in the same format.</w:t>
            </w:r>
          </w:p>
        </w:tc>
      </w:tr>
      <w:tr w:rsidR="00D50352" w:rsidRPr="009A1E73" w14:paraId="2F179BB3" w14:textId="77777777">
        <w:trPr>
          <w:jc w:val="center"/>
        </w:trPr>
        <w:tc>
          <w:tcPr>
            <w:tcW w:w="1000" w:type="dxa"/>
          </w:tcPr>
          <w:p w14:paraId="15D35F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FR-38</w:t>
            </w:r>
          </w:p>
        </w:tc>
        <w:tc>
          <w:tcPr>
            <w:tcW w:w="7995" w:type="dxa"/>
          </w:tcPr>
          <w:p w14:paraId="68F236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show barangay staff the Reports and Analytics page as live summary cards and charts for attendance, membership, budget, and inventory, comparing the current period with the previous one, with a per-event breakdown that opens the event, and shall refresh the figures by itself when the underlying records change.</w:t>
            </w:r>
          </w:p>
        </w:tc>
      </w:tr>
    </w:tbl>
    <w:p w14:paraId="37BCFE31" w14:textId="77777777" w:rsidR="004C7925" w:rsidRPr="009A1E73" w:rsidRDefault="004C7925">
      <w:pPr>
        <w:spacing w:after="120"/>
        <w:rPr>
          <w:rFonts w:ascii="Times New Roman" w:hAnsi="Times New Roman" w:cs="Times New Roman"/>
          <w:sz w:val="24"/>
          <w:szCs w:val="24"/>
        </w:rPr>
      </w:pPr>
    </w:p>
    <w:p w14:paraId="6870614F"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3A5206CA"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4</w:t>
      </w:r>
    </w:p>
    <w:p w14:paraId="77DB4D38"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53CB0574" w14:textId="77777777" w:rsidTr="00E25543">
        <w:trPr>
          <w:jc w:val="center"/>
        </w:trPr>
        <w:tc>
          <w:tcPr>
            <w:tcW w:w="4160" w:type="dxa"/>
            <w:shd w:val="clear" w:color="auto" w:fill="17365D" w:themeFill="text2" w:themeFillShade="BF"/>
          </w:tcPr>
          <w:p w14:paraId="332E556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138E43C8"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6DA918D" w14:textId="77777777" w:rsidTr="00E25543">
        <w:trPr>
          <w:jc w:val="center"/>
        </w:trPr>
        <w:tc>
          <w:tcPr>
            <w:tcW w:w="4160" w:type="dxa"/>
          </w:tcPr>
          <w:p w14:paraId="2E9D1D0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5C6EEF2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6D5F3B5A" w14:textId="77777777" w:rsidTr="00E25543">
        <w:trPr>
          <w:jc w:val="center"/>
        </w:trPr>
        <w:tc>
          <w:tcPr>
            <w:tcW w:w="4160" w:type="dxa"/>
          </w:tcPr>
          <w:p w14:paraId="2A0E9FE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0E18ED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 Every add, edit, and delete action shall ask for confirmation and report its outcome, and lists shall show loading placeholders so that the interface never appears blank while data loads.</w:t>
            </w:r>
          </w:p>
        </w:tc>
      </w:tr>
      <w:tr w:rsidR="004C7925" w:rsidRPr="009A1E73" w14:paraId="07B1AEF7" w14:textId="77777777" w:rsidTr="00E25543">
        <w:trPr>
          <w:jc w:val="center"/>
        </w:trPr>
        <w:tc>
          <w:tcPr>
            <w:tcW w:w="4160" w:type="dxa"/>
          </w:tcPr>
          <w:p w14:paraId="7974DDC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136E409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46FF4618" w14:textId="77777777" w:rsidTr="00E25543">
        <w:trPr>
          <w:jc w:val="center"/>
        </w:trPr>
        <w:tc>
          <w:tcPr>
            <w:tcW w:w="4160" w:type="dxa"/>
          </w:tcPr>
          <w:p w14:paraId="4691EA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Security</w:t>
            </w:r>
          </w:p>
        </w:tc>
        <w:tc>
          <w:tcPr>
            <w:tcW w:w="4835" w:type="dxa"/>
          </w:tcPr>
          <w:p w14:paraId="66E700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Access to staff functions shall be role-based and enforced on the server, passwords shall follow the strong-password policy and be stored using industry-standard hashing, login attempts shall be rate-limited, and personal data shall be handled in accordance with the Data Privacy Act of 2012 [15].</w:t>
            </w:r>
          </w:p>
        </w:tc>
      </w:tr>
      <w:tr w:rsidR="004C7925" w:rsidRPr="009A1E73" w14:paraId="367EDB29" w14:textId="77777777" w:rsidTr="00E25543">
        <w:trPr>
          <w:trHeight w:val="624"/>
          <w:jc w:val="center"/>
        </w:trPr>
        <w:tc>
          <w:tcPr>
            <w:tcW w:w="4160" w:type="dxa"/>
          </w:tcPr>
          <w:p w14:paraId="4A30EE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524B86C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r w:rsidR="004C7925" w:rsidRPr="009A1E73" w14:paraId="2E690B6E" w14:textId="77777777" w:rsidTr="00E25543">
        <w:trPr>
          <w:trHeight w:val="624"/>
          <w:jc w:val="center"/>
        </w:trPr>
        <w:tc>
          <w:tcPr>
            <w:tcW w:w="4160" w:type="dxa"/>
          </w:tcPr>
          <w:p w14:paraId="3BAA7D5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Maintainability</w:t>
            </w:r>
          </w:p>
        </w:tc>
        <w:tc>
          <w:tcPr>
            <w:tcW w:w="4835" w:type="dxa"/>
          </w:tcPr>
          <w:p w14:paraId="1696B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shall be separated from the HTTP layer into services, and third-party integrations (SMS and Facebook) shall fail gracefully so that an outage never blocks posting an event or recording attendance.</w:t>
            </w:r>
          </w:p>
        </w:tc>
      </w:tr>
    </w:tbl>
    <w:p w14:paraId="0EE843DF" w14:textId="77777777" w:rsidR="004C7925" w:rsidRPr="009A1E73" w:rsidRDefault="004C7925">
      <w:pPr>
        <w:spacing w:after="120"/>
        <w:rPr>
          <w:rFonts w:ascii="Times New Roman" w:hAnsi="Times New Roman" w:cs="Times New Roman"/>
          <w:sz w:val="24"/>
          <w:szCs w:val="24"/>
        </w:rPr>
      </w:pPr>
    </w:p>
    <w:p w14:paraId="7F806B5E" w14:textId="77777777" w:rsidR="004C7925" w:rsidRPr="009A1E73" w:rsidRDefault="00000000">
      <w:pPr>
        <w:pStyle w:val="Heading2"/>
        <w:rPr>
          <w:sz w:val="24"/>
          <w:szCs w:val="24"/>
        </w:rPr>
      </w:pPr>
      <w:r>
        <w:rPr>
          <w:sz w:val="24"/>
          <w:szCs w:val="24"/>
        </w:rPr>
        <w:lastRenderedPageBreak/>
        <w:t>System Design</w:t>
      </w:r>
    </w:p>
    <w:p w14:paraId="7CA3FF8A"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System design translates the requirements in Table 3 and Table 4 into concrete models. Process models describe how data moves between residents, staff, and the system; the data model describes how information about residents, memberships, events, attendance, budgets, and inventory is structured and stored; and the architecture and interface designs describe how the system is organized internally and how it will be operated by its two classes of users.</w:t>
      </w:r>
    </w:p>
    <w:p w14:paraId="3A8F3DDB" w14:textId="77777777"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2444C39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the resident/member and the barangay staff, who use the system directly, and two external services at the boundary of the study, the SMS gateway, through which event and system notifications are delivered to mobile phones, and the Facebook Graph API, through which posted events are published to the barangay’s Facebook Page. In-app notifications and post-event feedback prompts continue to be generated entirely within the system.</w:t>
      </w:r>
    </w:p>
    <w:p w14:paraId="7D113BB1"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0A533209" wp14:editId="4E4369AD">
            <wp:extent cx="5943600" cy="2857743"/>
            <wp:effectExtent l="0" t="0" r="0" b="0"/>
            <wp:docPr id="2" name="image4.png" descr="Context diagram of PiaoConnect"/>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857743"/>
                    </a:xfrm>
                    <a:prstGeom prst="rect">
                      <a:avLst/>
                    </a:prstGeom>
                    <a:ln/>
                  </pic:spPr>
                </pic:pic>
              </a:graphicData>
            </a:graphic>
          </wp:inline>
        </w:drawing>
      </w:r>
    </w:p>
    <w:p w14:paraId="192BF774"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46C0E43F"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context diagram was decomposed into the level-0 data flow diagram in Figure 3, which details the five major processes of the system — managing resident and membership records (P1), generating and scanning QR codes for attendance (P2), managing and announcing events (P3), managing event budgets and barangay inventory (P4), and generating reports and collecting feedback (P5) — together with the data stores each process reads from or writes to, and the data each process exchanges with the SMS gateway and the Facebook Graph API.</w:t>
      </w:r>
    </w:p>
    <w:p w14:paraId="71012D2F" w14:textId="77777777"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use case diagram was also prepared to capture the goals of each actor, shown in Figure 4. The Resident/Member can manage their own profile, display their QR code, view their attendance history, receive notifications, view posted events, and submit feedback on a past event: a rating and comment if they attended, or a reason if they did not, which they can edit for a short time, whose earlier versions stay visible as an edit history, and whose staff hearts and replies they can answer with a heart. The Barangay Staff can manage resident and membership records, generate QR codes, scan attendance, post events and trigger notifications, track event budgets and receipts, manage barangay inventory and the release and return of borrowed items, manage households, configure membership eligibility settings, archive and </w:t>
      </w:r>
      <w:r>
        <w:rPr>
          <w:rFonts w:ascii="Times New Roman" w:eastAsia="Times New Roman" w:hAnsi="Times New Roman" w:cs="Times New Roman"/>
          <w:sz w:val="24"/>
          <w:szCs w:val="24"/>
        </w:rPr>
        <w:lastRenderedPageBreak/>
        <w:t>restore records, view the activity log, manage the barangay’s Facebook Page integration, generate printable reports (including a report limited to a single event) and look back through the history of the reports already generated, manage the list of name suffixes used in the resident forms, respond to member feedback with a heart and a reply, turn on two-step sign-in for their own account, and view their security alerts. One staff member is the Head Staff, a specialised Barangay Staff actor who inherits everything the Barangay Staff can do and, in addition, configures the feedback rules, manages staff accounts, transfers the Head Staff role to another staff member, generates recovery codes, and can recover Head Staff access from the login page if the password is forgotten. Because all of these actors can log in (UC-1), log out (UC-18), switch the interface language (UC-17), and change their password (UC-25), these four use cases are attached to a generalized Registered User actor from which the Barangay Staff and Resident/Member actors inherit. Registering a resident (UC-2) and displaying a QR code (UC-12) both include generating the member QR code (UC-5), and the release and return of borrowed items (UC-22) extends barangay inventory management (UC-9), as indicated by the include and extend relationships in Figure 4. Viewing the report history (UC-36) is a separate staff goal: it lists past reports and lets staff open or regenerate one, which then follows the steps of UC-10. The diagram is drawn full-width on its own A4 page so that every use case and its relationships remain legible.</w:t>
      </w:r>
    </w:p>
    <w:p w14:paraId="552F5E48" w14:textId="77777777" w:rsidR="004B2080" w:rsidRDefault="004B2080">
      <w:pPr>
        <w:sectPr w:rsidR="004B2080">
          <w:pgSz w:w="11906" w:h="16838" w:code="9"/>
          <w:pgMar w:top="1440" w:right="1440" w:bottom="1440" w:left="1440" w:header="360" w:footer="360" w:gutter="0"/>
          <w:cols w:space="720"/>
          <w:docGrid w:linePitch="299"/>
        </w:sectPr>
      </w:pPr>
    </w:p>
    <w:p w14:paraId="1540D3E4"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5A0E91A5" wp14:editId="1716798F">
            <wp:extent cx="6645910" cy="4061543"/>
            <wp:effectExtent l="0" t="0" r="0" b="0"/>
            <wp:docPr id="7" name="image5.png" descr="Level-0 data flow diagram of PiaoConnect"/>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645910" cy="4061543"/>
                    </a:xfrm>
                    <a:prstGeom prst="rect">
                      <a:avLst/>
                    </a:prstGeom>
                    <a:ln/>
                  </pic:spPr>
                </pic:pic>
              </a:graphicData>
            </a:graphic>
          </wp:inline>
        </w:drawing>
      </w:r>
    </w:p>
    <w:p w14:paraId="730D7C3C" w14:textId="77777777" w:rsidR="004C7925" w:rsidRPr="009A1E73" w:rsidRDefault="00000000">
      <w:pPr>
        <w:spacing w:before="6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676402A7" w14:textId="77777777" w:rsidR="004C7925" w:rsidRPr="009A1E73" w:rsidRDefault="00000000">
      <w:pPr>
        <w:pageBreakBefore/>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6645910" cy="7443419"/>
            <wp:effectExtent l="0" t="0" r="0" b="0"/>
            <wp:docPr id="4" name="image7.png" descr="Use case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645910" cy="7443419"/>
                    </a:xfrm>
                    <a:prstGeom prst="rect">
                      <a:avLst/>
                    </a:prstGeom>
                    <a:ln/>
                  </pic:spPr>
                </pic:pic>
              </a:graphicData>
            </a:graphic>
          </wp:inline>
        </w:drawing>
      </w:r>
    </w:p>
    <w:p w14:paraId="02C6C06D" w14:textId="77777777" w:rsidR="004C7925" w:rsidRPr="009A1E73" w:rsidRDefault="00E2068A">
      <w:pPr>
        <w:spacing w:before="60"/>
        <w:jc w:val="center"/>
        <w:rPr>
          <w:rFonts w:ascii="Times New Roman" w:hAnsi="Times New Roman" w:cs="Times New Roman"/>
        </w:rPr>
        <w:sectPr w:rsidR="004C7925" w:rsidRPr="009A1E73">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Use case diagram of the proposed PiaoConnect system.</w:t>
      </w:r>
    </w:p>
    <w:p w14:paraId="1DD0BD76" w14:textId="77777777"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lastRenderedPageBreak/>
        <w:t>3.4.2 Data Model</w:t>
      </w:r>
    </w:p>
    <w:p w14:paraId="6C01239F"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which is drawn full-width on its own A4 page so that every entity, its attributes, and its relationships are legible; the framework-level tables that Laravel maintains for sessions, caching, and queued jobs are excluded.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and a membership can be deactivated (is_active, deactivated_at, and deactivated_reason) without deleting it.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holds exactly one row for each eligible resident or staff member of an event, enforced by a unique key on event_id and user_id. When an event is posted or its target memberships change, the system creates these rows in advance with no time-in, no time-out, and the status missed; a sign-in scan within the window from the call time to the event start sets time_in and changes the status to Incomplete, and a sign-out scan within the window from the event end to the closing call time sets time_out, after which the status becomes Complete. A member who never scans therefore remains missed and is reported as Absent, so attendance can be classified as Complete, Incomplete, or Absent without any additional table. feedback, absence_reasons, and event_expenses are likewise modeled as </w:t>
      </w:r>
      <w:r>
        <w:rPr>
          <w:rFonts w:ascii="Times New Roman" w:eastAsia="Times New Roman" w:hAnsi="Times New Roman" w:cs="Times New Roman"/>
          <w:sz w:val="24"/>
          <w:szCs w:val="24"/>
        </w:rPr>
        <w:lastRenderedPageBreak/>
        <w:t xml:space="preserve">dependent entities of events, capturing post-event ratings and comments, the reasons of members who could not attend, and itemized expenses with their receipt files respectively; each feedback and absence_reasons row also carries the staff heart, the staff reply with its author (staff_replied_by references users), and the member’s heart on that reply, and feedback_edits keeps every earlier version of an edited entry, pointing to its feedback or absence_reasons row by kind and item_id without a foreign key, while event_inventory_items resolves the many-to-many relationship between events and inventory_items for equipment borrowed per event. Because one inventory item can hold units in different conditions at the same time (for example, 45 Good and 15 New monobloc chairs), inventory_items keeps its in-stock quantity split across four counts — new_quantity, good_quantity, fair_quantity, and poor_quantity — that always add up to quantity, while its condition field holds the item’s main (largest) condition for filters and reports; lost_quantity, lost_pending, and disposed_quantity remain separate counters. Staff choose which units an event borrows, so event_inventory_items stores the same four counts for what was lent out, and the units go back to the conditions they came from. event_inventory_releases records each subsequent return of those borrowed items back to stock, together with its evidence photo and the condition each returned unit came back in (the same four counts, so a unit that returns damaged can be restocked as Poor), and depends on both events and inventory_items; event_inventory_release_undos records each correction of a release, with the quantity undone, who undid it, and its own photo, so that a release can be partially or fully undone more than once. notifications and sms_logs each depend on users and, optionally, on events. activity_logs records a textual, staff-readable audit trail keyed by user_code but is not enforced by a foreign key, generated_reports keeps the Report History in the same way (one row per printed or downloaded report, with its filters and sections stored as JSON and the staff member identified only by user_code), integration_settings is a standalone configuration entity holding the Facebook and SMS settings, and app_settings is a second </w:t>
      </w:r>
      <w:r>
        <w:rPr>
          <w:rFonts w:ascii="Times New Roman" w:eastAsia="Times New Roman" w:hAnsi="Times New Roman" w:cs="Times New Roman"/>
          <w:sz w:val="24"/>
          <w:szCs w:val="24"/>
        </w:rPr>
        <w:lastRenderedPageBreak/>
        <w:t xml:space="preserve">standalone key/value entity holding the feedback rules that the Head Staff can change. Account security adds three entities that depend on users: security_alerts holds the alerts shown to a staff member, staff_recovery_codes holds the Head Staff’s hashed single-use recovery codes, and head_staff_transfers records each offer to move the Head Staff role from one staff member to another, with two references to users (from_user_id and to_user_id), a status, and an expiry time; the users entity itself gained the Head Staff flag, the must-change-password flag, suspension, failed-login, and lock-out fields, the last sign-in time and address, and the encrypted authenticator secret. Records are archived rather than erased: users, households, events, event_expenses, inventory_items, memberships, membership_residents, and the lookup entities age_brackets, civil_statuses, and current_statuses carry deleted_at (and, for most, deleted_by) columns that support the archive and restore functions, and events additionally carries a posted_to_facebook flag that records whether the event has already been published to the Facebook Page. Referential integrity is enforced with foreign keys: dependent rows such as attendances, feedback, absence_reasons, event_expenses, the security entities, and the inventory entities are removed together with their parent event, user, or item (ON DELETE CASCADE), whereas optional references such as feedback.staff_replied_by, events.membership_id, users.household_id, users.civil_status_id, and the membership eligibility columns are set to null when the referenced row is deleted. Further unique constraints protect data quality: one feedback entry and one absence reason per user and event, one status link per user, a unique user_code and household code, and, through three generated columns on users (full_name_key, household_head_of, and barangay_position_key) that are empty for archived rows, no duplicate active full name, no second head for the same household, and no duplicate active barangay position. Every entity has a designated primary key, and the model is normalized to the third normal form. Table 5 lists the entities and what each holds. Two standalone lookup entities complete the model: name_suffixes holds the suffixes (Jr., Sr., III, </w:t>
      </w:r>
      <w:r>
        <w:rPr>
          <w:rFonts w:ascii="Times New Roman" w:eastAsia="Times New Roman" w:hAnsi="Times New Roman" w:cs="Times New Roman"/>
          <w:sz w:val="24"/>
          <w:szCs w:val="24"/>
        </w:rPr>
        <w:lastRenderedPageBreak/>
        <w:t>and so on) offered in the resident forms, and content_translations holds the stored Filipino and Bisaya translations of user-entered content; neither is linked to the other entities by a foreign key.</w:t>
      </w:r>
    </w:p>
    <w:p w14:paraId="02C06DBF"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5</w:t>
      </w:r>
    </w:p>
    <w:p w14:paraId="2B3EE9E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6"/>
        <w:gridCol w:w="6309"/>
      </w:tblGrid>
      <w:tr w:rsidR="00D50352" w:rsidRPr="009A1E73" w14:paraId="4785D1F1" w14:textId="77777777" w:rsidTr="00E25543">
        <w:trPr>
          <w:jc w:val="center"/>
        </w:trPr>
        <w:tc>
          <w:tcPr>
            <w:tcW w:w="2700" w:type="dxa"/>
            <w:shd w:val="clear" w:color="auto" w:fill="17365D" w:themeFill="text2" w:themeFillShade="BF"/>
            <w:vAlign w:val="center"/>
          </w:tcPr>
          <w:p w14:paraId="27A0925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6295" w:type="dxa"/>
            <w:shd w:val="clear" w:color="auto" w:fill="17365D" w:themeFill="text2" w:themeFillShade="BF"/>
            <w:vAlign w:val="center"/>
          </w:tcPr>
          <w:p w14:paraId="561A3C3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1D33632C" w14:textId="77777777" w:rsidTr="00E25543">
        <w:trPr>
          <w:jc w:val="center"/>
        </w:trPr>
        <w:tc>
          <w:tcPr>
            <w:tcW w:w="2700" w:type="dxa"/>
          </w:tcPr>
          <w:p w14:paraId="73D3E5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users</w:t>
            </w:r>
          </w:p>
        </w:tc>
        <w:tc>
          <w:tcPr>
            <w:tcW w:w="6295" w:type="dxa"/>
          </w:tcPr>
          <w:p w14:paraId="2329F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Every resident and barangay-staff account. A single table distinguished by its role field (Staff or Resident), linked to households and to civil_statuses, flagged has_account to mark whether the person can log in, and holding the full name (first, middle, last, and suffix kept as plain text), birth date, gender, address, contact number, preferred language, an optional validation ID, and the household-head flag. It also stores the barangay position (for example Captain or Secretary) used on printed reports. Archived users keep their row with deleted_at and deleted_by set, and generated key columns keep active names, household heads, and positions unique. For account security it also holds the Head Staff flag, a must-change-password flag, a suspension time, failed-login and lock-out fields, the last sign-in time and network address, the time the password was last changed, and an encrypted authenticator secret with its confirmation time.</w:t>
            </w:r>
          </w:p>
        </w:tc>
      </w:tr>
      <w:tr w:rsidR="00D50352" w:rsidRPr="009A1E73" w14:paraId="47E7A2D2" w14:textId="77777777" w:rsidTr="00E25543">
        <w:trPr>
          <w:jc w:val="center"/>
        </w:trPr>
        <w:tc>
          <w:tcPr>
            <w:tcW w:w="2700" w:type="dxa"/>
          </w:tcPr>
          <w:p w14:paraId="577045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6295" w:type="dxa"/>
          </w:tcPr>
          <w:p w14:paraId="092E14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identified by a unique code, with its address and contact number, referenced by member users through household_id; supports grouping residents who live together and is archived with deleted_at rather than erased.</w:t>
            </w:r>
          </w:p>
        </w:tc>
      </w:tr>
      <w:tr w:rsidR="00D50352" w:rsidRPr="009A1E73" w14:paraId="0C79613A" w14:textId="77777777" w:rsidTr="00E25543">
        <w:trPr>
          <w:jc w:val="center"/>
        </w:trPr>
        <w:tc>
          <w:tcPr>
            <w:tcW w:w="2700" w:type="dxa"/>
          </w:tcPr>
          <w:p w14:paraId="1C5E30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6295" w:type="dxa"/>
          </w:tcPr>
          <w:p w14:paraId="647C37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2058B9F2" w14:textId="77777777" w:rsidTr="00E25543">
        <w:trPr>
          <w:jc w:val="center"/>
        </w:trPr>
        <w:tc>
          <w:tcPr>
            <w:tcW w:w="2700" w:type="dxa"/>
          </w:tcPr>
          <w:p w14:paraId="2793AC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6295" w:type="dxa"/>
          </w:tcPr>
          <w:p w14:paraId="674A16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46BF390C" w14:textId="77777777" w:rsidTr="00E25543">
        <w:trPr>
          <w:jc w:val="center"/>
        </w:trPr>
        <w:tc>
          <w:tcPr>
            <w:tcW w:w="2700" w:type="dxa"/>
          </w:tcPr>
          <w:p w14:paraId="06E230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6295" w:type="dxa"/>
          </w:tcPr>
          <w:p w14:paraId="2E7482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4C7BA628" w14:textId="77777777" w:rsidTr="00E25543">
        <w:trPr>
          <w:jc w:val="center"/>
        </w:trPr>
        <w:tc>
          <w:tcPr>
            <w:tcW w:w="2700" w:type="dxa"/>
          </w:tcPr>
          <w:p w14:paraId="30FC65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6295" w:type="dxa"/>
          </w:tcPr>
          <w:p w14:paraId="5DC793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278D1F97" w14:textId="77777777" w:rsidTr="00E25543">
        <w:trPr>
          <w:jc w:val="center"/>
        </w:trPr>
        <w:tc>
          <w:tcPr>
            <w:tcW w:w="2700" w:type="dxa"/>
          </w:tcPr>
          <w:p w14:paraId="3EA226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memberships</w:t>
            </w:r>
          </w:p>
        </w:tc>
        <w:tc>
          <w:tcPr>
            <w:tcW w:w="6295" w:type="dxa"/>
          </w:tcPr>
          <w:p w14:paraId="6DBD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 an active flag with the date and reason it was deactivated, and archive columns (deleted_at, deleted_by).</w:t>
            </w:r>
          </w:p>
        </w:tc>
      </w:tr>
      <w:tr w:rsidR="00D50352" w:rsidRPr="009A1E73" w14:paraId="52B1C018" w14:textId="77777777" w:rsidTr="00E25543">
        <w:trPr>
          <w:jc w:val="center"/>
        </w:trPr>
        <w:tc>
          <w:tcPr>
            <w:tcW w:w="2700" w:type="dxa"/>
          </w:tcPr>
          <w:p w14:paraId="6C01B5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6295" w:type="dxa"/>
          </w:tcPr>
          <w:p w14:paraId="188F76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05B97F77" w14:textId="77777777" w:rsidTr="00E25543">
        <w:trPr>
          <w:jc w:val="center"/>
        </w:trPr>
        <w:tc>
          <w:tcPr>
            <w:tcW w:w="2700" w:type="dxa"/>
          </w:tcPr>
          <w:p w14:paraId="082348F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events</w:t>
            </w:r>
          </w:p>
        </w:tc>
        <w:tc>
          <w:tcPr>
            <w:tcW w:w="6295" w:type="dxa"/>
          </w:tcPr>
          <w:p w14:paraId="4CB2E2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 activity, holding its description, location, start and end times, the call times that open the sign-in and sign-out windows, the approved budget, the membership group(s) it is restricted to, the notification message sent for it, and a flag showing whether it has </w:t>
            </w:r>
            <w:r>
              <w:rPr>
                <w:rFonts w:ascii="Times New Roman" w:eastAsia="Times New Roman" w:hAnsi="Times New Roman" w:cs="Times New Roman"/>
              </w:rPr>
              <w:lastRenderedPageBreak/>
              <w:t>been posted to Facebook. Archived events keep their row with deleted_at and deleted_by set.</w:t>
            </w:r>
          </w:p>
        </w:tc>
      </w:tr>
      <w:tr w:rsidR="00D50352" w:rsidRPr="009A1E73" w14:paraId="7AB4EC6A" w14:textId="77777777" w:rsidTr="00E25543">
        <w:trPr>
          <w:jc w:val="center"/>
        </w:trPr>
        <w:tc>
          <w:tcPr>
            <w:tcW w:w="2700" w:type="dxa"/>
          </w:tcPr>
          <w:p w14:paraId="385B9D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attendances</w:t>
            </w:r>
          </w:p>
        </w:tc>
        <w:tc>
          <w:tcPr>
            <w:tcW w:w="6295" w:type="dxa"/>
          </w:tcPr>
          <w:p w14:paraId="2DA3A9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with one row per eligible user per event (unique on event_id and user_id). It records the time-in, the time-out, and the attendance status — missed (no scan), Incomplete (one scan), or Complete (sign-in and sign-out) — which drives the attendance history and the Complete, Incomplete, and Absent labels in reports.</w:t>
            </w:r>
          </w:p>
        </w:tc>
      </w:tr>
      <w:tr w:rsidR="00D50352" w:rsidRPr="009A1E73" w14:paraId="180D9DE9" w14:textId="77777777" w:rsidTr="00E25543">
        <w:trPr>
          <w:jc w:val="center"/>
        </w:trPr>
        <w:tc>
          <w:tcPr>
            <w:tcW w:w="2700" w:type="dxa"/>
          </w:tcPr>
          <w:p w14:paraId="09DE96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event_expenses</w:t>
            </w:r>
          </w:p>
        </w:tc>
        <w:tc>
          <w:tcPr>
            <w:tcW w:w="6295" w:type="dxa"/>
          </w:tcPr>
          <w:p w14:paraId="3B3C6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itemized expense charged against the approved budget of an event, including its supporting receipt files (image or PDF, one or several), the notes entered, and who recorded it; archived rows keep deleted_at.</w:t>
            </w:r>
          </w:p>
        </w:tc>
      </w:tr>
      <w:tr w:rsidR="00D50352" w:rsidRPr="009A1E73" w14:paraId="2E5F88E2" w14:textId="77777777" w:rsidTr="00E25543">
        <w:trPr>
          <w:jc w:val="center"/>
        </w:trPr>
        <w:tc>
          <w:tcPr>
            <w:tcW w:w="2700" w:type="dxa"/>
          </w:tcPr>
          <w:p w14:paraId="5D6FB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inventory_items</w:t>
            </w:r>
          </w:p>
        </w:tc>
        <w:tc>
          <w:tcPr>
            <w:tcW w:w="6295" w:type="dxa"/>
          </w:tcPr>
          <w:p w14:paraId="22F1B9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barangay-owned asset, holding its in-stock quantity split by condition (new, good, fair, and poor counts that add up to the quantity), its main condition (New, Good, Fair, or Poor) used for filters and reports, storage location, notes, and one or more photos, together with its lost, pending-lost, and disposed unit counts, maintained independently of any single event and archived rather than erased.</w:t>
            </w:r>
          </w:p>
        </w:tc>
      </w:tr>
      <w:tr w:rsidR="00D50352" w:rsidRPr="009A1E73" w14:paraId="1FF48154" w14:textId="77777777" w:rsidTr="00E25543">
        <w:trPr>
          <w:jc w:val="center"/>
        </w:trPr>
        <w:tc>
          <w:tcPr>
            <w:tcW w:w="2700" w:type="dxa"/>
          </w:tcPr>
          <w:p w14:paraId="221316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6295" w:type="dxa"/>
          </w:tcPr>
          <w:p w14:paraId="516161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 and how many of those units are New, Good, Fair, or Poor, as chosen by staff, so they can be returned to the same conditions.</w:t>
            </w:r>
          </w:p>
        </w:tc>
      </w:tr>
      <w:tr w:rsidR="00D50352" w:rsidRPr="009A1E73" w14:paraId="22FDE371" w14:textId="77777777" w:rsidTr="00E25543">
        <w:trPr>
          <w:jc w:val="center"/>
        </w:trPr>
        <w:tc>
          <w:tcPr>
            <w:tcW w:w="2700" w:type="dxa"/>
          </w:tcPr>
          <w:p w14:paraId="02123A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6295" w:type="dxa"/>
          </w:tcPr>
          <w:p w14:paraId="10658D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member’s rating (one to five stars) and comment for an event they attended, kept as one row per member and event. It also holds the staff heart (staff_liked_at), the staff reply with its time and author (staff_reply, staff_replied_at, staff_replied_by), and the time the member hearted that reply (member_liked_reply_at).</w:t>
            </w:r>
          </w:p>
        </w:tc>
      </w:tr>
      <w:tr w:rsidR="00D50352" w:rsidRPr="009A1E73" w14:paraId="035691E4" w14:textId="77777777" w:rsidTr="00E25543">
        <w:trPr>
          <w:jc w:val="center"/>
        </w:trPr>
        <w:tc>
          <w:tcPr>
            <w:tcW w:w="2700" w:type="dxa"/>
          </w:tcPr>
          <w:p w14:paraId="010B3B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absence_reasons</w:t>
            </w:r>
          </w:p>
        </w:tc>
        <w:tc>
          <w:tcPr>
            <w:tcW w:w="6295" w:type="dxa"/>
          </w:tcPr>
          <w:p w14:paraId="26E6E7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member’s reason for not attending a past event, chosen from a fixed list (schedule conflict, sick or unwell, didn’t know about it, no transportation, work or family duties, not interested, other) with an optional comment; one row per member and event. It carries the same staff heart, staff reply, and member heart on the reply as feedback.</w:t>
            </w:r>
          </w:p>
        </w:tc>
      </w:tr>
      <w:tr w:rsidR="00D50352" w:rsidRPr="009A1E73" w14:paraId="6E514F49" w14:textId="77777777" w:rsidTr="00E25543">
        <w:trPr>
          <w:jc w:val="center"/>
        </w:trPr>
        <w:tc>
          <w:tcPr>
            <w:tcW w:w="2700" w:type="dxa"/>
          </w:tcPr>
          <w:p w14:paraId="2B2799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feedback_edits</w:t>
            </w:r>
          </w:p>
        </w:tc>
        <w:tc>
          <w:tcPr>
            <w:tcW w:w="6295" w:type="dxa"/>
          </w:tcPr>
          <w:p w14:paraId="293B98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Earlier versions of an edited rating or reason (rating or reason, comment, and the time that version was written), kept so the edit history can be shown. Its kind field (rating or absence) and item_id point logically to the feedback or absence_reasons row; there is no foreign key because one table serves both.</w:t>
            </w:r>
          </w:p>
        </w:tc>
      </w:tr>
      <w:tr w:rsidR="00D50352" w:rsidRPr="009A1E73" w14:paraId="38664DB3" w14:textId="77777777" w:rsidTr="00E25543">
        <w:trPr>
          <w:jc w:val="center"/>
        </w:trPr>
        <w:tc>
          <w:tcPr>
            <w:tcW w:w="2700" w:type="dxa"/>
          </w:tcPr>
          <w:p w14:paraId="405B9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6295" w:type="dxa"/>
          </w:tcPr>
          <w:p w14:paraId="1419A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in-app message delivered to a user regarding a posted event, a staff heart or reply on the user’s feedback, or a feedback entry sent by a member (shown to staff), with a read flag.</w:t>
            </w:r>
          </w:p>
        </w:tc>
      </w:tr>
      <w:tr w:rsidR="00D50352" w:rsidRPr="009A1E73" w14:paraId="7AA37404" w14:textId="77777777" w:rsidTr="00E25543">
        <w:trPr>
          <w:jc w:val="center"/>
        </w:trPr>
        <w:tc>
          <w:tcPr>
            <w:tcW w:w="2700" w:type="dxa"/>
          </w:tcPr>
          <w:p w14:paraId="47BF9F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sms_logs</w:t>
            </w:r>
          </w:p>
        </w:tc>
        <w:tc>
          <w:tcPr>
            <w:tcW w:w="6295" w:type="dxa"/>
          </w:tcPr>
          <w:p w14:paraId="1D4852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record of an SMS sent, failed, or simulated for a user, optionally tied to an event, together with the destination number, message, delivery status, and the gateway’s response.</w:t>
            </w:r>
          </w:p>
        </w:tc>
      </w:tr>
      <w:tr w:rsidR="00D50352" w:rsidRPr="009A1E73" w14:paraId="2E8DC5C4" w14:textId="77777777" w:rsidTr="00E25543">
        <w:trPr>
          <w:jc w:val="center"/>
        </w:trPr>
        <w:tc>
          <w:tcPr>
            <w:tcW w:w="2700" w:type="dxa"/>
          </w:tcPr>
          <w:p w14:paraId="6BA6B6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6295" w:type="dxa"/>
          </w:tcPr>
          <w:p w14:paraId="75BB53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3BDF0412" w14:textId="77777777" w:rsidTr="00E25543">
        <w:trPr>
          <w:jc w:val="center"/>
        </w:trPr>
        <w:tc>
          <w:tcPr>
            <w:tcW w:w="2700" w:type="dxa"/>
          </w:tcPr>
          <w:p w14:paraId="0FE8C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generated_reports</w:t>
            </w:r>
          </w:p>
        </w:tc>
        <w:tc>
          <w:tcPr>
            <w:tcW w:w="6295" w:type="dxa"/>
          </w:tcPr>
          <w:p w14:paraId="6F3769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 History: one row for each report a staff member printed or downloaded, holding its type (attendance, membership, budget, or inventory), format (print, pdf, word, or csv), title, a readable scope label (for example the period or event), the filters and sections used (stored as JSON), and the user_code of the staff member as an informal reference rather than an enforced foreign key.</w:t>
            </w:r>
          </w:p>
        </w:tc>
      </w:tr>
      <w:tr w:rsidR="00D50352" w:rsidRPr="009A1E73" w14:paraId="077716AF" w14:textId="77777777" w:rsidTr="00E25543">
        <w:trPr>
          <w:jc w:val="center"/>
        </w:trPr>
        <w:tc>
          <w:tcPr>
            <w:tcW w:w="2700" w:type="dxa"/>
          </w:tcPr>
          <w:p w14:paraId="75ABEC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integration_settings</w:t>
            </w:r>
          </w:p>
        </w:tc>
        <w:tc>
          <w:tcPr>
            <w:tcW w:w="6295" w:type="dxa"/>
          </w:tcPr>
          <w:p w14:paraId="5FA63C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Standalone configuration entity (key/value pairs) for external integrations such as the Facebook Page and the SMS gateway, with no relationship to the other entities.</w:t>
            </w:r>
          </w:p>
        </w:tc>
      </w:tr>
      <w:tr w:rsidR="00D50352" w:rsidRPr="009A1E73" w14:paraId="68251164" w14:textId="77777777" w:rsidTr="00E25543">
        <w:trPr>
          <w:jc w:val="center"/>
        </w:trPr>
        <w:tc>
          <w:tcPr>
            <w:tcW w:w="2700" w:type="dxa"/>
          </w:tcPr>
          <w:p w14:paraId="7EADF0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app_settings</w:t>
            </w:r>
          </w:p>
        </w:tc>
        <w:tc>
          <w:tcPr>
            <w:tcW w:w="6295" w:type="dxa"/>
          </w:tcPr>
          <w:p w14:paraId="71EB3A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Standalone key/value entity for settings the Head Staff can change in the system itself; it currently holds the feedback rules (hours until feedback closes and minutes allowed for editing).</w:t>
            </w:r>
          </w:p>
        </w:tc>
      </w:tr>
      <w:tr w:rsidR="00D50352" w:rsidRPr="009A1E73" w14:paraId="72C1647D" w14:textId="77777777" w:rsidTr="00E25543">
        <w:trPr>
          <w:jc w:val="center"/>
        </w:trPr>
        <w:tc>
          <w:tcPr>
            <w:tcW w:w="2700" w:type="dxa"/>
          </w:tcPr>
          <w:p w14:paraId="711919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head_staff_transfers</w:t>
            </w:r>
          </w:p>
        </w:tc>
        <w:tc>
          <w:tcPr>
            <w:tcW w:w="6295" w:type="dxa"/>
          </w:tcPr>
          <w:p w14:paraId="6AE874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Head Staff role transfer from one staff member to another, with its status (pending, accepted, cancelled, or expired) and the time the offer ends, 48 hours after it was made; both ends reference users.</w:t>
            </w:r>
          </w:p>
        </w:tc>
      </w:tr>
      <w:tr w:rsidR="00D50352" w:rsidRPr="009A1E73" w14:paraId="15CB9813" w14:textId="77777777" w:rsidTr="00E25543">
        <w:trPr>
          <w:jc w:val="center"/>
        </w:trPr>
        <w:tc>
          <w:tcPr>
            <w:tcW w:w="2700" w:type="dxa"/>
          </w:tcPr>
          <w:p w14:paraId="0038FF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security_alerts</w:t>
            </w:r>
          </w:p>
        </w:tc>
        <w:tc>
          <w:tcPr>
            <w:tcW w:w="6295" w:type="dxa"/>
          </w:tcPr>
          <w:p w14:paraId="25A068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security alert shown to one staff member (for example a sign-in from a new network, an account lock, a password reset, or a role transfer), with its type, title, message, and a read flag; depends on users.</w:t>
            </w:r>
          </w:p>
        </w:tc>
      </w:tr>
      <w:tr w:rsidR="00D50352" w:rsidRPr="009A1E73" w14:paraId="76EB784F" w14:textId="77777777" w:rsidTr="00E25543">
        <w:trPr>
          <w:jc w:val="center"/>
        </w:trPr>
        <w:tc>
          <w:tcPr>
            <w:tcW w:w="2700" w:type="dxa"/>
          </w:tcPr>
          <w:p w14:paraId="3E95BD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staff_recovery_codes</w:t>
            </w:r>
          </w:p>
        </w:tc>
        <w:tc>
          <w:tcPr>
            <w:tcW w:w="6295" w:type="dxa"/>
          </w:tcPr>
          <w:p w14:paraId="118D5B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Staff’s single-use recovery codes, stored only as hashes with the time each was used; depends on users.</w:t>
            </w:r>
          </w:p>
        </w:tc>
      </w:tr>
      <w:tr w:rsidR="00D50352" w:rsidRPr="009A1E73" w14:paraId="4FA12D57" w14:textId="77777777">
        <w:trPr>
          <w:jc w:val="center"/>
        </w:trPr>
        <w:tc>
          <w:tcPr>
            <w:tcW w:w="2700" w:type="dxa"/>
          </w:tcPr>
          <w:p w14:paraId="427366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event_inventory_releases</w:t>
            </w:r>
          </w:p>
        </w:tc>
        <w:tc>
          <w:tcPr>
            <w:tcW w:w="6295" w:type="dxa"/>
          </w:tcPr>
          <w:p w14:paraId="602D94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Records each physical release (return) of borrowed inventory back to stock for an event_inventory_items borrow, in the quantity actually returned and the condition (New, Good, Fair, or Poor) each returned unit came back in, together with who released it and the evidence photo or photos that accompanied the release. Distinct from event_inventory_items, which records what was borrowed rather than what has been returned.</w:t>
            </w:r>
          </w:p>
        </w:tc>
      </w:tr>
      <w:tr w:rsidR="00D50352" w:rsidRPr="009A1E73" w14:paraId="47CB6B2C" w14:textId="77777777">
        <w:trPr>
          <w:jc w:val="center"/>
        </w:trPr>
        <w:tc>
          <w:tcPr>
            <w:tcW w:w="2700" w:type="dxa"/>
          </w:tcPr>
          <w:p w14:paraId="75554A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event_inventory_release_undos</w:t>
            </w:r>
          </w:p>
        </w:tc>
        <w:tc>
          <w:tcPr>
            <w:tcW w:w="6295" w:type="dxa"/>
          </w:tcPr>
          <w:p w14:paraId="642A59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Records each correction of a release — the quantity undone, who undid it, when, and the photo supporting the correction — and depends on event_inventory_releases. A single release may have several undo entries until its quantity is fully reversed.</w:t>
            </w:r>
          </w:p>
        </w:tc>
      </w:tr>
      <w:tr w:rsidR="00D50352" w:rsidRPr="009A1E73" w14:paraId="7AA35664" w14:textId="77777777">
        <w:trPr>
          <w:jc w:val="center"/>
        </w:trPr>
        <w:tc>
          <w:tcPr>
            <w:tcW w:w="2700" w:type="dxa"/>
          </w:tcPr>
          <w:p w14:paraId="61DB41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name_suffixes</w:t>
            </w:r>
          </w:p>
        </w:tc>
        <w:tc>
          <w:tcPr>
            <w:tcW w:w="6295" w:type="dxa"/>
          </w:tcPr>
          <w:p w14:paraId="335FBB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name suffixes (for example Jr., Sr., and III) that staff maintain and that populates the Suffix dropdown in the resident forms; users.suffix stores the chosen value as text, so the table has no foreign key.</w:t>
            </w:r>
          </w:p>
        </w:tc>
      </w:tr>
      <w:tr w:rsidR="00D50352" w:rsidRPr="009A1E73" w14:paraId="6BB0FCC4" w14:textId="77777777">
        <w:trPr>
          <w:jc w:val="center"/>
        </w:trPr>
        <w:tc>
          <w:tcPr>
            <w:tcW w:w="2700" w:type="dxa"/>
          </w:tcPr>
          <w:p w14:paraId="67362D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content_translations</w:t>
            </w:r>
          </w:p>
        </w:tc>
        <w:tc>
          <w:tcPr>
            <w:tcW w:w="6295" w:type="dxa"/>
          </w:tcPr>
          <w:p w14:paraId="24765B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Stores one translated string per key and locale (tl or ceb) for user-entered content such as event, membership, inventory, and expense text, so the interface can show it in the language the user chose; it has no relationship to the other entities.</w:t>
            </w:r>
          </w:p>
        </w:tc>
      </w:tr>
    </w:tbl>
    <w:p w14:paraId="7FDDE675" w14:textId="77777777" w:rsidR="004B2080" w:rsidRDefault="004B2080">
      <w:pPr>
        <w:sectPr w:rsidR="004B2080">
          <w:pgSz w:w="11906" w:h="16838" w:code="9"/>
          <w:pgMar w:top="1440" w:right="1440" w:bottom="1440" w:left="1440" w:header="360" w:footer="360" w:gutter="0"/>
          <w:cols w:space="720"/>
          <w:docGrid w:linePitch="299"/>
        </w:sectPr>
      </w:pPr>
    </w:p>
    <w:p w14:paraId="7EDF0F0F" w14:textId="77777777" w:rsidR="00D50352" w:rsidRPr="009A1E73" w:rsidRDefault="007A2D9F">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6645910" cy="8296750"/>
            <wp:effectExtent l="0" t="0" r="0" b="0"/>
            <wp:docPr id="53775859" name="image7.png" descr="Entity-relationship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6645910" cy="8296750"/>
                    </a:xfrm>
                    <a:prstGeom prst="rect">
                      <a:avLst/>
                    </a:prstGeom>
                    <a:ln/>
                  </pic:spPr>
                </pic:pic>
              </a:graphicData>
            </a:graphic>
          </wp:inline>
        </w:drawing>
      </w:r>
    </w:p>
    <w:p w14:paraId="4E51BCB1" w14:textId="77777777" w:rsidR="004C7925" w:rsidRPr="009A1E73" w:rsidRDefault="00000000">
      <w:pPr>
        <w:spacing w:before="60"/>
        <w:jc w:val="center"/>
        <w:rPr>
          <w:rFonts w:ascii="Times New Roman" w:hAnsi="Times New Roman" w:cs="Times New Roman"/>
        </w:rPr>
        <w:sectPr w:rsidR="004C7925" w:rsidRPr="009A1E73">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30C0B116"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 field of every entity in Figure 5 will be documented in a complete data dictionary; Table 6 and Table 7 show excerpts for the users, events, attendances, inventory, feedback, security, and report history entities (including the per-condition unit counts of inventory_items, event_inventory_items, and event_inventory_releases, the account-security fields of users, and the heart and reply fields of feedback and absence_reasons) as an example of the level of detail to be maintained for each table.</w:t>
      </w:r>
    </w:p>
    <w:p w14:paraId="6B566A36"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6</w:t>
      </w:r>
    </w:p>
    <w:p w14:paraId="6D3595E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636"/>
        <w:gridCol w:w="700"/>
        <w:gridCol w:w="600"/>
        <w:gridCol w:w="3809"/>
      </w:tblGrid>
      <w:tr w:rsidR="004C7925" w:rsidRPr="009A1E73" w14:paraId="73F3BFFF" w14:textId="77777777" w:rsidTr="00E2068A">
        <w:trPr>
          <w:jc w:val="center"/>
        </w:trPr>
        <w:tc>
          <w:tcPr>
            <w:tcW w:w="2250" w:type="dxa"/>
            <w:shd w:val="clear" w:color="auto" w:fill="17365D" w:themeFill="text2" w:themeFillShade="BF"/>
          </w:tcPr>
          <w:p w14:paraId="3BC565C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636" w:type="dxa"/>
            <w:shd w:val="clear" w:color="auto" w:fill="17365D" w:themeFill="text2" w:themeFillShade="BF"/>
          </w:tcPr>
          <w:p w14:paraId="1EDDBA64"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700" w:type="dxa"/>
            <w:shd w:val="clear" w:color="auto" w:fill="17365D" w:themeFill="text2" w:themeFillShade="BF"/>
          </w:tcPr>
          <w:p w14:paraId="3B444BE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600" w:type="dxa"/>
            <w:shd w:val="clear" w:color="auto" w:fill="17365D" w:themeFill="text2" w:themeFillShade="BF"/>
          </w:tcPr>
          <w:p w14:paraId="46215C0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3809" w:type="dxa"/>
            <w:shd w:val="clear" w:color="auto" w:fill="17365D" w:themeFill="text2" w:themeFillShade="BF"/>
          </w:tcPr>
          <w:p w14:paraId="08D524D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2809492F" w14:textId="77777777" w:rsidTr="00E2068A">
        <w:trPr>
          <w:jc w:val="center"/>
        </w:trPr>
        <w:tc>
          <w:tcPr>
            <w:tcW w:w="2250" w:type="dxa"/>
          </w:tcPr>
          <w:p w14:paraId="69197CB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636" w:type="dxa"/>
          </w:tcPr>
          <w:p w14:paraId="11D1713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AF1E9F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DA929B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7DB1C6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898B8EE" w14:textId="77777777" w:rsidTr="00E2068A">
        <w:trPr>
          <w:jc w:val="center"/>
        </w:trPr>
        <w:tc>
          <w:tcPr>
            <w:tcW w:w="2250" w:type="dxa"/>
          </w:tcPr>
          <w:p w14:paraId="074948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636" w:type="dxa"/>
          </w:tcPr>
          <w:p w14:paraId="215DC2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24ED81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467B818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B24A9F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5646C510" w14:textId="77777777" w:rsidTr="00E2068A">
        <w:trPr>
          <w:jc w:val="center"/>
        </w:trPr>
        <w:tc>
          <w:tcPr>
            <w:tcW w:w="2250" w:type="dxa"/>
          </w:tcPr>
          <w:p w14:paraId="35FB3A4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first_name</w:t>
            </w:r>
          </w:p>
        </w:tc>
        <w:tc>
          <w:tcPr>
            <w:tcW w:w="1636" w:type="dxa"/>
          </w:tcPr>
          <w:p w14:paraId="01F7C25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18E813F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1A52F50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B8FCA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Given name of the person</w:t>
            </w:r>
          </w:p>
        </w:tc>
      </w:tr>
      <w:tr w:rsidR="004C7925" w:rsidRPr="009A1E73" w14:paraId="3C499E25" w14:textId="77777777" w:rsidTr="00E2068A">
        <w:trPr>
          <w:jc w:val="center"/>
        </w:trPr>
        <w:tc>
          <w:tcPr>
            <w:tcW w:w="2250" w:type="dxa"/>
          </w:tcPr>
          <w:p w14:paraId="7402D22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last_name</w:t>
            </w:r>
          </w:p>
        </w:tc>
        <w:tc>
          <w:tcPr>
            <w:tcW w:w="1636" w:type="dxa"/>
          </w:tcPr>
          <w:p w14:paraId="2B44E5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D2EF0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CDECAA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A117F3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Family name of the person</w:t>
            </w:r>
          </w:p>
        </w:tc>
      </w:tr>
      <w:tr w:rsidR="004C7925" w:rsidRPr="009A1E73" w14:paraId="7A128430" w14:textId="77777777" w:rsidTr="00E2068A">
        <w:trPr>
          <w:jc w:val="center"/>
        </w:trPr>
        <w:tc>
          <w:tcPr>
            <w:tcW w:w="2250" w:type="dxa"/>
          </w:tcPr>
          <w:p w14:paraId="6F44CA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middle_name</w:t>
            </w:r>
          </w:p>
        </w:tc>
        <w:tc>
          <w:tcPr>
            <w:tcW w:w="1636" w:type="dxa"/>
          </w:tcPr>
          <w:p w14:paraId="3D14DC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645759D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061F71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F4AF7D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 name of the person (optional)</w:t>
            </w:r>
          </w:p>
        </w:tc>
      </w:tr>
      <w:tr w:rsidR="004C7925" w:rsidRPr="009A1E73" w14:paraId="3B608134" w14:textId="77777777" w:rsidTr="00E2068A">
        <w:trPr>
          <w:jc w:val="center"/>
        </w:trPr>
        <w:tc>
          <w:tcPr>
            <w:tcW w:w="2250" w:type="dxa"/>
          </w:tcPr>
          <w:p w14:paraId="33660F2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suffix</w:t>
            </w:r>
          </w:p>
        </w:tc>
        <w:tc>
          <w:tcPr>
            <w:tcW w:w="1636" w:type="dxa"/>
          </w:tcPr>
          <w:p w14:paraId="6D607D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29ACF7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6B98850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533B2D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 suffix chosen from the name_suffixes list (for example Jr. or III); stored as text</w:t>
            </w:r>
          </w:p>
        </w:tc>
      </w:tr>
      <w:tr w:rsidR="004C7925" w:rsidRPr="009A1E73" w14:paraId="52F6F4CA" w14:textId="77777777" w:rsidTr="00E2068A">
        <w:trPr>
          <w:trHeight w:val="770"/>
          <w:jc w:val="center"/>
        </w:trPr>
        <w:tc>
          <w:tcPr>
            <w:tcW w:w="2250" w:type="dxa"/>
          </w:tcPr>
          <w:p w14:paraId="004969F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636" w:type="dxa"/>
          </w:tcPr>
          <w:p w14:paraId="1B737D9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8A6585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0989A5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5966AC9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14:paraId="63F542FD" w14:textId="77777777" w:rsidTr="00E2068A">
        <w:trPr>
          <w:trHeight w:val="770"/>
          <w:jc w:val="center"/>
        </w:trPr>
        <w:tc>
          <w:tcPr>
            <w:tcW w:w="2250" w:type="dxa"/>
          </w:tcPr>
          <w:p w14:paraId="6719D97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contact_number</w:t>
            </w:r>
          </w:p>
        </w:tc>
        <w:tc>
          <w:tcPr>
            <w:tcW w:w="1636" w:type="dxa"/>
          </w:tcPr>
          <w:p w14:paraId="65B8ECF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267C32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15</w:t>
            </w:r>
          </w:p>
        </w:tc>
        <w:tc>
          <w:tcPr>
            <w:tcW w:w="600" w:type="dxa"/>
          </w:tcPr>
          <w:p w14:paraId="61B69FE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6227BD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Mobile number of the person; must be eleven digits beginning with 09 and is used for SMS notifications</w:t>
            </w:r>
          </w:p>
        </w:tc>
      </w:tr>
      <w:tr w:rsidR="004C7925" w:rsidRPr="009A1E73" w14:paraId="7E0FC9DF" w14:textId="77777777" w:rsidTr="00E2068A">
        <w:trPr>
          <w:trHeight w:val="770"/>
          <w:jc w:val="center"/>
        </w:trPr>
        <w:tc>
          <w:tcPr>
            <w:tcW w:w="2250" w:type="dxa"/>
          </w:tcPr>
          <w:p w14:paraId="5317CEF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w:t>
            </w:r>
          </w:p>
        </w:tc>
        <w:tc>
          <w:tcPr>
            <w:tcW w:w="1636" w:type="dxa"/>
          </w:tcPr>
          <w:p w14:paraId="536C62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00126B7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DB1FEF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8FF7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 of the person: Male or Female (optional)</w:t>
            </w:r>
          </w:p>
        </w:tc>
      </w:tr>
      <w:tr w:rsidR="004C7925" w:rsidRPr="009A1E73" w14:paraId="2F1482B4" w14:textId="77777777" w:rsidTr="00E2068A">
        <w:trPr>
          <w:trHeight w:val="770"/>
          <w:jc w:val="center"/>
        </w:trPr>
        <w:tc>
          <w:tcPr>
            <w:tcW w:w="2250" w:type="dxa"/>
          </w:tcPr>
          <w:p w14:paraId="3EC05BF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birth_date</w:t>
            </w:r>
          </w:p>
        </w:tc>
        <w:tc>
          <w:tcPr>
            <w:tcW w:w="1636" w:type="dxa"/>
          </w:tcPr>
          <w:p w14:paraId="7495A2A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w:t>
            </w:r>
          </w:p>
        </w:tc>
        <w:tc>
          <w:tcPr>
            <w:tcW w:w="700" w:type="dxa"/>
          </w:tcPr>
          <w:p w14:paraId="2B8D747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CB937D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89F372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of birth, from which age is computed for membership eligibility and report age breakdowns</w:t>
            </w:r>
          </w:p>
        </w:tc>
      </w:tr>
      <w:tr w:rsidR="004C7925" w:rsidRPr="009A1E73" w14:paraId="6E8745F3" w14:textId="77777777" w:rsidTr="00E2068A">
        <w:trPr>
          <w:trHeight w:val="770"/>
          <w:jc w:val="center"/>
        </w:trPr>
        <w:tc>
          <w:tcPr>
            <w:tcW w:w="2250" w:type="dxa"/>
          </w:tcPr>
          <w:p w14:paraId="40E7069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address</w:t>
            </w:r>
          </w:p>
        </w:tc>
        <w:tc>
          <w:tcPr>
            <w:tcW w:w="1636" w:type="dxa"/>
          </w:tcPr>
          <w:p w14:paraId="79F38D9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F8CAEE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150</w:t>
            </w:r>
          </w:p>
        </w:tc>
        <w:tc>
          <w:tcPr>
            <w:tcW w:w="600" w:type="dxa"/>
          </w:tcPr>
          <w:p w14:paraId="231FB3B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23DF90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Home address of the person (optional)</w:t>
            </w:r>
          </w:p>
        </w:tc>
      </w:tr>
      <w:tr w:rsidR="004C7925" w:rsidRPr="009A1E73" w14:paraId="5E959C4B" w14:textId="77777777" w:rsidTr="00E2068A">
        <w:trPr>
          <w:jc w:val="center"/>
        </w:trPr>
        <w:tc>
          <w:tcPr>
            <w:tcW w:w="2250" w:type="dxa"/>
          </w:tcPr>
          <w:p w14:paraId="569375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636" w:type="dxa"/>
          </w:tcPr>
          <w:p w14:paraId="72065A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78BAFA8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829BC5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342A874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14:paraId="7AB77863" w14:textId="77777777" w:rsidTr="00E2068A">
        <w:trPr>
          <w:jc w:val="center"/>
        </w:trPr>
        <w:tc>
          <w:tcPr>
            <w:tcW w:w="2250" w:type="dxa"/>
          </w:tcPr>
          <w:p w14:paraId="2C99C4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household_code</w:t>
            </w:r>
          </w:p>
        </w:tc>
        <w:tc>
          <w:tcPr>
            <w:tcW w:w="1636" w:type="dxa"/>
          </w:tcPr>
          <w:p w14:paraId="221D31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50D10B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30</w:t>
            </w:r>
          </w:p>
        </w:tc>
        <w:tc>
          <w:tcPr>
            <w:tcW w:w="600" w:type="dxa"/>
          </w:tcPr>
          <w:p w14:paraId="71481F7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6ECEFC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Code of the household, kept with the user record for quick lookup and display</w:t>
            </w:r>
          </w:p>
        </w:tc>
      </w:tr>
      <w:tr w:rsidR="004C7925" w:rsidRPr="009A1E73" w14:paraId="70BBEF24" w14:textId="77777777" w:rsidTr="00E2068A">
        <w:trPr>
          <w:jc w:val="center"/>
        </w:trPr>
        <w:tc>
          <w:tcPr>
            <w:tcW w:w="2250" w:type="dxa"/>
          </w:tcPr>
          <w:p w14:paraId="6B9258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is_household_head</w:t>
            </w:r>
          </w:p>
        </w:tc>
        <w:tc>
          <w:tcPr>
            <w:tcW w:w="1636" w:type="dxa"/>
          </w:tcPr>
          <w:p w14:paraId="68631E5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3D905ED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6693AA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9F5AB5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the user as the head of the household, whose number also receives household SMS notices</w:t>
            </w:r>
          </w:p>
        </w:tc>
      </w:tr>
      <w:tr w:rsidR="004C7925" w:rsidRPr="009A1E73" w14:paraId="144934E2" w14:textId="77777777" w:rsidTr="00E2068A">
        <w:trPr>
          <w:jc w:val="center"/>
        </w:trPr>
        <w:tc>
          <w:tcPr>
            <w:tcW w:w="2250" w:type="dxa"/>
          </w:tcPr>
          <w:p w14:paraId="74D2288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preferred_language</w:t>
            </w:r>
          </w:p>
        </w:tc>
        <w:tc>
          <w:tcPr>
            <w:tcW w:w="1636" w:type="dxa"/>
          </w:tcPr>
          <w:p w14:paraId="3D6A4F1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267E8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574814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33B48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Interface language chosen by the user (en for English, tl for Filipino/Tagalog, or ceb for Bisaya); defaults to en</w:t>
            </w:r>
          </w:p>
        </w:tc>
      </w:tr>
      <w:tr w:rsidR="004C7925" w:rsidRPr="009A1E73" w14:paraId="3AC604E5" w14:textId="77777777" w:rsidTr="00E2068A">
        <w:trPr>
          <w:jc w:val="center"/>
        </w:trPr>
        <w:tc>
          <w:tcPr>
            <w:tcW w:w="2250" w:type="dxa"/>
          </w:tcPr>
          <w:p w14:paraId="577E81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password</w:t>
            </w:r>
          </w:p>
        </w:tc>
        <w:tc>
          <w:tcPr>
            <w:tcW w:w="1636" w:type="dxa"/>
          </w:tcPr>
          <w:p w14:paraId="2B2C43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C274D8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6AD6632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DA69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Hashed password; set only when has_account is true and validated against the strong-password policy</w:t>
            </w:r>
          </w:p>
        </w:tc>
      </w:tr>
      <w:tr w:rsidR="004C7925" w:rsidRPr="009A1E73" w14:paraId="38E7B5A3" w14:textId="77777777" w:rsidTr="00E2068A">
        <w:trPr>
          <w:jc w:val="center"/>
        </w:trPr>
        <w:tc>
          <w:tcPr>
            <w:tcW w:w="2250" w:type="dxa"/>
          </w:tcPr>
          <w:p w14:paraId="59B697C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636" w:type="dxa"/>
          </w:tcPr>
          <w:p w14:paraId="4CE8F4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1FEA32C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6AA33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A76C16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r w:rsidR="004C7925" w:rsidRPr="009A1E73" w14:paraId="6CE89AF2" w14:textId="77777777" w:rsidTr="00E2068A">
        <w:trPr>
          <w:jc w:val="center"/>
        </w:trPr>
        <w:tc>
          <w:tcPr>
            <w:tcW w:w="2250" w:type="dxa"/>
          </w:tcPr>
          <w:p w14:paraId="2C3000D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has_account</w:t>
            </w:r>
          </w:p>
        </w:tc>
        <w:tc>
          <w:tcPr>
            <w:tcW w:w="1636" w:type="dxa"/>
          </w:tcPr>
          <w:p w14:paraId="489DDF2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6B87805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4854406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337C0B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person can log in; when false, no password is stored</w:t>
            </w:r>
          </w:p>
        </w:tc>
      </w:tr>
      <w:tr w:rsidR="004C7925" w:rsidRPr="009A1E73" w14:paraId="53CA8049" w14:textId="77777777" w:rsidTr="00E2068A">
        <w:trPr>
          <w:jc w:val="center"/>
        </w:trPr>
        <w:tc>
          <w:tcPr>
            <w:tcW w:w="2250" w:type="dxa"/>
          </w:tcPr>
          <w:p w14:paraId="328D22C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validation_id</w:t>
            </w:r>
          </w:p>
        </w:tc>
        <w:tc>
          <w:tcPr>
            <w:tcW w:w="1636" w:type="dxa"/>
          </w:tcPr>
          <w:p w14:paraId="6B7C500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1B16588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434E4FC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E56D2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 to the identification document used to validate the resident (optional)</w:t>
            </w:r>
          </w:p>
        </w:tc>
      </w:tr>
      <w:tr w:rsidR="004C7925" w:rsidRPr="009A1E73" w14:paraId="1A48E4D7" w14:textId="77777777" w:rsidTr="00E2068A">
        <w:trPr>
          <w:jc w:val="center"/>
        </w:trPr>
        <w:tc>
          <w:tcPr>
            <w:tcW w:w="2250" w:type="dxa"/>
          </w:tcPr>
          <w:p w14:paraId="1AA84C3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barangay_position</w:t>
            </w:r>
          </w:p>
        </w:tc>
        <w:tc>
          <w:tcPr>
            <w:tcW w:w="1636" w:type="dxa"/>
          </w:tcPr>
          <w:p w14:paraId="458159D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E6132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20</w:t>
            </w:r>
          </w:p>
        </w:tc>
        <w:tc>
          <w:tcPr>
            <w:tcW w:w="600" w:type="dxa"/>
          </w:tcPr>
          <w:p w14:paraId="41D6647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8D9100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position held by a staff or resident official (for example Captain or Secretary), printed in the signature block of reports</w:t>
            </w:r>
          </w:p>
        </w:tc>
      </w:tr>
      <w:tr w:rsidR="004C7925" w:rsidRPr="009A1E73" w14:paraId="439427C8" w14:textId="77777777" w:rsidTr="00E2068A">
        <w:trPr>
          <w:jc w:val="center"/>
        </w:trPr>
        <w:tc>
          <w:tcPr>
            <w:tcW w:w="2250" w:type="dxa"/>
          </w:tcPr>
          <w:p w14:paraId="797FCF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full_name_key</w:t>
            </w:r>
          </w:p>
        </w:tc>
        <w:tc>
          <w:tcPr>
            <w:tcW w:w="1636" w:type="dxa"/>
          </w:tcPr>
          <w:p w14:paraId="37388E0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FAD994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450</w:t>
            </w:r>
          </w:p>
        </w:tc>
        <w:tc>
          <w:tcPr>
            <w:tcW w:w="600" w:type="dxa"/>
          </w:tcPr>
          <w:p w14:paraId="11DF1B5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UQ</w:t>
            </w:r>
          </w:p>
        </w:tc>
        <w:tc>
          <w:tcPr>
            <w:tcW w:w="3809" w:type="dxa"/>
          </w:tcPr>
          <w:p w14:paraId="3729399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Generated column combining first, middle, and last name and suffix in lowercase; unique among active (non-archived) users to prevent duplicate residents</w:t>
            </w:r>
          </w:p>
        </w:tc>
      </w:tr>
      <w:tr w:rsidR="004C7925" w:rsidRPr="009A1E73" w14:paraId="5CD44FC7" w14:textId="77777777" w:rsidTr="00E2068A">
        <w:trPr>
          <w:jc w:val="center"/>
        </w:trPr>
        <w:tc>
          <w:tcPr>
            <w:tcW w:w="2250" w:type="dxa"/>
          </w:tcPr>
          <w:p w14:paraId="25C7052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is_head_staff</w:t>
            </w:r>
          </w:p>
        </w:tc>
        <w:tc>
          <w:tcPr>
            <w:tcW w:w="1636" w:type="dxa"/>
          </w:tcPr>
          <w:p w14:paraId="5F1CF59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7507896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3D305BC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33D2C2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the one staff member who is the Head Staff; a generated unique key allows only one active Head Staff</w:t>
            </w:r>
          </w:p>
        </w:tc>
      </w:tr>
      <w:tr w:rsidR="004C7925" w:rsidRPr="009A1E73" w14:paraId="2FCD7A32" w14:textId="77777777" w:rsidTr="00E2068A">
        <w:trPr>
          <w:jc w:val="center"/>
        </w:trPr>
        <w:tc>
          <w:tcPr>
            <w:tcW w:w="2250" w:type="dxa"/>
          </w:tcPr>
          <w:p w14:paraId="58055D2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must_change_password</w:t>
            </w:r>
          </w:p>
        </w:tc>
        <w:tc>
          <w:tcPr>
            <w:tcW w:w="1636" w:type="dxa"/>
          </w:tcPr>
          <w:p w14:paraId="60D4C7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5DF20FB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2A517E6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36BF6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True after the Head Staff resets the password; the user must choose a new password before using any other page</w:t>
            </w:r>
          </w:p>
        </w:tc>
      </w:tr>
      <w:tr w:rsidR="004C7925" w:rsidRPr="009A1E73" w14:paraId="1162442F" w14:textId="77777777" w:rsidTr="00E2068A">
        <w:trPr>
          <w:jc w:val="center"/>
        </w:trPr>
        <w:tc>
          <w:tcPr>
            <w:tcW w:w="2250" w:type="dxa"/>
          </w:tcPr>
          <w:p w14:paraId="78D5AAD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suspended_at</w:t>
            </w:r>
          </w:p>
        </w:tc>
        <w:tc>
          <w:tcPr>
            <w:tcW w:w="1636" w:type="dxa"/>
          </w:tcPr>
          <w:p w14:paraId="3807589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0CDF518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E47A7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DFA2B7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Head Staff suspended the account; empty when the account is active</w:t>
            </w:r>
          </w:p>
        </w:tc>
      </w:tr>
      <w:tr w:rsidR="004C7925" w:rsidRPr="009A1E73" w14:paraId="6CF8EFDD" w14:textId="77777777" w:rsidTr="00E2068A">
        <w:trPr>
          <w:jc w:val="center"/>
        </w:trPr>
        <w:tc>
          <w:tcPr>
            <w:tcW w:w="2250" w:type="dxa"/>
          </w:tcPr>
          <w:p w14:paraId="01DE6B4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failed_login_attempts</w:t>
            </w:r>
          </w:p>
        </w:tc>
        <w:tc>
          <w:tcPr>
            <w:tcW w:w="1636" w:type="dxa"/>
          </w:tcPr>
          <w:p w14:paraId="4CC6897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SMALLINT</w:t>
            </w:r>
          </w:p>
        </w:tc>
        <w:tc>
          <w:tcPr>
            <w:tcW w:w="700" w:type="dxa"/>
          </w:tcPr>
          <w:p w14:paraId="779377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F5053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7A76C7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Count of wrong sign-in attempts since the last success; reset after a lock or a successful sign-in</w:t>
            </w:r>
          </w:p>
        </w:tc>
      </w:tr>
      <w:tr w:rsidR="004C7925" w:rsidRPr="009A1E73" w14:paraId="783E9518" w14:textId="77777777" w:rsidTr="00E2068A">
        <w:trPr>
          <w:jc w:val="center"/>
        </w:trPr>
        <w:tc>
          <w:tcPr>
            <w:tcW w:w="2250" w:type="dxa"/>
          </w:tcPr>
          <w:p w14:paraId="2516DB0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locked_until</w:t>
            </w:r>
          </w:p>
        </w:tc>
        <w:tc>
          <w:tcPr>
            <w:tcW w:w="1636" w:type="dxa"/>
          </w:tcPr>
          <w:p w14:paraId="78DCC0F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47E339B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32908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82E6D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until which the account is locked after repeated wrong attempts</w:t>
            </w:r>
          </w:p>
        </w:tc>
      </w:tr>
      <w:tr w:rsidR="004C7925" w:rsidRPr="009A1E73" w14:paraId="5F3C39E2" w14:textId="77777777" w:rsidTr="00E2068A">
        <w:trPr>
          <w:jc w:val="center"/>
        </w:trPr>
        <w:tc>
          <w:tcPr>
            <w:tcW w:w="2250" w:type="dxa"/>
          </w:tcPr>
          <w:p w14:paraId="13EAA22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last_login_at</w:t>
            </w:r>
          </w:p>
        </w:tc>
        <w:tc>
          <w:tcPr>
            <w:tcW w:w="1636" w:type="dxa"/>
          </w:tcPr>
          <w:p w14:paraId="2B5C2D8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0A4C63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F94C0B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8B1FCC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last successful sign-in</w:t>
            </w:r>
          </w:p>
        </w:tc>
      </w:tr>
      <w:tr w:rsidR="004C7925" w:rsidRPr="009A1E73" w14:paraId="071D79CF" w14:textId="77777777" w:rsidTr="00E2068A">
        <w:trPr>
          <w:jc w:val="center"/>
        </w:trPr>
        <w:tc>
          <w:tcPr>
            <w:tcW w:w="2250" w:type="dxa"/>
          </w:tcPr>
          <w:p w14:paraId="248585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last_login_ip</w:t>
            </w:r>
          </w:p>
        </w:tc>
        <w:tc>
          <w:tcPr>
            <w:tcW w:w="1636" w:type="dxa"/>
          </w:tcPr>
          <w:p w14:paraId="315481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11F207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45</w:t>
            </w:r>
          </w:p>
        </w:tc>
        <w:tc>
          <w:tcPr>
            <w:tcW w:w="600" w:type="dxa"/>
          </w:tcPr>
          <w:p w14:paraId="0D1D260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247CA0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Network address of the last successful sign-in, used to detect a sign-in from a new network</w:t>
            </w:r>
          </w:p>
        </w:tc>
      </w:tr>
      <w:tr w:rsidR="004C7925" w:rsidRPr="009A1E73" w14:paraId="25084FFB" w14:textId="77777777" w:rsidTr="00E2068A">
        <w:trPr>
          <w:jc w:val="center"/>
        </w:trPr>
        <w:tc>
          <w:tcPr>
            <w:tcW w:w="2250" w:type="dxa"/>
          </w:tcPr>
          <w:p w14:paraId="10D6ADD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password_changed_at</w:t>
            </w:r>
          </w:p>
        </w:tc>
        <w:tc>
          <w:tcPr>
            <w:tcW w:w="1636" w:type="dxa"/>
          </w:tcPr>
          <w:p w14:paraId="16D7574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5E3B767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A3D68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DA62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password was last changed by the user</w:t>
            </w:r>
          </w:p>
        </w:tc>
      </w:tr>
      <w:tr w:rsidR="004C7925" w:rsidRPr="009A1E73" w14:paraId="5C9016FD" w14:textId="77777777" w:rsidTr="00E2068A">
        <w:trPr>
          <w:jc w:val="center"/>
        </w:trPr>
        <w:tc>
          <w:tcPr>
            <w:tcW w:w="2250" w:type="dxa"/>
          </w:tcPr>
          <w:p w14:paraId="4AF10E7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two_factor_secret</w:t>
            </w:r>
          </w:p>
        </w:tc>
        <w:tc>
          <w:tcPr>
            <w:tcW w:w="1636" w:type="dxa"/>
          </w:tcPr>
          <w:p w14:paraId="1CC4297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2C76C1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2F673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3AA6FC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Authenticator secret for two-step sign-in, stored encrypted</w:t>
            </w:r>
          </w:p>
        </w:tc>
      </w:tr>
      <w:tr w:rsidR="004C7925" w:rsidRPr="009A1E73" w14:paraId="33C57D5B" w14:textId="77777777" w:rsidTr="00E2068A">
        <w:trPr>
          <w:jc w:val="center"/>
        </w:trPr>
        <w:tc>
          <w:tcPr>
            <w:tcW w:w="2250" w:type="dxa"/>
          </w:tcPr>
          <w:p w14:paraId="1ECEC9F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two_factor_confirmed_at</w:t>
            </w:r>
          </w:p>
        </w:tc>
        <w:tc>
          <w:tcPr>
            <w:tcW w:w="1636" w:type="dxa"/>
          </w:tcPr>
          <w:p w14:paraId="7E27E6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5BB6EC9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39F7AB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83426E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two-step sign-in was confirmed; empty when it is off</w:t>
            </w:r>
          </w:p>
        </w:tc>
      </w:tr>
      <w:tr w:rsidR="004C7925" w:rsidRPr="009A1E73" w14:paraId="16B36ACD" w14:textId="77777777" w:rsidTr="00E2068A">
        <w:trPr>
          <w:jc w:val="center"/>
        </w:trPr>
        <w:tc>
          <w:tcPr>
            <w:tcW w:w="2250" w:type="dxa"/>
          </w:tcPr>
          <w:p w14:paraId="3A66D5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deleted_at</w:t>
            </w:r>
          </w:p>
        </w:tc>
        <w:tc>
          <w:tcPr>
            <w:tcW w:w="1636" w:type="dxa"/>
          </w:tcPr>
          <w:p w14:paraId="160D77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1D9D9E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2E38BE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E79EE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user was archived; empty for active users</w:t>
            </w:r>
          </w:p>
        </w:tc>
      </w:tr>
      <w:tr w:rsidR="004C7925" w:rsidRPr="009A1E73" w14:paraId="41427A0C" w14:textId="77777777" w:rsidTr="00E2068A">
        <w:trPr>
          <w:jc w:val="center"/>
        </w:trPr>
        <w:tc>
          <w:tcPr>
            <w:tcW w:w="2250" w:type="dxa"/>
          </w:tcPr>
          <w:p w14:paraId="7C14F9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deleted_by</w:t>
            </w:r>
          </w:p>
        </w:tc>
        <w:tc>
          <w:tcPr>
            <w:tcW w:w="1636" w:type="dxa"/>
          </w:tcPr>
          <w:p w14:paraId="4BAB61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8C53D3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11CAE7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02CC9B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 of the staff member who archived the record</w:t>
            </w:r>
          </w:p>
        </w:tc>
      </w:tr>
    </w:tbl>
    <w:p w14:paraId="2E50E3AB" w14:textId="77777777" w:rsidR="004C7925" w:rsidRPr="009A1E73" w:rsidRDefault="004C7925">
      <w:pPr>
        <w:spacing w:after="120"/>
        <w:rPr>
          <w:rFonts w:ascii="Times New Roman" w:hAnsi="Times New Roman" w:cs="Times New Roman"/>
          <w:sz w:val="24"/>
          <w:szCs w:val="24"/>
        </w:rPr>
      </w:pPr>
    </w:p>
    <w:p w14:paraId="703AF1A2"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7</w:t>
      </w:r>
    </w:p>
    <w:p w14:paraId="2054BDE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 attendances, inventory, feedback, security, and report history</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636"/>
        <w:gridCol w:w="700"/>
        <w:gridCol w:w="600"/>
        <w:gridCol w:w="3809"/>
      </w:tblGrid>
      <w:tr w:rsidR="00D50352" w:rsidRPr="009A1E73" w14:paraId="12ADD335" w14:textId="77777777" w:rsidTr="00E25543">
        <w:trPr>
          <w:jc w:val="center"/>
        </w:trPr>
        <w:tc>
          <w:tcPr>
            <w:tcW w:w="2250" w:type="dxa"/>
            <w:shd w:val="clear" w:color="auto" w:fill="17365D" w:themeFill="text2" w:themeFillShade="BF"/>
            <w:vAlign w:val="center"/>
          </w:tcPr>
          <w:p w14:paraId="6E05151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636" w:type="dxa"/>
            <w:shd w:val="clear" w:color="auto" w:fill="17365D" w:themeFill="text2" w:themeFillShade="BF"/>
            <w:vAlign w:val="center"/>
          </w:tcPr>
          <w:p w14:paraId="5407D21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00" w:type="dxa"/>
            <w:shd w:val="clear" w:color="auto" w:fill="17365D" w:themeFill="text2" w:themeFillShade="BF"/>
            <w:vAlign w:val="center"/>
          </w:tcPr>
          <w:p w14:paraId="4B13FD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600" w:type="dxa"/>
            <w:shd w:val="clear" w:color="auto" w:fill="17365D" w:themeFill="text2" w:themeFillShade="BF"/>
            <w:vAlign w:val="center"/>
          </w:tcPr>
          <w:p w14:paraId="59001AD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3809" w:type="dxa"/>
            <w:shd w:val="clear" w:color="auto" w:fill="17365D" w:themeFill="text2" w:themeFillShade="BF"/>
            <w:vAlign w:val="center"/>
          </w:tcPr>
          <w:p w14:paraId="7412DC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7E1236F2" w14:textId="77777777" w:rsidTr="00E25543">
        <w:trPr>
          <w:jc w:val="center"/>
        </w:trPr>
        <w:tc>
          <w:tcPr>
            <w:tcW w:w="2250" w:type="dxa"/>
          </w:tcPr>
          <w:p w14:paraId="318C623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636" w:type="dxa"/>
          </w:tcPr>
          <w:p w14:paraId="71A06F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2EE28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5A3CB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27B5A1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4624E63" w14:textId="77777777" w:rsidTr="00E25543">
        <w:trPr>
          <w:jc w:val="center"/>
        </w:trPr>
        <w:tc>
          <w:tcPr>
            <w:tcW w:w="2250" w:type="dxa"/>
          </w:tcPr>
          <w:p w14:paraId="1BD2DC0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636" w:type="dxa"/>
          </w:tcPr>
          <w:p w14:paraId="03509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45787B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3A1489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0ED8D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247D19F7" w14:textId="77777777" w:rsidTr="00E25543">
        <w:trPr>
          <w:jc w:val="center"/>
        </w:trPr>
        <w:tc>
          <w:tcPr>
            <w:tcW w:w="2250" w:type="dxa"/>
          </w:tcPr>
          <w:p w14:paraId="7A6632E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description</w:t>
            </w:r>
          </w:p>
        </w:tc>
        <w:tc>
          <w:tcPr>
            <w:tcW w:w="1636" w:type="dxa"/>
          </w:tcPr>
          <w:p w14:paraId="3DBBF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6E8213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F3C2C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2821C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 description of the event</w:t>
            </w:r>
          </w:p>
        </w:tc>
      </w:tr>
      <w:tr w:rsidR="00D50352" w:rsidRPr="009A1E73" w14:paraId="2B9DF29A" w14:textId="77777777" w:rsidTr="00E25543">
        <w:trPr>
          <w:jc w:val="center"/>
        </w:trPr>
        <w:tc>
          <w:tcPr>
            <w:tcW w:w="2250" w:type="dxa"/>
          </w:tcPr>
          <w:p w14:paraId="6E59F09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636" w:type="dxa"/>
          </w:tcPr>
          <w:p w14:paraId="0B70E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04510A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406E3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74636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14:paraId="6755D634" w14:textId="77777777" w:rsidTr="00E25543">
        <w:trPr>
          <w:jc w:val="center"/>
        </w:trPr>
        <w:tc>
          <w:tcPr>
            <w:tcW w:w="2250" w:type="dxa"/>
          </w:tcPr>
          <w:p w14:paraId="6570D47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event_end</w:t>
            </w:r>
          </w:p>
        </w:tc>
        <w:tc>
          <w:tcPr>
            <w:tcW w:w="1636" w:type="dxa"/>
          </w:tcPr>
          <w:p w14:paraId="349491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429A2B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F83B1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A4154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ends; opens the sign-out window</w:t>
            </w:r>
          </w:p>
        </w:tc>
      </w:tr>
      <w:tr w:rsidR="00D50352" w:rsidRPr="009A1E73" w14:paraId="24FE6472" w14:textId="77777777" w:rsidTr="00E25543">
        <w:trPr>
          <w:jc w:val="center"/>
        </w:trPr>
        <w:tc>
          <w:tcPr>
            <w:tcW w:w="2250" w:type="dxa"/>
          </w:tcPr>
          <w:p w14:paraId="630764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call_time_start</w:t>
            </w:r>
          </w:p>
        </w:tc>
        <w:tc>
          <w:tcPr>
            <w:tcW w:w="1636" w:type="dxa"/>
          </w:tcPr>
          <w:p w14:paraId="2D972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1BFD92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9F2E4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6444B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Earliest time members may sign in (arrival call time); the sign-in window runs from this time to event_start</w:t>
            </w:r>
          </w:p>
        </w:tc>
      </w:tr>
      <w:tr w:rsidR="00D50352" w:rsidRPr="009A1E73" w14:paraId="154E8117" w14:textId="77777777" w:rsidTr="00E25543">
        <w:trPr>
          <w:jc w:val="center"/>
        </w:trPr>
        <w:tc>
          <w:tcPr>
            <w:tcW w:w="2250" w:type="dxa"/>
          </w:tcPr>
          <w:p w14:paraId="4E601F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call_time_end</w:t>
            </w:r>
          </w:p>
        </w:tc>
        <w:tc>
          <w:tcPr>
            <w:tcW w:w="1636" w:type="dxa"/>
          </w:tcPr>
          <w:p w14:paraId="589D24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1F88CC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E15F2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B068C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 time members may sign out; closes the sign-out window</w:t>
            </w:r>
          </w:p>
        </w:tc>
      </w:tr>
      <w:tr w:rsidR="00D50352" w:rsidRPr="009A1E73" w14:paraId="7DEFD674" w14:textId="77777777" w:rsidTr="00E25543">
        <w:trPr>
          <w:jc w:val="center"/>
        </w:trPr>
        <w:tc>
          <w:tcPr>
            <w:tcW w:w="2250" w:type="dxa"/>
          </w:tcPr>
          <w:p w14:paraId="7FBB1F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636" w:type="dxa"/>
          </w:tcPr>
          <w:p w14:paraId="48B28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03BE0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600" w:type="dxa"/>
          </w:tcPr>
          <w:p w14:paraId="2C795F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746B0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1930B9E8" w14:textId="77777777" w:rsidTr="00E25543">
        <w:trPr>
          <w:jc w:val="center"/>
        </w:trPr>
        <w:tc>
          <w:tcPr>
            <w:tcW w:w="2250" w:type="dxa"/>
          </w:tcPr>
          <w:p w14:paraId="75031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636" w:type="dxa"/>
          </w:tcPr>
          <w:p w14:paraId="130B2C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00" w:type="dxa"/>
          </w:tcPr>
          <w:p w14:paraId="2EBA0B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600" w:type="dxa"/>
          </w:tcPr>
          <w:p w14:paraId="324896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5B12D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739F4E" w14:textId="77777777" w:rsidTr="00E25543">
        <w:trPr>
          <w:trHeight w:val="347"/>
          <w:jc w:val="center"/>
        </w:trPr>
        <w:tc>
          <w:tcPr>
            <w:tcW w:w="2250" w:type="dxa"/>
          </w:tcPr>
          <w:p w14:paraId="7D58BE2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membership_id</w:t>
            </w:r>
          </w:p>
        </w:tc>
        <w:tc>
          <w:tcPr>
            <w:tcW w:w="1636" w:type="dxa"/>
          </w:tcPr>
          <w:p w14:paraId="50834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568D6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8F49A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2ACB68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single membership group the event is restricted to, if any (nullable); events restricted to several groups list them in membership_ids</w:t>
            </w:r>
          </w:p>
        </w:tc>
      </w:tr>
      <w:tr w:rsidR="00D50352" w:rsidRPr="009A1E73" w14:paraId="02B95BF3" w14:textId="77777777" w:rsidTr="00E25543">
        <w:trPr>
          <w:trHeight w:val="347"/>
          <w:jc w:val="center"/>
        </w:trPr>
        <w:tc>
          <w:tcPr>
            <w:tcW w:w="2250" w:type="dxa"/>
          </w:tcPr>
          <w:p w14:paraId="66B359C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membership_ids</w:t>
            </w:r>
          </w:p>
        </w:tc>
        <w:tc>
          <w:tcPr>
            <w:tcW w:w="1636" w:type="dxa"/>
          </w:tcPr>
          <w:p w14:paraId="098773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JSON</w:t>
            </w:r>
          </w:p>
        </w:tc>
        <w:tc>
          <w:tcPr>
            <w:tcW w:w="700" w:type="dxa"/>
          </w:tcPr>
          <w:p w14:paraId="2C5EDB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E2487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A70C1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List of every membership group the event is restricted to (nullable)</w:t>
            </w:r>
          </w:p>
        </w:tc>
      </w:tr>
      <w:tr w:rsidR="00D50352" w:rsidRPr="009A1E73" w14:paraId="6E820D67" w14:textId="77777777" w:rsidTr="00E25543">
        <w:trPr>
          <w:trHeight w:val="347"/>
          <w:jc w:val="center"/>
        </w:trPr>
        <w:tc>
          <w:tcPr>
            <w:tcW w:w="2250" w:type="dxa"/>
          </w:tcPr>
          <w:p w14:paraId="1C093B9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notification_message</w:t>
            </w:r>
          </w:p>
        </w:tc>
        <w:tc>
          <w:tcPr>
            <w:tcW w:w="1636" w:type="dxa"/>
          </w:tcPr>
          <w:p w14:paraId="293FE0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12882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CDD63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44B0E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Optional custom message sent in notifications and SMS for the event</w:t>
            </w:r>
          </w:p>
        </w:tc>
      </w:tr>
      <w:tr w:rsidR="00D50352" w:rsidRPr="009A1E73" w14:paraId="0DBCD7C2" w14:textId="77777777" w:rsidTr="00E25543">
        <w:trPr>
          <w:trHeight w:val="347"/>
          <w:jc w:val="center"/>
        </w:trPr>
        <w:tc>
          <w:tcPr>
            <w:tcW w:w="2250" w:type="dxa"/>
          </w:tcPr>
          <w:p w14:paraId="0E491BF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posted_to_facebook</w:t>
            </w:r>
          </w:p>
        </w:tc>
        <w:tc>
          <w:tcPr>
            <w:tcW w:w="1636" w:type="dxa"/>
          </w:tcPr>
          <w:p w14:paraId="25C263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2D6DAC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639020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B30E4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event has already been published to the barangay’s Facebook Page</w:t>
            </w:r>
          </w:p>
        </w:tc>
      </w:tr>
      <w:tr w:rsidR="00D50352" w:rsidRPr="009A1E73" w14:paraId="043752BB" w14:textId="77777777" w:rsidTr="00E25543">
        <w:trPr>
          <w:trHeight w:val="347"/>
          <w:jc w:val="center"/>
        </w:trPr>
        <w:tc>
          <w:tcPr>
            <w:tcW w:w="2250" w:type="dxa"/>
          </w:tcPr>
          <w:p w14:paraId="20ADDB7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deleted_at</w:t>
            </w:r>
          </w:p>
        </w:tc>
        <w:tc>
          <w:tcPr>
            <w:tcW w:w="1636" w:type="dxa"/>
          </w:tcPr>
          <w:p w14:paraId="48C9EB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05661E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9AA61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86DB7F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event was archived; empty for active events</w:t>
            </w:r>
          </w:p>
        </w:tc>
      </w:tr>
      <w:tr w:rsidR="00D50352" w:rsidRPr="009A1E73" w14:paraId="68BBA253" w14:textId="77777777" w:rsidTr="00E25543">
        <w:trPr>
          <w:trHeight w:val="347"/>
          <w:jc w:val="center"/>
        </w:trPr>
        <w:tc>
          <w:tcPr>
            <w:tcW w:w="2250" w:type="dxa"/>
          </w:tcPr>
          <w:p w14:paraId="596D74C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attendances.event_id</w:t>
            </w:r>
          </w:p>
        </w:tc>
        <w:tc>
          <w:tcPr>
            <w:tcW w:w="1636" w:type="dxa"/>
          </w:tcPr>
          <w:p w14:paraId="57269E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7F8996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C64BD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14:paraId="1FB7C9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event; one row per user per event (unique with user_id); removed when the event is deleted</w:t>
            </w:r>
          </w:p>
        </w:tc>
      </w:tr>
      <w:tr w:rsidR="00D50352" w:rsidRPr="009A1E73" w14:paraId="603D31CC" w14:textId="77777777" w:rsidTr="00E25543">
        <w:trPr>
          <w:trHeight w:val="347"/>
          <w:jc w:val="center"/>
        </w:trPr>
        <w:tc>
          <w:tcPr>
            <w:tcW w:w="2250" w:type="dxa"/>
          </w:tcPr>
          <w:p w14:paraId="014F394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attendances.user_id</w:t>
            </w:r>
          </w:p>
        </w:tc>
        <w:tc>
          <w:tcPr>
            <w:tcW w:w="1636" w:type="dxa"/>
          </w:tcPr>
          <w:p w14:paraId="5754F4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7129CE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BDA64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14:paraId="34529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resident or staff member expected at the event</w:t>
            </w:r>
          </w:p>
        </w:tc>
      </w:tr>
      <w:tr w:rsidR="00D50352" w:rsidRPr="009A1E73" w14:paraId="3369FB50" w14:textId="77777777" w:rsidTr="00E25543">
        <w:trPr>
          <w:trHeight w:val="347"/>
          <w:jc w:val="center"/>
        </w:trPr>
        <w:tc>
          <w:tcPr>
            <w:tcW w:w="2250" w:type="dxa"/>
          </w:tcPr>
          <w:p w14:paraId="26AC50B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attendances.time_in</w:t>
            </w:r>
          </w:p>
        </w:tc>
        <w:tc>
          <w:tcPr>
            <w:tcW w:w="1636" w:type="dxa"/>
          </w:tcPr>
          <w:p w14:paraId="3BA0CA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2296CA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DD080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2E342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sign-in scan; empty until the member signs in</w:t>
            </w:r>
          </w:p>
        </w:tc>
      </w:tr>
      <w:tr w:rsidR="00D50352" w:rsidRPr="009A1E73" w14:paraId="07CF516C" w14:textId="77777777" w:rsidTr="00E25543">
        <w:trPr>
          <w:trHeight w:val="347"/>
          <w:jc w:val="center"/>
        </w:trPr>
        <w:tc>
          <w:tcPr>
            <w:tcW w:w="2250" w:type="dxa"/>
          </w:tcPr>
          <w:p w14:paraId="03DAF8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attendances.time_out</w:t>
            </w:r>
          </w:p>
        </w:tc>
        <w:tc>
          <w:tcPr>
            <w:tcW w:w="1636" w:type="dxa"/>
          </w:tcPr>
          <w:p w14:paraId="028CF6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74EB2B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CE39E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3329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sign-out scan; empty until the member signs out</w:t>
            </w:r>
          </w:p>
        </w:tc>
      </w:tr>
      <w:tr w:rsidR="00D50352" w:rsidRPr="009A1E73" w14:paraId="00F84E67" w14:textId="77777777" w:rsidTr="00E25543">
        <w:trPr>
          <w:trHeight w:val="347"/>
          <w:jc w:val="center"/>
        </w:trPr>
        <w:tc>
          <w:tcPr>
            <w:tcW w:w="2250" w:type="dxa"/>
          </w:tcPr>
          <w:p w14:paraId="37734D6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attendances.status</w:t>
            </w:r>
          </w:p>
        </w:tc>
        <w:tc>
          <w:tcPr>
            <w:tcW w:w="1636" w:type="dxa"/>
          </w:tcPr>
          <w:p w14:paraId="5D6CAE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2D7AAE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567843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ED087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missed (no scan), Incomplete (only one scan), or Complete (sign-in and sign-out); reported as Absent, Incomplete, or Complete</w:t>
            </w:r>
          </w:p>
        </w:tc>
      </w:tr>
      <w:tr w:rsidR="00D50352" w:rsidRPr="009A1E73" w14:paraId="0767D0D9" w14:textId="77777777" w:rsidTr="00E25543">
        <w:trPr>
          <w:trHeight w:val="347"/>
          <w:jc w:val="center"/>
        </w:trPr>
        <w:tc>
          <w:tcPr>
            <w:tcW w:w="2250" w:type="dxa"/>
          </w:tcPr>
          <w:p w14:paraId="50E46C3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inventory_items.quantity</w:t>
            </w:r>
          </w:p>
        </w:tc>
        <w:tc>
          <w:tcPr>
            <w:tcW w:w="1636" w:type="dxa"/>
          </w:tcPr>
          <w:p w14:paraId="6618F0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65D7AD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E2C5A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68640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Units currently in stock (not lent out, lost, or disposed of); always equals the sum of the four condition counts below</w:t>
            </w:r>
          </w:p>
        </w:tc>
      </w:tr>
      <w:tr w:rsidR="00D50352" w:rsidRPr="009A1E73" w14:paraId="4B3D4191" w14:textId="77777777" w:rsidTr="00E25543">
        <w:trPr>
          <w:trHeight w:val="347"/>
          <w:jc w:val="center"/>
        </w:trPr>
        <w:tc>
          <w:tcPr>
            <w:tcW w:w="2250" w:type="dxa"/>
          </w:tcPr>
          <w:p w14:paraId="34C3C3F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inventory_items.new_quantity</w:t>
            </w:r>
          </w:p>
        </w:tc>
        <w:tc>
          <w:tcPr>
            <w:tcW w:w="1636" w:type="dxa"/>
          </w:tcPr>
          <w:p w14:paraId="554197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506C28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050B1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2B1D4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New condition; defaults to 0</w:t>
            </w:r>
          </w:p>
        </w:tc>
      </w:tr>
      <w:tr w:rsidR="00D50352" w:rsidRPr="009A1E73" w14:paraId="21DAC772" w14:textId="77777777" w:rsidTr="00E25543">
        <w:trPr>
          <w:trHeight w:val="347"/>
          <w:jc w:val="center"/>
        </w:trPr>
        <w:tc>
          <w:tcPr>
            <w:tcW w:w="2250" w:type="dxa"/>
          </w:tcPr>
          <w:p w14:paraId="08093F0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inventory_items.good_quantity</w:t>
            </w:r>
          </w:p>
        </w:tc>
        <w:tc>
          <w:tcPr>
            <w:tcW w:w="1636" w:type="dxa"/>
          </w:tcPr>
          <w:p w14:paraId="65C2C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7D9955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E7EB7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E5945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Good condition; defaults to 0</w:t>
            </w:r>
          </w:p>
        </w:tc>
      </w:tr>
      <w:tr w:rsidR="00D50352" w:rsidRPr="009A1E73" w14:paraId="110A74D8" w14:textId="77777777" w:rsidTr="00E25543">
        <w:trPr>
          <w:trHeight w:val="347"/>
          <w:jc w:val="center"/>
        </w:trPr>
        <w:tc>
          <w:tcPr>
            <w:tcW w:w="2250" w:type="dxa"/>
          </w:tcPr>
          <w:p w14:paraId="612219C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inventory_items.fair_quantity</w:t>
            </w:r>
          </w:p>
        </w:tc>
        <w:tc>
          <w:tcPr>
            <w:tcW w:w="1636" w:type="dxa"/>
          </w:tcPr>
          <w:p w14:paraId="7444F9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151C2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4DA7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D49BD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Fair condition; defaults to 0</w:t>
            </w:r>
          </w:p>
        </w:tc>
      </w:tr>
      <w:tr w:rsidR="00D50352" w:rsidRPr="009A1E73" w14:paraId="031AFA97" w14:textId="77777777" w:rsidTr="00E25543">
        <w:trPr>
          <w:trHeight w:val="347"/>
          <w:jc w:val="center"/>
        </w:trPr>
        <w:tc>
          <w:tcPr>
            <w:tcW w:w="2250" w:type="dxa"/>
          </w:tcPr>
          <w:p w14:paraId="5931458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inventory_items.poor_quantity</w:t>
            </w:r>
          </w:p>
        </w:tc>
        <w:tc>
          <w:tcPr>
            <w:tcW w:w="1636" w:type="dxa"/>
          </w:tcPr>
          <w:p w14:paraId="52453B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450F9B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2BF8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824B4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Poor condition; defaults to 0</w:t>
            </w:r>
          </w:p>
        </w:tc>
      </w:tr>
      <w:tr w:rsidR="00D50352" w:rsidRPr="009A1E73" w14:paraId="4806B382" w14:textId="77777777" w:rsidTr="00E25543">
        <w:trPr>
          <w:trHeight w:val="347"/>
          <w:jc w:val="center"/>
        </w:trPr>
        <w:tc>
          <w:tcPr>
            <w:tcW w:w="2250" w:type="dxa"/>
          </w:tcPr>
          <w:p w14:paraId="3D0C240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inventory_items.condition</w:t>
            </w:r>
          </w:p>
        </w:tc>
        <w:tc>
          <w:tcPr>
            <w:tcW w:w="1636" w:type="dxa"/>
          </w:tcPr>
          <w:p w14:paraId="15CDE4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16C6DD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636F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5B767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Main condition of the item (New, Good, Fair, or Poor): the condition holding the most units, used for the condition filter and reports</w:t>
            </w:r>
          </w:p>
        </w:tc>
      </w:tr>
      <w:tr w:rsidR="00D50352" w:rsidRPr="009A1E73" w14:paraId="166AC126" w14:textId="77777777" w:rsidTr="00E25543">
        <w:trPr>
          <w:trHeight w:val="347"/>
          <w:jc w:val="center"/>
        </w:trPr>
        <w:tc>
          <w:tcPr>
            <w:tcW w:w="2250" w:type="dxa"/>
          </w:tcPr>
          <w:p w14:paraId="44215A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event_inventory_items.quantity</w:t>
            </w:r>
          </w:p>
        </w:tc>
        <w:tc>
          <w:tcPr>
            <w:tcW w:w="1636" w:type="dxa"/>
          </w:tcPr>
          <w:p w14:paraId="4EAAAB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048D2E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74B9C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ACEB1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Total units of the item borrowed for the event; equals the sum of the four condition counts</w:t>
            </w:r>
          </w:p>
        </w:tc>
      </w:tr>
      <w:tr w:rsidR="00D50352" w:rsidRPr="009A1E73" w14:paraId="5D9E1407" w14:textId="77777777" w:rsidTr="00E25543">
        <w:trPr>
          <w:trHeight w:val="347"/>
          <w:jc w:val="center"/>
        </w:trPr>
        <w:tc>
          <w:tcPr>
            <w:tcW w:w="2250" w:type="dxa"/>
          </w:tcPr>
          <w:p w14:paraId="188093A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event_inventory_items.new_quantity</w:t>
            </w:r>
          </w:p>
        </w:tc>
        <w:tc>
          <w:tcPr>
            <w:tcW w:w="1636" w:type="dxa"/>
          </w:tcPr>
          <w:p w14:paraId="17ADB7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7E71F6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4F8B6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46CD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New condition, as chosen by staff; defaults to 0</w:t>
            </w:r>
          </w:p>
        </w:tc>
      </w:tr>
      <w:tr w:rsidR="00D50352" w:rsidRPr="009A1E73" w14:paraId="7584F184" w14:textId="77777777" w:rsidTr="00E25543">
        <w:trPr>
          <w:trHeight w:val="347"/>
          <w:jc w:val="center"/>
        </w:trPr>
        <w:tc>
          <w:tcPr>
            <w:tcW w:w="2250" w:type="dxa"/>
          </w:tcPr>
          <w:p w14:paraId="147344F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event_inventory_items.good_quantity</w:t>
            </w:r>
          </w:p>
        </w:tc>
        <w:tc>
          <w:tcPr>
            <w:tcW w:w="1636" w:type="dxa"/>
          </w:tcPr>
          <w:p w14:paraId="252A3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5F4E05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F22D7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6B1F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Good condition; defaults to 0</w:t>
            </w:r>
          </w:p>
        </w:tc>
      </w:tr>
      <w:tr w:rsidR="00D50352" w:rsidRPr="009A1E73" w14:paraId="19039D26" w14:textId="77777777" w:rsidTr="00E25543">
        <w:trPr>
          <w:trHeight w:val="347"/>
          <w:jc w:val="center"/>
        </w:trPr>
        <w:tc>
          <w:tcPr>
            <w:tcW w:w="2250" w:type="dxa"/>
          </w:tcPr>
          <w:p w14:paraId="083242A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event_inventory_items.fair_quantity</w:t>
            </w:r>
          </w:p>
        </w:tc>
        <w:tc>
          <w:tcPr>
            <w:tcW w:w="1636" w:type="dxa"/>
          </w:tcPr>
          <w:p w14:paraId="0B33B1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591FC6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306C3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57F2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Fair condition; defaults to 0</w:t>
            </w:r>
          </w:p>
        </w:tc>
      </w:tr>
      <w:tr w:rsidR="00D50352" w:rsidRPr="009A1E73" w14:paraId="51CC44A3" w14:textId="77777777" w:rsidTr="00E25543">
        <w:trPr>
          <w:trHeight w:val="347"/>
          <w:jc w:val="center"/>
        </w:trPr>
        <w:tc>
          <w:tcPr>
            <w:tcW w:w="2250" w:type="dxa"/>
          </w:tcPr>
          <w:p w14:paraId="3AB0730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event_inventory_items.poor_quantity</w:t>
            </w:r>
          </w:p>
        </w:tc>
        <w:tc>
          <w:tcPr>
            <w:tcW w:w="1636" w:type="dxa"/>
          </w:tcPr>
          <w:p w14:paraId="1E38A9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7ED25A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6E75F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5524F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Poor condition; defaults to 0</w:t>
            </w:r>
          </w:p>
        </w:tc>
      </w:tr>
      <w:tr w:rsidR="00D50352" w:rsidRPr="009A1E73" w14:paraId="0FEC0BAC" w14:textId="77777777" w:rsidTr="00E25543">
        <w:trPr>
          <w:trHeight w:val="347"/>
          <w:jc w:val="center"/>
        </w:trPr>
        <w:tc>
          <w:tcPr>
            <w:tcW w:w="2250" w:type="dxa"/>
          </w:tcPr>
          <w:p w14:paraId="247200E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event_inventory_releases.quantity</w:t>
            </w:r>
          </w:p>
        </w:tc>
        <w:tc>
          <w:tcPr>
            <w:tcW w:w="1636" w:type="dxa"/>
          </w:tcPr>
          <w:p w14:paraId="44994F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489244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E548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B2685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Total units returned in this release; equals the sum of the four condition counts</w:t>
            </w:r>
          </w:p>
        </w:tc>
      </w:tr>
      <w:tr w:rsidR="00D50352" w:rsidRPr="009A1E73" w14:paraId="0FC1ED45" w14:textId="77777777" w:rsidTr="00E25543">
        <w:trPr>
          <w:trHeight w:val="347"/>
          <w:jc w:val="center"/>
        </w:trPr>
        <w:tc>
          <w:tcPr>
            <w:tcW w:w="2250" w:type="dxa"/>
          </w:tcPr>
          <w:p w14:paraId="6D8878A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event_inventory_releases.new_quantity</w:t>
            </w:r>
          </w:p>
        </w:tc>
        <w:tc>
          <w:tcPr>
            <w:tcW w:w="1636" w:type="dxa"/>
          </w:tcPr>
          <w:p w14:paraId="2789C7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6BB97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5EE47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1337F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New condition; defaults to 0</w:t>
            </w:r>
          </w:p>
        </w:tc>
      </w:tr>
      <w:tr w:rsidR="00D50352" w:rsidRPr="009A1E73" w14:paraId="77119E3F" w14:textId="77777777" w:rsidTr="00E25543">
        <w:trPr>
          <w:trHeight w:val="347"/>
          <w:jc w:val="center"/>
        </w:trPr>
        <w:tc>
          <w:tcPr>
            <w:tcW w:w="2250" w:type="dxa"/>
          </w:tcPr>
          <w:p w14:paraId="1DB83A2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event_inventory_releases.good_quantity</w:t>
            </w:r>
          </w:p>
        </w:tc>
        <w:tc>
          <w:tcPr>
            <w:tcW w:w="1636" w:type="dxa"/>
          </w:tcPr>
          <w:p w14:paraId="3F9C76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706BFE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7A222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A9451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Good condition; defaults to 0</w:t>
            </w:r>
          </w:p>
        </w:tc>
      </w:tr>
      <w:tr w:rsidR="00D50352" w:rsidRPr="009A1E73" w14:paraId="3B51DDF0" w14:textId="77777777" w:rsidTr="00E25543">
        <w:trPr>
          <w:trHeight w:val="347"/>
          <w:jc w:val="center"/>
        </w:trPr>
        <w:tc>
          <w:tcPr>
            <w:tcW w:w="2250" w:type="dxa"/>
          </w:tcPr>
          <w:p w14:paraId="79F0D31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event_inventory_releases.fair_quantity</w:t>
            </w:r>
          </w:p>
        </w:tc>
        <w:tc>
          <w:tcPr>
            <w:tcW w:w="1636" w:type="dxa"/>
          </w:tcPr>
          <w:p w14:paraId="26E006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7B543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9A37F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0709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Fair condition; defaults to 0</w:t>
            </w:r>
          </w:p>
        </w:tc>
      </w:tr>
      <w:tr w:rsidR="00D50352" w:rsidRPr="009A1E73" w14:paraId="7855B0EF" w14:textId="77777777" w:rsidTr="00E25543">
        <w:trPr>
          <w:trHeight w:val="347"/>
          <w:jc w:val="center"/>
        </w:trPr>
        <w:tc>
          <w:tcPr>
            <w:tcW w:w="2250" w:type="dxa"/>
          </w:tcPr>
          <w:p w14:paraId="4EBC224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event_inventory_releases.poor_quantity</w:t>
            </w:r>
          </w:p>
        </w:tc>
        <w:tc>
          <w:tcPr>
            <w:tcW w:w="1636" w:type="dxa"/>
          </w:tcPr>
          <w:p w14:paraId="227B81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14:paraId="7736A7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6BEAC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BDAEA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Poor condition (for example, damaged while on loan); defaults to 0</w:t>
            </w:r>
          </w:p>
        </w:tc>
      </w:tr>
      <w:tr w:rsidR="00D50352" w:rsidRPr="009A1E73" w14:paraId="7BCB4D79" w14:textId="77777777" w:rsidTr="00E25543">
        <w:trPr>
          <w:trHeight w:val="347"/>
          <w:jc w:val="center"/>
        </w:trPr>
        <w:tc>
          <w:tcPr>
            <w:tcW w:w="2250" w:type="dxa"/>
          </w:tcPr>
          <w:p w14:paraId="0A71A7B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feedback.rating</w:t>
            </w:r>
          </w:p>
        </w:tc>
        <w:tc>
          <w:tcPr>
            <w:tcW w:w="1636" w:type="dxa"/>
          </w:tcPr>
          <w:p w14:paraId="453B67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12EB57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97CFE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B2CAB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Number of stars, from 1 to 5</w:t>
            </w:r>
          </w:p>
        </w:tc>
      </w:tr>
      <w:tr w:rsidR="00D50352" w:rsidRPr="009A1E73" w14:paraId="31C04447" w14:textId="77777777" w:rsidTr="00E25543">
        <w:trPr>
          <w:trHeight w:val="347"/>
          <w:jc w:val="center"/>
        </w:trPr>
        <w:tc>
          <w:tcPr>
            <w:tcW w:w="2250" w:type="dxa"/>
          </w:tcPr>
          <w:p w14:paraId="416820B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feedback.comment</w:t>
            </w:r>
          </w:p>
        </w:tc>
        <w:tc>
          <w:tcPr>
            <w:tcW w:w="1636" w:type="dxa"/>
          </w:tcPr>
          <w:p w14:paraId="52BB7C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7D93A0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38E64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8AA8B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Optional comment of the member</w:t>
            </w:r>
          </w:p>
        </w:tc>
      </w:tr>
      <w:tr w:rsidR="00D50352" w:rsidRPr="009A1E73" w14:paraId="2EA942AF" w14:textId="77777777" w:rsidTr="00E25543">
        <w:trPr>
          <w:trHeight w:val="347"/>
          <w:jc w:val="center"/>
        </w:trPr>
        <w:tc>
          <w:tcPr>
            <w:tcW w:w="2250" w:type="dxa"/>
          </w:tcPr>
          <w:p w14:paraId="3808377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feedback.staff_liked_at</w:t>
            </w:r>
          </w:p>
        </w:tc>
        <w:tc>
          <w:tcPr>
            <w:tcW w:w="1636" w:type="dxa"/>
          </w:tcPr>
          <w:p w14:paraId="2E451B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2C3A62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6E333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53EA0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barangay staff gave the heart; empty when there is none</w:t>
            </w:r>
          </w:p>
        </w:tc>
      </w:tr>
      <w:tr w:rsidR="00D50352" w:rsidRPr="009A1E73" w14:paraId="0B652C84" w14:textId="77777777" w:rsidTr="00E25543">
        <w:trPr>
          <w:trHeight w:val="347"/>
          <w:jc w:val="center"/>
        </w:trPr>
        <w:tc>
          <w:tcPr>
            <w:tcW w:w="2250" w:type="dxa"/>
          </w:tcPr>
          <w:p w14:paraId="2E700D1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feedback.staff_reply</w:t>
            </w:r>
          </w:p>
        </w:tc>
        <w:tc>
          <w:tcPr>
            <w:tcW w:w="1636" w:type="dxa"/>
          </w:tcPr>
          <w:p w14:paraId="1BB3ED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60B2AF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2050D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6F18A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Reply of the barangay staff, up to 500 characters; empty when there is none</w:t>
            </w:r>
          </w:p>
        </w:tc>
      </w:tr>
      <w:tr w:rsidR="00D50352" w:rsidRPr="009A1E73" w14:paraId="2212BC67" w14:textId="77777777" w:rsidTr="00E25543">
        <w:trPr>
          <w:trHeight w:val="347"/>
          <w:jc w:val="center"/>
        </w:trPr>
        <w:tc>
          <w:tcPr>
            <w:tcW w:w="2250" w:type="dxa"/>
          </w:tcPr>
          <w:p w14:paraId="436976F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feedback.staff_replied_by</w:t>
            </w:r>
          </w:p>
        </w:tc>
        <w:tc>
          <w:tcPr>
            <w:tcW w:w="1636" w:type="dxa"/>
          </w:tcPr>
          <w:p w14:paraId="400649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4C3B0C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06A9F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657705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staff member who wrote the reply; set to null if that user is deleted</w:t>
            </w:r>
          </w:p>
        </w:tc>
      </w:tr>
      <w:tr w:rsidR="00D50352" w:rsidRPr="009A1E73" w14:paraId="2D75D8C7" w14:textId="77777777" w:rsidTr="00E25543">
        <w:trPr>
          <w:trHeight w:val="347"/>
          <w:jc w:val="center"/>
        </w:trPr>
        <w:tc>
          <w:tcPr>
            <w:tcW w:w="2250" w:type="dxa"/>
          </w:tcPr>
          <w:p w14:paraId="43D2911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feedback.member_liked_reply_at</w:t>
            </w:r>
          </w:p>
        </w:tc>
        <w:tc>
          <w:tcPr>
            <w:tcW w:w="1636" w:type="dxa"/>
          </w:tcPr>
          <w:p w14:paraId="0013DD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15344D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29A2A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F5EA8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member hearted the staff reply; empty when there is none</w:t>
            </w:r>
          </w:p>
        </w:tc>
      </w:tr>
      <w:tr w:rsidR="00D50352" w:rsidRPr="009A1E73" w14:paraId="05E5ACA3" w14:textId="77777777" w:rsidTr="00E25543">
        <w:trPr>
          <w:trHeight w:val="347"/>
          <w:jc w:val="center"/>
        </w:trPr>
        <w:tc>
          <w:tcPr>
            <w:tcW w:w="2250" w:type="dxa"/>
          </w:tcPr>
          <w:p w14:paraId="1D0A159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absence_reasons.event_id / user_id</w:t>
            </w:r>
          </w:p>
        </w:tc>
        <w:tc>
          <w:tcPr>
            <w:tcW w:w="1636" w:type="dxa"/>
          </w:tcPr>
          <w:p w14:paraId="26EB5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D79C6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3CBB8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14:paraId="298246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event and the member; one reason per member per event</w:t>
            </w:r>
          </w:p>
        </w:tc>
      </w:tr>
      <w:tr w:rsidR="00D50352" w:rsidRPr="009A1E73" w14:paraId="0A639C8E" w14:textId="77777777" w:rsidTr="00E25543">
        <w:trPr>
          <w:trHeight w:val="347"/>
          <w:jc w:val="center"/>
        </w:trPr>
        <w:tc>
          <w:tcPr>
            <w:tcW w:w="2250" w:type="dxa"/>
          </w:tcPr>
          <w:p w14:paraId="571C919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absence_reasons.reason</w:t>
            </w:r>
          </w:p>
        </w:tc>
        <w:tc>
          <w:tcPr>
            <w:tcW w:w="1636" w:type="dxa"/>
          </w:tcPr>
          <w:p w14:paraId="7E0A97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75409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40</w:t>
            </w:r>
          </w:p>
        </w:tc>
        <w:tc>
          <w:tcPr>
            <w:tcW w:w="600" w:type="dxa"/>
          </w:tcPr>
          <w:p w14:paraId="6DEB35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361CF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Reason key: schedule, sick, not_informed, no_transport, work_family, not_interested, or other</w:t>
            </w:r>
          </w:p>
        </w:tc>
      </w:tr>
      <w:tr w:rsidR="00D50352" w:rsidRPr="009A1E73" w14:paraId="5C5ADE93" w14:textId="77777777" w:rsidTr="00E25543">
        <w:trPr>
          <w:trHeight w:val="347"/>
          <w:jc w:val="center"/>
        </w:trPr>
        <w:tc>
          <w:tcPr>
            <w:tcW w:w="2250" w:type="dxa"/>
          </w:tcPr>
          <w:p w14:paraId="2A79A8B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absence_reasons.comment</w:t>
            </w:r>
          </w:p>
        </w:tc>
        <w:tc>
          <w:tcPr>
            <w:tcW w:w="1636" w:type="dxa"/>
          </w:tcPr>
          <w:p w14:paraId="184A1F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6EACA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6FD0E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BAFA5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Optional comment of the member; the staff heart, staff reply, and member heart fields are the same as in feedback</w:t>
            </w:r>
          </w:p>
        </w:tc>
      </w:tr>
      <w:tr w:rsidR="00D50352" w:rsidRPr="009A1E73" w14:paraId="25669F84" w14:textId="77777777" w:rsidTr="00E25543">
        <w:trPr>
          <w:trHeight w:val="347"/>
          <w:jc w:val="center"/>
        </w:trPr>
        <w:tc>
          <w:tcPr>
            <w:tcW w:w="2250" w:type="dxa"/>
          </w:tcPr>
          <w:p w14:paraId="25198FD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feedback_edits.kind</w:t>
            </w:r>
          </w:p>
        </w:tc>
        <w:tc>
          <w:tcPr>
            <w:tcW w:w="1636" w:type="dxa"/>
          </w:tcPr>
          <w:p w14:paraId="60B0B8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69C13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5CB75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09669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Which table the edited entry belongs to: rating or absence</w:t>
            </w:r>
          </w:p>
        </w:tc>
      </w:tr>
      <w:tr w:rsidR="00D50352" w:rsidRPr="009A1E73" w14:paraId="238C58F7" w14:textId="77777777" w:rsidTr="00E25543">
        <w:trPr>
          <w:trHeight w:val="347"/>
          <w:jc w:val="center"/>
        </w:trPr>
        <w:tc>
          <w:tcPr>
            <w:tcW w:w="2250" w:type="dxa"/>
          </w:tcPr>
          <w:p w14:paraId="6D0258F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feedback_edits.item_id</w:t>
            </w:r>
          </w:p>
        </w:tc>
        <w:tc>
          <w:tcPr>
            <w:tcW w:w="1636" w:type="dxa"/>
          </w:tcPr>
          <w:p w14:paraId="0E1B71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4DD87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36939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76D6A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Identifier of the edited feedback or absence_reasons row (logical reference chosen by kind; no foreign key)</w:t>
            </w:r>
          </w:p>
        </w:tc>
      </w:tr>
      <w:tr w:rsidR="00D50352" w:rsidRPr="009A1E73" w14:paraId="419FDA3E" w14:textId="77777777" w:rsidTr="00E25543">
        <w:trPr>
          <w:trHeight w:val="347"/>
          <w:jc w:val="center"/>
        </w:trPr>
        <w:tc>
          <w:tcPr>
            <w:tcW w:w="2250" w:type="dxa"/>
          </w:tcPr>
          <w:p w14:paraId="5A3DC17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feedback_edits.rating / reason / comment</w:t>
            </w:r>
          </w:p>
        </w:tc>
        <w:tc>
          <w:tcPr>
            <w:tcW w:w="1636" w:type="dxa"/>
          </w:tcPr>
          <w:p w14:paraId="0E34B6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00" w:type="dxa"/>
          </w:tcPr>
          <w:p w14:paraId="17452B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3AE81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89BF2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Content of the earlier version: rating for a rating, reason for an absence, and the comment of either</w:t>
            </w:r>
          </w:p>
        </w:tc>
      </w:tr>
      <w:tr w:rsidR="00D50352" w:rsidRPr="009A1E73" w14:paraId="25C1B051" w14:textId="77777777" w:rsidTr="00E25543">
        <w:trPr>
          <w:trHeight w:val="347"/>
          <w:jc w:val="center"/>
        </w:trPr>
        <w:tc>
          <w:tcPr>
            <w:tcW w:w="2250" w:type="dxa"/>
          </w:tcPr>
          <w:p w14:paraId="2C845A1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feedback_edits.written_at</w:t>
            </w:r>
          </w:p>
        </w:tc>
        <w:tc>
          <w:tcPr>
            <w:tcW w:w="1636" w:type="dxa"/>
          </w:tcPr>
          <w:p w14:paraId="6C81B8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47A2B3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CA3D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4AB2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that earlier version was written</w:t>
            </w:r>
          </w:p>
        </w:tc>
      </w:tr>
      <w:tr w:rsidR="00D50352" w:rsidRPr="009A1E73" w14:paraId="51EBAD74" w14:textId="77777777" w:rsidTr="00E25543">
        <w:trPr>
          <w:trHeight w:val="347"/>
          <w:jc w:val="center"/>
        </w:trPr>
        <w:tc>
          <w:tcPr>
            <w:tcW w:w="2250" w:type="dxa"/>
          </w:tcPr>
          <w:p w14:paraId="1295DF4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app_settings.key / value</w:t>
            </w:r>
          </w:p>
        </w:tc>
        <w:tc>
          <w:tcPr>
            <w:tcW w:w="1636" w:type="dxa"/>
          </w:tcPr>
          <w:p w14:paraId="1AA293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 / JSON</w:t>
            </w:r>
          </w:p>
        </w:tc>
        <w:tc>
          <w:tcPr>
            <w:tcW w:w="700" w:type="dxa"/>
          </w:tcPr>
          <w:p w14:paraId="6A03B1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2AC568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UQ</w:t>
            </w:r>
          </w:p>
        </w:tc>
        <w:tc>
          <w:tcPr>
            <w:tcW w:w="3809" w:type="dxa"/>
          </w:tcPr>
          <w:p w14:paraId="72340D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 of a setting and its value; feedback_rules holds close_after_hours and edit_window_minutes</w:t>
            </w:r>
          </w:p>
        </w:tc>
      </w:tr>
      <w:tr w:rsidR="00D50352" w:rsidRPr="009A1E73" w14:paraId="74C306C1" w14:textId="77777777" w:rsidTr="00E25543">
        <w:trPr>
          <w:trHeight w:val="347"/>
          <w:jc w:val="center"/>
        </w:trPr>
        <w:tc>
          <w:tcPr>
            <w:tcW w:w="2250" w:type="dxa"/>
          </w:tcPr>
          <w:p w14:paraId="596A17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head_staff_transfers.status</w:t>
            </w:r>
          </w:p>
        </w:tc>
        <w:tc>
          <w:tcPr>
            <w:tcW w:w="1636" w:type="dxa"/>
          </w:tcPr>
          <w:p w14:paraId="56042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994E9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20</w:t>
            </w:r>
          </w:p>
        </w:tc>
        <w:tc>
          <w:tcPr>
            <w:tcW w:w="600" w:type="dxa"/>
          </w:tcPr>
          <w:p w14:paraId="60DD82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2CD7FA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pending, accepted, cancelled, or expired</w:t>
            </w:r>
          </w:p>
        </w:tc>
      </w:tr>
      <w:tr w:rsidR="00D50352" w:rsidRPr="009A1E73" w14:paraId="74BDD915" w14:textId="77777777" w:rsidTr="00E25543">
        <w:trPr>
          <w:trHeight w:val="347"/>
          <w:jc w:val="center"/>
        </w:trPr>
        <w:tc>
          <w:tcPr>
            <w:tcW w:w="2250" w:type="dxa"/>
          </w:tcPr>
          <w:p w14:paraId="78E70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head_staff_transfers.expires_at</w:t>
            </w:r>
          </w:p>
        </w:tc>
        <w:tc>
          <w:tcPr>
            <w:tcW w:w="1636" w:type="dxa"/>
          </w:tcPr>
          <w:p w14:paraId="525444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05E4C0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3BC42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8489D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offer ends, 48 hours after it was made</w:t>
            </w:r>
          </w:p>
        </w:tc>
      </w:tr>
      <w:tr w:rsidR="00D50352" w:rsidRPr="009A1E73" w14:paraId="23220217" w14:textId="77777777" w:rsidTr="00E25543">
        <w:trPr>
          <w:trHeight w:val="347"/>
          <w:jc w:val="center"/>
        </w:trPr>
        <w:tc>
          <w:tcPr>
            <w:tcW w:w="2250" w:type="dxa"/>
          </w:tcPr>
          <w:p w14:paraId="323DE0E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security_alerts.type / title / message</w:t>
            </w:r>
          </w:p>
        </w:tc>
        <w:tc>
          <w:tcPr>
            <w:tcW w:w="1636" w:type="dxa"/>
          </w:tcPr>
          <w:p w14:paraId="0AE9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 / TEXT</w:t>
            </w:r>
          </w:p>
        </w:tc>
        <w:tc>
          <w:tcPr>
            <w:tcW w:w="700" w:type="dxa"/>
          </w:tcPr>
          <w:p w14:paraId="4D7080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40 / 255</w:t>
            </w:r>
          </w:p>
        </w:tc>
        <w:tc>
          <w:tcPr>
            <w:tcW w:w="600" w:type="dxa"/>
          </w:tcPr>
          <w:p w14:paraId="700A8D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FE304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Kind of alert and the text shown to the staff member; read marks whether it was seen</w:t>
            </w:r>
          </w:p>
        </w:tc>
      </w:tr>
      <w:tr w:rsidR="00D50352" w:rsidRPr="009A1E73" w14:paraId="5C6104AD" w14:textId="77777777" w:rsidTr="00E25543">
        <w:trPr>
          <w:trHeight w:val="347"/>
          <w:jc w:val="center"/>
        </w:trPr>
        <w:tc>
          <w:tcPr>
            <w:tcW w:w="2250" w:type="dxa"/>
          </w:tcPr>
          <w:p w14:paraId="6AB6E44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staff_recovery_codes.code_hash</w:t>
            </w:r>
          </w:p>
        </w:tc>
        <w:tc>
          <w:tcPr>
            <w:tcW w:w="1636" w:type="dxa"/>
          </w:tcPr>
          <w:p w14:paraId="055F58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5CFF3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05C37E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7E161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Hash of a recovery code; the code itself is shown only once</w:t>
            </w:r>
          </w:p>
        </w:tc>
      </w:tr>
      <w:tr w:rsidR="00D50352" w:rsidRPr="009A1E73" w14:paraId="77B329DA" w14:textId="77777777" w:rsidTr="00E25543">
        <w:trPr>
          <w:trHeight w:val="347"/>
          <w:jc w:val="center"/>
        </w:trPr>
        <w:tc>
          <w:tcPr>
            <w:tcW w:w="2250" w:type="dxa"/>
          </w:tcPr>
          <w:p w14:paraId="10FD3D2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staff_recovery_codes.used_at</w:t>
            </w:r>
          </w:p>
        </w:tc>
        <w:tc>
          <w:tcPr>
            <w:tcW w:w="1636" w:type="dxa"/>
          </w:tcPr>
          <w:p w14:paraId="5E201F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115F37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0CDF37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A69CB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code was used; empty while the code is unused</w:t>
            </w:r>
          </w:p>
        </w:tc>
      </w:tr>
      <w:tr w:rsidR="00D50352" w:rsidRPr="009A1E73" w14:paraId="5FF5C8FF" w14:textId="77777777" w:rsidTr="00E25543">
        <w:trPr>
          <w:trHeight w:val="347"/>
          <w:jc w:val="center"/>
        </w:trPr>
        <w:tc>
          <w:tcPr>
            <w:tcW w:w="2250" w:type="dxa"/>
          </w:tcPr>
          <w:p w14:paraId="2F59888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generated_reports.user_code</w:t>
            </w:r>
          </w:p>
        </w:tc>
        <w:tc>
          <w:tcPr>
            <w:tcW w:w="1636" w:type="dxa"/>
          </w:tcPr>
          <w:p w14:paraId="18D798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22008C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40</w:t>
            </w:r>
          </w:p>
        </w:tc>
        <w:tc>
          <w:tcPr>
            <w:tcW w:w="600" w:type="dxa"/>
          </w:tcPr>
          <w:p w14:paraId="0A0EA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FEC86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code of the staff member who generated the report; informal reference to users.user_code, not a foreign key; empty if unknown</w:t>
            </w:r>
          </w:p>
        </w:tc>
      </w:tr>
      <w:tr w:rsidR="00D50352" w:rsidRPr="009A1E73" w14:paraId="758EDF1A" w14:textId="77777777" w:rsidTr="00E25543">
        <w:trPr>
          <w:trHeight w:val="347"/>
          <w:jc w:val="center"/>
        </w:trPr>
        <w:tc>
          <w:tcPr>
            <w:tcW w:w="2250" w:type="dxa"/>
          </w:tcPr>
          <w:p w14:paraId="732CB7E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generated_reports.type</w:t>
            </w:r>
          </w:p>
        </w:tc>
        <w:tc>
          <w:tcPr>
            <w:tcW w:w="1636" w:type="dxa"/>
          </w:tcPr>
          <w:p w14:paraId="1596F3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AF627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20</w:t>
            </w:r>
          </w:p>
        </w:tc>
        <w:tc>
          <w:tcPr>
            <w:tcW w:w="600" w:type="dxa"/>
          </w:tcPr>
          <w:p w14:paraId="305D64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09D619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Kind of report: attendance, membership, budget, or inventory (indexed with created_at)</w:t>
            </w:r>
          </w:p>
        </w:tc>
      </w:tr>
      <w:tr w:rsidR="00D50352" w:rsidRPr="009A1E73" w14:paraId="735AD0C3" w14:textId="77777777" w:rsidTr="00E25543">
        <w:trPr>
          <w:trHeight w:val="347"/>
          <w:jc w:val="center"/>
        </w:trPr>
        <w:tc>
          <w:tcPr>
            <w:tcW w:w="2250" w:type="dxa"/>
          </w:tcPr>
          <w:p w14:paraId="0511D9A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generated_reports.format</w:t>
            </w:r>
          </w:p>
        </w:tc>
        <w:tc>
          <w:tcPr>
            <w:tcW w:w="1636" w:type="dxa"/>
          </w:tcPr>
          <w:p w14:paraId="18D813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480EA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50C238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5F216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How it was produced: print, pdf, word, or csv</w:t>
            </w:r>
          </w:p>
        </w:tc>
      </w:tr>
      <w:tr w:rsidR="00D50352" w:rsidRPr="009A1E73" w14:paraId="02E4F595" w14:textId="77777777" w:rsidTr="00E25543">
        <w:trPr>
          <w:trHeight w:val="347"/>
          <w:jc w:val="center"/>
        </w:trPr>
        <w:tc>
          <w:tcPr>
            <w:tcW w:w="2250" w:type="dxa"/>
          </w:tcPr>
          <w:p w14:paraId="7E07C47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generated_reports.title / scope_label</w:t>
            </w:r>
          </w:p>
        </w:tc>
        <w:tc>
          <w:tcPr>
            <w:tcW w:w="1636" w:type="dxa"/>
          </w:tcPr>
          <w:p w14:paraId="0B0924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78D209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2CD658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5FE96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 title and a readable description of what it covers, such as “Period: 2026-10-01 – 2026-10-31” or “Event: Barangay Assembly”</w:t>
            </w:r>
          </w:p>
        </w:tc>
      </w:tr>
      <w:tr w:rsidR="00D50352" w:rsidRPr="009A1E73" w14:paraId="55B6692B" w14:textId="77777777" w:rsidTr="00E25543">
        <w:trPr>
          <w:trHeight w:val="347"/>
          <w:jc w:val="center"/>
        </w:trPr>
        <w:tc>
          <w:tcPr>
            <w:tcW w:w="2250" w:type="dxa"/>
          </w:tcPr>
          <w:p w14:paraId="24AE01D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generated_reports.filters / sections</w:t>
            </w:r>
          </w:p>
        </w:tc>
        <w:tc>
          <w:tcPr>
            <w:tcW w:w="1636" w:type="dxa"/>
          </w:tcPr>
          <w:p w14:paraId="428A3F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JSON</w:t>
            </w:r>
          </w:p>
        </w:tc>
        <w:tc>
          <w:tcPr>
            <w:tcW w:w="700" w:type="dxa"/>
          </w:tcPr>
          <w:p w14:paraId="4CB79A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AABC4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6AA4F7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filters (date range, membership, age group, event, condition) and the report sections chosen, so the report can be reopened or generated again</w:t>
            </w:r>
          </w:p>
        </w:tc>
      </w:tr>
    </w:tbl>
    <w:p w14:paraId="51ED87C3" w14:textId="77777777" w:rsidR="00D50352" w:rsidRPr="009A1E73" w:rsidRDefault="00D50352">
      <w:pPr>
        <w:spacing w:after="120"/>
        <w:rPr>
          <w:rFonts w:ascii="Times New Roman" w:hAnsi="Times New Roman" w:cs="Times New Roman"/>
          <w:sz w:val="24"/>
          <w:szCs w:val="24"/>
        </w:rPr>
      </w:pPr>
    </w:p>
    <w:p w14:paraId="207E2852" w14:textId="77777777"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2DD9B85"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sending SMS messages and publishing to Facebook through external APIs,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w:t>
      </w:r>
      <w:r>
        <w:rPr>
          <w:rFonts w:ascii="Times New Roman" w:eastAsia="Times New Roman" w:hAnsi="Times New Roman" w:cs="Times New Roman"/>
          <w:sz w:val="24"/>
          <w:szCs w:val="24"/>
        </w:rPr>
        <w:lastRenderedPageBreak/>
        <w:t>tier. The application tier additionally calls two external services — the IPROG SMS gateway for text messages and the Facebook Graph API for page posts — and records every SMS attempt in the sms_logs entity, so that an outage of either service never blocks the core workflow.</w:t>
      </w:r>
    </w:p>
    <w:p w14:paraId="2AA40CF8"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72923CCA"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Three-tier architecture of the proposed PiaoConnect system.</w:t>
      </w:r>
    </w:p>
    <w:p w14:paraId="6F330226" w14:textId="77777777"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D06D18F" w14:textId="77777777" w:rsidR="00D521B8" w:rsidRDefault="00D521B8">
      <w:pPr>
        <w:spacing w:before="200"/>
        <w:rPr>
          <w:rFonts w:ascii="Times New Roman" w:eastAsia="Times New Roman" w:hAnsi="Times New Roman" w:cs="Times New Roman"/>
          <w:b/>
          <w:sz w:val="24"/>
          <w:szCs w:val="24"/>
        </w:rPr>
      </w:pPr>
    </w:p>
    <w:p w14:paraId="3C088B10" w14:textId="77777777" w:rsidR="00D521B8" w:rsidRDefault="00D521B8">
      <w:pPr>
        <w:spacing w:before="200"/>
        <w:rPr>
          <w:rFonts w:ascii="Times New Roman" w:eastAsia="Times New Roman" w:hAnsi="Times New Roman" w:cs="Times New Roman"/>
          <w:b/>
          <w:sz w:val="24"/>
          <w:szCs w:val="24"/>
        </w:rPr>
      </w:pPr>
    </w:p>
    <w:p w14:paraId="59CDF94B" w14:textId="77777777" w:rsidR="00D521B8" w:rsidRDefault="00D521B8">
      <w:pPr>
        <w:spacing w:before="200"/>
        <w:rPr>
          <w:rFonts w:ascii="Times New Roman" w:eastAsia="Times New Roman" w:hAnsi="Times New Roman" w:cs="Times New Roman"/>
          <w:b/>
          <w:sz w:val="24"/>
          <w:szCs w:val="24"/>
        </w:rPr>
      </w:pPr>
    </w:p>
    <w:p w14:paraId="655FA4C5" w14:textId="77777777" w:rsidR="00D521B8" w:rsidRDefault="00D521B8">
      <w:pPr>
        <w:spacing w:before="200"/>
        <w:rPr>
          <w:rFonts w:ascii="Times New Roman" w:eastAsia="Times New Roman" w:hAnsi="Times New Roman" w:cs="Times New Roman"/>
          <w:b/>
          <w:sz w:val="24"/>
          <w:szCs w:val="24"/>
        </w:rPr>
      </w:pPr>
    </w:p>
    <w:p w14:paraId="54144AF6" w14:textId="77777777" w:rsidR="00D521B8" w:rsidRDefault="00D521B8">
      <w:pPr>
        <w:spacing w:before="200"/>
        <w:rPr>
          <w:rFonts w:ascii="Times New Roman" w:eastAsia="Times New Roman" w:hAnsi="Times New Roman" w:cs="Times New Roman"/>
          <w:b/>
          <w:sz w:val="24"/>
          <w:szCs w:val="24"/>
        </w:rPr>
      </w:pPr>
    </w:p>
    <w:p w14:paraId="12E653E2" w14:textId="2140F56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8</w:t>
      </w:r>
    </w:p>
    <w:p w14:paraId="292CC41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755C1A59" w14:textId="77777777" w:rsidTr="00933995">
        <w:trPr>
          <w:jc w:val="center"/>
        </w:trPr>
        <w:tc>
          <w:tcPr>
            <w:tcW w:w="1800" w:type="dxa"/>
            <w:shd w:val="clear" w:color="auto" w:fill="17365D" w:themeFill="text2" w:themeFillShade="BF"/>
            <w:vAlign w:val="center"/>
          </w:tcPr>
          <w:p w14:paraId="356C838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1EFE70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2224B5B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4E3DF65E" w14:textId="77777777" w:rsidTr="00933995">
        <w:trPr>
          <w:jc w:val="center"/>
        </w:trPr>
        <w:tc>
          <w:tcPr>
            <w:tcW w:w="1800" w:type="dxa"/>
          </w:tcPr>
          <w:p w14:paraId="696BC5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Models</w:t>
            </w:r>
          </w:p>
        </w:tc>
        <w:tc>
          <w:tcPr>
            <w:tcW w:w="5425" w:type="dxa"/>
          </w:tcPr>
          <w:p w14:paraId="6688E6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Eloquent model classes for each entity (User, Household, Membership, MembershipResident, Event, EventAttendance, Notification, SmsLog, Feedback, AbsenceReason, FeedbackEdit, AppSetting, EventExpense, InventoryItem, EventInventoryItem, EventInventoryRelease, EventInventoryReleaseUndo, ActivityLog, IntegrationSetting, GeneratedReport, HeadStaffTransfer, SecurityAlert, StaffRecoveryCode, and the lookup models AgeBracket, CivilStatus, CurrentStatus, NameSuffix, and ContentTranslation), including their relationships, query scopes, and soft-delete behavior</w:t>
            </w:r>
          </w:p>
        </w:tc>
        <w:tc>
          <w:tcPr>
            <w:tcW w:w="1770" w:type="dxa"/>
          </w:tcPr>
          <w:p w14:paraId="2CFF03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 (migrations)</w:t>
            </w:r>
          </w:p>
        </w:tc>
      </w:tr>
      <w:tr w:rsidR="00D50352" w:rsidRPr="009A1E73" w14:paraId="08C68FA6" w14:textId="77777777" w:rsidTr="00933995">
        <w:trPr>
          <w:jc w:val="center"/>
        </w:trPr>
        <w:tc>
          <w:tcPr>
            <w:tcW w:w="1800" w:type="dxa"/>
          </w:tcPr>
          <w:p w14:paraId="3A21562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Requests and Rules</w:t>
            </w:r>
          </w:p>
        </w:tc>
        <w:tc>
          <w:tcPr>
            <w:tcW w:w="5425" w:type="dxa"/>
          </w:tcPr>
          <w:p w14:paraId="2BF30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Form request classes and custom validation rules, such as the StrongPassword rule, that validate and authorize incoming data before it reaches a controller</w:t>
            </w:r>
          </w:p>
        </w:tc>
        <w:tc>
          <w:tcPr>
            <w:tcW w:w="1770" w:type="dxa"/>
          </w:tcPr>
          <w:p w14:paraId="254CA7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w:t>
            </w:r>
          </w:p>
        </w:tc>
      </w:tr>
      <w:tr w:rsidR="00D50352" w:rsidRPr="009A1E73" w14:paraId="5EE946C7" w14:textId="77777777" w:rsidTr="00933995">
        <w:trPr>
          <w:jc w:val="center"/>
        </w:trPr>
        <w:tc>
          <w:tcPr>
            <w:tcW w:w="1800" w:type="dxa"/>
          </w:tcPr>
          <w:p w14:paraId="4481787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Services</w:t>
            </w:r>
          </w:p>
        </w:tc>
        <w:tc>
          <w:tcPr>
            <w:tcW w:w="5425" w:type="dxa"/>
          </w:tcPr>
          <w:p w14:paraId="35F771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classes kept independent of the HTTP layer, including SmsService (IPROG SMS delivery and logging) FacebookService (Graph API page posting), and SecurityService (password re-checks for sensitive actions, security alerts to staff, signing a user out of every session, and temporary passwords), with Totp supporting two-step sign-in, together with QR-code validation, attendance recording, budget computation, and report generation</w:t>
            </w:r>
          </w:p>
        </w:tc>
        <w:tc>
          <w:tcPr>
            <w:tcW w:w="1770" w:type="dxa"/>
          </w:tcPr>
          <w:p w14:paraId="70B8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 Requests</w:t>
            </w:r>
          </w:p>
        </w:tc>
      </w:tr>
      <w:tr w:rsidR="00D50352" w:rsidRPr="009A1E73" w14:paraId="5FC23FB3" w14:textId="77777777" w:rsidTr="00933995">
        <w:trPr>
          <w:jc w:val="center"/>
        </w:trPr>
        <w:tc>
          <w:tcPr>
            <w:tcW w:w="1800" w:type="dxa"/>
          </w:tcPr>
          <w:p w14:paraId="364D209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Controllers</w:t>
            </w:r>
          </w:p>
        </w:tc>
        <w:tc>
          <w:tcPr>
            <w:tcW w:w="5425" w:type="dxa"/>
          </w:tcPr>
          <w:p w14:paraId="47E790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HTTP request handlers for each resource (users and residents, households, memberships, eligibility lookups, events, attendance, expenses, inventory, releases, notifications, feedback, archive, activity logs, integrations, and reports), delegating business logic to services and returning JSON responses Added in this revision: staff accounts and account security (StaffAccountController), the feedback rules and the heart, reply, and edit history of feedback (FeedbackController); name suffixes (NameSuffixController) and barangay officials (BarangayOfficialController); single-event reports reuse the report controller, which also keeps and serves the Report History and the live-update check used by the Reports and Analytics page.</w:t>
            </w:r>
          </w:p>
        </w:tc>
        <w:tc>
          <w:tcPr>
            <w:tcW w:w="1770" w:type="dxa"/>
          </w:tcPr>
          <w:p w14:paraId="19AEBE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Requests, Services, Models</w:t>
            </w:r>
          </w:p>
        </w:tc>
      </w:tr>
      <w:tr w:rsidR="00D50352" w:rsidRPr="009A1E73" w14:paraId="5397E7A8" w14:textId="77777777" w:rsidTr="00933995">
        <w:trPr>
          <w:jc w:val="center"/>
        </w:trPr>
        <w:tc>
          <w:tcPr>
            <w:tcW w:w="1800" w:type="dxa"/>
          </w:tcPr>
          <w:p w14:paraId="3A12AC3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Routes / Middleware</w:t>
            </w:r>
          </w:p>
        </w:tc>
        <w:tc>
          <w:tcPr>
            <w:tcW w:w="5425" w:type="dxa"/>
          </w:tcPr>
          <w:p w14:paraId="796498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REST route definitions grouped by resource, protected by authentication and rate-limiting middleware (for example, the login route pauses a user after five wrong tries within a minute); the EnsureStaff and EnsureHeadStaff middleware distinguish barangay staff and the Head Staff from resident/member accounts on the server, SessionGuard signs out suspended accounts and forces a password change after a reset, and SecurityHeaders adds protective response headers</w:t>
            </w:r>
          </w:p>
        </w:tc>
        <w:tc>
          <w:tcPr>
            <w:tcW w:w="1770" w:type="dxa"/>
          </w:tcPr>
          <w:p w14:paraId="2338C2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Controllers</w:t>
            </w:r>
          </w:p>
        </w:tc>
      </w:tr>
      <w:tr w:rsidR="00D50352" w:rsidRPr="009A1E73" w14:paraId="30A1A8EC" w14:textId="77777777" w:rsidTr="00933995">
        <w:trPr>
          <w:jc w:val="center"/>
        </w:trPr>
        <w:tc>
          <w:tcPr>
            <w:tcW w:w="1800" w:type="dxa"/>
          </w:tcPr>
          <w:p w14:paraId="059EF64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Database (Migrations &amp; Seeders)</w:t>
            </w:r>
          </w:p>
        </w:tc>
        <w:tc>
          <w:tcPr>
            <w:tcW w:w="5425" w:type="dxa"/>
          </w:tcPr>
          <w:p w14:paraId="3E5B62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2CD7F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44DA2187" w14:textId="77777777" w:rsidR="00D50352" w:rsidRPr="009A1E73" w:rsidRDefault="00D50352">
      <w:pPr>
        <w:spacing w:after="120"/>
        <w:rPr>
          <w:rFonts w:ascii="Times New Roman" w:hAnsi="Times New Roman" w:cs="Times New Roman"/>
          <w:sz w:val="24"/>
          <w:szCs w:val="24"/>
        </w:rPr>
      </w:pPr>
    </w:p>
    <w:p w14:paraId="7F450FE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borrowed-item release and return with photo upload and preview, the event detail screen with its Inventory tab, and the resident-facing event and feedback screens — together with a navigation flow that keeps common staff tasks, such as scanning attendance during an event, to as few steps as possible. The complete wireframes and navigation map will be included in the appendices. Both portals and the login page offer a light and a dark display mode, with forms drawn as clear glass-style fields in each, so the screens stay legible on different devices and lighting.</w:t>
      </w:r>
    </w:p>
    <w:p w14:paraId="17812023" w14:textId="77777777" w:rsidR="004C7925" w:rsidRPr="009A1E73" w:rsidRDefault="00000000">
      <w:pPr>
        <w:pStyle w:val="Heading2"/>
        <w:rPr>
          <w:sz w:val="24"/>
          <w:szCs w:val="24"/>
        </w:rPr>
      </w:pPr>
      <w:r>
        <w:rPr>
          <w:sz w:val="24"/>
          <w:szCs w:val="24"/>
        </w:rPr>
        <w:t>Tools and Technologies</w:t>
      </w:r>
    </w:p>
    <w:p w14:paraId="4FBAB02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4804FFBE" w14:textId="77777777"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9</w:t>
      </w:r>
    </w:p>
    <w:p w14:paraId="02D3F69E"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5F26D51C" w14:textId="77777777" w:rsidTr="00E25543">
        <w:trPr>
          <w:jc w:val="center"/>
        </w:trPr>
        <w:tc>
          <w:tcPr>
            <w:tcW w:w="2945" w:type="dxa"/>
            <w:shd w:val="clear" w:color="auto" w:fill="17365D" w:themeFill="text2" w:themeFillShade="BF"/>
          </w:tcPr>
          <w:p w14:paraId="18A8AFA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A67E34E"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1E87E9F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FE8D26A" w14:textId="77777777" w:rsidTr="00E25543">
        <w:trPr>
          <w:jc w:val="center"/>
        </w:trPr>
        <w:tc>
          <w:tcPr>
            <w:tcW w:w="2945" w:type="dxa"/>
          </w:tcPr>
          <w:p w14:paraId="6FCA78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456E4A9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331933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6F8B8A15" w14:textId="77777777" w:rsidTr="00E25543">
        <w:trPr>
          <w:jc w:val="center"/>
        </w:trPr>
        <w:tc>
          <w:tcPr>
            <w:tcW w:w="2945" w:type="dxa"/>
          </w:tcPr>
          <w:p w14:paraId="71DCD98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4092635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4AF9E3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6B2FA394" w14:textId="77777777" w:rsidTr="00E25543">
        <w:trPr>
          <w:jc w:val="center"/>
        </w:trPr>
        <w:tc>
          <w:tcPr>
            <w:tcW w:w="2945" w:type="dxa"/>
          </w:tcPr>
          <w:p w14:paraId="573D35B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w:t>
            </w:r>
          </w:p>
        </w:tc>
        <w:tc>
          <w:tcPr>
            <w:tcW w:w="3120" w:type="dxa"/>
          </w:tcPr>
          <w:p w14:paraId="6241E7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MySQL / MariaDB</w:t>
            </w:r>
          </w:p>
        </w:tc>
        <w:tc>
          <w:tcPr>
            <w:tcW w:w="2930" w:type="dxa"/>
          </w:tcPr>
          <w:p w14:paraId="1557FA7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Relational storage for residents, memberships, </w:t>
            </w:r>
            <w:r>
              <w:rPr>
                <w:rFonts w:ascii="Times New Roman" w:eastAsia="Times New Roman" w:hAnsi="Times New Roman" w:cs="Times New Roman"/>
              </w:rPr>
              <w:lastRenderedPageBreak/>
              <w:t>events, attendance, notifications, budgets, inventory, and logs</w:t>
            </w:r>
          </w:p>
        </w:tc>
      </w:tr>
      <w:tr w:rsidR="004C7925" w:rsidRPr="009A1E73" w14:paraId="5571E96C" w14:textId="77777777" w:rsidTr="00E25543">
        <w:trPr>
          <w:jc w:val="center"/>
        </w:trPr>
        <w:tc>
          <w:tcPr>
            <w:tcW w:w="2945" w:type="dxa"/>
          </w:tcPr>
          <w:p w14:paraId="1DA35F8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QR code generation</w:t>
            </w:r>
          </w:p>
        </w:tc>
        <w:tc>
          <w:tcPr>
            <w:tcW w:w="3120" w:type="dxa"/>
          </w:tcPr>
          <w:p w14:paraId="1F93795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77A379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7A7D7EDF" w14:textId="77777777" w:rsidTr="00E25543">
        <w:trPr>
          <w:jc w:val="center"/>
        </w:trPr>
        <w:tc>
          <w:tcPr>
            <w:tcW w:w="2945" w:type="dxa"/>
          </w:tcPr>
          <w:p w14:paraId="0E14BBB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4C7209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4DD188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4345ABDC" w14:textId="77777777" w:rsidTr="00E25543">
        <w:trPr>
          <w:jc w:val="center"/>
        </w:trPr>
        <w:tc>
          <w:tcPr>
            <w:tcW w:w="2945" w:type="dxa"/>
          </w:tcPr>
          <w:p w14:paraId="3B792E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32F4A1A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6DE9F41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14:paraId="659E9532" w14:textId="77777777" w:rsidTr="00E25543">
        <w:trPr>
          <w:jc w:val="center"/>
        </w:trPr>
        <w:tc>
          <w:tcPr>
            <w:tcW w:w="2945" w:type="dxa"/>
          </w:tcPr>
          <w:p w14:paraId="62DEF5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Reports and exports</w:t>
            </w:r>
          </w:p>
        </w:tc>
        <w:tc>
          <w:tcPr>
            <w:tcW w:w="3120" w:type="dxa"/>
          </w:tcPr>
          <w:p w14:paraId="1E8AB1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barryvdh/laravel-dompdf, phpoffice/phpword, write-excel-file</w:t>
            </w:r>
          </w:p>
        </w:tc>
        <w:tc>
          <w:tcPr>
            <w:tcW w:w="2930" w:type="dxa"/>
          </w:tcPr>
          <w:p w14:paraId="49D0AD8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Printable PDF and Word reports and Excel exports of attendance, membership, budget, and inventory data</w:t>
            </w:r>
          </w:p>
        </w:tc>
      </w:tr>
      <w:tr w:rsidR="004C7925" w:rsidRPr="009A1E73" w14:paraId="4F30092C" w14:textId="77777777" w:rsidTr="00E25543">
        <w:trPr>
          <w:jc w:val="center"/>
        </w:trPr>
        <w:tc>
          <w:tcPr>
            <w:tcW w:w="2945" w:type="dxa"/>
          </w:tcPr>
          <w:p w14:paraId="0FCE87F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SMS gateway</w:t>
            </w:r>
          </w:p>
        </w:tc>
        <w:tc>
          <w:tcPr>
            <w:tcW w:w="3120" w:type="dxa"/>
          </w:tcPr>
          <w:p w14:paraId="0143D32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IPROG SMS API (via SmsService)</w:t>
            </w:r>
          </w:p>
        </w:tc>
        <w:tc>
          <w:tcPr>
            <w:tcW w:w="2930" w:type="dxa"/>
          </w:tcPr>
          <w:p w14:paraId="22090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Delivers SMS notifications to residents and household heads, with every attempt logged</w:t>
            </w:r>
          </w:p>
        </w:tc>
      </w:tr>
      <w:tr w:rsidR="004C7925" w:rsidRPr="009A1E73" w14:paraId="1C5BD9AF" w14:textId="77777777" w:rsidTr="00E25543">
        <w:trPr>
          <w:jc w:val="center"/>
        </w:trPr>
        <w:tc>
          <w:tcPr>
            <w:tcW w:w="2945" w:type="dxa"/>
          </w:tcPr>
          <w:p w14:paraId="00DCCC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Social media</w:t>
            </w:r>
          </w:p>
        </w:tc>
        <w:tc>
          <w:tcPr>
            <w:tcW w:w="3120" w:type="dxa"/>
          </w:tcPr>
          <w:p w14:paraId="31AA386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Facebook Graph API (via FacebookService)</w:t>
            </w:r>
          </w:p>
        </w:tc>
        <w:tc>
          <w:tcPr>
            <w:tcW w:w="2930" w:type="dxa"/>
          </w:tcPr>
          <w:p w14:paraId="6A42B6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Publishes posted events to the barangay’s Facebook Page</w:t>
            </w:r>
          </w:p>
        </w:tc>
      </w:tr>
      <w:tr w:rsidR="004C7925" w:rsidRPr="009A1E73" w14:paraId="00C465C4" w14:textId="77777777" w:rsidTr="00E25543">
        <w:trPr>
          <w:jc w:val="center"/>
        </w:trPr>
        <w:tc>
          <w:tcPr>
            <w:tcW w:w="2945" w:type="dxa"/>
          </w:tcPr>
          <w:p w14:paraId="0ABAC4F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Two-step verification</w:t>
            </w:r>
          </w:p>
        </w:tc>
        <w:tc>
          <w:tcPr>
            <w:tcW w:w="3120" w:type="dxa"/>
          </w:tcPr>
          <w:p w14:paraId="3A23595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Google Authenticator (time-based one-time passwords, TOTP)</w:t>
            </w:r>
          </w:p>
        </w:tc>
        <w:tc>
          <w:tcPr>
            <w:tcW w:w="2930" w:type="dxa"/>
          </w:tcPr>
          <w:p w14:paraId="7927A3D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Optional second sign-in step for staff accounts: a 6-digit code from Google Authenticator or a compatible authenticator app, with the secret stored encrypted and eight one-time recovery codes as a back-up</w:t>
            </w:r>
          </w:p>
        </w:tc>
      </w:tr>
      <w:tr w:rsidR="004C7925" w:rsidRPr="009A1E73" w14:paraId="6D0CFFD2" w14:textId="77777777" w:rsidTr="00E25543">
        <w:trPr>
          <w:jc w:val="center"/>
        </w:trPr>
        <w:tc>
          <w:tcPr>
            <w:tcW w:w="2945" w:type="dxa"/>
          </w:tcPr>
          <w:p w14:paraId="0980C5C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2C30384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0EB46E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26BF1E44" w14:textId="77777777" w:rsidR="004C7925" w:rsidRPr="009A1E73" w:rsidRDefault="004C7925">
      <w:pPr>
        <w:spacing w:after="120"/>
        <w:rPr>
          <w:rFonts w:ascii="Times New Roman" w:hAnsi="Times New Roman" w:cs="Times New Roman"/>
          <w:sz w:val="24"/>
          <w:szCs w:val="24"/>
        </w:rPr>
      </w:pPr>
    </w:p>
    <w:p w14:paraId="0CF8DDAA" w14:textId="77777777" w:rsidR="00D50352" w:rsidRPr="009A1E73" w:rsidRDefault="00000000">
      <w:pPr>
        <w:pStyle w:val="Heading2"/>
        <w:rPr>
          <w:sz w:val="24"/>
          <w:szCs w:val="24"/>
        </w:rPr>
      </w:pPr>
      <w:r>
        <w:rPr>
          <w:sz w:val="24"/>
          <w:szCs w:val="24"/>
        </w:rPr>
        <w:t>Use Case Narratives</w:t>
      </w:r>
    </w:p>
    <w:p w14:paraId="425C76C2" w14:textId="77777777"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125FB21C" w14:textId="77777777" w:rsidR="00D521B8" w:rsidRDefault="00D521B8">
      <w:pPr>
        <w:spacing w:before="200"/>
        <w:rPr>
          <w:rFonts w:ascii="Times New Roman" w:eastAsia="Times New Roman" w:hAnsi="Times New Roman" w:cs="Times New Roman"/>
          <w:b/>
          <w:sz w:val="24"/>
          <w:szCs w:val="24"/>
        </w:rPr>
      </w:pPr>
    </w:p>
    <w:p w14:paraId="54B6BAC2" w14:textId="77777777" w:rsidR="00D521B8" w:rsidRDefault="00D521B8">
      <w:pPr>
        <w:spacing w:before="200"/>
        <w:rPr>
          <w:rFonts w:ascii="Times New Roman" w:eastAsia="Times New Roman" w:hAnsi="Times New Roman" w:cs="Times New Roman"/>
          <w:b/>
          <w:sz w:val="24"/>
          <w:szCs w:val="24"/>
        </w:rPr>
      </w:pPr>
    </w:p>
    <w:p w14:paraId="660B59BB" w14:textId="77777777" w:rsidR="00D521B8" w:rsidRDefault="00D521B8">
      <w:pPr>
        <w:spacing w:before="200"/>
        <w:rPr>
          <w:rFonts w:ascii="Times New Roman" w:eastAsia="Times New Roman" w:hAnsi="Times New Roman" w:cs="Times New Roman"/>
          <w:b/>
          <w:sz w:val="24"/>
          <w:szCs w:val="24"/>
        </w:rPr>
      </w:pPr>
    </w:p>
    <w:p w14:paraId="7044CC90" w14:textId="012791A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10</w:t>
      </w:r>
    </w:p>
    <w:p w14:paraId="1A68933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1B701ECB" w14:textId="77777777" w:rsidTr="00E25543">
        <w:trPr>
          <w:jc w:val="center"/>
        </w:trPr>
        <w:tc>
          <w:tcPr>
            <w:tcW w:w="895" w:type="dxa"/>
            <w:shd w:val="clear" w:color="auto" w:fill="17365D" w:themeFill="text2" w:themeFillShade="BF"/>
            <w:vAlign w:val="center"/>
          </w:tcPr>
          <w:p w14:paraId="38E49C3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3548DD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75D4E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61A895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C140B94" w14:textId="77777777" w:rsidTr="00E25543">
        <w:trPr>
          <w:jc w:val="center"/>
        </w:trPr>
        <w:tc>
          <w:tcPr>
            <w:tcW w:w="895" w:type="dxa"/>
          </w:tcPr>
          <w:p w14:paraId="375A08B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w:t>
            </w:r>
          </w:p>
        </w:tc>
        <w:tc>
          <w:tcPr>
            <w:tcW w:w="3235" w:type="dxa"/>
          </w:tcPr>
          <w:p w14:paraId="140E47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In</w:t>
            </w:r>
          </w:p>
        </w:tc>
        <w:tc>
          <w:tcPr>
            <w:tcW w:w="2900" w:type="dxa"/>
          </w:tcPr>
          <w:p w14:paraId="02D22C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540197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 FR-34</w:t>
            </w:r>
          </w:p>
        </w:tc>
      </w:tr>
      <w:tr w:rsidR="00D50352" w:rsidRPr="009A1E73" w14:paraId="05A249F4" w14:textId="77777777" w:rsidTr="00E25543">
        <w:trPr>
          <w:jc w:val="center"/>
        </w:trPr>
        <w:tc>
          <w:tcPr>
            <w:tcW w:w="895" w:type="dxa"/>
          </w:tcPr>
          <w:p w14:paraId="080D066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w:t>
            </w:r>
          </w:p>
        </w:tc>
        <w:tc>
          <w:tcPr>
            <w:tcW w:w="3235" w:type="dxa"/>
          </w:tcPr>
          <w:p w14:paraId="76BA9A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Register Resident and Create Membership Account</w:t>
            </w:r>
          </w:p>
        </w:tc>
        <w:tc>
          <w:tcPr>
            <w:tcW w:w="2900" w:type="dxa"/>
          </w:tcPr>
          <w:p w14:paraId="6FC0E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57738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 FR-22</w:t>
            </w:r>
          </w:p>
        </w:tc>
      </w:tr>
      <w:tr w:rsidR="00D50352" w:rsidRPr="009A1E73" w14:paraId="6B4BFF9C" w14:textId="77777777" w:rsidTr="00E25543">
        <w:trPr>
          <w:jc w:val="center"/>
        </w:trPr>
        <w:tc>
          <w:tcPr>
            <w:tcW w:w="895" w:type="dxa"/>
          </w:tcPr>
          <w:p w14:paraId="3DFBD16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009E67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7EA85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5B085F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724D5DED" w14:textId="77777777" w:rsidTr="00E25543">
        <w:trPr>
          <w:jc w:val="center"/>
        </w:trPr>
        <w:tc>
          <w:tcPr>
            <w:tcW w:w="895" w:type="dxa"/>
          </w:tcPr>
          <w:p w14:paraId="5D99FC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777CA6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41598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4B78BF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5B265B1E" w14:textId="77777777" w:rsidTr="00E25543">
        <w:trPr>
          <w:jc w:val="center"/>
        </w:trPr>
        <w:tc>
          <w:tcPr>
            <w:tcW w:w="895" w:type="dxa"/>
          </w:tcPr>
          <w:p w14:paraId="1D193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AEBC0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714228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20B6B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62FCFB5D" w14:textId="77777777" w:rsidTr="00E25543">
        <w:trPr>
          <w:jc w:val="center"/>
        </w:trPr>
        <w:tc>
          <w:tcPr>
            <w:tcW w:w="895" w:type="dxa"/>
          </w:tcPr>
          <w:p w14:paraId="6982722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4C621D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6B0D08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DFB76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3FA15452" w14:textId="77777777" w:rsidTr="00E25543">
        <w:trPr>
          <w:jc w:val="center"/>
        </w:trPr>
        <w:tc>
          <w:tcPr>
            <w:tcW w:w="895" w:type="dxa"/>
          </w:tcPr>
          <w:p w14:paraId="1E43FEE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UC-7</w:t>
            </w:r>
          </w:p>
        </w:tc>
        <w:tc>
          <w:tcPr>
            <w:tcW w:w="3235" w:type="dxa"/>
          </w:tcPr>
          <w:p w14:paraId="319758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Post Event and Trigger Notifications</w:t>
            </w:r>
          </w:p>
        </w:tc>
        <w:tc>
          <w:tcPr>
            <w:tcW w:w="2900" w:type="dxa"/>
          </w:tcPr>
          <w:p w14:paraId="163BA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8A867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 FR-6, FR-18</w:t>
            </w:r>
          </w:p>
        </w:tc>
      </w:tr>
      <w:tr w:rsidR="00D50352" w:rsidRPr="009A1E73" w14:paraId="5BECD2BC" w14:textId="77777777" w:rsidTr="00E25543">
        <w:trPr>
          <w:jc w:val="center"/>
        </w:trPr>
        <w:tc>
          <w:tcPr>
            <w:tcW w:w="895" w:type="dxa"/>
          </w:tcPr>
          <w:p w14:paraId="2B2C954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68675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6061B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EAC88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3AC415F7" w14:textId="77777777" w:rsidTr="00E25543">
        <w:trPr>
          <w:jc w:val="center"/>
        </w:trPr>
        <w:tc>
          <w:tcPr>
            <w:tcW w:w="895" w:type="dxa"/>
          </w:tcPr>
          <w:p w14:paraId="275D58F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432B51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6FD41E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7A11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3D2103AD" w14:textId="77777777" w:rsidTr="00E25543">
        <w:trPr>
          <w:jc w:val="center"/>
        </w:trPr>
        <w:tc>
          <w:tcPr>
            <w:tcW w:w="895" w:type="dxa"/>
          </w:tcPr>
          <w:p w14:paraId="0F8B701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7358B1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CA4E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4C964D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 FR-38</w:t>
            </w:r>
          </w:p>
        </w:tc>
      </w:tr>
      <w:tr w:rsidR="00D50352" w:rsidRPr="009A1E73" w14:paraId="6F72AA35" w14:textId="77777777" w:rsidTr="00E25543">
        <w:trPr>
          <w:jc w:val="center"/>
        </w:trPr>
        <w:tc>
          <w:tcPr>
            <w:tcW w:w="895" w:type="dxa"/>
          </w:tcPr>
          <w:p w14:paraId="3696E9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UC-11</w:t>
            </w:r>
          </w:p>
        </w:tc>
        <w:tc>
          <w:tcPr>
            <w:tcW w:w="3235" w:type="dxa"/>
          </w:tcPr>
          <w:p w14:paraId="567E26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Own Profile</w:t>
            </w:r>
          </w:p>
        </w:tc>
        <w:tc>
          <w:tcPr>
            <w:tcW w:w="2900" w:type="dxa"/>
          </w:tcPr>
          <w:p w14:paraId="409F3F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8494F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 FR-22</w:t>
            </w:r>
          </w:p>
        </w:tc>
      </w:tr>
      <w:tr w:rsidR="00D50352" w:rsidRPr="009A1E73" w14:paraId="763214D3" w14:textId="77777777" w:rsidTr="00E25543">
        <w:trPr>
          <w:jc w:val="center"/>
        </w:trPr>
        <w:tc>
          <w:tcPr>
            <w:tcW w:w="895" w:type="dxa"/>
          </w:tcPr>
          <w:p w14:paraId="1CF8B08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0B9946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1227B3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180AEC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53F9005C" w14:textId="77777777" w:rsidTr="00E25543">
        <w:trPr>
          <w:jc w:val="center"/>
        </w:trPr>
        <w:tc>
          <w:tcPr>
            <w:tcW w:w="895" w:type="dxa"/>
          </w:tcPr>
          <w:p w14:paraId="7A55D2F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98B58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1D78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4ADA0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33B2A5D3" w14:textId="77777777" w:rsidTr="00E25543">
        <w:trPr>
          <w:jc w:val="center"/>
        </w:trPr>
        <w:tc>
          <w:tcPr>
            <w:tcW w:w="895" w:type="dxa"/>
          </w:tcPr>
          <w:p w14:paraId="128FA42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2B9991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3D6E2A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65486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169F6A19" w14:textId="77777777" w:rsidTr="00E25543">
        <w:trPr>
          <w:jc w:val="center"/>
        </w:trPr>
        <w:tc>
          <w:tcPr>
            <w:tcW w:w="895" w:type="dxa"/>
          </w:tcPr>
          <w:p w14:paraId="679070E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UC-15</w:t>
            </w:r>
          </w:p>
        </w:tc>
        <w:tc>
          <w:tcPr>
            <w:tcW w:w="3235" w:type="dxa"/>
          </w:tcPr>
          <w:p w14:paraId="2B486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145659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C6BF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 FR-30</w:t>
            </w:r>
          </w:p>
        </w:tc>
      </w:tr>
      <w:tr w:rsidR="00D50352" w:rsidRPr="009A1E73" w14:paraId="11319A24" w14:textId="77777777" w:rsidTr="00E25543">
        <w:trPr>
          <w:jc w:val="center"/>
        </w:trPr>
        <w:tc>
          <w:tcPr>
            <w:tcW w:w="895" w:type="dxa"/>
          </w:tcPr>
          <w:p w14:paraId="7CB6066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6E2004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Event Feedback or Absence Reason</w:t>
            </w:r>
          </w:p>
        </w:tc>
        <w:tc>
          <w:tcPr>
            <w:tcW w:w="2900" w:type="dxa"/>
          </w:tcPr>
          <w:p w14:paraId="5D669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39A4A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 FR-31, FR-32</w:t>
            </w:r>
          </w:p>
        </w:tc>
      </w:tr>
      <w:tr w:rsidR="00D50352" w:rsidRPr="009A1E73" w14:paraId="31FD7FCE" w14:textId="77777777" w:rsidTr="00E25543">
        <w:trPr>
          <w:jc w:val="center"/>
        </w:trPr>
        <w:tc>
          <w:tcPr>
            <w:tcW w:w="895" w:type="dxa"/>
          </w:tcPr>
          <w:p w14:paraId="36F2FF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232E0F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3908F9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284D21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 FR-28</w:t>
            </w:r>
          </w:p>
        </w:tc>
      </w:tr>
      <w:tr w:rsidR="00D50352" w:rsidRPr="009A1E73" w14:paraId="3B6FCACD" w14:textId="77777777" w:rsidTr="00E25543">
        <w:trPr>
          <w:jc w:val="center"/>
        </w:trPr>
        <w:tc>
          <w:tcPr>
            <w:tcW w:w="895" w:type="dxa"/>
          </w:tcPr>
          <w:p w14:paraId="651CC2D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1B6CD8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39B3D6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4347FA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09A1EECB" w14:textId="77777777">
        <w:trPr>
          <w:jc w:val="center"/>
        </w:trPr>
        <w:tc>
          <w:tcPr>
            <w:tcW w:w="895" w:type="dxa"/>
          </w:tcPr>
          <w:p w14:paraId="4AC3DE2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UC-19</w:t>
            </w:r>
          </w:p>
        </w:tc>
        <w:tc>
          <w:tcPr>
            <w:tcW w:w="3235" w:type="dxa"/>
          </w:tcPr>
          <w:p w14:paraId="572D99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Households</w:t>
            </w:r>
          </w:p>
        </w:tc>
        <w:tc>
          <w:tcPr>
            <w:tcW w:w="2900" w:type="dxa"/>
          </w:tcPr>
          <w:p w14:paraId="0B54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092C52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FR-14</w:t>
            </w:r>
          </w:p>
        </w:tc>
      </w:tr>
      <w:tr w:rsidR="00D50352" w:rsidRPr="009A1E73" w14:paraId="1E27B305" w14:textId="77777777">
        <w:trPr>
          <w:jc w:val="center"/>
        </w:trPr>
        <w:tc>
          <w:tcPr>
            <w:tcW w:w="895" w:type="dxa"/>
          </w:tcPr>
          <w:p w14:paraId="245286C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UC-20</w:t>
            </w:r>
          </w:p>
        </w:tc>
        <w:tc>
          <w:tcPr>
            <w:tcW w:w="3235" w:type="dxa"/>
          </w:tcPr>
          <w:p w14:paraId="0D08B6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Configure Membership Eligibility Settings</w:t>
            </w:r>
          </w:p>
        </w:tc>
        <w:tc>
          <w:tcPr>
            <w:tcW w:w="2900" w:type="dxa"/>
          </w:tcPr>
          <w:p w14:paraId="2247F6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DD1369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FR-15</w:t>
            </w:r>
          </w:p>
        </w:tc>
      </w:tr>
      <w:tr w:rsidR="00D50352" w:rsidRPr="009A1E73" w14:paraId="6F8BC1B2" w14:textId="77777777">
        <w:trPr>
          <w:jc w:val="center"/>
        </w:trPr>
        <w:tc>
          <w:tcPr>
            <w:tcW w:w="895" w:type="dxa"/>
          </w:tcPr>
          <w:p w14:paraId="740B85D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UC-21</w:t>
            </w:r>
          </w:p>
        </w:tc>
        <w:tc>
          <w:tcPr>
            <w:tcW w:w="3235" w:type="dxa"/>
          </w:tcPr>
          <w:p w14:paraId="791A0D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Archive and Restore Records</w:t>
            </w:r>
          </w:p>
        </w:tc>
        <w:tc>
          <w:tcPr>
            <w:tcW w:w="2900" w:type="dxa"/>
          </w:tcPr>
          <w:p w14:paraId="7771A3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5DAA76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FR-16</w:t>
            </w:r>
          </w:p>
        </w:tc>
      </w:tr>
      <w:tr w:rsidR="00D50352" w:rsidRPr="009A1E73" w14:paraId="311B37FA" w14:textId="77777777">
        <w:trPr>
          <w:jc w:val="center"/>
        </w:trPr>
        <w:tc>
          <w:tcPr>
            <w:tcW w:w="895" w:type="dxa"/>
          </w:tcPr>
          <w:p w14:paraId="5F92C9C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UC-22</w:t>
            </w:r>
          </w:p>
        </w:tc>
        <w:tc>
          <w:tcPr>
            <w:tcW w:w="3235" w:type="dxa"/>
          </w:tcPr>
          <w:p w14:paraId="1D543B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Release and Return Borrowed Inventory Items</w:t>
            </w:r>
          </w:p>
        </w:tc>
        <w:tc>
          <w:tcPr>
            <w:tcW w:w="2900" w:type="dxa"/>
          </w:tcPr>
          <w:p w14:paraId="437F48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4FB20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FR-17, FR-29</w:t>
            </w:r>
          </w:p>
        </w:tc>
      </w:tr>
      <w:tr w:rsidR="00D50352" w:rsidRPr="009A1E73" w14:paraId="6B1B88F9" w14:textId="77777777">
        <w:trPr>
          <w:jc w:val="center"/>
        </w:trPr>
        <w:tc>
          <w:tcPr>
            <w:tcW w:w="895" w:type="dxa"/>
          </w:tcPr>
          <w:p w14:paraId="7C3F4B5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UC-23</w:t>
            </w:r>
          </w:p>
        </w:tc>
        <w:tc>
          <w:tcPr>
            <w:tcW w:w="3235" w:type="dxa"/>
          </w:tcPr>
          <w:p w14:paraId="233AE4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Facebook Page Integration</w:t>
            </w:r>
          </w:p>
        </w:tc>
        <w:tc>
          <w:tcPr>
            <w:tcW w:w="2900" w:type="dxa"/>
          </w:tcPr>
          <w:p w14:paraId="256012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1A53CD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FR-18</w:t>
            </w:r>
          </w:p>
        </w:tc>
      </w:tr>
      <w:tr w:rsidR="00D50352" w:rsidRPr="009A1E73" w14:paraId="1E92EDB7" w14:textId="77777777">
        <w:trPr>
          <w:jc w:val="center"/>
        </w:trPr>
        <w:tc>
          <w:tcPr>
            <w:tcW w:w="895" w:type="dxa"/>
          </w:tcPr>
          <w:p w14:paraId="1A62B15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UC-24</w:t>
            </w:r>
          </w:p>
        </w:tc>
        <w:tc>
          <w:tcPr>
            <w:tcW w:w="3235" w:type="dxa"/>
          </w:tcPr>
          <w:p w14:paraId="573949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Activity Logs</w:t>
            </w:r>
          </w:p>
        </w:tc>
        <w:tc>
          <w:tcPr>
            <w:tcW w:w="2900" w:type="dxa"/>
          </w:tcPr>
          <w:p w14:paraId="4BD1A5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44B994E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FR-19</w:t>
            </w:r>
          </w:p>
        </w:tc>
      </w:tr>
      <w:tr w:rsidR="00D50352" w:rsidRPr="009A1E73" w14:paraId="1B327668" w14:textId="77777777">
        <w:trPr>
          <w:jc w:val="center"/>
        </w:trPr>
        <w:tc>
          <w:tcPr>
            <w:tcW w:w="895" w:type="dxa"/>
          </w:tcPr>
          <w:p w14:paraId="05B6400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UC-25</w:t>
            </w:r>
          </w:p>
        </w:tc>
        <w:tc>
          <w:tcPr>
            <w:tcW w:w="3235" w:type="dxa"/>
          </w:tcPr>
          <w:p w14:paraId="3BC21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Change Password</w:t>
            </w:r>
          </w:p>
        </w:tc>
        <w:tc>
          <w:tcPr>
            <w:tcW w:w="2900" w:type="dxa"/>
          </w:tcPr>
          <w:p w14:paraId="1F9A07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30337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FR-20, FR-21</w:t>
            </w:r>
          </w:p>
        </w:tc>
      </w:tr>
      <w:tr w:rsidR="00D50352" w:rsidRPr="009A1E73" w14:paraId="1286885E" w14:textId="77777777">
        <w:trPr>
          <w:jc w:val="center"/>
        </w:trPr>
        <w:tc>
          <w:tcPr>
            <w:tcW w:w="895" w:type="dxa"/>
          </w:tcPr>
          <w:p w14:paraId="79F52D1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UC-26</w:t>
            </w:r>
          </w:p>
        </w:tc>
        <w:tc>
          <w:tcPr>
            <w:tcW w:w="3235" w:type="dxa"/>
          </w:tcPr>
          <w:p w14:paraId="4DD01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Name Suffixes</w:t>
            </w:r>
          </w:p>
        </w:tc>
        <w:tc>
          <w:tcPr>
            <w:tcW w:w="2900" w:type="dxa"/>
          </w:tcPr>
          <w:p w14:paraId="42FE5D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348FFB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FR-23, FR-25</w:t>
            </w:r>
          </w:p>
        </w:tc>
      </w:tr>
      <w:tr w:rsidR="00D50352" w:rsidRPr="009A1E73" w14:paraId="0A6FFCFD" w14:textId="77777777">
        <w:trPr>
          <w:jc w:val="center"/>
        </w:trPr>
        <w:tc>
          <w:tcPr>
            <w:tcW w:w="895" w:type="dxa"/>
          </w:tcPr>
          <w:p w14:paraId="4E2A27C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UC-27</w:t>
            </w:r>
          </w:p>
        </w:tc>
        <w:tc>
          <w:tcPr>
            <w:tcW w:w="3235" w:type="dxa"/>
          </w:tcPr>
          <w:p w14:paraId="424609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Event Report</w:t>
            </w:r>
          </w:p>
        </w:tc>
        <w:tc>
          <w:tcPr>
            <w:tcW w:w="2900" w:type="dxa"/>
          </w:tcPr>
          <w:p w14:paraId="13F073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A98292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FR-24</w:t>
            </w:r>
          </w:p>
        </w:tc>
      </w:tr>
      <w:tr w:rsidR="00D50352" w:rsidRPr="009A1E73" w14:paraId="0695ED87" w14:textId="77777777">
        <w:trPr>
          <w:jc w:val="center"/>
        </w:trPr>
        <w:tc>
          <w:tcPr>
            <w:tcW w:w="895" w:type="dxa"/>
          </w:tcPr>
          <w:p w14:paraId="054929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UC-28</w:t>
            </w:r>
          </w:p>
        </w:tc>
        <w:tc>
          <w:tcPr>
            <w:tcW w:w="3235" w:type="dxa"/>
          </w:tcPr>
          <w:p w14:paraId="62C58C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Respond to Member Feedback</w:t>
            </w:r>
          </w:p>
        </w:tc>
        <w:tc>
          <w:tcPr>
            <w:tcW w:w="2900" w:type="dxa"/>
          </w:tcPr>
          <w:p w14:paraId="4FB122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5989628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FR-30, FR-32</w:t>
            </w:r>
          </w:p>
        </w:tc>
      </w:tr>
      <w:tr w:rsidR="00D50352" w:rsidRPr="009A1E73" w14:paraId="0FEB5205" w14:textId="77777777">
        <w:trPr>
          <w:jc w:val="center"/>
        </w:trPr>
        <w:tc>
          <w:tcPr>
            <w:tcW w:w="895" w:type="dxa"/>
          </w:tcPr>
          <w:p w14:paraId="40C5F9A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UC-29</w:t>
            </w:r>
          </w:p>
        </w:tc>
        <w:tc>
          <w:tcPr>
            <w:tcW w:w="3235" w:type="dxa"/>
          </w:tcPr>
          <w:p w14:paraId="06078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Configure Feedback Rules</w:t>
            </w:r>
          </w:p>
        </w:tc>
        <w:tc>
          <w:tcPr>
            <w:tcW w:w="2900" w:type="dxa"/>
          </w:tcPr>
          <w:p w14:paraId="69361F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c>
          <w:tcPr>
            <w:tcW w:w="1970" w:type="dxa"/>
          </w:tcPr>
          <w:p w14:paraId="5C6453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FR-31</w:t>
            </w:r>
          </w:p>
        </w:tc>
      </w:tr>
      <w:tr w:rsidR="00D50352" w:rsidRPr="009A1E73" w14:paraId="0CE734AB" w14:textId="77777777">
        <w:trPr>
          <w:jc w:val="center"/>
        </w:trPr>
        <w:tc>
          <w:tcPr>
            <w:tcW w:w="895" w:type="dxa"/>
          </w:tcPr>
          <w:p w14:paraId="51B63D7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UC-30</w:t>
            </w:r>
          </w:p>
        </w:tc>
        <w:tc>
          <w:tcPr>
            <w:tcW w:w="3235" w:type="dxa"/>
          </w:tcPr>
          <w:p w14:paraId="575FF7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Staff Accounts</w:t>
            </w:r>
          </w:p>
        </w:tc>
        <w:tc>
          <w:tcPr>
            <w:tcW w:w="2900" w:type="dxa"/>
          </w:tcPr>
          <w:p w14:paraId="17ACDF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c>
          <w:tcPr>
            <w:tcW w:w="1970" w:type="dxa"/>
          </w:tcPr>
          <w:p w14:paraId="5E08A67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FR-33</w:t>
            </w:r>
          </w:p>
        </w:tc>
      </w:tr>
      <w:tr w:rsidR="00D50352" w:rsidRPr="009A1E73" w14:paraId="5DAF633F" w14:textId="77777777">
        <w:trPr>
          <w:jc w:val="center"/>
        </w:trPr>
        <w:tc>
          <w:tcPr>
            <w:tcW w:w="895" w:type="dxa"/>
          </w:tcPr>
          <w:p w14:paraId="1CDC4D4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UC-31</w:t>
            </w:r>
          </w:p>
        </w:tc>
        <w:tc>
          <w:tcPr>
            <w:tcW w:w="3235" w:type="dxa"/>
          </w:tcPr>
          <w:p w14:paraId="4A8C74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Transfer Head Staff Role</w:t>
            </w:r>
          </w:p>
        </w:tc>
        <w:tc>
          <w:tcPr>
            <w:tcW w:w="2900" w:type="dxa"/>
          </w:tcPr>
          <w:p w14:paraId="096CB3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 Barangay Staff</w:t>
            </w:r>
          </w:p>
        </w:tc>
        <w:tc>
          <w:tcPr>
            <w:tcW w:w="1970" w:type="dxa"/>
          </w:tcPr>
          <w:p w14:paraId="2A2B643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FR-33</w:t>
            </w:r>
          </w:p>
        </w:tc>
      </w:tr>
      <w:tr w:rsidR="00D50352" w:rsidRPr="009A1E73" w14:paraId="291D27C7" w14:textId="77777777">
        <w:trPr>
          <w:jc w:val="center"/>
        </w:trPr>
        <w:tc>
          <w:tcPr>
            <w:tcW w:w="895" w:type="dxa"/>
          </w:tcPr>
          <w:p w14:paraId="2C7F519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UC-32</w:t>
            </w:r>
          </w:p>
        </w:tc>
        <w:tc>
          <w:tcPr>
            <w:tcW w:w="3235" w:type="dxa"/>
          </w:tcPr>
          <w:p w14:paraId="2B6AB2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Set Up Two-Step Verification</w:t>
            </w:r>
          </w:p>
        </w:tc>
        <w:tc>
          <w:tcPr>
            <w:tcW w:w="2900" w:type="dxa"/>
          </w:tcPr>
          <w:p w14:paraId="375B2A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F833F38"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FR-34</w:t>
            </w:r>
          </w:p>
        </w:tc>
      </w:tr>
      <w:tr w:rsidR="00D50352" w:rsidRPr="009A1E73" w14:paraId="31CB3149" w14:textId="77777777">
        <w:trPr>
          <w:jc w:val="center"/>
        </w:trPr>
        <w:tc>
          <w:tcPr>
            <w:tcW w:w="895" w:type="dxa"/>
          </w:tcPr>
          <w:p w14:paraId="5E8BCE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UC-33</w:t>
            </w:r>
          </w:p>
        </w:tc>
        <w:tc>
          <w:tcPr>
            <w:tcW w:w="3235" w:type="dxa"/>
          </w:tcPr>
          <w:p w14:paraId="3478B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Recovery Codes</w:t>
            </w:r>
          </w:p>
        </w:tc>
        <w:tc>
          <w:tcPr>
            <w:tcW w:w="2900" w:type="dxa"/>
          </w:tcPr>
          <w:p w14:paraId="15A42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c>
          <w:tcPr>
            <w:tcW w:w="1970" w:type="dxa"/>
          </w:tcPr>
          <w:p w14:paraId="5620578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FR-35</w:t>
            </w:r>
          </w:p>
        </w:tc>
      </w:tr>
      <w:tr w:rsidR="00D50352" w:rsidRPr="009A1E73" w14:paraId="26A41CCE" w14:textId="77777777">
        <w:trPr>
          <w:jc w:val="center"/>
        </w:trPr>
        <w:tc>
          <w:tcPr>
            <w:tcW w:w="895" w:type="dxa"/>
          </w:tcPr>
          <w:p w14:paraId="5B2E836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UC-34</w:t>
            </w:r>
          </w:p>
        </w:tc>
        <w:tc>
          <w:tcPr>
            <w:tcW w:w="3235" w:type="dxa"/>
          </w:tcPr>
          <w:p w14:paraId="2274D8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Recover Head Staff Access</w:t>
            </w:r>
          </w:p>
        </w:tc>
        <w:tc>
          <w:tcPr>
            <w:tcW w:w="2900" w:type="dxa"/>
          </w:tcPr>
          <w:p w14:paraId="77A249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c>
          <w:tcPr>
            <w:tcW w:w="1970" w:type="dxa"/>
          </w:tcPr>
          <w:p w14:paraId="27DEBA7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FR-35</w:t>
            </w:r>
          </w:p>
        </w:tc>
      </w:tr>
      <w:tr w:rsidR="00D50352" w:rsidRPr="009A1E73" w14:paraId="2FD2B82A" w14:textId="77777777">
        <w:trPr>
          <w:jc w:val="center"/>
        </w:trPr>
        <w:tc>
          <w:tcPr>
            <w:tcW w:w="895" w:type="dxa"/>
          </w:tcPr>
          <w:p w14:paraId="00F1DFC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UC-35</w:t>
            </w:r>
          </w:p>
        </w:tc>
        <w:tc>
          <w:tcPr>
            <w:tcW w:w="3235" w:type="dxa"/>
          </w:tcPr>
          <w:p w14:paraId="5A23BA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Security Alerts</w:t>
            </w:r>
          </w:p>
        </w:tc>
        <w:tc>
          <w:tcPr>
            <w:tcW w:w="2900" w:type="dxa"/>
          </w:tcPr>
          <w:p w14:paraId="27C6E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5C489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FR-36</w:t>
            </w:r>
          </w:p>
        </w:tc>
      </w:tr>
      <w:tr w:rsidR="00D50352" w:rsidRPr="009A1E73" w14:paraId="12C8A1E2" w14:textId="77777777">
        <w:trPr>
          <w:jc w:val="center"/>
        </w:trPr>
        <w:tc>
          <w:tcPr>
            <w:tcW w:w="895" w:type="dxa"/>
          </w:tcPr>
          <w:p w14:paraId="41F001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UC-36</w:t>
            </w:r>
          </w:p>
        </w:tc>
        <w:tc>
          <w:tcPr>
            <w:tcW w:w="3235" w:type="dxa"/>
          </w:tcPr>
          <w:p w14:paraId="2F7712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Report History</w:t>
            </w:r>
          </w:p>
        </w:tc>
        <w:tc>
          <w:tcPr>
            <w:tcW w:w="2900" w:type="dxa"/>
          </w:tcPr>
          <w:p w14:paraId="05FF22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7CA31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FR-37</w:t>
            </w:r>
          </w:p>
        </w:tc>
      </w:tr>
    </w:tbl>
    <w:p w14:paraId="35F70CA1" w14:textId="77777777" w:rsidR="00D50352" w:rsidRPr="009A1E73" w:rsidRDefault="00D50352">
      <w:pPr>
        <w:spacing w:after="120"/>
        <w:rPr>
          <w:rFonts w:ascii="Times New Roman" w:hAnsi="Times New Roman" w:cs="Times New Roman"/>
          <w:sz w:val="24"/>
          <w:szCs w:val="24"/>
        </w:rPr>
      </w:pPr>
    </w:p>
    <w:p w14:paraId="61AC58CC"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11</w:t>
      </w:r>
    </w:p>
    <w:p w14:paraId="2BD781E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0EE1EE" w14:textId="77777777" w:rsidTr="009630A4">
        <w:tc>
          <w:tcPr>
            <w:tcW w:w="7190" w:type="dxa"/>
            <w:gridSpan w:val="2"/>
            <w:shd w:val="clear" w:color="auto" w:fill="17365D" w:themeFill="text2" w:themeFillShade="BF"/>
          </w:tcPr>
          <w:p w14:paraId="059FFF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631C7B8B" w14:textId="77777777">
        <w:tc>
          <w:tcPr>
            <w:tcW w:w="1450" w:type="dxa"/>
          </w:tcPr>
          <w:p w14:paraId="63FE58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F9430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A77B760" w14:textId="77777777">
        <w:tc>
          <w:tcPr>
            <w:tcW w:w="1450" w:type="dxa"/>
          </w:tcPr>
          <w:p w14:paraId="56BC7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7718E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6F6ED1F" w14:textId="77777777">
        <w:tc>
          <w:tcPr>
            <w:tcW w:w="1450" w:type="dxa"/>
          </w:tcPr>
          <w:p w14:paraId="5DC2E8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95E05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283A4041" w14:textId="77777777">
        <w:tc>
          <w:tcPr>
            <w:tcW w:w="1450" w:type="dxa"/>
          </w:tcPr>
          <w:p w14:paraId="09F39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03339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427D6EBF" w14:textId="77777777">
        <w:tc>
          <w:tcPr>
            <w:tcW w:w="1450" w:type="dxa"/>
          </w:tcPr>
          <w:p w14:paraId="5DBFD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20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1DBC15A" w14:textId="77777777">
        <w:tc>
          <w:tcPr>
            <w:tcW w:w="1450" w:type="dxa"/>
          </w:tcPr>
          <w:p w14:paraId="610E76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D649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giving a resident account Staff access, which only the Head Staff can do (for a staff account).</w:t>
            </w:r>
          </w:p>
        </w:tc>
      </w:tr>
      <w:tr w:rsidR="00D50352" w:rsidRPr="009A1E73" w14:paraId="2D08E943" w14:textId="77777777">
        <w:tc>
          <w:tcPr>
            <w:tcW w:w="1450" w:type="dxa"/>
          </w:tcPr>
          <w:p w14:paraId="16958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1EAF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1579D340" w14:textId="77777777">
        <w:tc>
          <w:tcPr>
            <w:tcW w:w="1450" w:type="dxa"/>
          </w:tcPr>
          <w:p w14:paraId="49E979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CE4ED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7F825202" w14:textId="77777777">
        <w:tc>
          <w:tcPr>
            <w:tcW w:w="7190" w:type="dxa"/>
            <w:gridSpan w:val="2"/>
          </w:tcPr>
          <w:p w14:paraId="7DAA0B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B9969A7" w14:textId="77777777">
        <w:tc>
          <w:tcPr>
            <w:tcW w:w="7190" w:type="dxa"/>
            <w:gridSpan w:val="2"/>
          </w:tcPr>
          <w:p w14:paraId="459120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2E85223F" w14:textId="77777777">
        <w:tc>
          <w:tcPr>
            <w:tcW w:w="7190" w:type="dxa"/>
            <w:gridSpan w:val="2"/>
          </w:tcPr>
          <w:p w14:paraId="777715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B9AF662" w14:textId="77777777">
        <w:tc>
          <w:tcPr>
            <w:tcW w:w="7190" w:type="dxa"/>
            <w:gridSpan w:val="2"/>
          </w:tcPr>
          <w:p w14:paraId="447F88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optionally ticks “Keep me signed in on this device”, and submits the form.</w:t>
            </w:r>
          </w:p>
        </w:tc>
      </w:tr>
      <w:tr w:rsidR="00D50352" w:rsidRPr="009A1E73" w14:paraId="7D63B641" w14:textId="77777777">
        <w:tc>
          <w:tcPr>
            <w:tcW w:w="7190" w:type="dxa"/>
            <w:gridSpan w:val="2"/>
          </w:tcPr>
          <w:p w14:paraId="32EB06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2B6726A5" w14:textId="77777777">
        <w:tc>
          <w:tcPr>
            <w:tcW w:w="7190" w:type="dxa"/>
            <w:gridSpan w:val="2"/>
          </w:tcPr>
          <w:p w14:paraId="7553D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opens the corresponding dashboard, and, when the option was ticked, remembers the user on that device for 30 days.</w:t>
            </w:r>
          </w:p>
        </w:tc>
      </w:tr>
      <w:tr w:rsidR="00D50352" w:rsidRPr="009A1E73" w14:paraId="1E9D1F20" w14:textId="77777777">
        <w:tc>
          <w:tcPr>
            <w:tcW w:w="7190" w:type="dxa"/>
            <w:gridSpan w:val="2"/>
          </w:tcPr>
          <w:p w14:paraId="2F4253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7DBBF33" w14:textId="77777777">
        <w:tc>
          <w:tcPr>
            <w:tcW w:w="7190" w:type="dxa"/>
            <w:gridSpan w:val="2"/>
          </w:tcPr>
          <w:p w14:paraId="0CBFDF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120F4461" w14:textId="77777777">
        <w:tc>
          <w:tcPr>
            <w:tcW w:w="7190" w:type="dxa"/>
            <w:gridSpan w:val="2"/>
          </w:tcPr>
          <w:p w14:paraId="0442CF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is suspended by the Head Staff: the system denies access and displays a message directing the user to contact the Head Staff.</w:t>
            </w:r>
          </w:p>
        </w:tc>
      </w:tr>
      <w:tr w:rsidR="00D50352" w:rsidRPr="009A1E73" w14:paraId="2F4AA0F6" w14:textId="77777777">
        <w:tc>
          <w:tcPr>
            <w:tcW w:w="7190" w:type="dxa"/>
            <w:gridSpan w:val="2"/>
          </w:tcPr>
          <w:p w14:paraId="6EBEF8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4c. The user has made five wrong tries within one minute from the same network: the system pauses further attempts for one minute. After ten wrong tries on the same account, the account is locked for one minute, and the staff member and the Head Staff receive a security alert (UC-35).</w:t>
            </w:r>
          </w:p>
        </w:tc>
      </w:tr>
      <w:tr w:rsidR="00D50352" w:rsidRPr="009A1E73" w14:paraId="7733DBDA" w14:textId="77777777">
        <w:tc>
          <w:tcPr>
            <w:tcW w:w="7190" w:type="dxa"/>
            <w:gridSpan w:val="2"/>
          </w:tcPr>
          <w:p w14:paraId="5D0DD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4d. The account is a staff account with two-step sign-in turned on (UC-32): the system asks for the 6-digit code from Google Authenticator and continues only when the code is valid and has not been used before.</w:t>
            </w:r>
          </w:p>
        </w:tc>
      </w:tr>
      <w:tr w:rsidR="00D50352" w:rsidRPr="009A1E73" w14:paraId="0907DAF5" w14:textId="77777777">
        <w:tc>
          <w:tcPr>
            <w:tcW w:w="7190" w:type="dxa"/>
            <w:gridSpan w:val="2"/>
          </w:tcPr>
          <w:p w14:paraId="1B8644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“Keep me signed in” was not ticked, or the user is a staff member, whose sessions are kept short on purpose: the session is not remembered, so the user must log in again after closing the browser.</w:t>
            </w:r>
          </w:p>
        </w:tc>
      </w:tr>
      <w:tr w:rsidR="00D50352" w:rsidRPr="009A1E73" w14:paraId="5CE7B577" w14:textId="77777777">
        <w:tc>
          <w:tcPr>
            <w:tcW w:w="7190" w:type="dxa"/>
            <w:gridSpan w:val="2"/>
          </w:tcPr>
          <w:p w14:paraId="0D67A9B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The password was reset by the Head Staff (UC-30): the system requires the user to choose a new password (UC-25) before any other page opens.</w:t>
            </w:r>
          </w:p>
        </w:tc>
      </w:tr>
      <w:tr w:rsidR="00D50352" w:rsidRPr="009A1E73" w14:paraId="1097D5E5" w14:textId="77777777">
        <w:tc>
          <w:tcPr>
            <w:tcW w:w="7190" w:type="dxa"/>
            <w:gridSpan w:val="2"/>
          </w:tcPr>
          <w:p w14:paraId="40296F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5c. A staff member signs in from a different network than the last time: the system records the sign-in and raises a security alert for that staff member (UC-35).</w:t>
            </w:r>
          </w:p>
        </w:tc>
      </w:tr>
      <w:tr w:rsidR="00D50352" w:rsidRPr="009A1E73" w14:paraId="02806952" w14:textId="77777777">
        <w:tc>
          <w:tcPr>
            <w:tcW w:w="7190" w:type="dxa"/>
            <w:gridSpan w:val="2"/>
          </w:tcPr>
          <w:p w14:paraId="2BF574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5d. A staff member has forgotten the Head Staff password: the Head Staff recovers access from the login page with a recovery code (UC-34).</w:t>
            </w:r>
          </w:p>
        </w:tc>
      </w:tr>
    </w:tbl>
    <w:p w14:paraId="13551B99" w14:textId="77777777" w:rsidR="00D50352" w:rsidRPr="009A1E73" w:rsidRDefault="00D50352">
      <w:pPr>
        <w:spacing w:after="120"/>
        <w:rPr>
          <w:rFonts w:ascii="Times New Roman" w:hAnsi="Times New Roman" w:cs="Times New Roman"/>
          <w:sz w:val="24"/>
          <w:szCs w:val="24"/>
        </w:rPr>
      </w:pPr>
    </w:p>
    <w:p w14:paraId="64A4C0F4"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12</w:t>
      </w:r>
    </w:p>
    <w:p w14:paraId="1F8B4947"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C46B782" w14:textId="77777777" w:rsidTr="009630A4">
        <w:tc>
          <w:tcPr>
            <w:tcW w:w="7190" w:type="dxa"/>
            <w:gridSpan w:val="2"/>
            <w:shd w:val="clear" w:color="auto" w:fill="17365D" w:themeFill="text2" w:themeFillShade="BF"/>
          </w:tcPr>
          <w:p w14:paraId="3D86ED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1B2EE74C" w14:textId="77777777">
        <w:tc>
          <w:tcPr>
            <w:tcW w:w="1450" w:type="dxa"/>
          </w:tcPr>
          <w:p w14:paraId="3FFAEB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8233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DF10A0E" w14:textId="77777777">
        <w:tc>
          <w:tcPr>
            <w:tcW w:w="1450" w:type="dxa"/>
          </w:tcPr>
          <w:p w14:paraId="716C07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86D8E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1E6B2231" w14:textId="77777777">
        <w:tc>
          <w:tcPr>
            <w:tcW w:w="1450" w:type="dxa"/>
          </w:tcPr>
          <w:p w14:paraId="231BA5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6971E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3D0993D2" w14:textId="77777777">
        <w:tc>
          <w:tcPr>
            <w:tcW w:w="1450" w:type="dxa"/>
          </w:tcPr>
          <w:p w14:paraId="0F0B7B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6977F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6143AA" w14:textId="77777777">
        <w:tc>
          <w:tcPr>
            <w:tcW w:w="1450" w:type="dxa"/>
          </w:tcPr>
          <w:p w14:paraId="3378AA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73DF1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5D35A96C" w14:textId="77777777">
        <w:tc>
          <w:tcPr>
            <w:tcW w:w="1450" w:type="dxa"/>
          </w:tcPr>
          <w:p w14:paraId="546D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2FF0A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575496DE" w14:textId="77777777">
        <w:tc>
          <w:tcPr>
            <w:tcW w:w="1450" w:type="dxa"/>
          </w:tcPr>
          <w:p w14:paraId="6EB18EF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CC687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7307DCB9" w14:textId="77777777">
        <w:tc>
          <w:tcPr>
            <w:tcW w:w="1450" w:type="dxa"/>
          </w:tcPr>
          <w:p w14:paraId="632CA2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2708E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443DDE30" w14:textId="77777777">
        <w:tc>
          <w:tcPr>
            <w:tcW w:w="7190" w:type="dxa"/>
            <w:gridSpan w:val="2"/>
          </w:tcPr>
          <w:p w14:paraId="0FAB93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F6F1779" w14:textId="77777777">
        <w:tc>
          <w:tcPr>
            <w:tcW w:w="7190" w:type="dxa"/>
            <w:gridSpan w:val="2"/>
          </w:tcPr>
          <w:p w14:paraId="1481B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1910CB3A" w14:textId="77777777">
        <w:tc>
          <w:tcPr>
            <w:tcW w:w="7190" w:type="dxa"/>
            <w:gridSpan w:val="2"/>
          </w:tcPr>
          <w:p w14:paraId="73E451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26D64EA8" w14:textId="77777777">
        <w:tc>
          <w:tcPr>
            <w:tcW w:w="7190" w:type="dxa"/>
            <w:gridSpan w:val="2"/>
          </w:tcPr>
          <w:p w14:paraId="34511D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00495BE7" w14:textId="77777777">
        <w:tc>
          <w:tcPr>
            <w:tcW w:w="7190" w:type="dxa"/>
            <w:gridSpan w:val="2"/>
          </w:tcPr>
          <w:p w14:paraId="06943F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456233A9" w14:textId="77777777">
        <w:tc>
          <w:tcPr>
            <w:tcW w:w="7190" w:type="dxa"/>
            <w:gridSpan w:val="2"/>
          </w:tcPr>
          <w:p w14:paraId="19574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2B7363BA" w14:textId="77777777">
        <w:tc>
          <w:tcPr>
            <w:tcW w:w="7190" w:type="dxa"/>
            <w:gridSpan w:val="2"/>
          </w:tcPr>
          <w:p w14:paraId="6364C2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6. The system generates a unique QR code for the new member account, consistent with UC-5.</w:t>
            </w:r>
          </w:p>
        </w:tc>
      </w:tr>
      <w:tr w:rsidR="00D50352" w:rsidRPr="009A1E73" w14:paraId="2AFFCC81" w14:textId="77777777">
        <w:tc>
          <w:tcPr>
            <w:tcW w:w="7190" w:type="dxa"/>
            <w:gridSpan w:val="2"/>
          </w:tcPr>
          <w:p w14:paraId="04C59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BC99C75" w14:textId="77777777">
        <w:tc>
          <w:tcPr>
            <w:tcW w:w="7190" w:type="dxa"/>
            <w:gridSpan w:val="2"/>
          </w:tcPr>
          <w:p w14:paraId="325541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required field is empty or a contact number is not an eleven-digit mobile number beginning with 09: the system marks the field and asks staff to correct it.</w:t>
            </w:r>
          </w:p>
        </w:tc>
      </w:tr>
      <w:tr w:rsidR="00D50352" w:rsidRPr="009A1E73" w14:paraId="6E1708FC" w14:textId="77777777">
        <w:tc>
          <w:tcPr>
            <w:tcW w:w="7190" w:type="dxa"/>
            <w:gridSpan w:val="2"/>
          </w:tcPr>
          <w:p w14:paraId="5083DF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04C09ABF" w14:textId="77777777" w:rsidR="00D50352" w:rsidRPr="009A1E73" w:rsidRDefault="00D50352">
      <w:pPr>
        <w:spacing w:after="120"/>
        <w:rPr>
          <w:rFonts w:ascii="Times New Roman" w:hAnsi="Times New Roman" w:cs="Times New Roman"/>
          <w:sz w:val="24"/>
          <w:szCs w:val="24"/>
        </w:rPr>
      </w:pPr>
    </w:p>
    <w:p w14:paraId="6BFD33C7"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13</w:t>
      </w:r>
    </w:p>
    <w:p w14:paraId="6BB8417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E218D80" w14:textId="77777777" w:rsidTr="009630A4">
        <w:tc>
          <w:tcPr>
            <w:tcW w:w="7190" w:type="dxa"/>
            <w:gridSpan w:val="2"/>
            <w:shd w:val="clear" w:color="auto" w:fill="17365D" w:themeFill="text2" w:themeFillShade="BF"/>
          </w:tcPr>
          <w:p w14:paraId="16B37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546BED4B" w14:textId="77777777">
        <w:tc>
          <w:tcPr>
            <w:tcW w:w="1450" w:type="dxa"/>
          </w:tcPr>
          <w:p w14:paraId="683E55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A6875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89ED8EE" w14:textId="77777777">
        <w:tc>
          <w:tcPr>
            <w:tcW w:w="1450" w:type="dxa"/>
          </w:tcPr>
          <w:p w14:paraId="4B7B35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0AE45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508E133" w14:textId="77777777">
        <w:tc>
          <w:tcPr>
            <w:tcW w:w="1450" w:type="dxa"/>
          </w:tcPr>
          <w:p w14:paraId="10F50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376F1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00AFD0EC" w14:textId="77777777">
        <w:tc>
          <w:tcPr>
            <w:tcW w:w="1450" w:type="dxa"/>
          </w:tcPr>
          <w:p w14:paraId="60B424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9EC7E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C8AF4E6" w14:textId="77777777">
        <w:tc>
          <w:tcPr>
            <w:tcW w:w="1450" w:type="dxa"/>
          </w:tcPr>
          <w:p w14:paraId="73EE96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1EB8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2D270A23" w14:textId="77777777">
        <w:tc>
          <w:tcPr>
            <w:tcW w:w="1450" w:type="dxa"/>
          </w:tcPr>
          <w:p w14:paraId="29E201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E6A4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2D516F13" w14:textId="77777777">
        <w:tc>
          <w:tcPr>
            <w:tcW w:w="1450" w:type="dxa"/>
          </w:tcPr>
          <w:p w14:paraId="4DBCA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5854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2B306D96" w14:textId="77777777">
        <w:tc>
          <w:tcPr>
            <w:tcW w:w="1450" w:type="dxa"/>
          </w:tcPr>
          <w:p w14:paraId="281EE8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CDEE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31502E47" w14:textId="77777777">
        <w:tc>
          <w:tcPr>
            <w:tcW w:w="7190" w:type="dxa"/>
            <w:gridSpan w:val="2"/>
          </w:tcPr>
          <w:p w14:paraId="7BE8E9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8B8BB76" w14:textId="77777777">
        <w:tc>
          <w:tcPr>
            <w:tcW w:w="7190" w:type="dxa"/>
            <w:gridSpan w:val="2"/>
          </w:tcPr>
          <w:p w14:paraId="6C0C23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58E8E1B5" w14:textId="77777777">
        <w:tc>
          <w:tcPr>
            <w:tcW w:w="7190" w:type="dxa"/>
            <w:gridSpan w:val="2"/>
          </w:tcPr>
          <w:p w14:paraId="51FC5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04FEE699" w14:textId="77777777">
        <w:tc>
          <w:tcPr>
            <w:tcW w:w="7190" w:type="dxa"/>
            <w:gridSpan w:val="2"/>
          </w:tcPr>
          <w:p w14:paraId="7927C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7972061D" w14:textId="77777777">
        <w:tc>
          <w:tcPr>
            <w:tcW w:w="7190" w:type="dxa"/>
            <w:gridSpan w:val="2"/>
          </w:tcPr>
          <w:p w14:paraId="41E140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06DC8E03" w14:textId="77777777">
        <w:tc>
          <w:tcPr>
            <w:tcW w:w="7190" w:type="dxa"/>
            <w:gridSpan w:val="2"/>
          </w:tcPr>
          <w:p w14:paraId="266189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0F889614" w14:textId="77777777">
        <w:tc>
          <w:tcPr>
            <w:tcW w:w="7190" w:type="dxa"/>
            <w:gridSpan w:val="2"/>
          </w:tcPr>
          <w:p w14:paraId="5640D0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A44382A" w14:textId="77777777">
        <w:tc>
          <w:tcPr>
            <w:tcW w:w="7190" w:type="dxa"/>
            <w:gridSpan w:val="2"/>
          </w:tcPr>
          <w:p w14:paraId="05F244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2F2E4573" w14:textId="77777777">
        <w:tc>
          <w:tcPr>
            <w:tcW w:w="7190" w:type="dxa"/>
            <w:gridSpan w:val="2"/>
          </w:tcPr>
          <w:p w14:paraId="662B88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2b. More residents match than fit on one screen: the system lists them in pages, shows a loading placeholder while a page loads, and lets staff move between pages.</w:t>
            </w:r>
          </w:p>
        </w:tc>
      </w:tr>
      <w:tr w:rsidR="00D50352" w:rsidRPr="009A1E73" w14:paraId="1C2A64ED" w14:textId="77777777">
        <w:tc>
          <w:tcPr>
            <w:tcW w:w="7190" w:type="dxa"/>
            <w:gridSpan w:val="2"/>
          </w:tcPr>
          <w:p w14:paraId="1D2B2B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r w:rsidR="00D50352" w:rsidRPr="009A1E73" w14:paraId="2A322976" w14:textId="77777777">
        <w:tc>
          <w:tcPr>
            <w:tcW w:w="7190" w:type="dxa"/>
            <w:gridSpan w:val="2"/>
          </w:tcPr>
          <w:p w14:paraId="216E94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Staff sets or resets a resident’s password while editing the record: the system applies the strong-password policy of UC-25 and stores only the hashed value.</w:t>
            </w:r>
          </w:p>
        </w:tc>
      </w:tr>
    </w:tbl>
    <w:p w14:paraId="616D67EF" w14:textId="77777777" w:rsidR="00D50352" w:rsidRPr="009A1E73" w:rsidRDefault="00D50352">
      <w:pPr>
        <w:spacing w:after="120"/>
        <w:rPr>
          <w:rFonts w:ascii="Times New Roman" w:hAnsi="Times New Roman" w:cs="Times New Roman"/>
          <w:sz w:val="24"/>
          <w:szCs w:val="24"/>
        </w:rPr>
      </w:pPr>
    </w:p>
    <w:p w14:paraId="724DDAF5" w14:textId="77777777" w:rsidR="00D521B8" w:rsidRDefault="00D521B8">
      <w:pPr>
        <w:spacing w:before="200"/>
        <w:rPr>
          <w:rFonts w:ascii="Times New Roman" w:eastAsia="Times New Roman" w:hAnsi="Times New Roman" w:cs="Times New Roman"/>
          <w:b/>
          <w:sz w:val="24"/>
          <w:szCs w:val="24"/>
        </w:rPr>
      </w:pPr>
    </w:p>
    <w:p w14:paraId="3D393462" w14:textId="5C7E3F4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14</w:t>
      </w:r>
    </w:p>
    <w:p w14:paraId="569B77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C8DEB0E" w14:textId="77777777" w:rsidTr="009630A4">
        <w:tc>
          <w:tcPr>
            <w:tcW w:w="7190" w:type="dxa"/>
            <w:gridSpan w:val="2"/>
            <w:shd w:val="clear" w:color="auto" w:fill="17365D" w:themeFill="text2" w:themeFillShade="BF"/>
          </w:tcPr>
          <w:p w14:paraId="2540A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08E052C" w14:textId="77777777">
        <w:tc>
          <w:tcPr>
            <w:tcW w:w="1450" w:type="dxa"/>
          </w:tcPr>
          <w:p w14:paraId="2B7F5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E7103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DAE5399" w14:textId="77777777">
        <w:tc>
          <w:tcPr>
            <w:tcW w:w="1450" w:type="dxa"/>
          </w:tcPr>
          <w:p w14:paraId="43695C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C1ADD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3EB56C0" w14:textId="77777777">
        <w:tc>
          <w:tcPr>
            <w:tcW w:w="1450" w:type="dxa"/>
          </w:tcPr>
          <w:p w14:paraId="53CA18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0AA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78872656" w14:textId="77777777">
        <w:tc>
          <w:tcPr>
            <w:tcW w:w="1450" w:type="dxa"/>
          </w:tcPr>
          <w:p w14:paraId="666BDE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33D7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D995AAE" w14:textId="77777777">
        <w:tc>
          <w:tcPr>
            <w:tcW w:w="1450" w:type="dxa"/>
          </w:tcPr>
          <w:p w14:paraId="73D6A9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D3461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31868162" w14:textId="77777777">
        <w:tc>
          <w:tcPr>
            <w:tcW w:w="1450" w:type="dxa"/>
          </w:tcPr>
          <w:p w14:paraId="6F3891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826BF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02D0B68E" w14:textId="77777777">
        <w:tc>
          <w:tcPr>
            <w:tcW w:w="1450" w:type="dxa"/>
          </w:tcPr>
          <w:p w14:paraId="101E6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9B729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41DE5DF1" w14:textId="77777777">
        <w:tc>
          <w:tcPr>
            <w:tcW w:w="1450" w:type="dxa"/>
          </w:tcPr>
          <w:p w14:paraId="1BF81B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84248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04821D01" w14:textId="77777777">
        <w:tc>
          <w:tcPr>
            <w:tcW w:w="7190" w:type="dxa"/>
            <w:gridSpan w:val="2"/>
          </w:tcPr>
          <w:p w14:paraId="0AC6B7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634C609" w14:textId="77777777">
        <w:tc>
          <w:tcPr>
            <w:tcW w:w="7190" w:type="dxa"/>
            <w:gridSpan w:val="2"/>
          </w:tcPr>
          <w:p w14:paraId="0E9F74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26473070" w14:textId="77777777">
        <w:tc>
          <w:tcPr>
            <w:tcW w:w="7190" w:type="dxa"/>
            <w:gridSpan w:val="2"/>
          </w:tcPr>
          <w:p w14:paraId="019E05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4828208" w14:textId="77777777">
        <w:tc>
          <w:tcPr>
            <w:tcW w:w="7190" w:type="dxa"/>
            <w:gridSpan w:val="2"/>
          </w:tcPr>
          <w:p w14:paraId="141A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Group and enters a name and description, or selects an existing group to manage its members.</w:t>
            </w:r>
          </w:p>
        </w:tc>
      </w:tr>
      <w:tr w:rsidR="00D50352" w:rsidRPr="009A1E73" w14:paraId="26517C9D" w14:textId="77777777">
        <w:tc>
          <w:tcPr>
            <w:tcW w:w="7190" w:type="dxa"/>
            <w:gridSpan w:val="2"/>
          </w:tcPr>
          <w:p w14:paraId="5DC33E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1C2C4D17" w14:textId="77777777">
        <w:tc>
          <w:tcPr>
            <w:tcW w:w="7190" w:type="dxa"/>
            <w:gridSpan w:val="2"/>
          </w:tcPr>
          <w:p w14:paraId="1F2652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1D7CD3CB" w14:textId="77777777">
        <w:tc>
          <w:tcPr>
            <w:tcW w:w="7190" w:type="dxa"/>
            <w:gridSpan w:val="2"/>
          </w:tcPr>
          <w:p w14:paraId="6A9627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DEE35B0" w14:textId="77777777">
        <w:tc>
          <w:tcPr>
            <w:tcW w:w="7190" w:type="dxa"/>
            <w:gridSpan w:val="2"/>
          </w:tcPr>
          <w:p w14:paraId="58D5D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1E3C328" w14:textId="77777777">
        <w:tc>
          <w:tcPr>
            <w:tcW w:w="7190" w:type="dxa"/>
            <w:gridSpan w:val="2"/>
          </w:tcPr>
          <w:p w14:paraId="568E73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09C2AD47" w14:textId="77777777" w:rsidR="00D50352" w:rsidRPr="009A1E73" w:rsidRDefault="00D50352">
      <w:pPr>
        <w:spacing w:after="120"/>
        <w:rPr>
          <w:rFonts w:ascii="Times New Roman" w:hAnsi="Times New Roman" w:cs="Times New Roman"/>
          <w:sz w:val="24"/>
          <w:szCs w:val="24"/>
        </w:rPr>
      </w:pPr>
    </w:p>
    <w:p w14:paraId="0C7E24CF"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15</w:t>
      </w:r>
    </w:p>
    <w:p w14:paraId="5E56CC86"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69D25ED" w14:textId="77777777" w:rsidTr="009630A4">
        <w:tc>
          <w:tcPr>
            <w:tcW w:w="7190" w:type="dxa"/>
            <w:gridSpan w:val="2"/>
            <w:shd w:val="clear" w:color="auto" w:fill="17365D" w:themeFill="text2" w:themeFillShade="BF"/>
          </w:tcPr>
          <w:p w14:paraId="42F11A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6BCFF759" w14:textId="77777777">
        <w:tc>
          <w:tcPr>
            <w:tcW w:w="1450" w:type="dxa"/>
          </w:tcPr>
          <w:p w14:paraId="45C4C2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8695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9C1897F" w14:textId="77777777">
        <w:tc>
          <w:tcPr>
            <w:tcW w:w="1450" w:type="dxa"/>
          </w:tcPr>
          <w:p w14:paraId="245114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59900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319C2417" w14:textId="77777777">
        <w:tc>
          <w:tcPr>
            <w:tcW w:w="1450" w:type="dxa"/>
          </w:tcPr>
          <w:p w14:paraId="40C4CE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92312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567A8F9C" w14:textId="77777777">
        <w:tc>
          <w:tcPr>
            <w:tcW w:w="1450" w:type="dxa"/>
          </w:tcPr>
          <w:p w14:paraId="4E2158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0465D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6F14A1F" w14:textId="77777777">
        <w:tc>
          <w:tcPr>
            <w:tcW w:w="1450" w:type="dxa"/>
          </w:tcPr>
          <w:p w14:paraId="36E44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Stakeholders</w:t>
            </w:r>
          </w:p>
        </w:tc>
        <w:tc>
          <w:tcPr>
            <w:tcW w:w="7190" w:type="dxa"/>
          </w:tcPr>
          <w:p w14:paraId="6E8F9F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29C09CFD" w14:textId="77777777">
        <w:tc>
          <w:tcPr>
            <w:tcW w:w="1450" w:type="dxa"/>
          </w:tcPr>
          <w:p w14:paraId="41B53C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0F172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2EB7F92C" w14:textId="77777777">
        <w:tc>
          <w:tcPr>
            <w:tcW w:w="1450" w:type="dxa"/>
          </w:tcPr>
          <w:p w14:paraId="5D536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4E48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542C1B39" w14:textId="77777777">
        <w:tc>
          <w:tcPr>
            <w:tcW w:w="1450" w:type="dxa"/>
          </w:tcPr>
          <w:p w14:paraId="62DED9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A4495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69F6378A" w14:textId="77777777">
        <w:tc>
          <w:tcPr>
            <w:tcW w:w="7190" w:type="dxa"/>
            <w:gridSpan w:val="2"/>
          </w:tcPr>
          <w:p w14:paraId="3B1D31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2AE70C" w14:textId="77777777">
        <w:tc>
          <w:tcPr>
            <w:tcW w:w="7190" w:type="dxa"/>
            <w:gridSpan w:val="2"/>
          </w:tcPr>
          <w:p w14:paraId="25BD8F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5A056383" w14:textId="77777777">
        <w:tc>
          <w:tcPr>
            <w:tcW w:w="7190" w:type="dxa"/>
            <w:gridSpan w:val="2"/>
          </w:tcPr>
          <w:p w14:paraId="2CEEA3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5157AB46" w14:textId="77777777">
        <w:tc>
          <w:tcPr>
            <w:tcW w:w="7190" w:type="dxa"/>
            <w:gridSpan w:val="2"/>
          </w:tcPr>
          <w:p w14:paraId="1BC78C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1661DD4D" w14:textId="77777777">
        <w:tc>
          <w:tcPr>
            <w:tcW w:w="7190" w:type="dxa"/>
            <w:gridSpan w:val="2"/>
          </w:tcPr>
          <w:p w14:paraId="2B527B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D151C0" w14:textId="77777777">
        <w:tc>
          <w:tcPr>
            <w:tcW w:w="7190" w:type="dxa"/>
            <w:gridSpan w:val="2"/>
          </w:tcPr>
          <w:p w14:paraId="43738C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149D330F" w14:textId="77777777">
        <w:tc>
          <w:tcPr>
            <w:tcW w:w="7190" w:type="dxa"/>
            <w:gridSpan w:val="2"/>
          </w:tcPr>
          <w:p w14:paraId="733A09F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2E5B52" w14:textId="77777777">
        <w:tc>
          <w:tcPr>
            <w:tcW w:w="7190" w:type="dxa"/>
            <w:gridSpan w:val="2"/>
          </w:tcPr>
          <w:p w14:paraId="6DBC7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2E516B18" w14:textId="77777777">
        <w:tc>
          <w:tcPr>
            <w:tcW w:w="7190" w:type="dxa"/>
            <w:gridSpan w:val="2"/>
          </w:tcPr>
          <w:p w14:paraId="1A724F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0486389C" w14:textId="77777777" w:rsidR="00D50352" w:rsidRPr="009A1E73" w:rsidRDefault="00D50352">
      <w:pPr>
        <w:spacing w:after="120"/>
        <w:rPr>
          <w:rFonts w:ascii="Times New Roman" w:hAnsi="Times New Roman" w:cs="Times New Roman"/>
          <w:sz w:val="24"/>
          <w:szCs w:val="24"/>
        </w:rPr>
      </w:pPr>
    </w:p>
    <w:p w14:paraId="409A6B90"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16</w:t>
      </w:r>
    </w:p>
    <w:p w14:paraId="7F1D37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2C772B2" w14:textId="77777777" w:rsidTr="009630A4">
        <w:tc>
          <w:tcPr>
            <w:tcW w:w="7190" w:type="dxa"/>
            <w:gridSpan w:val="2"/>
            <w:shd w:val="clear" w:color="auto" w:fill="17365D" w:themeFill="text2" w:themeFillShade="BF"/>
          </w:tcPr>
          <w:p w14:paraId="1EF547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1CCD6D2A" w14:textId="77777777">
        <w:tc>
          <w:tcPr>
            <w:tcW w:w="1450" w:type="dxa"/>
          </w:tcPr>
          <w:p w14:paraId="7887FB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3C8E3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68713E2" w14:textId="77777777">
        <w:tc>
          <w:tcPr>
            <w:tcW w:w="1450" w:type="dxa"/>
          </w:tcPr>
          <w:p w14:paraId="0FE1A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E55A4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2BB91FE" w14:textId="77777777">
        <w:tc>
          <w:tcPr>
            <w:tcW w:w="1450" w:type="dxa"/>
          </w:tcPr>
          <w:p w14:paraId="57128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C3545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sign-in and sign-out at a barangay event by scanning the member’s QR code.</w:t>
            </w:r>
          </w:p>
        </w:tc>
      </w:tr>
      <w:tr w:rsidR="00D50352" w:rsidRPr="009A1E73" w14:paraId="0800C101" w14:textId="77777777">
        <w:tc>
          <w:tcPr>
            <w:tcW w:w="1450" w:type="dxa"/>
          </w:tcPr>
          <w:p w14:paraId="10DC72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42344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769A0666" w14:textId="77777777">
        <w:tc>
          <w:tcPr>
            <w:tcW w:w="1450" w:type="dxa"/>
          </w:tcPr>
          <w:p w14:paraId="1FF8F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CC0AC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0BB13AF9" w14:textId="77777777">
        <w:tc>
          <w:tcPr>
            <w:tcW w:w="1450" w:type="dxa"/>
          </w:tcPr>
          <w:p w14:paraId="0DF45E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2E9BA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so an attendance record exists for every eligible member, and the member holds a valid QR code (UC-5).</w:t>
            </w:r>
          </w:p>
        </w:tc>
      </w:tr>
      <w:tr w:rsidR="00D50352" w:rsidRPr="009A1E73" w14:paraId="211A6709" w14:textId="77777777">
        <w:tc>
          <w:tcPr>
            <w:tcW w:w="1450" w:type="dxa"/>
          </w:tcPr>
          <w:p w14:paraId="293021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6922E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event whose sign-in or sign-out window is open.</w:t>
            </w:r>
          </w:p>
        </w:tc>
      </w:tr>
      <w:tr w:rsidR="00D50352" w:rsidRPr="009A1E73" w14:paraId="2657984C" w14:textId="77777777">
        <w:tc>
          <w:tcPr>
            <w:tcW w:w="1450" w:type="dxa"/>
          </w:tcPr>
          <w:p w14:paraId="0CEF81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B4FFA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attendance record for the event is updated with the scan time (time-in or time-out) and its status becomes Incomplete after sign-in, or Complete once both times exist.</w:t>
            </w:r>
          </w:p>
        </w:tc>
      </w:tr>
      <w:tr w:rsidR="00D50352" w:rsidRPr="009A1E73" w14:paraId="39F2CEB5" w14:textId="77777777">
        <w:tc>
          <w:tcPr>
            <w:tcW w:w="7190" w:type="dxa"/>
            <w:gridSpan w:val="2"/>
          </w:tcPr>
          <w:p w14:paraId="097A75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83BE70" w14:textId="77777777">
        <w:tc>
          <w:tcPr>
            <w:tcW w:w="7190" w:type="dxa"/>
            <w:gridSpan w:val="2"/>
          </w:tcPr>
          <w:p w14:paraId="32F0D7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1. Barangay staff selects the event, chooses Sign In or Sign Out mode, and chooses Scan Attendance.</w:t>
            </w:r>
          </w:p>
        </w:tc>
      </w:tr>
      <w:tr w:rsidR="00D50352" w:rsidRPr="009A1E73" w14:paraId="08589EA9" w14:textId="77777777">
        <w:tc>
          <w:tcPr>
            <w:tcW w:w="7190" w:type="dxa"/>
            <w:gridSpan w:val="2"/>
          </w:tcPr>
          <w:p w14:paraId="452DC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799AF2FD" w14:textId="77777777">
        <w:tc>
          <w:tcPr>
            <w:tcW w:w="7190" w:type="dxa"/>
            <w:gridSpan w:val="2"/>
          </w:tcPr>
          <w:p w14:paraId="4ACB7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7A1F5CF3" w14:textId="77777777">
        <w:tc>
          <w:tcPr>
            <w:tcW w:w="7190" w:type="dxa"/>
            <w:gridSpan w:val="2"/>
          </w:tcPr>
          <w:p w14:paraId="4868DE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confirms the member is eligible for this event, and confirms the scan falls inside the sign-in window (from the call time to the event start) or the sign-out window (from the event end to the closing call time).</w:t>
            </w:r>
          </w:p>
        </w:tc>
      </w:tr>
      <w:tr w:rsidR="00D50352" w:rsidRPr="009A1E73" w14:paraId="7E0F6D39" w14:textId="77777777">
        <w:tc>
          <w:tcPr>
            <w:tcW w:w="7190" w:type="dxa"/>
            <w:gridSpan w:val="2"/>
          </w:tcPr>
          <w:p w14:paraId="203DC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updates the member’s attendance record, storing the scan time as time-in or time-out and setting the status to Incomplete after sign-in or Complete after both scans.</w:t>
            </w:r>
          </w:p>
        </w:tc>
      </w:tr>
      <w:tr w:rsidR="00D50352" w:rsidRPr="009A1E73" w14:paraId="570B7CD5" w14:textId="77777777">
        <w:tc>
          <w:tcPr>
            <w:tcW w:w="7190" w:type="dxa"/>
            <w:gridSpan w:val="2"/>
          </w:tcPr>
          <w:p w14:paraId="30DE31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the event, and the recorded time so staff can verify the correct person was scanned, and the attendee roster shows the member as Present, Incomplete, or Complete.</w:t>
            </w:r>
          </w:p>
        </w:tc>
      </w:tr>
      <w:tr w:rsidR="00D50352" w:rsidRPr="009A1E73" w14:paraId="79549E6A" w14:textId="77777777">
        <w:tc>
          <w:tcPr>
            <w:tcW w:w="7190" w:type="dxa"/>
            <w:gridSpan w:val="2"/>
          </w:tcPr>
          <w:p w14:paraId="6EC0E6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9EC9B05" w14:textId="77777777">
        <w:tc>
          <w:tcPr>
            <w:tcW w:w="7190" w:type="dxa"/>
            <w:gridSpan w:val="2"/>
          </w:tcPr>
          <w:p w14:paraId="3E4E38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66317676" w14:textId="77777777">
        <w:tc>
          <w:tcPr>
            <w:tcW w:w="7190" w:type="dxa"/>
            <w:gridSpan w:val="2"/>
          </w:tcPr>
          <w:p w14:paraId="65040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signed in (or out) for this event: the system informs staff and does not overwrite the earlier time or create a duplicate record.</w:t>
            </w:r>
          </w:p>
        </w:tc>
      </w:tr>
      <w:tr w:rsidR="00D50352" w:rsidRPr="009A1E73" w14:paraId="4DACE283" w14:textId="77777777">
        <w:tc>
          <w:tcPr>
            <w:tcW w:w="7190" w:type="dxa"/>
            <w:gridSpan w:val="2"/>
          </w:tcPr>
          <w:p w14:paraId="129A8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4c. The scan is outside the allowed window: the system rejects it and states when sign-in or sign-out opens or closed.</w:t>
            </w:r>
          </w:p>
        </w:tc>
      </w:tr>
      <w:tr w:rsidR="00D50352" w:rsidRPr="009A1E73" w14:paraId="080534A4" w14:textId="77777777">
        <w:tc>
          <w:tcPr>
            <w:tcW w:w="7190" w:type="dxa"/>
            <w:gridSpan w:val="2"/>
          </w:tcPr>
          <w:p w14:paraId="7C7AA4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4d. The member is not eligible under the event’s membership targeting: the system rejects the scan and names the member.</w:t>
            </w:r>
          </w:p>
        </w:tc>
      </w:tr>
      <w:tr w:rsidR="00D50352" w:rsidRPr="009A1E73" w14:paraId="71E7EF5F" w14:textId="77777777">
        <w:tc>
          <w:tcPr>
            <w:tcW w:w="7190" w:type="dxa"/>
            <w:gridSpan w:val="2"/>
          </w:tcPr>
          <w:p w14:paraId="4AC13A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A member who is never scanned keeps the status missed, which is shown as Absent in the roster and in reports.</w:t>
            </w:r>
          </w:p>
        </w:tc>
      </w:tr>
    </w:tbl>
    <w:p w14:paraId="69D7128F" w14:textId="77777777" w:rsidR="00D50352" w:rsidRPr="009A1E73" w:rsidRDefault="00D50352">
      <w:pPr>
        <w:spacing w:after="120"/>
        <w:rPr>
          <w:rFonts w:ascii="Times New Roman" w:hAnsi="Times New Roman" w:cs="Times New Roman"/>
          <w:sz w:val="24"/>
          <w:szCs w:val="24"/>
        </w:rPr>
      </w:pPr>
    </w:p>
    <w:p w14:paraId="7AEFEC4F"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17</w:t>
      </w:r>
    </w:p>
    <w:p w14:paraId="61499646"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9C70C54" w14:textId="77777777" w:rsidTr="009630A4">
        <w:tc>
          <w:tcPr>
            <w:tcW w:w="7190" w:type="dxa"/>
            <w:gridSpan w:val="2"/>
            <w:shd w:val="clear" w:color="auto" w:fill="17365D" w:themeFill="text2" w:themeFillShade="BF"/>
          </w:tcPr>
          <w:p w14:paraId="5F16D3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30565BA7" w14:textId="77777777">
        <w:tc>
          <w:tcPr>
            <w:tcW w:w="1450" w:type="dxa"/>
          </w:tcPr>
          <w:p w14:paraId="3430AB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A2609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4E674AF" w14:textId="77777777">
        <w:tc>
          <w:tcPr>
            <w:tcW w:w="1450" w:type="dxa"/>
          </w:tcPr>
          <w:p w14:paraId="7C06D7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D8FE8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0B29F37" w14:textId="77777777">
        <w:tc>
          <w:tcPr>
            <w:tcW w:w="1450" w:type="dxa"/>
          </w:tcPr>
          <w:p w14:paraId="181708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6B6DF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1ABE274C" w14:textId="77777777">
        <w:tc>
          <w:tcPr>
            <w:tcW w:w="1450" w:type="dxa"/>
          </w:tcPr>
          <w:p w14:paraId="0F92F2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36813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1CDA96A" w14:textId="77777777">
        <w:tc>
          <w:tcPr>
            <w:tcW w:w="1450" w:type="dxa"/>
          </w:tcPr>
          <w:p w14:paraId="0BF65B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517EC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500B32F0" w14:textId="77777777">
        <w:tc>
          <w:tcPr>
            <w:tcW w:w="1450" w:type="dxa"/>
          </w:tcPr>
          <w:p w14:paraId="49E8F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9D1C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DC4AE94" w14:textId="77777777">
        <w:tc>
          <w:tcPr>
            <w:tcW w:w="1450" w:type="dxa"/>
          </w:tcPr>
          <w:p w14:paraId="58AE08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78C55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50D5CC8D" w14:textId="77777777">
        <w:tc>
          <w:tcPr>
            <w:tcW w:w="1450" w:type="dxa"/>
          </w:tcPr>
          <w:p w14:paraId="0D6A4F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27656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is stored and visible to members, an in-app notification is generated for each affected member, an SMS is sent or logged for each member with a mobile number, and the event is published to the Facebook Page when that integration is connected.</w:t>
            </w:r>
          </w:p>
        </w:tc>
      </w:tr>
      <w:tr w:rsidR="00D50352" w:rsidRPr="009A1E73" w14:paraId="05423111" w14:textId="77777777">
        <w:tc>
          <w:tcPr>
            <w:tcW w:w="7190" w:type="dxa"/>
            <w:gridSpan w:val="2"/>
          </w:tcPr>
          <w:p w14:paraId="351517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012A125" w14:textId="77777777">
        <w:tc>
          <w:tcPr>
            <w:tcW w:w="7190" w:type="dxa"/>
            <w:gridSpan w:val="2"/>
          </w:tcPr>
          <w:p w14:paraId="576105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5816EEC9" w14:textId="77777777">
        <w:tc>
          <w:tcPr>
            <w:tcW w:w="7190" w:type="dxa"/>
            <w:gridSpan w:val="2"/>
          </w:tcPr>
          <w:p w14:paraId="25BCD3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 The system displays a form asking for the event title, date, call time, location, and description, an optional custom notification message, and an optional list of barangay equipment to borrow.</w:t>
            </w:r>
          </w:p>
        </w:tc>
      </w:tr>
      <w:tr w:rsidR="00D50352" w:rsidRPr="009A1E73" w14:paraId="08756FE0" w14:textId="77777777">
        <w:tc>
          <w:tcPr>
            <w:tcW w:w="7190" w:type="dxa"/>
            <w:gridSpan w:val="2"/>
          </w:tcPr>
          <w:p w14:paraId="02D38A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for each item to borrow, chooses how many units of each condition (New, Good, Fair, or Poor) to take, up to what is in stock; then submits the form.</w:t>
            </w:r>
          </w:p>
        </w:tc>
      </w:tr>
      <w:tr w:rsidR="00D50352" w:rsidRPr="009A1E73" w14:paraId="033DF7B7" w14:textId="77777777">
        <w:tc>
          <w:tcPr>
            <w:tcW w:w="7190" w:type="dxa"/>
            <w:gridSpan w:val="2"/>
          </w:tcPr>
          <w:p w14:paraId="1C51A5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creates the event record, takes the chosen units out of inventory, and records them as borrowed for the event, remembering how many came from each condition.</w:t>
            </w:r>
          </w:p>
        </w:tc>
      </w:tr>
      <w:tr w:rsidR="00D50352" w:rsidRPr="009A1E73" w14:paraId="021A2257" w14:textId="77777777">
        <w:tc>
          <w:tcPr>
            <w:tcW w:w="7190" w:type="dxa"/>
            <w:gridSpan w:val="2"/>
          </w:tcPr>
          <w:p w14:paraId="7B54DF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generates a Notification record for each member covered by the event and sends an SMS to each member’s mobile number (and the household head’s) through the SMS gateway, recording every attempt in the SMS log.</w:t>
            </w:r>
          </w:p>
        </w:tc>
      </w:tr>
      <w:tr w:rsidR="00D50352" w:rsidRPr="009A1E73" w14:paraId="160207B4" w14:textId="77777777">
        <w:tc>
          <w:tcPr>
            <w:tcW w:w="7190" w:type="dxa"/>
            <w:gridSpan w:val="2"/>
          </w:tcPr>
          <w:p w14:paraId="3FA41D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If the Facebook Page integration is connected (UC-23), the system also publishes the event to the barangay’s Facebook Page.</w:t>
            </w:r>
          </w:p>
        </w:tc>
      </w:tr>
      <w:tr w:rsidR="00D50352" w:rsidRPr="009A1E73" w14:paraId="5A9D3FEF" w14:textId="77777777">
        <w:tc>
          <w:tcPr>
            <w:tcW w:w="7190" w:type="dxa"/>
            <w:gridSpan w:val="2"/>
          </w:tcPr>
          <w:p w14:paraId="66EE2F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 Members see the new notification the next time they open PiaoConnect (UC-15) and can view the event on their events screen (UC-14).</w:t>
            </w:r>
          </w:p>
        </w:tc>
      </w:tr>
      <w:tr w:rsidR="00D50352" w:rsidRPr="009A1E73" w14:paraId="73C45C05" w14:textId="77777777">
        <w:tc>
          <w:tcPr>
            <w:tcW w:w="7190" w:type="dxa"/>
            <w:gridSpan w:val="2"/>
          </w:tcPr>
          <w:p w14:paraId="5DAA92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AD2D3F" w14:textId="77777777">
        <w:tc>
          <w:tcPr>
            <w:tcW w:w="7190" w:type="dxa"/>
            <w:gridSpan w:val="2"/>
          </w:tcPr>
          <w:p w14:paraId="4F0B2C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0659C43E" w14:textId="77777777">
        <w:tc>
          <w:tcPr>
            <w:tcW w:w="7190" w:type="dxa"/>
            <w:gridSpan w:val="2"/>
          </w:tcPr>
          <w:p w14:paraId="60ADCB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A chosen condition has fewer units in stock than requested: the system limits the entry to the available count and, if the request still cannot be met, rejects the event with a message naming the item and condition.</w:t>
            </w:r>
          </w:p>
        </w:tc>
      </w:tr>
      <w:tr w:rsidR="00D50352" w:rsidRPr="009A1E73" w14:paraId="326EACE0" w14:textId="77777777">
        <w:tc>
          <w:tcPr>
            <w:tcW w:w="7190" w:type="dxa"/>
            <w:gridSpan w:val="2"/>
          </w:tcPr>
          <w:p w14:paraId="3CCA28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r w:rsidR="00D50352" w:rsidRPr="009A1E73" w14:paraId="7C8A8AA1" w14:textId="77777777">
        <w:tc>
          <w:tcPr>
            <w:tcW w:w="7190" w:type="dxa"/>
            <w:gridSpan w:val="2"/>
          </w:tcPr>
          <w:p w14:paraId="5AEACB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The SMS gateway is not configured or rejects a message: the system records the message as simulated or failed in the SMS log and continues, so that posting the event is never blocked.</w:t>
            </w:r>
          </w:p>
        </w:tc>
      </w:tr>
    </w:tbl>
    <w:p w14:paraId="69F53C9F" w14:textId="77777777" w:rsidR="00D50352" w:rsidRPr="009A1E73" w:rsidRDefault="00D50352">
      <w:pPr>
        <w:spacing w:after="120"/>
        <w:rPr>
          <w:rFonts w:ascii="Times New Roman" w:hAnsi="Times New Roman" w:cs="Times New Roman"/>
          <w:sz w:val="24"/>
          <w:szCs w:val="24"/>
        </w:rPr>
      </w:pPr>
    </w:p>
    <w:p w14:paraId="00237C9A"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18</w:t>
      </w:r>
    </w:p>
    <w:p w14:paraId="6C6FD57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3B9822F" w14:textId="77777777" w:rsidTr="009630A4">
        <w:tc>
          <w:tcPr>
            <w:tcW w:w="7190" w:type="dxa"/>
            <w:gridSpan w:val="2"/>
            <w:shd w:val="clear" w:color="auto" w:fill="17365D" w:themeFill="text2" w:themeFillShade="BF"/>
          </w:tcPr>
          <w:p w14:paraId="195C44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EDF85AD" w14:textId="77777777">
        <w:tc>
          <w:tcPr>
            <w:tcW w:w="1450" w:type="dxa"/>
          </w:tcPr>
          <w:p w14:paraId="7EC3F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F3CE9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F0B45E6" w14:textId="77777777">
        <w:tc>
          <w:tcPr>
            <w:tcW w:w="1450" w:type="dxa"/>
          </w:tcPr>
          <w:p w14:paraId="0017F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160F1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9710968" w14:textId="77777777">
        <w:tc>
          <w:tcPr>
            <w:tcW w:w="1450" w:type="dxa"/>
          </w:tcPr>
          <w:p w14:paraId="1E8584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33593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082E2FB4" w14:textId="77777777">
        <w:tc>
          <w:tcPr>
            <w:tcW w:w="1450" w:type="dxa"/>
          </w:tcPr>
          <w:p w14:paraId="4082B5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7A9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DC15984" w14:textId="77777777">
        <w:tc>
          <w:tcPr>
            <w:tcW w:w="1450" w:type="dxa"/>
          </w:tcPr>
          <w:p w14:paraId="6EE8B9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1240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71F1B3AE" w14:textId="77777777">
        <w:tc>
          <w:tcPr>
            <w:tcW w:w="1450" w:type="dxa"/>
          </w:tcPr>
          <w:p w14:paraId="4D93D9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C144D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66911B3D" w14:textId="77777777">
        <w:tc>
          <w:tcPr>
            <w:tcW w:w="1450" w:type="dxa"/>
          </w:tcPr>
          <w:p w14:paraId="608716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9860C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051AF88A" w14:textId="77777777">
        <w:tc>
          <w:tcPr>
            <w:tcW w:w="1450" w:type="dxa"/>
          </w:tcPr>
          <w:p w14:paraId="67CED6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4F9FA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5D4B4EB7" w14:textId="77777777">
        <w:tc>
          <w:tcPr>
            <w:tcW w:w="7190" w:type="dxa"/>
            <w:gridSpan w:val="2"/>
          </w:tcPr>
          <w:p w14:paraId="76BD75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E7B7FF5" w14:textId="77777777">
        <w:tc>
          <w:tcPr>
            <w:tcW w:w="7190" w:type="dxa"/>
            <w:gridSpan w:val="2"/>
          </w:tcPr>
          <w:p w14:paraId="2D17A0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1. Barangay staff selects an event and chooses Manage Budget.</w:t>
            </w:r>
          </w:p>
        </w:tc>
      </w:tr>
      <w:tr w:rsidR="00D50352" w:rsidRPr="009A1E73" w14:paraId="18A3850A" w14:textId="77777777">
        <w:tc>
          <w:tcPr>
            <w:tcW w:w="7190" w:type="dxa"/>
            <w:gridSpan w:val="2"/>
          </w:tcPr>
          <w:p w14:paraId="62E8D0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5A317762" w14:textId="77777777">
        <w:tc>
          <w:tcPr>
            <w:tcW w:w="7190" w:type="dxa"/>
            <w:gridSpan w:val="2"/>
          </w:tcPr>
          <w:p w14:paraId="54339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enters the approved budget and saves it.</w:t>
            </w:r>
          </w:p>
        </w:tc>
      </w:tr>
      <w:tr w:rsidR="00D50352" w:rsidRPr="009A1E73" w14:paraId="294B530B" w14:textId="77777777">
        <w:tc>
          <w:tcPr>
            <w:tcW w:w="7190" w:type="dxa"/>
            <w:gridSpan w:val="2"/>
          </w:tcPr>
          <w:p w14:paraId="36BDC5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Add Expense and enters a description and amount for each item purchased or paid for, and attaches the receipt as an image or PDF, which can be previewed before it is submitted.</w:t>
            </w:r>
          </w:p>
        </w:tc>
      </w:tr>
      <w:tr w:rsidR="00D50352" w:rsidRPr="009A1E73" w14:paraId="095D6C72" w14:textId="77777777">
        <w:tc>
          <w:tcPr>
            <w:tcW w:w="7190" w:type="dxa"/>
            <w:gridSpan w:val="2"/>
          </w:tcPr>
          <w:p w14:paraId="49BD97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4A4D3367" w14:textId="77777777">
        <w:tc>
          <w:tcPr>
            <w:tcW w:w="7190" w:type="dxa"/>
            <w:gridSpan w:val="2"/>
          </w:tcPr>
          <w:p w14:paraId="601615B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86BF1AE" w14:textId="77777777">
        <w:tc>
          <w:tcPr>
            <w:tcW w:w="7190" w:type="dxa"/>
            <w:gridSpan w:val="2"/>
          </w:tcPr>
          <w:p w14:paraId="0EB9C9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562EBA08" w14:textId="77777777">
        <w:tc>
          <w:tcPr>
            <w:tcW w:w="7190" w:type="dxa"/>
            <w:gridSpan w:val="2"/>
          </w:tcPr>
          <w:p w14:paraId="30235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r w:rsidR="00D50352" w:rsidRPr="009A1E73" w14:paraId="7607EBCE" w14:textId="77777777">
        <w:tc>
          <w:tcPr>
            <w:tcW w:w="7190" w:type="dxa"/>
            <w:gridSpan w:val="2"/>
          </w:tcPr>
          <w:p w14:paraId="59A3A5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submits an expense without a receipt: the system rejects it and asks for the receipt file.</w:t>
            </w:r>
          </w:p>
        </w:tc>
      </w:tr>
    </w:tbl>
    <w:p w14:paraId="28EE3054" w14:textId="77777777" w:rsidR="00D50352" w:rsidRPr="009A1E73" w:rsidRDefault="00D50352">
      <w:pPr>
        <w:spacing w:after="120"/>
        <w:rPr>
          <w:rFonts w:ascii="Times New Roman" w:hAnsi="Times New Roman" w:cs="Times New Roman"/>
          <w:sz w:val="24"/>
          <w:szCs w:val="24"/>
        </w:rPr>
      </w:pPr>
    </w:p>
    <w:p w14:paraId="54C0CEF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19</w:t>
      </w:r>
    </w:p>
    <w:p w14:paraId="03D0F2B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F110656" w14:textId="77777777" w:rsidTr="009630A4">
        <w:tc>
          <w:tcPr>
            <w:tcW w:w="7190" w:type="dxa"/>
            <w:gridSpan w:val="2"/>
            <w:shd w:val="clear" w:color="auto" w:fill="17365D" w:themeFill="text2" w:themeFillShade="BF"/>
          </w:tcPr>
          <w:p w14:paraId="01FCEC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34DE3599" w14:textId="77777777">
        <w:tc>
          <w:tcPr>
            <w:tcW w:w="1450" w:type="dxa"/>
          </w:tcPr>
          <w:p w14:paraId="2B2CE8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DBF1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45BE119" w14:textId="77777777">
        <w:tc>
          <w:tcPr>
            <w:tcW w:w="1450" w:type="dxa"/>
          </w:tcPr>
          <w:p w14:paraId="4BBAF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D9B92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7AD634D" w14:textId="77777777">
        <w:tc>
          <w:tcPr>
            <w:tcW w:w="1450" w:type="dxa"/>
          </w:tcPr>
          <w:p w14:paraId="43D744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590F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how many units are in each condition (New, Good, Fair, or Poor) and where they are kept.</w:t>
            </w:r>
          </w:p>
        </w:tc>
      </w:tr>
      <w:tr w:rsidR="00D50352" w:rsidRPr="009A1E73" w14:paraId="09BF59DA" w14:textId="77777777">
        <w:tc>
          <w:tcPr>
            <w:tcW w:w="1450" w:type="dxa"/>
          </w:tcPr>
          <w:p w14:paraId="31C768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A0A57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7D486429" w14:textId="77777777">
        <w:tc>
          <w:tcPr>
            <w:tcW w:w="1450" w:type="dxa"/>
          </w:tcPr>
          <w:p w14:paraId="0CE6C7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C7B9D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66DC3780" w14:textId="77777777">
        <w:tc>
          <w:tcPr>
            <w:tcW w:w="1450" w:type="dxa"/>
          </w:tcPr>
          <w:p w14:paraId="5D3783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B474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0B97CFCC" w14:textId="77777777">
        <w:tc>
          <w:tcPr>
            <w:tcW w:w="1450" w:type="dxa"/>
          </w:tcPr>
          <w:p w14:paraId="294A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CB5F5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3935C693" w14:textId="77777777">
        <w:tc>
          <w:tcPr>
            <w:tcW w:w="1450" w:type="dxa"/>
          </w:tcPr>
          <w:p w14:paraId="5A0B83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6C471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so that its per-condition unit counts, total in-stock quantity, main condition, and location are current.</w:t>
            </w:r>
          </w:p>
        </w:tc>
      </w:tr>
      <w:tr w:rsidR="00D50352" w:rsidRPr="009A1E73" w14:paraId="7D51C666" w14:textId="77777777">
        <w:tc>
          <w:tcPr>
            <w:tcW w:w="7190" w:type="dxa"/>
            <w:gridSpan w:val="2"/>
          </w:tcPr>
          <w:p w14:paraId="5F0FD4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3C405AD" w14:textId="77777777">
        <w:tc>
          <w:tcPr>
            <w:tcW w:w="7190" w:type="dxa"/>
            <w:gridSpan w:val="2"/>
          </w:tcPr>
          <w:p w14:paraId="45352B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3EC488EF" w14:textId="77777777">
        <w:tc>
          <w:tcPr>
            <w:tcW w:w="7190" w:type="dxa"/>
            <w:gridSpan w:val="2"/>
          </w:tcPr>
          <w:p w14:paraId="321A87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 each showing its units per condition as numbered badges (for example, 45 Good and 15 New), the total in stock, and any lost or disposed units.</w:t>
            </w:r>
          </w:p>
        </w:tc>
      </w:tr>
      <w:tr w:rsidR="00D50352" w:rsidRPr="009A1E73" w14:paraId="0AFB15A3" w14:textId="77777777">
        <w:tc>
          <w:tcPr>
            <w:tcW w:w="7190" w:type="dxa"/>
            <w:gridSpan w:val="2"/>
          </w:tcPr>
          <w:p w14:paraId="14C600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184666F" w14:textId="77777777">
        <w:tc>
          <w:tcPr>
            <w:tcW w:w="7190" w:type="dxa"/>
            <w:gridSpan w:val="2"/>
          </w:tcPr>
          <w:p w14:paraId="5D79B7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or edits the item name, the number of units in each condition (New, Good, Fair, and Poor), and the storage location, and may attach a photo of the item, which can be previewed before it is saved; the total in stock is calculated from the four counts.</w:t>
            </w:r>
          </w:p>
        </w:tc>
      </w:tr>
      <w:tr w:rsidR="00D50352" w:rsidRPr="009A1E73" w14:paraId="7C8500AE" w14:textId="77777777">
        <w:tc>
          <w:tcPr>
            <w:tcW w:w="7190" w:type="dxa"/>
            <w:gridSpan w:val="2"/>
          </w:tcPr>
          <w:p w14:paraId="6F5A76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saves the InventoryItem record with its per-condition counts and total quantity, and sets the item’s main condition to the one holding the most units.</w:t>
            </w:r>
          </w:p>
        </w:tc>
      </w:tr>
      <w:tr w:rsidR="00D50352" w:rsidRPr="009A1E73" w14:paraId="3AB5D972" w14:textId="77777777">
        <w:tc>
          <w:tcPr>
            <w:tcW w:w="7190" w:type="dxa"/>
            <w:gridSpan w:val="2"/>
          </w:tcPr>
          <w:p w14:paraId="157814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Extensions</w:t>
            </w:r>
          </w:p>
        </w:tc>
      </w:tr>
      <w:tr w:rsidR="00D50352" w:rsidRPr="009A1E73" w14:paraId="25813967" w14:textId="77777777">
        <w:tc>
          <w:tcPr>
            <w:tcW w:w="7190" w:type="dxa"/>
            <w:gridSpan w:val="2"/>
          </w:tcPr>
          <w:p w14:paraId="6D63B7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unit count entered is negative or not a whole number: the system rejects the value and asks for a valid count.</w:t>
            </w:r>
          </w:p>
        </w:tc>
      </w:tr>
      <w:tr w:rsidR="00D50352" w:rsidRPr="009A1E73" w14:paraId="040F2612" w14:textId="77777777">
        <w:tc>
          <w:tcPr>
            <w:tcW w:w="7190" w:type="dxa"/>
            <w:gridSpan w:val="2"/>
          </w:tcPr>
          <w:p w14:paraId="6983E5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Staff filters the list by condition: the system shows every item that has at least one unit in that condition, or lost or disposed units for those filters.</w:t>
            </w:r>
          </w:p>
        </w:tc>
      </w:tr>
      <w:tr w:rsidR="00D50352" w:rsidRPr="009A1E73" w14:paraId="73040061" w14:textId="77777777">
        <w:tc>
          <w:tcPr>
            <w:tcW w:w="7190" w:type="dxa"/>
            <w:gridSpan w:val="2"/>
          </w:tcPr>
          <w:p w14:paraId="54343C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7B8F7F8C" w14:textId="77777777" w:rsidR="00D50352" w:rsidRPr="009A1E73" w:rsidRDefault="00D50352">
      <w:pPr>
        <w:spacing w:after="120"/>
        <w:rPr>
          <w:rFonts w:ascii="Times New Roman" w:hAnsi="Times New Roman" w:cs="Times New Roman"/>
          <w:sz w:val="24"/>
          <w:szCs w:val="24"/>
        </w:rPr>
      </w:pPr>
    </w:p>
    <w:p w14:paraId="326E21CE"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20</w:t>
      </w:r>
    </w:p>
    <w:p w14:paraId="4613A856"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88C4A2B" w14:textId="77777777" w:rsidTr="009630A4">
        <w:tc>
          <w:tcPr>
            <w:tcW w:w="7190" w:type="dxa"/>
            <w:gridSpan w:val="2"/>
            <w:shd w:val="clear" w:color="auto" w:fill="17365D" w:themeFill="text2" w:themeFillShade="BF"/>
          </w:tcPr>
          <w:p w14:paraId="7B2DD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36C816B6" w14:textId="77777777">
        <w:tc>
          <w:tcPr>
            <w:tcW w:w="1450" w:type="dxa"/>
          </w:tcPr>
          <w:p w14:paraId="29062BF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CD15C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3F3E303" w14:textId="77777777">
        <w:tc>
          <w:tcPr>
            <w:tcW w:w="1450" w:type="dxa"/>
          </w:tcPr>
          <w:p w14:paraId="351C0A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FDBF2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A733A95" w14:textId="77777777">
        <w:tc>
          <w:tcPr>
            <w:tcW w:w="1450" w:type="dxa"/>
          </w:tcPr>
          <w:p w14:paraId="3E58A5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9E0A6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review the live analytics for attendance, membership, budget, or inventory records and to generate a printable, PDF, Word, or CSV report of them.</w:t>
            </w:r>
          </w:p>
        </w:tc>
      </w:tr>
      <w:tr w:rsidR="00D50352" w:rsidRPr="009A1E73" w14:paraId="770152DB" w14:textId="77777777">
        <w:tc>
          <w:tcPr>
            <w:tcW w:w="1450" w:type="dxa"/>
          </w:tcPr>
          <w:p w14:paraId="619B5D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06FAB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4F68D82D" w14:textId="77777777">
        <w:tc>
          <w:tcPr>
            <w:tcW w:w="1450" w:type="dxa"/>
          </w:tcPr>
          <w:p w14:paraId="08D48C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D20D3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25064E87" w14:textId="77777777">
        <w:tc>
          <w:tcPr>
            <w:tcW w:w="1450" w:type="dxa"/>
          </w:tcPr>
          <w:p w14:paraId="043A0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0E825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514E092D" w14:textId="77777777">
        <w:tc>
          <w:tcPr>
            <w:tcW w:w="1450" w:type="dxa"/>
          </w:tcPr>
          <w:p w14:paraId="7DFF4E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68402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2338B455" w14:textId="77777777">
        <w:tc>
          <w:tcPr>
            <w:tcW w:w="1450" w:type="dxa"/>
          </w:tcPr>
          <w:p w14:paraId="39C2E6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5081C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0F6EFE89" w14:textId="77777777">
        <w:tc>
          <w:tcPr>
            <w:tcW w:w="7190" w:type="dxa"/>
            <w:gridSpan w:val="2"/>
          </w:tcPr>
          <w:p w14:paraId="516AF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A50749E" w14:textId="77777777">
        <w:tc>
          <w:tcPr>
            <w:tcW w:w="7190" w:type="dxa"/>
            <w:gridSpan w:val="2"/>
          </w:tcPr>
          <w:p w14:paraId="30279A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65D0FD39" w14:textId="77777777">
        <w:tc>
          <w:tcPr>
            <w:tcW w:w="7190" w:type="dxa"/>
            <w:gridSpan w:val="2"/>
          </w:tcPr>
          <w:p w14:paraId="7B96DE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1F92EF08" w14:textId="77777777">
        <w:tc>
          <w:tcPr>
            <w:tcW w:w="7190" w:type="dxa"/>
            <w:gridSpan w:val="2"/>
          </w:tcPr>
          <w:p w14:paraId="1D8F5A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16D1A29E" w14:textId="77777777">
        <w:tc>
          <w:tcPr>
            <w:tcW w:w="7190" w:type="dxa"/>
            <w:gridSpan w:val="2"/>
          </w:tcPr>
          <w:p w14:paraId="62E8C4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6EA30955" w14:textId="77777777">
        <w:tc>
          <w:tcPr>
            <w:tcW w:w="7190" w:type="dxa"/>
            <w:gridSpan w:val="2"/>
          </w:tcPr>
          <w:p w14:paraId="035854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it through the browser’s print dialog or to save it as a PDF, Word, or CSV file; attendance rows are labeled Complete, Incomplete, or Absent (or Expected for an event that has not yet taken place).</w:t>
            </w:r>
          </w:p>
        </w:tc>
      </w:tr>
      <w:tr w:rsidR="00D50352" w:rsidRPr="009A1E73" w14:paraId="36474696" w14:textId="77777777">
        <w:tc>
          <w:tcPr>
            <w:tcW w:w="7190" w:type="dxa"/>
            <w:gridSpan w:val="2"/>
          </w:tcPr>
          <w:p w14:paraId="7FA9F5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records the printed or downloaded report in the Report History (UC-36) and in the activity log.</w:t>
            </w:r>
          </w:p>
        </w:tc>
      </w:tr>
      <w:tr w:rsidR="00D50352" w:rsidRPr="009A1E73" w14:paraId="2AD49685" w14:textId="77777777">
        <w:tc>
          <w:tcPr>
            <w:tcW w:w="7190" w:type="dxa"/>
            <w:gridSpan w:val="2"/>
          </w:tcPr>
          <w:p w14:paraId="676BBA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EF7995C" w14:textId="77777777">
        <w:tc>
          <w:tcPr>
            <w:tcW w:w="7190" w:type="dxa"/>
            <w:gridSpan w:val="2"/>
          </w:tcPr>
          <w:p w14:paraId="389F36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0BC34D3F" w14:textId="77777777" w:rsidR="00D50352" w:rsidRPr="009A1E73" w:rsidRDefault="00D50352">
      <w:pPr>
        <w:spacing w:after="120"/>
        <w:rPr>
          <w:rFonts w:ascii="Times New Roman" w:hAnsi="Times New Roman" w:cs="Times New Roman"/>
          <w:sz w:val="24"/>
          <w:szCs w:val="24"/>
        </w:rPr>
      </w:pPr>
    </w:p>
    <w:p w14:paraId="3AE21947" w14:textId="77777777" w:rsidR="00D521B8" w:rsidRDefault="00D521B8">
      <w:pPr>
        <w:spacing w:before="200"/>
        <w:rPr>
          <w:rFonts w:ascii="Times New Roman" w:eastAsia="Times New Roman" w:hAnsi="Times New Roman" w:cs="Times New Roman"/>
          <w:b/>
          <w:sz w:val="24"/>
          <w:szCs w:val="24"/>
        </w:rPr>
      </w:pPr>
    </w:p>
    <w:p w14:paraId="5E770FCD" w14:textId="2FD5DF3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21</w:t>
      </w:r>
    </w:p>
    <w:p w14:paraId="18A601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823C1B6" w14:textId="77777777" w:rsidTr="009630A4">
        <w:tc>
          <w:tcPr>
            <w:tcW w:w="7190" w:type="dxa"/>
            <w:gridSpan w:val="2"/>
            <w:shd w:val="clear" w:color="auto" w:fill="17365D" w:themeFill="text2" w:themeFillShade="BF"/>
          </w:tcPr>
          <w:p w14:paraId="33A265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04FB5A1E" w14:textId="77777777">
        <w:tc>
          <w:tcPr>
            <w:tcW w:w="1450" w:type="dxa"/>
          </w:tcPr>
          <w:p w14:paraId="0ECB6C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D1B22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84FFFC7" w14:textId="77777777">
        <w:tc>
          <w:tcPr>
            <w:tcW w:w="1450" w:type="dxa"/>
          </w:tcPr>
          <w:p w14:paraId="39BCD9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CF9DA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978C53D" w14:textId="77777777">
        <w:tc>
          <w:tcPr>
            <w:tcW w:w="1450" w:type="dxa"/>
          </w:tcPr>
          <w:p w14:paraId="701434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35EA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23AC3DB6" w14:textId="77777777">
        <w:tc>
          <w:tcPr>
            <w:tcW w:w="1450" w:type="dxa"/>
          </w:tcPr>
          <w:p w14:paraId="29339F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7D08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11631A55" w14:textId="77777777">
        <w:tc>
          <w:tcPr>
            <w:tcW w:w="1450" w:type="dxa"/>
          </w:tcPr>
          <w:p w14:paraId="21C843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ACEFA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175214BF" w14:textId="77777777">
        <w:tc>
          <w:tcPr>
            <w:tcW w:w="1450" w:type="dxa"/>
          </w:tcPr>
          <w:p w14:paraId="21F5E1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0D430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27E1F178" w14:textId="77777777">
        <w:tc>
          <w:tcPr>
            <w:tcW w:w="1450" w:type="dxa"/>
          </w:tcPr>
          <w:p w14:paraId="42F2AC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2D9C8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28DCA62D" w14:textId="77777777">
        <w:tc>
          <w:tcPr>
            <w:tcW w:w="1450" w:type="dxa"/>
          </w:tcPr>
          <w:p w14:paraId="21F95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ACEB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2C69B552" w14:textId="77777777">
        <w:tc>
          <w:tcPr>
            <w:tcW w:w="7190" w:type="dxa"/>
            <w:gridSpan w:val="2"/>
          </w:tcPr>
          <w:p w14:paraId="33DFD1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37A81C4" w14:textId="77777777">
        <w:tc>
          <w:tcPr>
            <w:tcW w:w="7190" w:type="dxa"/>
            <w:gridSpan w:val="2"/>
          </w:tcPr>
          <w:p w14:paraId="6E5DE7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457621A4" w14:textId="77777777">
        <w:tc>
          <w:tcPr>
            <w:tcW w:w="7190" w:type="dxa"/>
            <w:gridSpan w:val="2"/>
          </w:tcPr>
          <w:p w14:paraId="2DD0FC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6231BCDF" w14:textId="77777777">
        <w:tc>
          <w:tcPr>
            <w:tcW w:w="7190" w:type="dxa"/>
            <w:gridSpan w:val="2"/>
          </w:tcPr>
          <w:p w14:paraId="5FF557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72C694FF" w14:textId="77777777">
        <w:tc>
          <w:tcPr>
            <w:tcW w:w="7190" w:type="dxa"/>
            <w:gridSpan w:val="2"/>
          </w:tcPr>
          <w:p w14:paraId="2927B1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3992B787" w14:textId="77777777">
        <w:tc>
          <w:tcPr>
            <w:tcW w:w="7190" w:type="dxa"/>
            <w:gridSpan w:val="2"/>
          </w:tcPr>
          <w:p w14:paraId="474EEA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E60784C" w14:textId="77777777">
        <w:tc>
          <w:tcPr>
            <w:tcW w:w="7190" w:type="dxa"/>
            <w:gridSpan w:val="2"/>
          </w:tcPr>
          <w:p w14:paraId="4C9795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An edited field fails validation, such as a contact number that is not an eleven-digit mobile number beginning with 09: the system marks the field and asks the user to correct it.</w:t>
            </w:r>
          </w:p>
        </w:tc>
      </w:tr>
      <w:tr w:rsidR="00D50352" w:rsidRPr="009A1E73" w14:paraId="77F6FB96" w14:textId="77777777">
        <w:tc>
          <w:tcPr>
            <w:tcW w:w="7190" w:type="dxa"/>
            <w:gridSpan w:val="2"/>
          </w:tcPr>
          <w:p w14:paraId="05F3E0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The user wishes to change their password: the user follows Change Password (UC-25).</w:t>
            </w:r>
          </w:p>
        </w:tc>
      </w:tr>
    </w:tbl>
    <w:p w14:paraId="591E98D6" w14:textId="77777777" w:rsidR="00D50352" w:rsidRPr="009A1E73" w:rsidRDefault="00D50352">
      <w:pPr>
        <w:spacing w:after="120"/>
        <w:rPr>
          <w:rFonts w:ascii="Times New Roman" w:hAnsi="Times New Roman" w:cs="Times New Roman"/>
          <w:sz w:val="24"/>
          <w:szCs w:val="24"/>
        </w:rPr>
      </w:pPr>
    </w:p>
    <w:p w14:paraId="05DA2097"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22</w:t>
      </w:r>
    </w:p>
    <w:p w14:paraId="1C20E1F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B1ECD67" w14:textId="77777777" w:rsidTr="009630A4">
        <w:tc>
          <w:tcPr>
            <w:tcW w:w="7190" w:type="dxa"/>
            <w:gridSpan w:val="2"/>
            <w:shd w:val="clear" w:color="auto" w:fill="17365D" w:themeFill="text2" w:themeFillShade="BF"/>
          </w:tcPr>
          <w:p w14:paraId="3489F2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78348B9D" w14:textId="77777777">
        <w:tc>
          <w:tcPr>
            <w:tcW w:w="1450" w:type="dxa"/>
          </w:tcPr>
          <w:p w14:paraId="57BAA7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EBBDD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91396A" w14:textId="77777777">
        <w:tc>
          <w:tcPr>
            <w:tcW w:w="1450" w:type="dxa"/>
          </w:tcPr>
          <w:p w14:paraId="12DD0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589F5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4290FE7" w14:textId="77777777">
        <w:tc>
          <w:tcPr>
            <w:tcW w:w="1450" w:type="dxa"/>
          </w:tcPr>
          <w:p w14:paraId="565469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F6802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05CC01D6" w14:textId="77777777">
        <w:tc>
          <w:tcPr>
            <w:tcW w:w="1450" w:type="dxa"/>
          </w:tcPr>
          <w:p w14:paraId="465405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06CB7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3B1CD900" w14:textId="77777777">
        <w:tc>
          <w:tcPr>
            <w:tcW w:w="1450" w:type="dxa"/>
          </w:tcPr>
          <w:p w14:paraId="7E6F2A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9B9E1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8468FDA" w14:textId="77777777">
        <w:tc>
          <w:tcPr>
            <w:tcW w:w="1450" w:type="dxa"/>
          </w:tcPr>
          <w:p w14:paraId="5CBDAC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395E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3EE921C3" w14:textId="77777777">
        <w:tc>
          <w:tcPr>
            <w:tcW w:w="1450" w:type="dxa"/>
          </w:tcPr>
          <w:p w14:paraId="260987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56B027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5C141980" w14:textId="77777777">
        <w:tc>
          <w:tcPr>
            <w:tcW w:w="1450" w:type="dxa"/>
          </w:tcPr>
          <w:p w14:paraId="10C106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82D4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033D00D9" w14:textId="77777777">
        <w:tc>
          <w:tcPr>
            <w:tcW w:w="7190" w:type="dxa"/>
            <w:gridSpan w:val="2"/>
          </w:tcPr>
          <w:p w14:paraId="0A2331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Main Success Scenario</w:t>
            </w:r>
          </w:p>
        </w:tc>
      </w:tr>
      <w:tr w:rsidR="00D50352" w:rsidRPr="009A1E73" w14:paraId="422B9DDC" w14:textId="77777777">
        <w:tc>
          <w:tcPr>
            <w:tcW w:w="7190" w:type="dxa"/>
            <w:gridSpan w:val="2"/>
          </w:tcPr>
          <w:p w14:paraId="565627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12721736" w14:textId="77777777">
        <w:tc>
          <w:tcPr>
            <w:tcW w:w="7190" w:type="dxa"/>
            <w:gridSpan w:val="2"/>
          </w:tcPr>
          <w:p w14:paraId="1E53DD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6AAAB1B8" w14:textId="77777777">
        <w:tc>
          <w:tcPr>
            <w:tcW w:w="7190" w:type="dxa"/>
            <w:gridSpan w:val="2"/>
          </w:tcPr>
          <w:p w14:paraId="3DF13C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518F66B2" w14:textId="77777777">
        <w:tc>
          <w:tcPr>
            <w:tcW w:w="7190" w:type="dxa"/>
            <w:gridSpan w:val="2"/>
          </w:tcPr>
          <w:p w14:paraId="3170DB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955FE3F" w14:textId="77777777">
        <w:tc>
          <w:tcPr>
            <w:tcW w:w="7190" w:type="dxa"/>
            <w:gridSpan w:val="2"/>
          </w:tcPr>
          <w:p w14:paraId="05639B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5307AEC5" w14:textId="77777777" w:rsidR="00D50352" w:rsidRPr="009A1E73" w:rsidRDefault="00D50352">
      <w:pPr>
        <w:spacing w:after="120"/>
        <w:rPr>
          <w:rFonts w:ascii="Times New Roman" w:hAnsi="Times New Roman" w:cs="Times New Roman"/>
          <w:sz w:val="24"/>
          <w:szCs w:val="24"/>
        </w:rPr>
      </w:pPr>
    </w:p>
    <w:p w14:paraId="68C8AD61"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23</w:t>
      </w:r>
    </w:p>
    <w:p w14:paraId="75B05F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AEDA798" w14:textId="77777777" w:rsidTr="009630A4">
        <w:tc>
          <w:tcPr>
            <w:tcW w:w="7190" w:type="dxa"/>
            <w:gridSpan w:val="2"/>
            <w:shd w:val="clear" w:color="auto" w:fill="17365D" w:themeFill="text2" w:themeFillShade="BF"/>
          </w:tcPr>
          <w:p w14:paraId="0A3C00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3D12A108" w14:textId="77777777">
        <w:tc>
          <w:tcPr>
            <w:tcW w:w="1450" w:type="dxa"/>
          </w:tcPr>
          <w:p w14:paraId="4A433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F90B2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01160BE" w14:textId="77777777">
        <w:tc>
          <w:tcPr>
            <w:tcW w:w="1450" w:type="dxa"/>
          </w:tcPr>
          <w:p w14:paraId="0EB885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EDFD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C9BA1E1" w14:textId="77777777">
        <w:tc>
          <w:tcPr>
            <w:tcW w:w="1450" w:type="dxa"/>
          </w:tcPr>
          <w:p w14:paraId="15B939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DB2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their attendance at events, including their time-in, time-out, and whether each event is Complete, Incomplete, or Missed.</w:t>
            </w:r>
          </w:p>
        </w:tc>
      </w:tr>
      <w:tr w:rsidR="00D50352" w:rsidRPr="009A1E73" w14:paraId="45211476" w14:textId="77777777">
        <w:tc>
          <w:tcPr>
            <w:tcW w:w="1450" w:type="dxa"/>
          </w:tcPr>
          <w:p w14:paraId="599E23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2C6F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13D551D4" w14:textId="77777777">
        <w:tc>
          <w:tcPr>
            <w:tcW w:w="1450" w:type="dxa"/>
          </w:tcPr>
          <w:p w14:paraId="211ADD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EA75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49CE26E5" w14:textId="77777777">
        <w:tc>
          <w:tcPr>
            <w:tcW w:w="1450" w:type="dxa"/>
          </w:tcPr>
          <w:p w14:paraId="79B0DF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18C2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7ABD9B93" w14:textId="77777777">
        <w:tc>
          <w:tcPr>
            <w:tcW w:w="1450" w:type="dxa"/>
          </w:tcPr>
          <w:p w14:paraId="04B6F8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A571B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37E3DB80" w14:textId="77777777">
        <w:tc>
          <w:tcPr>
            <w:tcW w:w="1450" w:type="dxa"/>
          </w:tcPr>
          <w:p w14:paraId="570646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6BC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attendance records, most recent first, each with its status.</w:t>
            </w:r>
          </w:p>
        </w:tc>
      </w:tr>
      <w:tr w:rsidR="00D50352" w:rsidRPr="009A1E73" w14:paraId="334C9B44" w14:textId="77777777">
        <w:tc>
          <w:tcPr>
            <w:tcW w:w="7190" w:type="dxa"/>
            <w:gridSpan w:val="2"/>
          </w:tcPr>
          <w:p w14:paraId="3B6881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6E78E4F" w14:textId="77777777">
        <w:tc>
          <w:tcPr>
            <w:tcW w:w="7190" w:type="dxa"/>
            <w:gridSpan w:val="2"/>
          </w:tcPr>
          <w:p w14:paraId="1CED4E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3E37354E" w14:textId="77777777">
        <w:tc>
          <w:tcPr>
            <w:tcW w:w="7190" w:type="dxa"/>
            <w:gridSpan w:val="2"/>
          </w:tcPr>
          <w:p w14:paraId="0C4B42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3F354089" w14:textId="77777777">
        <w:tc>
          <w:tcPr>
            <w:tcW w:w="7190" w:type="dxa"/>
            <w:gridSpan w:val="2"/>
          </w:tcPr>
          <w:p w14:paraId="6704D3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event with its date, the recorded time-in and time-out, and the status Complete, Incomplete, or Missed.</w:t>
            </w:r>
          </w:p>
        </w:tc>
      </w:tr>
      <w:tr w:rsidR="00D50352" w:rsidRPr="009A1E73" w14:paraId="1B7A7231" w14:textId="77777777">
        <w:tc>
          <w:tcPr>
            <w:tcW w:w="7190" w:type="dxa"/>
            <w:gridSpan w:val="2"/>
          </w:tcPr>
          <w:p w14:paraId="78F99F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545F2F" w14:textId="77777777">
        <w:tc>
          <w:tcPr>
            <w:tcW w:w="7190" w:type="dxa"/>
            <w:gridSpan w:val="2"/>
          </w:tcPr>
          <w:p w14:paraId="437B82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r w:rsidR="00D50352" w:rsidRPr="009A1E73" w14:paraId="6A63628F" w14:textId="77777777">
        <w:tc>
          <w:tcPr>
            <w:tcW w:w="7190" w:type="dxa"/>
            <w:gridSpan w:val="2"/>
          </w:tcPr>
          <w:p w14:paraId="63D480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signed in but never signed out (or the reverse): the event is shown as Incomplete so the member can raise it with staff.</w:t>
            </w:r>
          </w:p>
        </w:tc>
      </w:tr>
    </w:tbl>
    <w:p w14:paraId="01C8ECF5" w14:textId="77777777" w:rsidR="00D50352" w:rsidRPr="009A1E73" w:rsidRDefault="00D50352">
      <w:pPr>
        <w:spacing w:after="120"/>
        <w:rPr>
          <w:rFonts w:ascii="Times New Roman" w:hAnsi="Times New Roman" w:cs="Times New Roman"/>
          <w:sz w:val="24"/>
          <w:szCs w:val="24"/>
        </w:rPr>
      </w:pPr>
    </w:p>
    <w:p w14:paraId="143720CA"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24</w:t>
      </w:r>
    </w:p>
    <w:p w14:paraId="21F1983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7CBCE3" w14:textId="77777777" w:rsidTr="009630A4">
        <w:tc>
          <w:tcPr>
            <w:tcW w:w="7190" w:type="dxa"/>
            <w:gridSpan w:val="2"/>
            <w:shd w:val="clear" w:color="auto" w:fill="17365D" w:themeFill="text2" w:themeFillShade="BF"/>
          </w:tcPr>
          <w:p w14:paraId="4C6839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5F19F4CC" w14:textId="77777777">
        <w:tc>
          <w:tcPr>
            <w:tcW w:w="1450" w:type="dxa"/>
          </w:tcPr>
          <w:p w14:paraId="2D6742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6F3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F9D200" w14:textId="77777777">
        <w:tc>
          <w:tcPr>
            <w:tcW w:w="1450" w:type="dxa"/>
          </w:tcPr>
          <w:p w14:paraId="01D130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Level</w:t>
            </w:r>
          </w:p>
        </w:tc>
        <w:tc>
          <w:tcPr>
            <w:tcW w:w="7190" w:type="dxa"/>
          </w:tcPr>
          <w:p w14:paraId="5142F6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A631C9D" w14:textId="77777777">
        <w:tc>
          <w:tcPr>
            <w:tcW w:w="1450" w:type="dxa"/>
          </w:tcPr>
          <w:p w14:paraId="5AFA12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6AE5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414F7061" w14:textId="77777777">
        <w:tc>
          <w:tcPr>
            <w:tcW w:w="1450" w:type="dxa"/>
          </w:tcPr>
          <w:p w14:paraId="374D78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21742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7F9B0CBB" w14:textId="77777777">
        <w:tc>
          <w:tcPr>
            <w:tcW w:w="1450" w:type="dxa"/>
          </w:tcPr>
          <w:p w14:paraId="1F9715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20E74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77AB7254" w14:textId="77777777">
        <w:tc>
          <w:tcPr>
            <w:tcW w:w="1450" w:type="dxa"/>
          </w:tcPr>
          <w:p w14:paraId="7A4460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C2DE4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48596899" w14:textId="77777777">
        <w:tc>
          <w:tcPr>
            <w:tcW w:w="1450" w:type="dxa"/>
          </w:tcPr>
          <w:p w14:paraId="074DEF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53E662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49E35FF6" w14:textId="77777777">
        <w:tc>
          <w:tcPr>
            <w:tcW w:w="1450" w:type="dxa"/>
          </w:tcPr>
          <w:p w14:paraId="290EA0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2A96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1E69FB44" w14:textId="77777777">
        <w:tc>
          <w:tcPr>
            <w:tcW w:w="7190" w:type="dxa"/>
            <w:gridSpan w:val="2"/>
          </w:tcPr>
          <w:p w14:paraId="32E53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E346CB3" w14:textId="77777777">
        <w:tc>
          <w:tcPr>
            <w:tcW w:w="7190" w:type="dxa"/>
            <w:gridSpan w:val="2"/>
          </w:tcPr>
          <w:p w14:paraId="62D91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7BC4F5A7" w14:textId="77777777">
        <w:tc>
          <w:tcPr>
            <w:tcW w:w="7190" w:type="dxa"/>
            <w:gridSpan w:val="2"/>
          </w:tcPr>
          <w:p w14:paraId="7C3AED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7D371577" w14:textId="77777777">
        <w:tc>
          <w:tcPr>
            <w:tcW w:w="7190" w:type="dxa"/>
            <w:gridSpan w:val="2"/>
          </w:tcPr>
          <w:p w14:paraId="4E10FF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2C22CF5B" w14:textId="77777777">
        <w:tc>
          <w:tcPr>
            <w:tcW w:w="7190" w:type="dxa"/>
            <w:gridSpan w:val="2"/>
          </w:tcPr>
          <w:p w14:paraId="453F65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29C325BE" w14:textId="77777777">
        <w:tc>
          <w:tcPr>
            <w:tcW w:w="7190" w:type="dxa"/>
            <w:gridSpan w:val="2"/>
          </w:tcPr>
          <w:p w14:paraId="4E7997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FDACA02" w14:textId="77777777">
        <w:tc>
          <w:tcPr>
            <w:tcW w:w="7190" w:type="dxa"/>
            <w:gridSpan w:val="2"/>
          </w:tcPr>
          <w:p w14:paraId="3E8BAF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events are currently posted: the system states that there are no events to display.</w:t>
            </w:r>
          </w:p>
        </w:tc>
      </w:tr>
    </w:tbl>
    <w:p w14:paraId="57846606" w14:textId="77777777" w:rsidR="00D50352" w:rsidRPr="009A1E73" w:rsidRDefault="00D50352">
      <w:pPr>
        <w:spacing w:after="120"/>
        <w:rPr>
          <w:rFonts w:ascii="Times New Roman" w:hAnsi="Times New Roman" w:cs="Times New Roman"/>
          <w:sz w:val="24"/>
          <w:szCs w:val="24"/>
        </w:rPr>
      </w:pPr>
    </w:p>
    <w:p w14:paraId="0D4ACFF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25</w:t>
      </w:r>
    </w:p>
    <w:p w14:paraId="0A19242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764EF8" w14:textId="77777777" w:rsidTr="009630A4">
        <w:tc>
          <w:tcPr>
            <w:tcW w:w="7190" w:type="dxa"/>
            <w:gridSpan w:val="2"/>
            <w:shd w:val="clear" w:color="auto" w:fill="17365D" w:themeFill="text2" w:themeFillShade="BF"/>
          </w:tcPr>
          <w:p w14:paraId="018BC0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45F1870A" w14:textId="77777777">
        <w:tc>
          <w:tcPr>
            <w:tcW w:w="1450" w:type="dxa"/>
          </w:tcPr>
          <w:p w14:paraId="7AC06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1B132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EAEB123" w14:textId="77777777">
        <w:tc>
          <w:tcPr>
            <w:tcW w:w="1450" w:type="dxa"/>
          </w:tcPr>
          <w:p w14:paraId="5DD657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2F93D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9AA804" w14:textId="77777777">
        <w:tc>
          <w:tcPr>
            <w:tcW w:w="1450" w:type="dxa"/>
          </w:tcPr>
          <w:p w14:paraId="7ECE68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F7C9C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feedback requests, and staff hearts and replies on their feedback.</w:t>
            </w:r>
          </w:p>
        </w:tc>
      </w:tr>
      <w:tr w:rsidR="00D50352" w:rsidRPr="009A1E73" w14:paraId="7D517A82" w14:textId="77777777">
        <w:tc>
          <w:tcPr>
            <w:tcW w:w="1450" w:type="dxa"/>
          </w:tcPr>
          <w:p w14:paraId="1A2CA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E988C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1C62A603" w14:textId="77777777">
        <w:tc>
          <w:tcPr>
            <w:tcW w:w="1450" w:type="dxa"/>
          </w:tcPr>
          <w:p w14:paraId="39D5BF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82B9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07D9323E" w14:textId="77777777">
        <w:tc>
          <w:tcPr>
            <w:tcW w:w="1450" w:type="dxa"/>
          </w:tcPr>
          <w:p w14:paraId="0F8793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F3B7A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69181452" w14:textId="77777777">
        <w:tc>
          <w:tcPr>
            <w:tcW w:w="1450" w:type="dxa"/>
          </w:tcPr>
          <w:p w14:paraId="32691E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5CEC9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8F3D784" w14:textId="77777777">
        <w:tc>
          <w:tcPr>
            <w:tcW w:w="1450" w:type="dxa"/>
          </w:tcPr>
          <w:p w14:paraId="5BD07A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FE7C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5F605FDD" w14:textId="77777777">
        <w:tc>
          <w:tcPr>
            <w:tcW w:w="7190" w:type="dxa"/>
            <w:gridSpan w:val="2"/>
          </w:tcPr>
          <w:p w14:paraId="2D9F9D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89B9E33" w14:textId="77777777">
        <w:tc>
          <w:tcPr>
            <w:tcW w:w="7190" w:type="dxa"/>
            <w:gridSpan w:val="2"/>
          </w:tcPr>
          <w:p w14:paraId="0F4A83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35B0C954" w14:textId="77777777">
        <w:tc>
          <w:tcPr>
            <w:tcW w:w="7190" w:type="dxa"/>
            <w:gridSpan w:val="2"/>
          </w:tcPr>
          <w:p w14:paraId="4510EF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B05EE6E" w14:textId="77777777">
        <w:tc>
          <w:tcPr>
            <w:tcW w:w="7190" w:type="dxa"/>
            <w:gridSpan w:val="2"/>
          </w:tcPr>
          <w:p w14:paraId="5A2867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3CB7C7A6" w14:textId="77777777">
        <w:tc>
          <w:tcPr>
            <w:tcW w:w="7190" w:type="dxa"/>
            <w:gridSpan w:val="2"/>
          </w:tcPr>
          <w:p w14:paraId="0D98DF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4. The user selects a notification to open the related event or feedback prompt.</w:t>
            </w:r>
          </w:p>
        </w:tc>
      </w:tr>
      <w:tr w:rsidR="00D50352" w:rsidRPr="009A1E73" w14:paraId="658D831E" w14:textId="77777777">
        <w:tc>
          <w:tcPr>
            <w:tcW w:w="7190" w:type="dxa"/>
            <w:gridSpan w:val="2"/>
          </w:tcPr>
          <w:p w14:paraId="71730B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7B49BE6D" w14:textId="77777777">
        <w:tc>
          <w:tcPr>
            <w:tcW w:w="7190" w:type="dxa"/>
            <w:gridSpan w:val="2"/>
          </w:tcPr>
          <w:p w14:paraId="00EC1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E05771F" w14:textId="77777777">
        <w:tc>
          <w:tcPr>
            <w:tcW w:w="7190" w:type="dxa"/>
            <w:gridSpan w:val="2"/>
          </w:tcPr>
          <w:p w14:paraId="571B51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r w:rsidR="00D50352" w:rsidRPr="009A1E73" w14:paraId="1FB2CEDE" w14:textId="77777777">
        <w:tc>
          <w:tcPr>
            <w:tcW w:w="7190" w:type="dxa"/>
            <w:gridSpan w:val="2"/>
          </w:tcPr>
          <w:p w14:paraId="42B7C9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notification is a heart or reply from barangay staff on the member’s feedback (UC-28): the system opens the Events page at that event, shows it under the Feedback tab of the Notifications page, and, while the member is signed in, also shows a pop-up and plays a short chime when it arrives.</w:t>
            </w:r>
          </w:p>
        </w:tc>
      </w:tr>
    </w:tbl>
    <w:p w14:paraId="29B6D518" w14:textId="77777777" w:rsidR="00D50352" w:rsidRPr="009A1E73" w:rsidRDefault="00D50352">
      <w:pPr>
        <w:spacing w:after="120"/>
        <w:rPr>
          <w:rFonts w:ascii="Times New Roman" w:hAnsi="Times New Roman" w:cs="Times New Roman"/>
          <w:sz w:val="24"/>
          <w:szCs w:val="24"/>
        </w:rPr>
      </w:pPr>
    </w:p>
    <w:p w14:paraId="6619C744"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26</w:t>
      </w:r>
    </w:p>
    <w:p w14:paraId="05FE7BD6"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Event Feedback or Absence Reason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7EFB423" w14:textId="77777777" w:rsidTr="009630A4">
        <w:tc>
          <w:tcPr>
            <w:tcW w:w="7190" w:type="dxa"/>
            <w:gridSpan w:val="2"/>
            <w:shd w:val="clear" w:color="auto" w:fill="17365D" w:themeFill="text2" w:themeFillShade="BF"/>
          </w:tcPr>
          <w:p w14:paraId="0EE165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Event Feedback or Absence Reason (UC-16)</w:t>
            </w:r>
          </w:p>
        </w:tc>
      </w:tr>
      <w:tr w:rsidR="00D50352" w:rsidRPr="009A1E73" w14:paraId="243FA7C1" w14:textId="77777777">
        <w:tc>
          <w:tcPr>
            <w:tcW w:w="1450" w:type="dxa"/>
          </w:tcPr>
          <w:p w14:paraId="41DE96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350F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8E62E8" w14:textId="77777777">
        <w:tc>
          <w:tcPr>
            <w:tcW w:w="1450" w:type="dxa"/>
          </w:tcPr>
          <w:p w14:paraId="39134B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44992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E388F7C" w14:textId="77777777">
        <w:tc>
          <w:tcPr>
            <w:tcW w:w="1450" w:type="dxa"/>
          </w:tcPr>
          <w:p w14:paraId="42750B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F42B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tell the barangay about a past event: to rate it and comment on it if they attended, or to say why they could not attend.</w:t>
            </w:r>
          </w:p>
        </w:tc>
      </w:tr>
      <w:tr w:rsidR="00D50352" w:rsidRPr="009A1E73" w14:paraId="26AFA690" w14:textId="77777777">
        <w:tc>
          <w:tcPr>
            <w:tcW w:w="1450" w:type="dxa"/>
          </w:tcPr>
          <w:p w14:paraId="3AE583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1E559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1440529F" w14:textId="77777777">
        <w:tc>
          <w:tcPr>
            <w:tcW w:w="1450" w:type="dxa"/>
          </w:tcPr>
          <w:p w14:paraId="3B959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D115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ratings and reasons to plan and to answer members.</w:t>
            </w:r>
          </w:p>
        </w:tc>
      </w:tr>
      <w:tr w:rsidR="00D50352" w:rsidRPr="009A1E73" w14:paraId="257B3E35" w14:textId="77777777">
        <w:tc>
          <w:tcPr>
            <w:tcW w:w="1450" w:type="dxa"/>
          </w:tcPr>
          <w:p w14:paraId="02AE4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3ABEB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ended and its feedback window, which closes a set number of hours after the event ends (FR-31), is still open.</w:t>
            </w:r>
          </w:p>
        </w:tc>
      </w:tr>
      <w:tr w:rsidR="00D50352" w:rsidRPr="009A1E73" w14:paraId="14232D47" w14:textId="77777777">
        <w:tc>
          <w:tcPr>
            <w:tcW w:w="1450" w:type="dxa"/>
          </w:tcPr>
          <w:p w14:paraId="040E43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22D6F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a past event on the Events page, or opens a feedback notification.</w:t>
            </w:r>
          </w:p>
        </w:tc>
      </w:tr>
      <w:tr w:rsidR="00D50352" w:rsidRPr="009A1E73" w14:paraId="2D6185D0" w14:textId="77777777">
        <w:tc>
          <w:tcPr>
            <w:tcW w:w="1450" w:type="dxa"/>
          </w:tcPr>
          <w:p w14:paraId="248CAA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8701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or the member’s reason as an AbsenceReason record, linked to the event, and alerts the barangay staff.</w:t>
            </w:r>
          </w:p>
        </w:tc>
      </w:tr>
      <w:tr w:rsidR="00D50352" w:rsidRPr="009A1E73" w14:paraId="5EA03ED4" w14:textId="77777777">
        <w:tc>
          <w:tcPr>
            <w:tcW w:w="7190" w:type="dxa"/>
            <w:gridSpan w:val="2"/>
          </w:tcPr>
          <w:p w14:paraId="11575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9E00404" w14:textId="77777777">
        <w:tc>
          <w:tcPr>
            <w:tcW w:w="7190" w:type="dxa"/>
            <w:gridSpan w:val="2"/>
          </w:tcPr>
          <w:p w14:paraId="449742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a past event on the Events page, or opens the feedback notification for it.</w:t>
            </w:r>
          </w:p>
        </w:tc>
      </w:tr>
      <w:tr w:rsidR="00D50352" w:rsidRPr="009A1E73" w14:paraId="00791C41" w14:textId="77777777">
        <w:tc>
          <w:tcPr>
            <w:tcW w:w="7190" w:type="dxa"/>
            <w:gridSpan w:val="2"/>
          </w:tcPr>
          <w:p w14:paraId="2206F8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checks whether the member signed in or out of the event; it shows a rating form to a member who attended, and a “Why couldn’t you attend?” form to a member who did not.</w:t>
            </w:r>
          </w:p>
        </w:tc>
      </w:tr>
      <w:tr w:rsidR="00D50352" w:rsidRPr="009A1E73" w14:paraId="70A9D097" w14:textId="77777777">
        <w:tc>
          <w:tcPr>
            <w:tcW w:w="7190" w:type="dxa"/>
            <w:gridSpan w:val="2"/>
          </w:tcPr>
          <w:p w14:paraId="413D8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chooses a rating of one to five stars and may add a comment, or chooses a reason from the list (schedule conflict, sick or unwell, didn’t know about it, no transportation, work or family duties, not interested, or other) and may add a comment, then confirms.</w:t>
            </w:r>
          </w:p>
        </w:tc>
      </w:tr>
      <w:tr w:rsidR="00D50352" w:rsidRPr="009A1E73" w14:paraId="43CDE994" w14:textId="77777777">
        <w:tc>
          <w:tcPr>
            <w:tcW w:w="7190" w:type="dxa"/>
            <w:gridSpan w:val="2"/>
          </w:tcPr>
          <w:p w14:paraId="3DB42A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entry and stores it as a Feedback or AbsenceReason record linked to the event and the member.</w:t>
            </w:r>
          </w:p>
        </w:tc>
      </w:tr>
      <w:tr w:rsidR="00D50352" w:rsidRPr="009A1E73" w14:paraId="406DC0F1" w14:textId="77777777">
        <w:tc>
          <w:tcPr>
            <w:tcW w:w="7190" w:type="dxa"/>
            <w:gridSpan w:val="2"/>
          </w:tcPr>
          <w:p w14:paraId="4D869E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alerts the barangay staff, shows the entry to the member as their own comment, and shows until when it can still be edited.</w:t>
            </w:r>
          </w:p>
        </w:tc>
      </w:tr>
      <w:tr w:rsidR="00D50352" w:rsidRPr="009A1E73" w14:paraId="1BE03B7F" w14:textId="77777777">
        <w:tc>
          <w:tcPr>
            <w:tcW w:w="7190" w:type="dxa"/>
            <w:gridSpan w:val="2"/>
          </w:tcPr>
          <w:p w14:paraId="4D8FAC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10D238F" w14:textId="77777777">
        <w:tc>
          <w:tcPr>
            <w:tcW w:w="7190" w:type="dxa"/>
            <w:gridSpan w:val="2"/>
          </w:tcPr>
          <w:p w14:paraId="045738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or a reason: the system asks for one before accepting the entry.</w:t>
            </w:r>
          </w:p>
        </w:tc>
      </w:tr>
      <w:tr w:rsidR="00D50352" w:rsidRPr="009A1E73" w14:paraId="4EEECCF6" w14:textId="77777777">
        <w:tc>
          <w:tcPr>
            <w:tcW w:w="7190" w:type="dxa"/>
            <w:gridSpan w:val="2"/>
          </w:tcPr>
          <w:p w14:paraId="1019F5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The feedback window has closed: the system does not accept the entry and shows the event as closed for feedback.</w:t>
            </w:r>
          </w:p>
        </w:tc>
      </w:tr>
      <w:tr w:rsidR="00D50352" w:rsidRPr="009A1E73" w14:paraId="58907C9B" w14:textId="77777777">
        <w:tc>
          <w:tcPr>
            <w:tcW w:w="7190" w:type="dxa"/>
            <w:gridSpan w:val="2"/>
          </w:tcPr>
          <w:p w14:paraId="3A39DA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4a. The member edits their entry within the edit window (30 minutes after first sending, unless the Head Staff changed it in UC-29): the system saves the change, keeps the earlier version, marks the entry “Edited”, and alerts the staff again. After the window has passed the entry is locked.</w:t>
            </w:r>
          </w:p>
        </w:tc>
      </w:tr>
      <w:tr w:rsidR="00D50352" w:rsidRPr="009A1E73" w14:paraId="0AB30886" w14:textId="77777777">
        <w:tc>
          <w:tcPr>
            <w:tcW w:w="7190" w:type="dxa"/>
            <w:gridSpan w:val="2"/>
          </w:tcPr>
          <w:p w14:paraId="3A091D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member selects the “Edited” label: the system shows the edit history, with the current version first and then each earlier version with its date and time. Only the member and the barangay staff can see it.</w:t>
            </w:r>
          </w:p>
        </w:tc>
      </w:tr>
      <w:tr w:rsidR="00D50352" w:rsidRPr="009A1E73" w14:paraId="602A546F" w14:textId="77777777">
        <w:tc>
          <w:tcPr>
            <w:tcW w:w="7190" w:type="dxa"/>
            <w:gridSpan w:val="2"/>
          </w:tcPr>
          <w:p w14:paraId="115AB6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Barangay staff heart or reply to the entry (UC-28): the member is notified (UC-15), sees the heart and the Barangay Staff reply under their comment, and may heart the reply; the system then alerts the staff member who wrote it.</w:t>
            </w:r>
          </w:p>
        </w:tc>
      </w:tr>
    </w:tbl>
    <w:p w14:paraId="52F60854" w14:textId="77777777" w:rsidR="00D50352" w:rsidRPr="009A1E73" w:rsidRDefault="00D50352">
      <w:pPr>
        <w:spacing w:after="120"/>
        <w:rPr>
          <w:rFonts w:ascii="Times New Roman" w:hAnsi="Times New Roman" w:cs="Times New Roman"/>
          <w:sz w:val="24"/>
          <w:szCs w:val="24"/>
        </w:rPr>
      </w:pPr>
    </w:p>
    <w:p w14:paraId="43AA6ED5"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27</w:t>
      </w:r>
    </w:p>
    <w:p w14:paraId="7C6AC5E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1F70A49" w14:textId="77777777" w:rsidTr="009630A4">
        <w:tc>
          <w:tcPr>
            <w:tcW w:w="7190" w:type="dxa"/>
            <w:gridSpan w:val="2"/>
            <w:shd w:val="clear" w:color="auto" w:fill="17365D" w:themeFill="text2" w:themeFillShade="BF"/>
          </w:tcPr>
          <w:p w14:paraId="273832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A2417BF" w14:textId="77777777">
        <w:tc>
          <w:tcPr>
            <w:tcW w:w="1450" w:type="dxa"/>
          </w:tcPr>
          <w:p w14:paraId="6D5250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9E967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3DF3017" w14:textId="77777777">
        <w:tc>
          <w:tcPr>
            <w:tcW w:w="1450" w:type="dxa"/>
          </w:tcPr>
          <w:p w14:paraId="35AFDE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E615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6BE4372" w14:textId="77777777">
        <w:tc>
          <w:tcPr>
            <w:tcW w:w="1450" w:type="dxa"/>
          </w:tcPr>
          <w:p w14:paraId="1444B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D21D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 and to choose between a light and a dark display mode.</w:t>
            </w:r>
          </w:p>
        </w:tc>
      </w:tr>
      <w:tr w:rsidR="00D50352" w:rsidRPr="009A1E73" w14:paraId="5263C46A" w14:textId="77777777">
        <w:tc>
          <w:tcPr>
            <w:tcW w:w="1450" w:type="dxa"/>
          </w:tcPr>
          <w:p w14:paraId="3C2E3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3DFF9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03168A4D" w14:textId="77777777">
        <w:tc>
          <w:tcPr>
            <w:tcW w:w="1450" w:type="dxa"/>
          </w:tcPr>
          <w:p w14:paraId="587307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FEAF0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27FFE3C6" w14:textId="77777777">
        <w:tc>
          <w:tcPr>
            <w:tcW w:w="1450" w:type="dxa"/>
          </w:tcPr>
          <w:p w14:paraId="12C453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0BFC5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729EE0C7" w14:textId="77777777">
        <w:tc>
          <w:tcPr>
            <w:tcW w:w="1450" w:type="dxa"/>
          </w:tcPr>
          <w:p w14:paraId="1ED1F8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8370A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4F879D96" w14:textId="77777777">
        <w:tc>
          <w:tcPr>
            <w:tcW w:w="1450" w:type="dxa"/>
          </w:tcPr>
          <w:p w14:paraId="542237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FC6F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6A798426" w14:textId="77777777">
        <w:tc>
          <w:tcPr>
            <w:tcW w:w="7190" w:type="dxa"/>
            <w:gridSpan w:val="2"/>
          </w:tcPr>
          <w:p w14:paraId="20B568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26874AE" w14:textId="77777777">
        <w:tc>
          <w:tcPr>
            <w:tcW w:w="7190" w:type="dxa"/>
            <w:gridSpan w:val="2"/>
          </w:tcPr>
          <w:p w14:paraId="52CFA1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467EFCAA" w14:textId="77777777">
        <w:tc>
          <w:tcPr>
            <w:tcW w:w="7190" w:type="dxa"/>
            <w:gridSpan w:val="2"/>
          </w:tcPr>
          <w:p w14:paraId="7C50E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46C2BB03" w14:textId="77777777">
        <w:tc>
          <w:tcPr>
            <w:tcW w:w="7190" w:type="dxa"/>
            <w:gridSpan w:val="2"/>
          </w:tcPr>
          <w:p w14:paraId="10AFE3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4018ACF2" w14:textId="77777777">
        <w:tc>
          <w:tcPr>
            <w:tcW w:w="7190" w:type="dxa"/>
            <w:gridSpan w:val="2"/>
          </w:tcPr>
          <w:p w14:paraId="378D3A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21BEF469" w14:textId="77777777">
        <w:tc>
          <w:tcPr>
            <w:tcW w:w="7190" w:type="dxa"/>
            <w:gridSpan w:val="2"/>
          </w:tcPr>
          <w:p w14:paraId="0DAF86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374B8FA7" w14:textId="77777777">
        <w:tc>
          <w:tcPr>
            <w:tcW w:w="7190" w:type="dxa"/>
            <w:gridSpan w:val="2"/>
          </w:tcPr>
          <w:p w14:paraId="35B336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same navigation bar (and the login page) offers a display-mode toggle: when the user switches between light and dark mode, the system re-colors the screen immediately, keeps text readable and form fields visible in both modes, and remembers the choice across logins, logouts, and page reloads.</w:t>
            </w:r>
          </w:p>
        </w:tc>
      </w:tr>
      <w:tr w:rsidR="00D50352" w:rsidRPr="009A1E73" w14:paraId="78291501" w14:textId="77777777">
        <w:tc>
          <w:tcPr>
            <w:tcW w:w="7190" w:type="dxa"/>
            <w:gridSpan w:val="2"/>
          </w:tcPr>
          <w:p w14:paraId="68D2C0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75EB94F" w14:textId="77777777">
        <w:tc>
          <w:tcPr>
            <w:tcW w:w="7190" w:type="dxa"/>
            <w:gridSpan w:val="2"/>
          </w:tcPr>
          <w:p w14:paraId="5B17B3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3C225A73" w14:textId="77777777" w:rsidR="00D521B8" w:rsidRDefault="00D521B8">
      <w:pPr>
        <w:spacing w:before="200"/>
        <w:rPr>
          <w:rFonts w:ascii="Times New Roman" w:eastAsia="Times New Roman" w:hAnsi="Times New Roman" w:cs="Times New Roman"/>
          <w:b/>
          <w:sz w:val="24"/>
          <w:szCs w:val="24"/>
        </w:rPr>
      </w:pPr>
    </w:p>
    <w:p w14:paraId="47F7CB3D" w14:textId="0EF084C6"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28</w:t>
      </w:r>
    </w:p>
    <w:p w14:paraId="083CBE34"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749021" w14:textId="77777777" w:rsidTr="009630A4">
        <w:tc>
          <w:tcPr>
            <w:tcW w:w="7190" w:type="dxa"/>
            <w:gridSpan w:val="2"/>
            <w:shd w:val="clear" w:color="auto" w:fill="17365D" w:themeFill="text2" w:themeFillShade="BF"/>
          </w:tcPr>
          <w:p w14:paraId="1D5978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14C71C96" w14:textId="77777777">
        <w:tc>
          <w:tcPr>
            <w:tcW w:w="1450" w:type="dxa"/>
          </w:tcPr>
          <w:p w14:paraId="6EC9EF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40311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9D04E65" w14:textId="77777777">
        <w:tc>
          <w:tcPr>
            <w:tcW w:w="1450" w:type="dxa"/>
          </w:tcPr>
          <w:p w14:paraId="35A05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647F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1966F996" w14:textId="77777777">
        <w:tc>
          <w:tcPr>
            <w:tcW w:w="1450" w:type="dxa"/>
          </w:tcPr>
          <w:p w14:paraId="675C3C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88FA2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663BEC3A" w14:textId="77777777">
        <w:tc>
          <w:tcPr>
            <w:tcW w:w="1450" w:type="dxa"/>
          </w:tcPr>
          <w:p w14:paraId="1E819D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D72B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109C22C6" w14:textId="77777777">
        <w:tc>
          <w:tcPr>
            <w:tcW w:w="1450" w:type="dxa"/>
          </w:tcPr>
          <w:p w14:paraId="23E26A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01F6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3B6D1E2E" w14:textId="77777777">
        <w:tc>
          <w:tcPr>
            <w:tcW w:w="1450" w:type="dxa"/>
          </w:tcPr>
          <w:p w14:paraId="50EEC6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34865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2771081" w14:textId="77777777">
        <w:tc>
          <w:tcPr>
            <w:tcW w:w="1450" w:type="dxa"/>
          </w:tcPr>
          <w:p w14:paraId="642B8E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60D2C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2515D09F" w14:textId="77777777">
        <w:tc>
          <w:tcPr>
            <w:tcW w:w="1450" w:type="dxa"/>
          </w:tcPr>
          <w:p w14:paraId="5CC11F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7D79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50D819FF" w14:textId="77777777">
        <w:tc>
          <w:tcPr>
            <w:tcW w:w="7190" w:type="dxa"/>
            <w:gridSpan w:val="2"/>
          </w:tcPr>
          <w:p w14:paraId="50F137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EB62DC4" w14:textId="77777777">
        <w:tc>
          <w:tcPr>
            <w:tcW w:w="7190" w:type="dxa"/>
            <w:gridSpan w:val="2"/>
          </w:tcPr>
          <w:p w14:paraId="0D6A36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0B7414D0" w14:textId="77777777">
        <w:tc>
          <w:tcPr>
            <w:tcW w:w="7190" w:type="dxa"/>
            <w:gridSpan w:val="2"/>
          </w:tcPr>
          <w:p w14:paraId="6E0686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195F0F8D" w14:textId="77777777">
        <w:tc>
          <w:tcPr>
            <w:tcW w:w="7190" w:type="dxa"/>
            <w:gridSpan w:val="2"/>
          </w:tcPr>
          <w:p w14:paraId="7F4F1E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46AAEF2F" w14:textId="77777777">
        <w:tc>
          <w:tcPr>
            <w:tcW w:w="7190" w:type="dxa"/>
            <w:gridSpan w:val="2"/>
          </w:tcPr>
          <w:p w14:paraId="6EE447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2667AA6" w14:textId="77777777">
        <w:tc>
          <w:tcPr>
            <w:tcW w:w="7190" w:type="dxa"/>
            <w:gridSpan w:val="2"/>
          </w:tcPr>
          <w:p w14:paraId="26A6A7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107C0E18"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29</w:t>
      </w:r>
    </w:p>
    <w:p w14:paraId="023575C1"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558599" w14:textId="77777777">
        <w:tc>
          <w:tcPr>
            <w:tcW w:w="7190" w:type="dxa"/>
            <w:gridSpan w:val="2"/>
            <w:shd w:val="clear" w:color="auto" w:fill="17365D" w:themeFill="text2" w:themeFillShade="BF"/>
          </w:tcPr>
          <w:p w14:paraId="57F328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Households (UC-19)</w:t>
            </w:r>
          </w:p>
        </w:tc>
      </w:tr>
      <w:tr w:rsidR="00D50352" w:rsidRPr="009A1E73" w14:paraId="1B93C850" w14:textId="77777777">
        <w:tc>
          <w:tcPr>
            <w:tcW w:w="1450" w:type="dxa"/>
          </w:tcPr>
          <w:p w14:paraId="39F31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D19A3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7323B62" w14:textId="77777777">
        <w:tc>
          <w:tcPr>
            <w:tcW w:w="1450" w:type="dxa"/>
          </w:tcPr>
          <w:p w14:paraId="0F7855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67C3C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9695652" w14:textId="77777777">
        <w:tc>
          <w:tcPr>
            <w:tcW w:w="1450" w:type="dxa"/>
          </w:tcPr>
          <w:p w14:paraId="1D1CDE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79425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group resident records that share a household into a single household unit and designate one member as household head.</w:t>
            </w:r>
          </w:p>
        </w:tc>
      </w:tr>
      <w:tr w:rsidR="00D50352" w:rsidRPr="009A1E73" w14:paraId="139EC6E6" w14:textId="77777777">
        <w:tc>
          <w:tcPr>
            <w:tcW w:w="1450" w:type="dxa"/>
          </w:tcPr>
          <w:p w14:paraId="292147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CCE5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6401521" w14:textId="77777777">
        <w:tc>
          <w:tcPr>
            <w:tcW w:w="1450" w:type="dxa"/>
          </w:tcPr>
          <w:p w14:paraId="4D4126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5E43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reach a household through its head member and understand which residents live together.</w:t>
            </w:r>
          </w:p>
        </w:tc>
      </w:tr>
      <w:tr w:rsidR="00D50352" w:rsidRPr="009A1E73" w14:paraId="71F37B34" w14:textId="77777777">
        <w:tc>
          <w:tcPr>
            <w:tcW w:w="1450" w:type="dxa"/>
          </w:tcPr>
          <w:p w14:paraId="73777C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9DE58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2F52C37B" w14:textId="77777777">
        <w:tc>
          <w:tcPr>
            <w:tcW w:w="1450" w:type="dxa"/>
          </w:tcPr>
          <w:p w14:paraId="24CA74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5EEA5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Households from the dashboard.</w:t>
            </w:r>
          </w:p>
        </w:tc>
      </w:tr>
      <w:tr w:rsidR="00D50352" w:rsidRPr="009A1E73" w14:paraId="1E6C0EDE" w14:textId="77777777">
        <w:tc>
          <w:tcPr>
            <w:tcW w:w="1450" w:type="dxa"/>
          </w:tcPr>
          <w:p w14:paraId="15221F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925E9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household record is created or updated and every linked resident's household reference and head flag correctly reflect the change.</w:t>
            </w:r>
          </w:p>
        </w:tc>
      </w:tr>
      <w:tr w:rsidR="00D50352" w:rsidRPr="009A1E73" w14:paraId="6CE0A3D5" w14:textId="77777777">
        <w:tc>
          <w:tcPr>
            <w:tcW w:w="7190" w:type="dxa"/>
            <w:gridSpan w:val="2"/>
          </w:tcPr>
          <w:p w14:paraId="328329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48C7CA5" w14:textId="77777777">
        <w:tc>
          <w:tcPr>
            <w:tcW w:w="7190" w:type="dxa"/>
            <w:gridSpan w:val="2"/>
          </w:tcPr>
          <w:p w14:paraId="00FA11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Households.</w:t>
            </w:r>
          </w:p>
        </w:tc>
      </w:tr>
      <w:tr w:rsidR="00D50352" w:rsidRPr="009A1E73" w14:paraId="63697ECB" w14:textId="77777777">
        <w:tc>
          <w:tcPr>
            <w:tcW w:w="7190" w:type="dxa"/>
            <w:gridSpan w:val="2"/>
          </w:tcPr>
          <w:p w14:paraId="6C9677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 The system displays the current list of households and their member counts.</w:t>
            </w:r>
          </w:p>
        </w:tc>
      </w:tr>
      <w:tr w:rsidR="00D50352" w:rsidRPr="009A1E73" w14:paraId="5AC1EAD5" w14:textId="77777777">
        <w:tc>
          <w:tcPr>
            <w:tcW w:w="7190" w:type="dxa"/>
            <w:gridSpan w:val="2"/>
          </w:tcPr>
          <w:p w14:paraId="61321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Household, or selects an existing household to update it.</w:t>
            </w:r>
          </w:p>
        </w:tc>
      </w:tr>
      <w:tr w:rsidR="00D50352" w:rsidRPr="009A1E73" w14:paraId="225CF839" w14:textId="77777777">
        <w:tc>
          <w:tcPr>
            <w:tcW w:w="7190" w:type="dxa"/>
            <w:gridSpan w:val="2"/>
          </w:tcPr>
          <w:p w14:paraId="5C5ACC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the household's address and contact number and adds or removes member residents.</w:t>
            </w:r>
          </w:p>
        </w:tc>
      </w:tr>
      <w:tr w:rsidR="00D50352" w:rsidRPr="009A1E73" w14:paraId="43042D7B" w14:textId="77777777">
        <w:tc>
          <w:tcPr>
            <w:tcW w:w="7190" w:type="dxa"/>
            <w:gridSpan w:val="2"/>
          </w:tcPr>
          <w:p w14:paraId="63AB70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optionally designates one member as household head.</w:t>
            </w:r>
          </w:p>
        </w:tc>
      </w:tr>
      <w:tr w:rsidR="00D50352" w:rsidRPr="009A1E73" w14:paraId="62ED497C" w14:textId="77777777">
        <w:tc>
          <w:tcPr>
            <w:tcW w:w="7190" w:type="dxa"/>
            <w:gridSpan w:val="2"/>
          </w:tcPr>
          <w:p w14:paraId="1251B0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saves the household record under its unique household code and updates each affected resident’s household link.</w:t>
            </w:r>
          </w:p>
        </w:tc>
      </w:tr>
      <w:tr w:rsidR="00D50352" w:rsidRPr="009A1E73" w14:paraId="7506BBC5" w14:textId="77777777">
        <w:tc>
          <w:tcPr>
            <w:tcW w:w="7190" w:type="dxa"/>
            <w:gridSpan w:val="2"/>
          </w:tcPr>
          <w:p w14:paraId="442907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4852B6D" w14:textId="77777777">
        <w:tc>
          <w:tcPr>
            <w:tcW w:w="7190" w:type="dxa"/>
            <w:gridSpan w:val="2"/>
          </w:tcPr>
          <w:p w14:paraId="1E5E58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570049E9" w14:textId="77777777">
        <w:tc>
          <w:tcPr>
            <w:tcW w:w="7190" w:type="dxa"/>
            <w:gridSpan w:val="2"/>
          </w:tcPr>
          <w:p w14:paraId="23DFAD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Staff removes the current household head without naming a replacement: the system allows the change but leaves the household without a head until staff assigns a new one.</w:t>
            </w:r>
          </w:p>
        </w:tc>
      </w:tr>
    </w:tbl>
    <w:p w14:paraId="41204177"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30</w:t>
      </w:r>
    </w:p>
    <w:p w14:paraId="0D7C598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860553" w14:textId="77777777">
        <w:tc>
          <w:tcPr>
            <w:tcW w:w="7190" w:type="dxa"/>
            <w:gridSpan w:val="2"/>
            <w:shd w:val="clear" w:color="auto" w:fill="17365D" w:themeFill="text2" w:themeFillShade="BF"/>
          </w:tcPr>
          <w:p w14:paraId="768488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Configure Membership Eligibility Settings (UC-20)</w:t>
            </w:r>
          </w:p>
        </w:tc>
      </w:tr>
      <w:tr w:rsidR="00D50352" w:rsidRPr="009A1E73" w14:paraId="3DB50EB8" w14:textId="77777777">
        <w:tc>
          <w:tcPr>
            <w:tcW w:w="1450" w:type="dxa"/>
          </w:tcPr>
          <w:p w14:paraId="11872C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9C3F5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35FA242" w14:textId="77777777">
        <w:tc>
          <w:tcPr>
            <w:tcW w:w="1450" w:type="dxa"/>
          </w:tcPr>
          <w:p w14:paraId="660282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94266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C011ADB" w14:textId="77777777">
        <w:tc>
          <w:tcPr>
            <w:tcW w:w="1450" w:type="dxa"/>
          </w:tcPr>
          <w:p w14:paraId="16E0AF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4ADD6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7875884D" w14:textId="77777777">
        <w:tc>
          <w:tcPr>
            <w:tcW w:w="1450" w:type="dxa"/>
          </w:tcPr>
          <w:p w14:paraId="317039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96BD2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94687A9" w14:textId="77777777">
        <w:tc>
          <w:tcPr>
            <w:tcW w:w="1450" w:type="dxa"/>
          </w:tcPr>
          <w:p w14:paraId="4FFADB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5D0E0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define membership eligibility rules and need the underlying lookup values to stay accurate and organized.</w:t>
            </w:r>
          </w:p>
        </w:tc>
      </w:tr>
      <w:tr w:rsidR="00D50352" w:rsidRPr="009A1E73" w14:paraId="79B429E9" w14:textId="77777777">
        <w:tc>
          <w:tcPr>
            <w:tcW w:w="1450" w:type="dxa"/>
          </w:tcPr>
          <w:p w14:paraId="41CF2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D5BC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0AC437E6" w14:textId="77777777">
        <w:tc>
          <w:tcPr>
            <w:tcW w:w="1450" w:type="dxa"/>
          </w:tcPr>
          <w:p w14:paraId="0FB8D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09763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Profiling Settings from the dashboard.</w:t>
            </w:r>
          </w:p>
        </w:tc>
      </w:tr>
      <w:tr w:rsidR="00D50352" w:rsidRPr="009A1E73" w14:paraId="5E288B50" w14:textId="77777777">
        <w:tc>
          <w:tcPr>
            <w:tcW w:w="1450" w:type="dxa"/>
          </w:tcPr>
          <w:p w14:paraId="24A12C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63F86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lookup value is created, updated, or archived, and is immediately available (or unavailable) when staff define a membership's eligibility rule.</w:t>
            </w:r>
          </w:p>
        </w:tc>
      </w:tr>
      <w:tr w:rsidR="00D50352" w:rsidRPr="009A1E73" w14:paraId="37BD4A71" w14:textId="77777777">
        <w:tc>
          <w:tcPr>
            <w:tcW w:w="7190" w:type="dxa"/>
            <w:gridSpan w:val="2"/>
          </w:tcPr>
          <w:p w14:paraId="54756C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5E9CCEE" w14:textId="77777777">
        <w:tc>
          <w:tcPr>
            <w:tcW w:w="7190" w:type="dxa"/>
            <w:gridSpan w:val="2"/>
          </w:tcPr>
          <w:p w14:paraId="73DD8F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Profiling Settings.</w:t>
            </w:r>
          </w:p>
        </w:tc>
      </w:tr>
      <w:tr w:rsidR="00D50352" w:rsidRPr="009A1E73" w14:paraId="30EE1922" w14:textId="77777777">
        <w:tc>
          <w:tcPr>
            <w:tcW w:w="7190" w:type="dxa"/>
            <w:gridSpan w:val="2"/>
          </w:tcPr>
          <w:p w14:paraId="45678F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Age Brackets, Civil Statuses, and Current Statuses.</w:t>
            </w:r>
          </w:p>
        </w:tc>
      </w:tr>
      <w:tr w:rsidR="00D50352" w:rsidRPr="009A1E73" w14:paraId="71EF16DF" w14:textId="77777777">
        <w:tc>
          <w:tcPr>
            <w:tcW w:w="7190" w:type="dxa"/>
            <w:gridSpan w:val="2"/>
          </w:tcPr>
          <w:p w14:paraId="3946F3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adds a new lookup value, or edits or archives an existing one.</w:t>
            </w:r>
          </w:p>
        </w:tc>
      </w:tr>
      <w:tr w:rsidR="00D50352" w:rsidRPr="009A1E73" w14:paraId="3E4651B2" w14:textId="77777777">
        <w:tc>
          <w:tcPr>
            <w:tcW w:w="7190" w:type="dxa"/>
            <w:gridSpan w:val="2"/>
          </w:tcPr>
          <w:p w14:paraId="7C4D58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entry (for example, that an age bracket's minimum is below its maximum) and saves the change.</w:t>
            </w:r>
          </w:p>
        </w:tc>
      </w:tr>
      <w:tr w:rsidR="00D50352" w:rsidRPr="009A1E73" w14:paraId="15BB5E05" w14:textId="77777777">
        <w:tc>
          <w:tcPr>
            <w:tcW w:w="7190" w:type="dxa"/>
            <w:gridSpan w:val="2"/>
          </w:tcPr>
          <w:p w14:paraId="2AB8FC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updated lookup value becomes available the next time staff define or edit a membership's eligibility rule.</w:t>
            </w:r>
          </w:p>
        </w:tc>
      </w:tr>
      <w:tr w:rsidR="00D50352" w:rsidRPr="009A1E73" w14:paraId="751F5D73" w14:textId="77777777">
        <w:tc>
          <w:tcPr>
            <w:tcW w:w="7190" w:type="dxa"/>
            <w:gridSpan w:val="2"/>
          </w:tcPr>
          <w:p w14:paraId="50129D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0057C47" w14:textId="77777777">
        <w:tc>
          <w:tcPr>
            <w:tcW w:w="7190" w:type="dxa"/>
            <w:gridSpan w:val="2"/>
          </w:tcPr>
          <w:p w14:paraId="4F50F6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attempts to archive a lookup value that an active membership's eligibility rule still references: the system warns staff that doing so would leave that membership unable to match any resident.</w:t>
            </w:r>
          </w:p>
        </w:tc>
      </w:tr>
    </w:tbl>
    <w:p w14:paraId="1D7D9240"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 31</w:t>
      </w:r>
    </w:p>
    <w:p w14:paraId="75606ECC"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D825703" w14:textId="77777777">
        <w:tc>
          <w:tcPr>
            <w:tcW w:w="7190" w:type="dxa"/>
            <w:gridSpan w:val="2"/>
            <w:shd w:val="clear" w:color="auto" w:fill="17365D" w:themeFill="text2" w:themeFillShade="BF"/>
          </w:tcPr>
          <w:p w14:paraId="0F8788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Archive and Restore Records (UC-21)</w:t>
            </w:r>
          </w:p>
        </w:tc>
      </w:tr>
      <w:tr w:rsidR="00D50352" w:rsidRPr="009A1E73" w14:paraId="07CA9120" w14:textId="77777777">
        <w:tc>
          <w:tcPr>
            <w:tcW w:w="1450" w:type="dxa"/>
          </w:tcPr>
          <w:p w14:paraId="6C50F9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981E8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CB9974" w14:textId="77777777">
        <w:tc>
          <w:tcPr>
            <w:tcW w:w="1450" w:type="dxa"/>
          </w:tcPr>
          <w:p w14:paraId="012E32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646167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D32AFED" w14:textId="77777777">
        <w:tc>
          <w:tcPr>
            <w:tcW w:w="1450" w:type="dxa"/>
          </w:tcPr>
          <w:p w14:paraId="28CAA5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14849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reversibly remove records they no longer need active -- residents, events, memberships, and inventory items among them -- and restore or permanently delete them later.</w:t>
            </w:r>
          </w:p>
        </w:tc>
      </w:tr>
      <w:tr w:rsidR="00D50352" w:rsidRPr="009A1E73" w14:paraId="73D3037A" w14:textId="77777777">
        <w:tc>
          <w:tcPr>
            <w:tcW w:w="1450" w:type="dxa"/>
          </w:tcPr>
          <w:p w14:paraId="2C93F3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2F95F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5065ED" w14:textId="77777777">
        <w:tc>
          <w:tcPr>
            <w:tcW w:w="1450" w:type="dxa"/>
          </w:tcPr>
          <w:p w14:paraId="013951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EE7A2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keep active lists uncluttered without permanently losing a record by mistake.</w:t>
            </w:r>
          </w:p>
        </w:tc>
      </w:tr>
      <w:tr w:rsidR="00D50352" w:rsidRPr="009A1E73" w14:paraId="2C16F802" w14:textId="77777777">
        <w:tc>
          <w:tcPr>
            <w:tcW w:w="1450" w:type="dxa"/>
          </w:tcPr>
          <w:p w14:paraId="126331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69B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337904AF" w14:textId="77777777">
        <w:tc>
          <w:tcPr>
            <w:tcW w:w="1450" w:type="dxa"/>
          </w:tcPr>
          <w:p w14:paraId="083530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B8EE1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Delete or Archive on a record, or opens the Archive page.</w:t>
            </w:r>
          </w:p>
        </w:tc>
      </w:tr>
      <w:tr w:rsidR="00D50352" w:rsidRPr="009A1E73" w14:paraId="55D0A819" w14:textId="77777777">
        <w:tc>
          <w:tcPr>
            <w:tcW w:w="1450" w:type="dxa"/>
          </w:tcPr>
          <w:p w14:paraId="44B58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260C7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record is moved to (or back out of) the archive, or permanently removed, and every affected list reflects the change immediately.</w:t>
            </w:r>
          </w:p>
        </w:tc>
      </w:tr>
      <w:tr w:rsidR="00D50352" w:rsidRPr="009A1E73" w14:paraId="2C0DC1A0" w14:textId="77777777">
        <w:tc>
          <w:tcPr>
            <w:tcW w:w="7190" w:type="dxa"/>
            <w:gridSpan w:val="2"/>
          </w:tcPr>
          <w:p w14:paraId="40CDA3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AE65426" w14:textId="77777777">
        <w:tc>
          <w:tcPr>
            <w:tcW w:w="7190" w:type="dxa"/>
            <w:gridSpan w:val="2"/>
          </w:tcPr>
          <w:p w14:paraId="26C9E8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Delete or Archive on a resident, event, membership, or inventory record.</w:t>
            </w:r>
          </w:p>
        </w:tc>
      </w:tr>
      <w:tr w:rsidR="00D50352" w:rsidRPr="009A1E73" w14:paraId="13F93150" w14:textId="77777777">
        <w:tc>
          <w:tcPr>
            <w:tcW w:w="7190" w:type="dxa"/>
            <w:gridSpan w:val="2"/>
          </w:tcPr>
          <w:p w14:paraId="6136F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marks the record as archived (setting deleted_at and deleted_by), removes it from the active list, and records who archived it.</w:t>
            </w:r>
          </w:p>
        </w:tc>
      </w:tr>
      <w:tr w:rsidR="00D50352" w:rsidRPr="009A1E73" w14:paraId="549DA256" w14:textId="77777777">
        <w:tc>
          <w:tcPr>
            <w:tcW w:w="7190" w:type="dxa"/>
            <w:gridSpan w:val="2"/>
          </w:tcPr>
          <w:p w14:paraId="59E58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opens the Archive page to review archived records across modules, with filtering by type.</w:t>
            </w:r>
          </w:p>
        </w:tc>
      </w:tr>
      <w:tr w:rsidR="00D50352" w:rsidRPr="009A1E73" w14:paraId="7762296E" w14:textId="77777777">
        <w:tc>
          <w:tcPr>
            <w:tcW w:w="7190" w:type="dxa"/>
            <w:gridSpan w:val="2"/>
          </w:tcPr>
          <w:p w14:paraId="3E69AE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Restore on an archived record, or Force Delete to remove it permanently.</w:t>
            </w:r>
          </w:p>
        </w:tc>
      </w:tr>
      <w:tr w:rsidR="00D50352" w:rsidRPr="009A1E73" w14:paraId="20C79729" w14:textId="77777777">
        <w:tc>
          <w:tcPr>
            <w:tcW w:w="7190" w:type="dxa"/>
            <w:gridSpan w:val="2"/>
          </w:tcPr>
          <w:p w14:paraId="0BDC62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restores the record to active status, or permanently deletes it and its archive entry.</w:t>
            </w:r>
          </w:p>
        </w:tc>
      </w:tr>
      <w:tr w:rsidR="00D50352" w:rsidRPr="009A1E73" w14:paraId="01D73FC7" w14:textId="77777777">
        <w:tc>
          <w:tcPr>
            <w:tcW w:w="7190" w:type="dxa"/>
            <w:gridSpan w:val="2"/>
          </w:tcPr>
          <w:p w14:paraId="23FED2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3B35834" w14:textId="77777777">
        <w:tc>
          <w:tcPr>
            <w:tcW w:w="7190" w:type="dxa"/>
            <w:gridSpan w:val="2"/>
          </w:tcPr>
          <w:p w14:paraId="39B65A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15E0309D" w14:textId="77777777">
        <w:tc>
          <w:tcPr>
            <w:tcW w:w="7190" w:type="dxa"/>
            <w:gridSpan w:val="2"/>
          </w:tcPr>
          <w:p w14:paraId="324B82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selects Force Delete: the system asks for confirmation, since a permanent delete cannot be undone.</w:t>
            </w:r>
          </w:p>
        </w:tc>
      </w:tr>
    </w:tbl>
    <w:p w14:paraId="54B5B8BF"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32</w:t>
      </w:r>
    </w:p>
    <w:p w14:paraId="5A7D5CB0"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B8C6EB0" w14:textId="77777777">
        <w:tc>
          <w:tcPr>
            <w:tcW w:w="7190" w:type="dxa"/>
            <w:gridSpan w:val="2"/>
            <w:shd w:val="clear" w:color="auto" w:fill="17365D" w:themeFill="text2" w:themeFillShade="BF"/>
          </w:tcPr>
          <w:p w14:paraId="1659BB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Release and Return Borrowed Inventory Items (UC-22)</w:t>
            </w:r>
          </w:p>
        </w:tc>
      </w:tr>
      <w:tr w:rsidR="00D50352" w:rsidRPr="009A1E73" w14:paraId="5F90BC62" w14:textId="77777777">
        <w:tc>
          <w:tcPr>
            <w:tcW w:w="1450" w:type="dxa"/>
          </w:tcPr>
          <w:p w14:paraId="257F10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6B2AC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1320F7" w14:textId="77777777">
        <w:tc>
          <w:tcPr>
            <w:tcW w:w="1450" w:type="dxa"/>
          </w:tcPr>
          <w:p w14:paraId="4E97EE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5A716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24B1847" w14:textId="77777777">
        <w:tc>
          <w:tcPr>
            <w:tcW w:w="1450" w:type="dxa"/>
          </w:tcPr>
          <w:p w14:paraId="06E4A2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43DB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return of barangay equipment borrowed for an event, in the exact quantity actually returned and the condition each returned unit comes back in, and to correct a release recorded in error.</w:t>
            </w:r>
          </w:p>
        </w:tc>
      </w:tr>
      <w:tr w:rsidR="00D50352" w:rsidRPr="009A1E73" w14:paraId="3C790EC4" w14:textId="77777777">
        <w:tc>
          <w:tcPr>
            <w:tcW w:w="1450" w:type="dxa"/>
          </w:tcPr>
          <w:p w14:paraId="35EF24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3245D7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77028F8" w14:textId="77777777">
        <w:tc>
          <w:tcPr>
            <w:tcW w:w="1450" w:type="dxa"/>
          </w:tcPr>
          <w:p w14:paraId="0B3838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6CD92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barangay property and need inventory counts to reflect what has actually been returned, not just what was originally borrowed.</w:t>
            </w:r>
          </w:p>
        </w:tc>
      </w:tr>
      <w:tr w:rsidR="00D50352" w:rsidRPr="009A1E73" w14:paraId="14C73CD2" w14:textId="77777777">
        <w:tc>
          <w:tcPr>
            <w:tcW w:w="1450" w:type="dxa"/>
          </w:tcPr>
          <w:p w14:paraId="44E080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3B8D4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outstanding borrowed inventory items that have not yet been fully released back to stock (UC-9).</w:t>
            </w:r>
          </w:p>
        </w:tc>
      </w:tr>
      <w:tr w:rsidR="00D50352" w:rsidRPr="009A1E73" w14:paraId="2FEE1435" w14:textId="77777777">
        <w:tc>
          <w:tcPr>
            <w:tcW w:w="1450" w:type="dxa"/>
          </w:tcPr>
          <w:p w14:paraId="3A750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B65B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opens the Returns view, or selects Release Items on an event with overdue borrows.</w:t>
            </w:r>
          </w:p>
        </w:tc>
      </w:tr>
      <w:tr w:rsidR="00D50352" w:rsidRPr="009A1E73" w14:paraId="1E59ADDC" w14:textId="77777777">
        <w:tc>
          <w:tcPr>
            <w:tcW w:w="1450" w:type="dxa"/>
          </w:tcPr>
          <w:p w14:paraId="5B8A0B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9EAC3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released units are restocked into inventory under the conditions staff entered, the event’s outstanding-borrow balance is reduced by the same amount, an evidence photo is stored with the release, and the release is recorded, with its conditions, in the recently-released history.</w:t>
            </w:r>
          </w:p>
        </w:tc>
      </w:tr>
      <w:tr w:rsidR="00D50352" w:rsidRPr="009A1E73" w14:paraId="5F95BEF2" w14:textId="77777777">
        <w:tc>
          <w:tcPr>
            <w:tcW w:w="7190" w:type="dxa"/>
            <w:gridSpan w:val="2"/>
          </w:tcPr>
          <w:p w14:paraId="716F8D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73ABA55" w14:textId="77777777">
        <w:tc>
          <w:tcPr>
            <w:tcW w:w="7190" w:type="dxa"/>
            <w:gridSpan w:val="2"/>
          </w:tcPr>
          <w:p w14:paraId="0ECB4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opens the Returns view, which lists events with outstanding borrowed items.</w:t>
            </w:r>
          </w:p>
        </w:tc>
      </w:tr>
      <w:tr w:rsidR="00D50352" w:rsidRPr="009A1E73" w14:paraId="2AE45206" w14:textId="77777777">
        <w:tc>
          <w:tcPr>
            <w:tcW w:w="7190" w:type="dxa"/>
            <w:gridSpan w:val="2"/>
          </w:tcPr>
          <w:p w14:paraId="130B12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each such event together with how many of each item are still out and in which conditions they were borrowed.</w:t>
            </w:r>
          </w:p>
        </w:tc>
      </w:tr>
      <w:tr w:rsidR="00D50352" w:rsidRPr="009A1E73" w14:paraId="6069EC64" w14:textId="77777777">
        <w:tc>
          <w:tcPr>
            <w:tcW w:w="7190" w:type="dxa"/>
            <w:gridSpan w:val="2"/>
          </w:tcPr>
          <w:p w14:paraId="142B69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an event and opens Release Items.</w:t>
            </w:r>
          </w:p>
        </w:tc>
      </w:tr>
      <w:tr w:rsidR="00D50352" w:rsidRPr="009A1E73" w14:paraId="11CFFC7C" w14:textId="77777777">
        <w:tc>
          <w:tcPr>
            <w:tcW w:w="7190" w:type="dxa"/>
            <w:gridSpan w:val="2"/>
          </w:tcPr>
          <w:p w14:paraId="5A9E9B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which items to release and, for each, enters how many returned units are New, Good, Fair, or Poor; the entries start from the conditions the units were borrowed in and cannot add up to more than is still outstanding.</w:t>
            </w:r>
          </w:p>
        </w:tc>
      </w:tr>
      <w:tr w:rsidR="00D50352" w:rsidRPr="009A1E73" w14:paraId="27A968CD" w14:textId="77777777">
        <w:tc>
          <w:tcPr>
            <w:tcW w:w="7190" w:type="dxa"/>
            <w:gridSpan w:val="2"/>
          </w:tcPr>
          <w:p w14:paraId="7315D5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attaches a photo as evidence of the return, previews it, and confirms Release Selected.</w:t>
            </w:r>
          </w:p>
        </w:tc>
      </w:tr>
      <w:tr w:rsidR="00D50352" w:rsidRPr="009A1E73" w14:paraId="3DAE9464" w14:textId="77777777">
        <w:tc>
          <w:tcPr>
            <w:tcW w:w="7190" w:type="dxa"/>
            <w:gridSpan w:val="2"/>
          </w:tcPr>
          <w:p w14:paraId="29264E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deducts the released units from the event’s outstanding borrow, restocks them into inventory under the conditions entered (so a unit returned damaged is counted as Poor), and adds an entry showing those conditions to the Recently Released history.</w:t>
            </w:r>
          </w:p>
        </w:tc>
      </w:tr>
      <w:tr w:rsidR="00D50352" w:rsidRPr="009A1E73" w14:paraId="551BE057" w14:textId="77777777">
        <w:tc>
          <w:tcPr>
            <w:tcW w:w="7190" w:type="dxa"/>
            <w:gridSpan w:val="2"/>
          </w:tcPr>
          <w:p w14:paraId="6D7FA6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 If a release was recorded in error, staff selects Undo on the corresponding entry, specifies how much of it to undo, and attaches a photo supporting the correction.</w:t>
            </w:r>
          </w:p>
        </w:tc>
      </w:tr>
      <w:tr w:rsidR="00D50352" w:rsidRPr="009A1E73" w14:paraId="55D8974A" w14:textId="77777777">
        <w:tc>
          <w:tcPr>
            <w:tcW w:w="7190" w:type="dxa"/>
            <w:gridSpan w:val="2"/>
          </w:tcPr>
          <w:p w14:paraId="297A59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 The system records the undo in the release’s undo history, reverses those units back out of inventory from the same conditions and off the release record, and marks the release fully undone once its remaining quantity reaches zero.</w:t>
            </w:r>
          </w:p>
        </w:tc>
      </w:tr>
      <w:tr w:rsidR="00D50352" w:rsidRPr="009A1E73" w14:paraId="76A599A7" w14:textId="77777777">
        <w:tc>
          <w:tcPr>
            <w:tcW w:w="7190" w:type="dxa"/>
            <w:gridSpan w:val="2"/>
          </w:tcPr>
          <w:p w14:paraId="7130C2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9. Staff can instead correct a release without undoing it: selecting Edit on a Recently Released entry opens Edit Return, where staff sets how many units of each condition (New, Good, Fair, Poor) came back and may replace the evidence photos; the system moves the difference between Pending Returns and stock under the same conditions.</w:t>
            </w:r>
          </w:p>
        </w:tc>
      </w:tr>
      <w:tr w:rsidR="00D50352" w:rsidRPr="009A1E73" w14:paraId="2E66858D" w14:textId="77777777">
        <w:tc>
          <w:tcPr>
            <w:tcW w:w="7190" w:type="dxa"/>
            <w:gridSpan w:val="2"/>
          </w:tcPr>
          <w:p w14:paraId="4A049F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 Staff opens the event’s Inventory tab to see every item the event borrowed, with its photo, the units still out and returned by condition, a progress bar, and a return history whose evidence photos open in a full-size viewer.</w:t>
            </w:r>
          </w:p>
        </w:tc>
      </w:tr>
      <w:tr w:rsidR="00D50352" w:rsidRPr="009A1E73" w14:paraId="5B6CF294" w14:textId="77777777">
        <w:tc>
          <w:tcPr>
            <w:tcW w:w="7190" w:type="dxa"/>
            <w:gridSpan w:val="2"/>
          </w:tcPr>
          <w:p w14:paraId="2E1E4C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0776954" w14:textId="77777777">
        <w:tc>
          <w:tcPr>
            <w:tcW w:w="7190" w:type="dxa"/>
            <w:gridSpan w:val="2"/>
          </w:tcPr>
          <w:p w14:paraId="7DA2FA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item has exactly one unit outstanding: staff only chooses the condition the single unit comes back in.</w:t>
            </w:r>
          </w:p>
        </w:tc>
      </w:tr>
      <w:tr w:rsidR="00D50352" w:rsidRPr="009A1E73" w14:paraId="0CF2D41C" w14:textId="77777777">
        <w:tc>
          <w:tcPr>
            <w:tcW w:w="7190" w:type="dxa"/>
            <w:gridSpan w:val="2"/>
          </w:tcPr>
          <w:p w14:paraId="3010BB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unit counts entered add up to zero or to more than is outstanding: the system keeps the Release button disabled and limits each box so the total never exceeds the outstanding amount.</w:t>
            </w:r>
          </w:p>
        </w:tc>
      </w:tr>
      <w:tr w:rsidR="00D50352" w:rsidRPr="009A1E73" w14:paraId="12E5CF47" w14:textId="77777777">
        <w:tc>
          <w:tcPr>
            <w:tcW w:w="7190" w:type="dxa"/>
            <w:gridSpan w:val="2"/>
          </w:tcPr>
          <w:p w14:paraId="5AC000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evidence photo is attached: the system rejects the release (or the undo) and asks staff to attach a photo.</w:t>
            </w:r>
          </w:p>
        </w:tc>
      </w:tr>
      <w:tr w:rsidR="00D50352" w:rsidRPr="009A1E73" w14:paraId="5ACCAA17" w14:textId="77777777">
        <w:tc>
          <w:tcPr>
            <w:tcW w:w="7190" w:type="dxa"/>
            <w:gridSpan w:val="2"/>
          </w:tcPr>
          <w:p w14:paraId="154D8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6a. The release fails for one of several selected items (for example, a concurrent update elsewhere): the system still applies the releases that succeeded and reports which item failed, so staff can retry only that one.</w:t>
            </w:r>
          </w:p>
        </w:tc>
      </w:tr>
      <w:tr w:rsidR="00D50352" w:rsidRPr="009A1E73" w14:paraId="181367F7" w14:textId="77777777">
        <w:tc>
          <w:tcPr>
            <w:tcW w:w="7190" w:type="dxa"/>
            <w:gridSpan w:val="2"/>
          </w:tcPr>
          <w:p w14:paraId="78A61F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8a. The requested undo quantity exceeds what was actually released: the system clamps the undo to the released quantity rather than over-crediting inventory.</w:t>
            </w:r>
          </w:p>
        </w:tc>
      </w:tr>
      <w:tr w:rsidR="00D50352" w:rsidRPr="009A1E73" w14:paraId="7197D149" w14:textId="77777777">
        <w:tc>
          <w:tcPr>
            <w:tcW w:w="7190" w:type="dxa"/>
            <w:gridSpan w:val="2"/>
          </w:tcPr>
          <w:p w14:paraId="3B8828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8b. A condition being taken back is no longer in stock because those units were lent out again: the system refuses the undo and explains that part of the release has already been lent out.</w:t>
            </w:r>
          </w:p>
        </w:tc>
      </w:tr>
      <w:tr w:rsidR="00D50352" w:rsidRPr="009A1E73" w14:paraId="311280F6" w14:textId="77777777">
        <w:tc>
          <w:tcPr>
            <w:tcW w:w="7190" w:type="dxa"/>
            <w:gridSpan w:val="2"/>
          </w:tcPr>
          <w:p w14:paraId="6844C3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9a. Lowering a condition would send units back to Pending Returns that stock no longer holds (they were lent out again): the system refuses the change and explains why; raising a condition is limited to what the event still has out in that condition.</w:t>
            </w:r>
          </w:p>
        </w:tc>
      </w:tr>
    </w:tbl>
    <w:p w14:paraId="2DEA260D"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33</w:t>
      </w:r>
    </w:p>
    <w:p w14:paraId="0AC27B8C"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04CF934" w14:textId="77777777">
        <w:tc>
          <w:tcPr>
            <w:tcW w:w="7190" w:type="dxa"/>
            <w:gridSpan w:val="2"/>
            <w:shd w:val="clear" w:color="auto" w:fill="17365D" w:themeFill="text2" w:themeFillShade="BF"/>
          </w:tcPr>
          <w:p w14:paraId="620A4D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Facebook Page Integration (UC-23)</w:t>
            </w:r>
          </w:p>
        </w:tc>
      </w:tr>
      <w:tr w:rsidR="00D50352" w:rsidRPr="009A1E73" w14:paraId="4586990D" w14:textId="77777777">
        <w:tc>
          <w:tcPr>
            <w:tcW w:w="1450" w:type="dxa"/>
          </w:tcPr>
          <w:p w14:paraId="64010C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7482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AABD8B0" w14:textId="77777777">
        <w:tc>
          <w:tcPr>
            <w:tcW w:w="1450" w:type="dxa"/>
          </w:tcPr>
          <w:p w14:paraId="57AA60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E3FA5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39D8D0" w14:textId="77777777">
        <w:tc>
          <w:tcPr>
            <w:tcW w:w="1450" w:type="dxa"/>
          </w:tcPr>
          <w:p w14:paraId="1DA4A0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FA16F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connect the barangay's official Facebook Page to PiaoConnect so that posted events can also be published publicly, and to disconnect it when no longer wanted.</w:t>
            </w:r>
          </w:p>
        </w:tc>
      </w:tr>
      <w:tr w:rsidR="00D50352" w:rsidRPr="009A1E73" w14:paraId="27C82318" w14:textId="77777777">
        <w:tc>
          <w:tcPr>
            <w:tcW w:w="1450" w:type="dxa"/>
          </w:tcPr>
          <w:p w14:paraId="693F8C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60ACF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9275F75" w14:textId="77777777">
        <w:tc>
          <w:tcPr>
            <w:tcW w:w="1450" w:type="dxa"/>
          </w:tcPr>
          <w:p w14:paraId="43F71A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9B7BF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want posted events to reach residents who follow the barangay's Facebook Page; barangay officials, who are accountable for what is posted under the barangay's name.</w:t>
            </w:r>
          </w:p>
        </w:tc>
      </w:tr>
      <w:tr w:rsidR="00D50352" w:rsidRPr="009A1E73" w14:paraId="16AD8B5F" w14:textId="77777777">
        <w:tc>
          <w:tcPr>
            <w:tcW w:w="1450" w:type="dxa"/>
          </w:tcPr>
          <w:p w14:paraId="1685DA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0D06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 and has access to the barangay's Facebook Page credentials.</w:t>
            </w:r>
          </w:p>
        </w:tc>
      </w:tr>
      <w:tr w:rsidR="00D50352" w:rsidRPr="009A1E73" w14:paraId="59A2B382" w14:textId="77777777">
        <w:tc>
          <w:tcPr>
            <w:tcW w:w="1450" w:type="dxa"/>
          </w:tcPr>
          <w:p w14:paraId="1AC877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7ACC2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opens Integrations and selects Facebook.</w:t>
            </w:r>
          </w:p>
        </w:tc>
      </w:tr>
      <w:tr w:rsidR="00D50352" w:rsidRPr="009A1E73" w14:paraId="2EEB9B18" w14:textId="77777777">
        <w:tc>
          <w:tcPr>
            <w:tcW w:w="1450" w:type="dxa"/>
          </w:tcPr>
          <w:p w14:paraId="51CD56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D82D3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events chosen for public posting appear on the connected Facebook Page, and staff can verify at any time whether the connection is active.</w:t>
            </w:r>
          </w:p>
        </w:tc>
      </w:tr>
      <w:tr w:rsidR="00D50352" w:rsidRPr="009A1E73" w14:paraId="4E6ABD02" w14:textId="77777777">
        <w:tc>
          <w:tcPr>
            <w:tcW w:w="7190" w:type="dxa"/>
            <w:gridSpan w:val="2"/>
          </w:tcPr>
          <w:p w14:paraId="1FA9C1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6ADCAC9" w14:textId="77777777">
        <w:tc>
          <w:tcPr>
            <w:tcW w:w="7190" w:type="dxa"/>
            <w:gridSpan w:val="2"/>
          </w:tcPr>
          <w:p w14:paraId="6FE1DB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opens the Facebook integration settings.</w:t>
            </w:r>
          </w:p>
        </w:tc>
      </w:tr>
      <w:tr w:rsidR="00D50352" w:rsidRPr="009A1E73" w14:paraId="5CAB418B" w14:textId="77777777">
        <w:tc>
          <w:tcPr>
            <w:tcW w:w="7190" w:type="dxa"/>
            <w:gridSpan w:val="2"/>
          </w:tcPr>
          <w:p w14:paraId="144957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shows the current connection status.</w:t>
            </w:r>
          </w:p>
        </w:tc>
      </w:tr>
      <w:tr w:rsidR="00D50352" w:rsidRPr="009A1E73" w14:paraId="26357892" w14:textId="77777777">
        <w:tc>
          <w:tcPr>
            <w:tcW w:w="7190" w:type="dxa"/>
            <w:gridSpan w:val="2"/>
          </w:tcPr>
          <w:p w14:paraId="30FE48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supplies the barangay Facebook Page's access token and connects it.</w:t>
            </w:r>
          </w:p>
        </w:tc>
      </w:tr>
      <w:tr w:rsidR="00D50352" w:rsidRPr="009A1E73" w14:paraId="1F269CFC" w14:textId="77777777">
        <w:tc>
          <w:tcPr>
            <w:tcW w:w="7190" w:type="dxa"/>
            <w:gridSpan w:val="2"/>
          </w:tcPr>
          <w:p w14:paraId="6C5F4D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token and stores the connection.</w:t>
            </w:r>
          </w:p>
        </w:tc>
      </w:tr>
      <w:tr w:rsidR="00D50352" w:rsidRPr="009A1E73" w14:paraId="542D72FD" w14:textId="77777777">
        <w:tc>
          <w:tcPr>
            <w:tcW w:w="7190" w:type="dxa"/>
            <w:gridSpan w:val="2"/>
          </w:tcPr>
          <w:p w14:paraId="276120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When staff subsequently post a barangay event (UC-7), the system also publishes it to the connected Facebook Page.</w:t>
            </w:r>
          </w:p>
        </w:tc>
      </w:tr>
      <w:tr w:rsidR="00D50352" w:rsidRPr="009A1E73" w14:paraId="3AD7943B" w14:textId="77777777">
        <w:tc>
          <w:tcPr>
            <w:tcW w:w="7190" w:type="dxa"/>
            <w:gridSpan w:val="2"/>
          </w:tcPr>
          <w:p w14:paraId="6EA13E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Staff may disconnect the integration at any time.</w:t>
            </w:r>
          </w:p>
        </w:tc>
      </w:tr>
      <w:tr w:rsidR="00D50352" w:rsidRPr="009A1E73" w14:paraId="6F4D6C8D" w14:textId="77777777">
        <w:tc>
          <w:tcPr>
            <w:tcW w:w="7190" w:type="dxa"/>
            <w:gridSpan w:val="2"/>
          </w:tcPr>
          <w:p w14:paraId="7B5E6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5C7092D" w14:textId="77777777">
        <w:tc>
          <w:tcPr>
            <w:tcW w:w="7190" w:type="dxa"/>
            <w:gridSpan w:val="2"/>
          </w:tcPr>
          <w:p w14:paraId="084A4F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supplied access token is invalid or expired: the system rejects the connection attempt and reports the error rather than storing a broken token.</w:t>
            </w:r>
          </w:p>
        </w:tc>
      </w:tr>
      <w:tr w:rsidR="00D50352" w:rsidRPr="009A1E73" w14:paraId="2A7F79B1" w14:textId="77777777">
        <w:tc>
          <w:tcPr>
            <w:tcW w:w="7190" w:type="dxa"/>
            <w:gridSpan w:val="2"/>
          </w:tcPr>
          <w:p w14:paraId="5FB7D5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Publishing to Facebook fails at post time (for example, a revoked token): the system still creates the event and its in-app notifications, and records the publishing failure without blocking the event from being posted.</w:t>
            </w:r>
          </w:p>
        </w:tc>
      </w:tr>
    </w:tbl>
    <w:p w14:paraId="776C390A"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 34</w:t>
      </w:r>
    </w:p>
    <w:p w14:paraId="0DD52840"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B46923" w14:textId="77777777">
        <w:tc>
          <w:tcPr>
            <w:tcW w:w="7190" w:type="dxa"/>
            <w:gridSpan w:val="2"/>
            <w:shd w:val="clear" w:color="auto" w:fill="17365D" w:themeFill="text2" w:themeFillShade="BF"/>
          </w:tcPr>
          <w:p w14:paraId="4575DD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Activity Logs (UC-24)</w:t>
            </w:r>
          </w:p>
        </w:tc>
      </w:tr>
      <w:tr w:rsidR="00D50352" w:rsidRPr="009A1E73" w14:paraId="0183F637" w14:textId="77777777">
        <w:tc>
          <w:tcPr>
            <w:tcW w:w="1450" w:type="dxa"/>
          </w:tcPr>
          <w:p w14:paraId="05323B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32585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A7AE342" w14:textId="77777777">
        <w:tc>
          <w:tcPr>
            <w:tcW w:w="1450" w:type="dxa"/>
          </w:tcPr>
          <w:p w14:paraId="3E893A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189B1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68425EA" w14:textId="77777777">
        <w:tc>
          <w:tcPr>
            <w:tcW w:w="1450" w:type="dxa"/>
          </w:tcPr>
          <w:p w14:paraId="276D03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2C9C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707B1DCB" w14:textId="77777777">
        <w:tc>
          <w:tcPr>
            <w:tcW w:w="1450" w:type="dxa"/>
          </w:tcPr>
          <w:p w14:paraId="46AF6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1F2F3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78703B80" w14:textId="77777777">
        <w:tc>
          <w:tcPr>
            <w:tcW w:w="1450" w:type="dxa"/>
          </w:tcPr>
          <w:p w14:paraId="3E32EE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3002A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to know who made a given change and when, especially when reviewing a disputed or unexpected record.</w:t>
            </w:r>
          </w:p>
        </w:tc>
      </w:tr>
      <w:tr w:rsidR="00D50352" w:rsidRPr="009A1E73" w14:paraId="647776E1" w14:textId="77777777">
        <w:tc>
          <w:tcPr>
            <w:tcW w:w="1450" w:type="dxa"/>
          </w:tcPr>
          <w:p w14:paraId="04A795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C2362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242DC21F" w14:textId="77777777">
        <w:tc>
          <w:tcPr>
            <w:tcW w:w="1450" w:type="dxa"/>
          </w:tcPr>
          <w:p w14:paraId="56188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590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Activity Logs from the dashboard.</w:t>
            </w:r>
          </w:p>
        </w:tc>
      </w:tr>
      <w:tr w:rsidR="00D50352" w:rsidRPr="009A1E73" w14:paraId="6BF78D62" w14:textId="77777777">
        <w:tc>
          <w:tcPr>
            <w:tcW w:w="1450" w:type="dxa"/>
          </w:tcPr>
          <w:p w14:paraId="0A7CE1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3D27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can locate the specific staff action they are looking for, narrowed by date, module, or keyword.</w:t>
            </w:r>
          </w:p>
        </w:tc>
      </w:tr>
      <w:tr w:rsidR="00D50352" w:rsidRPr="009A1E73" w14:paraId="4927158D" w14:textId="77777777">
        <w:tc>
          <w:tcPr>
            <w:tcW w:w="7190" w:type="dxa"/>
            <w:gridSpan w:val="2"/>
          </w:tcPr>
          <w:p w14:paraId="12F7D8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2FF417" w14:textId="77777777">
        <w:tc>
          <w:tcPr>
            <w:tcW w:w="7190" w:type="dxa"/>
            <w:gridSpan w:val="2"/>
          </w:tcPr>
          <w:p w14:paraId="7B72A4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Activity Logs.</w:t>
            </w:r>
          </w:p>
        </w:tc>
      </w:tr>
      <w:tr w:rsidR="00D50352" w:rsidRPr="009A1E73" w14:paraId="3302EFFD" w14:textId="77777777">
        <w:tc>
          <w:tcPr>
            <w:tcW w:w="7190" w:type="dxa"/>
            <w:gridSpan w:val="2"/>
          </w:tcPr>
          <w:p w14:paraId="62B41E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most recent entries across all modules, each showing the staff member, the action taken, the affected module, and a description.</w:t>
            </w:r>
          </w:p>
        </w:tc>
      </w:tr>
      <w:tr w:rsidR="00D50352" w:rsidRPr="009A1E73" w14:paraId="0D0E03C8" w14:textId="77777777">
        <w:tc>
          <w:tcPr>
            <w:tcW w:w="7190" w:type="dxa"/>
            <w:gridSpan w:val="2"/>
          </w:tcPr>
          <w:p w14:paraId="12BD8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filters the list by date or module, or searches by keyword such as a resident's name or staff user code.</w:t>
            </w:r>
          </w:p>
        </w:tc>
      </w:tr>
      <w:tr w:rsidR="00D50352" w:rsidRPr="009A1E73" w14:paraId="23D066D8" w14:textId="77777777">
        <w:tc>
          <w:tcPr>
            <w:tcW w:w="7190" w:type="dxa"/>
            <w:gridSpan w:val="2"/>
          </w:tcPr>
          <w:p w14:paraId="6DB3BF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narrows the list to matching entries.</w:t>
            </w:r>
          </w:p>
        </w:tc>
      </w:tr>
      <w:tr w:rsidR="00D50352" w:rsidRPr="009A1E73" w14:paraId="43C16203" w14:textId="77777777">
        <w:tc>
          <w:tcPr>
            <w:tcW w:w="7190" w:type="dxa"/>
            <w:gridSpan w:val="2"/>
          </w:tcPr>
          <w:p w14:paraId="0D063F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may open Today's Activity to review only the current day's actions.</w:t>
            </w:r>
          </w:p>
        </w:tc>
      </w:tr>
      <w:tr w:rsidR="00D50352" w:rsidRPr="009A1E73" w14:paraId="7C8320E4" w14:textId="77777777">
        <w:tc>
          <w:tcPr>
            <w:tcW w:w="7190" w:type="dxa"/>
            <w:gridSpan w:val="2"/>
          </w:tcPr>
          <w:p w14:paraId="6CD9D9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C914A60" w14:textId="77777777">
        <w:tc>
          <w:tcPr>
            <w:tcW w:w="7190" w:type="dxa"/>
            <w:gridSpan w:val="2"/>
          </w:tcPr>
          <w:p w14:paraId="4D91C7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requesting account is a resident rather than staff: the system denies access to the activity log.</w:t>
            </w:r>
          </w:p>
        </w:tc>
      </w:tr>
      <w:tr w:rsidR="00D50352" w:rsidRPr="009A1E73" w14:paraId="3B029241" w14:textId="77777777">
        <w:tc>
          <w:tcPr>
            <w:tcW w:w="7190" w:type="dxa"/>
            <w:gridSpan w:val="2"/>
          </w:tcPr>
          <w:p w14:paraId="1CDF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search matches no entries: the system displays a clear no-results message rather than an empty table.</w:t>
            </w:r>
          </w:p>
        </w:tc>
      </w:tr>
    </w:tbl>
    <w:p w14:paraId="6CB198FC"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35</w:t>
      </w:r>
    </w:p>
    <w:p w14:paraId="7446DF6C"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25 Narrative: Change Password (UC-25)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9B77BE6" w14:textId="77777777">
        <w:tc>
          <w:tcPr>
            <w:tcW w:w="7190" w:type="dxa"/>
            <w:gridSpan w:val="2"/>
            <w:shd w:val="clear" w:color="auto" w:fill="17365D" w:themeFill="text2" w:themeFillShade="BF"/>
          </w:tcPr>
          <w:p w14:paraId="5DF637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Change Password (UC-25)</w:t>
            </w:r>
          </w:p>
        </w:tc>
      </w:tr>
      <w:tr w:rsidR="00D50352" w:rsidRPr="009A1E73" w14:paraId="236262B2" w14:textId="77777777">
        <w:tc>
          <w:tcPr>
            <w:tcW w:w="1450" w:type="dxa"/>
          </w:tcPr>
          <w:p w14:paraId="1F1903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DA6CF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D235AD" w14:textId="77777777">
        <w:tc>
          <w:tcPr>
            <w:tcW w:w="1450" w:type="dxa"/>
          </w:tcPr>
          <w:p w14:paraId="1070FD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9C8C2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A1709BA" w14:textId="77777777">
        <w:tc>
          <w:tcPr>
            <w:tcW w:w="1450" w:type="dxa"/>
          </w:tcPr>
          <w:p w14:paraId="6C61E8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31F12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logged-in resident, member, or barangay staff user to replace their own password with a new one that satisfies the system’s strong-password policy.</w:t>
            </w:r>
          </w:p>
        </w:tc>
      </w:tr>
      <w:tr w:rsidR="00D50352" w:rsidRPr="009A1E73" w14:paraId="338E1F75" w14:textId="77777777">
        <w:tc>
          <w:tcPr>
            <w:tcW w:w="1450" w:type="dxa"/>
          </w:tcPr>
          <w:p w14:paraId="40DD1D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DBC1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4938BE" w14:textId="77777777">
        <w:tc>
          <w:tcPr>
            <w:tcW w:w="1450" w:type="dxa"/>
          </w:tcPr>
          <w:p w14:paraId="6E599B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Stakeholders</w:t>
            </w:r>
          </w:p>
        </w:tc>
        <w:tc>
          <w:tcPr>
            <w:tcW w:w="7190" w:type="dxa"/>
          </w:tcPr>
          <w:p w14:paraId="7EBEC2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barangay staff, who need their accounts protected from guessing and misuse, and Barangay Piao, which is responsible for safeguarding personal data under the Data Privacy Act of 2012.</w:t>
            </w:r>
          </w:p>
        </w:tc>
      </w:tr>
      <w:tr w:rsidR="00D50352" w:rsidRPr="009A1E73" w14:paraId="618B0305" w14:textId="77777777">
        <w:tc>
          <w:tcPr>
            <w:tcW w:w="1450" w:type="dxa"/>
          </w:tcPr>
          <w:p w14:paraId="4F12B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CE392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(UC-1).</w:t>
            </w:r>
          </w:p>
        </w:tc>
      </w:tr>
      <w:tr w:rsidR="00D50352" w:rsidRPr="009A1E73" w14:paraId="6CD40084" w14:textId="77777777">
        <w:tc>
          <w:tcPr>
            <w:tcW w:w="1450" w:type="dxa"/>
          </w:tcPr>
          <w:p w14:paraId="2CFFD4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D86F0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Change Password from their profile or account menu.</w:t>
            </w:r>
          </w:p>
        </w:tc>
      </w:tr>
      <w:tr w:rsidR="00D50352" w:rsidRPr="009A1E73" w14:paraId="23381794" w14:textId="77777777">
        <w:tc>
          <w:tcPr>
            <w:tcW w:w="1450" w:type="dxa"/>
          </w:tcPr>
          <w:p w14:paraId="1C24AF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67C22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new password is validated, stored only as a hash, and used for the user’s next login; the previous password no longer works.</w:t>
            </w:r>
          </w:p>
        </w:tc>
      </w:tr>
      <w:tr w:rsidR="00D50352" w:rsidRPr="009A1E73" w14:paraId="5F9F8C00" w14:textId="77777777">
        <w:tc>
          <w:tcPr>
            <w:tcW w:w="7190" w:type="dxa"/>
            <w:gridSpan w:val="2"/>
          </w:tcPr>
          <w:p w14:paraId="39ED4C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62504" w14:textId="77777777">
        <w:tc>
          <w:tcPr>
            <w:tcW w:w="7190" w:type="dxa"/>
            <w:gridSpan w:val="2"/>
          </w:tcPr>
          <w:p w14:paraId="06CACB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Change Password.</w:t>
            </w:r>
          </w:p>
        </w:tc>
      </w:tr>
      <w:tr w:rsidR="00D50352" w:rsidRPr="009A1E73" w14:paraId="0D733C03" w14:textId="77777777">
        <w:tc>
          <w:tcPr>
            <w:tcW w:w="7190" w:type="dxa"/>
            <w:gridSpan w:val="2"/>
          </w:tcPr>
          <w:p w14:paraId="79F6D5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with a New Password field and a Confirm Password field, each with a show/hide toggle.</w:t>
            </w:r>
          </w:p>
        </w:tc>
      </w:tr>
      <w:tr w:rsidR="00D50352" w:rsidRPr="009A1E73" w14:paraId="485681BA" w14:textId="77777777">
        <w:tc>
          <w:tcPr>
            <w:tcW w:w="7190" w:type="dxa"/>
            <w:gridSpan w:val="2"/>
          </w:tcPr>
          <w:p w14:paraId="18D1EB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As the user types, the system displays a live checklist of the policy rules (8 to 64 characters, an uppercase letter, a lowercase letter, a digit, a special character, and no spaces) showing which are met.</w:t>
            </w:r>
          </w:p>
        </w:tc>
      </w:tr>
      <w:tr w:rsidR="00D50352" w:rsidRPr="009A1E73" w14:paraId="6F0FAE96" w14:textId="77777777">
        <w:tc>
          <w:tcPr>
            <w:tcW w:w="7190" w:type="dxa"/>
            <w:gridSpan w:val="2"/>
          </w:tcPr>
          <w:p w14:paraId="39BBA7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enters and confirms the new password and submits the form.</w:t>
            </w:r>
          </w:p>
        </w:tc>
      </w:tr>
      <w:tr w:rsidR="00D50352" w:rsidRPr="009A1E73" w14:paraId="5243018D" w14:textId="77777777">
        <w:tc>
          <w:tcPr>
            <w:tcW w:w="7190" w:type="dxa"/>
            <w:gridSpan w:val="2"/>
          </w:tcPr>
          <w:p w14:paraId="47A9A5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password against the policy on the server and checks that both entries match.</w:t>
            </w:r>
          </w:p>
        </w:tc>
      </w:tr>
      <w:tr w:rsidR="00D50352" w:rsidRPr="009A1E73" w14:paraId="4F66CAF5" w14:textId="77777777">
        <w:tc>
          <w:tcPr>
            <w:tcW w:w="7190" w:type="dxa"/>
            <w:gridSpan w:val="2"/>
          </w:tcPr>
          <w:p w14:paraId="6F9F5A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stores the new password as a hash and confirms that the password was changed.</w:t>
            </w:r>
          </w:p>
        </w:tc>
      </w:tr>
      <w:tr w:rsidR="00D50352" w:rsidRPr="009A1E73" w14:paraId="49B84AE1" w14:textId="77777777">
        <w:tc>
          <w:tcPr>
            <w:tcW w:w="7190" w:type="dxa"/>
            <w:gridSpan w:val="2"/>
          </w:tcPr>
          <w:p w14:paraId="3584FB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CB3B1C0" w14:textId="77777777">
        <w:tc>
          <w:tcPr>
            <w:tcW w:w="7190" w:type="dxa"/>
            <w:gridSpan w:val="2"/>
          </w:tcPr>
          <w:p w14:paraId="3E1D7F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new password breaks one or more policy rules: the system rejects it, lists the rules that failed, and keeps the existing password.</w:t>
            </w:r>
          </w:p>
        </w:tc>
      </w:tr>
      <w:tr w:rsidR="00D50352" w:rsidRPr="009A1E73" w14:paraId="51BA3DEF" w14:textId="77777777">
        <w:tc>
          <w:tcPr>
            <w:tcW w:w="7190" w:type="dxa"/>
            <w:gridSpan w:val="2"/>
          </w:tcPr>
          <w:p w14:paraId="64B6BE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The two entries do not match: the system rejects the change and asks the user to re-enter the confirmation.</w:t>
            </w:r>
          </w:p>
        </w:tc>
      </w:tr>
      <w:tr w:rsidR="00D50352" w:rsidRPr="009A1E73" w14:paraId="6202760D" w14:textId="77777777">
        <w:tc>
          <w:tcPr>
            <w:tcW w:w="7190" w:type="dxa"/>
            <w:gridSpan w:val="2"/>
          </w:tcPr>
          <w:p w14:paraId="70E6D1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Staff changes a resident’s password while editing that resident’s record (UC-3): the same policy is applied and only the hashed value is stored.</w:t>
            </w:r>
          </w:p>
        </w:tc>
      </w:tr>
      <w:tr w:rsidR="00D50352" w:rsidRPr="009A1E73" w14:paraId="70D727FB" w14:textId="77777777">
        <w:tc>
          <w:tcPr>
            <w:tcW w:w="7190" w:type="dxa"/>
            <w:gridSpan w:val="2"/>
          </w:tcPr>
          <w:p w14:paraId="1377AA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6b. The password was reset by the Head Staff (UC-30) and the user is signing in with the temporary password: the system opens this form before any other page, and the user must set a new password before continuing.</w:t>
            </w:r>
          </w:p>
        </w:tc>
      </w:tr>
    </w:tbl>
    <w:p w14:paraId="0925C7F1"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36</w:t>
      </w:r>
    </w:p>
    <w:p w14:paraId="0974107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26 Narrative: Manage Name Suffixes (UC-26)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308D0636" w14:textId="77777777">
        <w:tc>
          <w:tcPr>
            <w:tcW w:w="7190" w:type="dxa"/>
            <w:gridSpan w:val="2"/>
            <w:shd w:val="clear" w:color="auto" w:fill="17365D" w:themeFill="text2" w:themeFillShade="BF"/>
          </w:tcPr>
          <w:p w14:paraId="44A95E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Name Suffixes (UC-26)</w:t>
            </w:r>
          </w:p>
        </w:tc>
      </w:tr>
      <w:tr w:rsidR="00D50352" w:rsidRPr="009A1E73" w14:paraId="28ACCBE5" w14:textId="77777777">
        <w:tc>
          <w:tcPr>
            <w:tcW w:w="1450" w:type="dxa"/>
          </w:tcPr>
          <w:p w14:paraId="2D3400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F047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430FF6" w14:textId="77777777">
        <w:tc>
          <w:tcPr>
            <w:tcW w:w="1450" w:type="dxa"/>
          </w:tcPr>
          <w:p w14:paraId="0816DD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02E9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1171F466" w14:textId="77777777">
        <w:tc>
          <w:tcPr>
            <w:tcW w:w="1450" w:type="dxa"/>
          </w:tcPr>
          <w:p w14:paraId="72C82A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424C3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Let barangay staff maintain the list of name suffixes (for example Jr., Sr., and III) offered in the resident forms so that names are encoded consistently on every device.</w:t>
            </w:r>
          </w:p>
        </w:tc>
      </w:tr>
      <w:tr w:rsidR="00D50352" w:rsidRPr="009A1E73" w14:paraId="18AE9123" w14:textId="77777777">
        <w:tc>
          <w:tcPr>
            <w:tcW w:w="1450" w:type="dxa"/>
          </w:tcPr>
          <w:p w14:paraId="5BB998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A2280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C9801E3" w14:textId="77777777">
        <w:tc>
          <w:tcPr>
            <w:tcW w:w="1450" w:type="dxa"/>
          </w:tcPr>
          <w:p w14:paraId="7C02B8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F7EBF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who encode residents and need consistent names, and residents whose full names must be recorded correctly.</w:t>
            </w:r>
          </w:p>
        </w:tc>
      </w:tr>
      <w:tr w:rsidR="00D50352" w:rsidRPr="009A1E73" w14:paraId="0D01D998" w14:textId="77777777">
        <w:tc>
          <w:tcPr>
            <w:tcW w:w="1450" w:type="dxa"/>
          </w:tcPr>
          <w:p w14:paraId="3E8D25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7D33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(UC-1) and has the Add Resident or Edit Resident form open.</w:t>
            </w:r>
          </w:p>
        </w:tc>
      </w:tr>
      <w:tr w:rsidR="00D50352" w:rsidRPr="009A1E73" w14:paraId="1C098501" w14:textId="77777777">
        <w:tc>
          <w:tcPr>
            <w:tcW w:w="1450" w:type="dxa"/>
          </w:tcPr>
          <w:p w14:paraId="1B0547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Triggers</w:t>
            </w:r>
          </w:p>
        </w:tc>
        <w:tc>
          <w:tcPr>
            <w:tcW w:w="7190" w:type="dxa"/>
          </w:tcPr>
          <w:p w14:paraId="34A43E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opens the Suffix dropdown in a resident form and chooses to add or remove an entry.</w:t>
            </w:r>
          </w:p>
        </w:tc>
      </w:tr>
      <w:tr w:rsidR="00D50352" w:rsidRPr="009A1E73" w14:paraId="3B3E4686" w14:textId="77777777">
        <w:tc>
          <w:tcPr>
            <w:tcW w:w="1450" w:type="dxa"/>
          </w:tcPr>
          <w:p w14:paraId="344044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A37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suffix list is updated in the database, is visible on every staff device, the change is written to the activity log, and staff sees a success message.</w:t>
            </w:r>
          </w:p>
        </w:tc>
      </w:tr>
      <w:tr w:rsidR="00D50352" w:rsidRPr="009A1E73" w14:paraId="11996502" w14:textId="77777777">
        <w:tc>
          <w:tcPr>
            <w:tcW w:w="7190" w:type="dxa"/>
            <w:gridSpan w:val="2"/>
          </w:tcPr>
          <w:p w14:paraId="5F2460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9E2DD26" w14:textId="77777777">
        <w:tc>
          <w:tcPr>
            <w:tcW w:w="7190" w:type="dxa"/>
            <w:gridSpan w:val="2"/>
          </w:tcPr>
          <w:p w14:paraId="44C4B8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Staff opens the Suffix dropdown in the Add Resident or Edit Resident form.</w:t>
            </w:r>
          </w:p>
        </w:tc>
      </w:tr>
      <w:tr w:rsidR="00D50352" w:rsidRPr="009A1E73" w14:paraId="12EF6516" w14:textId="77777777">
        <w:tc>
          <w:tcPr>
            <w:tcW w:w="7190" w:type="dxa"/>
            <w:gridSpan w:val="2"/>
          </w:tcPr>
          <w:p w14:paraId="1F4AC8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lists the saved suffixes, each with a remove (×) control, together with a field for adding a new suffix.</w:t>
            </w:r>
          </w:p>
        </w:tc>
      </w:tr>
      <w:tr w:rsidR="00D50352" w:rsidRPr="009A1E73" w14:paraId="4547492A" w14:textId="77777777">
        <w:tc>
          <w:tcPr>
            <w:tcW w:w="7190" w:type="dxa"/>
            <w:gridSpan w:val="2"/>
          </w:tcPr>
          <w:p w14:paraId="0505A9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types a new suffix of up to ten characters and chooses Add.</w:t>
            </w:r>
          </w:p>
        </w:tc>
      </w:tr>
      <w:tr w:rsidR="00D50352" w:rsidRPr="009A1E73" w14:paraId="44A29B4A" w14:textId="77777777">
        <w:tc>
          <w:tcPr>
            <w:tcW w:w="7190" w:type="dxa"/>
            <w:gridSpan w:val="2"/>
          </w:tcPr>
          <w:p w14:paraId="5ACEA5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asks staff to confirm that the suffix should be added.</w:t>
            </w:r>
          </w:p>
        </w:tc>
      </w:tr>
      <w:tr w:rsidR="00D50352" w:rsidRPr="009A1E73" w14:paraId="160868B5" w14:textId="77777777">
        <w:tc>
          <w:tcPr>
            <w:tcW w:w="7190" w:type="dxa"/>
            <w:gridSpan w:val="2"/>
          </w:tcPr>
          <w:p w14:paraId="2D2C42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confirms, and the system saves the suffix at the end of the list, records the action in the activity log, and displays a success message.</w:t>
            </w:r>
          </w:p>
        </w:tc>
      </w:tr>
      <w:tr w:rsidR="00D50352" w:rsidRPr="009A1E73" w14:paraId="7F3A8A52" w14:textId="77777777">
        <w:tc>
          <w:tcPr>
            <w:tcW w:w="7190" w:type="dxa"/>
            <w:gridSpan w:val="2"/>
          </w:tcPr>
          <w:p w14:paraId="5BA5B5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To remove a suffix, staff selects the × beside it; the system asks for confirmation, deletes the entry once staff confirms, and displays a success message.</w:t>
            </w:r>
          </w:p>
        </w:tc>
      </w:tr>
      <w:tr w:rsidR="00D50352" w:rsidRPr="009A1E73" w14:paraId="46D7439B" w14:textId="77777777">
        <w:tc>
          <w:tcPr>
            <w:tcW w:w="7190" w:type="dxa"/>
            <w:gridSpan w:val="2"/>
          </w:tcPr>
          <w:p w14:paraId="03D96A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C74ED65" w14:textId="77777777">
        <w:tc>
          <w:tcPr>
            <w:tcW w:w="7190" w:type="dxa"/>
            <w:gridSpan w:val="2"/>
          </w:tcPr>
          <w:p w14:paraId="4B4977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entry is empty or longer than ten characters: the system rejects it and shows a validation message.</w:t>
            </w:r>
          </w:p>
        </w:tc>
      </w:tr>
      <w:tr w:rsidR="00D50352" w:rsidRPr="009A1E73" w14:paraId="5C3B1464" w14:textId="77777777">
        <w:tc>
          <w:tcPr>
            <w:tcW w:w="7190" w:type="dxa"/>
            <w:gridSpan w:val="2"/>
          </w:tcPr>
          <w:p w14:paraId="0CC427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The suffix already exists (the comparison ignores upper and lower case): the system rejects it and names the duplicate.</w:t>
            </w:r>
          </w:p>
        </w:tc>
      </w:tr>
      <w:tr w:rsidR="00D50352" w:rsidRPr="009A1E73" w14:paraId="0DF4A8F0" w14:textId="77777777">
        <w:tc>
          <w:tcPr>
            <w:tcW w:w="7190" w:type="dxa"/>
            <w:gridSpan w:val="2"/>
          </w:tcPr>
          <w:p w14:paraId="618A33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cancels the confirmation: nothing is changed and the dropdown stays as it was.</w:t>
            </w:r>
          </w:p>
        </w:tc>
      </w:tr>
      <w:tr w:rsidR="00D50352" w:rsidRPr="009A1E73" w14:paraId="2301CBFE" w14:textId="77777777">
        <w:tc>
          <w:tcPr>
            <w:tcW w:w="7190" w:type="dxa"/>
            <w:gridSpan w:val="2"/>
          </w:tcPr>
          <w:p w14:paraId="7E01B8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Residents already saved with the removed suffix keep it, because removal only trims the dropdown list.</w:t>
            </w:r>
          </w:p>
        </w:tc>
      </w:tr>
      <w:tr w:rsidR="00D50352" w:rsidRPr="009A1E73" w14:paraId="4AAE4798" w14:textId="77777777">
        <w:tc>
          <w:tcPr>
            <w:tcW w:w="7190" w:type="dxa"/>
            <w:gridSpan w:val="2"/>
          </w:tcPr>
          <w:p w14:paraId="16FB88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requesting account is a resident rather than staff: the system denies the change.</w:t>
            </w:r>
          </w:p>
        </w:tc>
      </w:tr>
    </w:tbl>
    <w:p w14:paraId="1AFD6551" w14:textId="7777777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37</w:t>
      </w:r>
    </w:p>
    <w:p w14:paraId="062498C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27 Narrative: Generate Event Report (UC-27)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514DDA4" w14:textId="77777777">
        <w:tc>
          <w:tcPr>
            <w:tcW w:w="7190" w:type="dxa"/>
            <w:gridSpan w:val="2"/>
            <w:shd w:val="clear" w:color="auto" w:fill="17365D" w:themeFill="text2" w:themeFillShade="BF"/>
          </w:tcPr>
          <w:p w14:paraId="45053D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Event Report (UC-27)</w:t>
            </w:r>
          </w:p>
        </w:tc>
      </w:tr>
      <w:tr w:rsidR="00D50352" w:rsidRPr="009A1E73" w14:paraId="08E117AF" w14:textId="77777777">
        <w:tc>
          <w:tcPr>
            <w:tcW w:w="1450" w:type="dxa"/>
          </w:tcPr>
          <w:p w14:paraId="3C87D8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2927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644F495" w14:textId="77777777">
        <w:tc>
          <w:tcPr>
            <w:tcW w:w="1450" w:type="dxa"/>
          </w:tcPr>
          <w:p w14:paraId="3E564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F72E8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2C4920C" w14:textId="77777777">
        <w:tc>
          <w:tcPr>
            <w:tcW w:w="1450" w:type="dxa"/>
          </w:tcPr>
          <w:p w14:paraId="5E67D2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FFD48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Let barangay staff produce a printable, PDF, or Word report for one event directly from its detail view, using the same Print &amp; Export Options as the system-wide reports (UC-10).</w:t>
            </w:r>
          </w:p>
        </w:tc>
      </w:tr>
      <w:tr w:rsidR="00D50352" w:rsidRPr="009A1E73" w14:paraId="1A3AC622" w14:textId="77777777">
        <w:tc>
          <w:tcPr>
            <w:tcW w:w="1450" w:type="dxa"/>
          </w:tcPr>
          <w:p w14:paraId="0A23A6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4B5B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8E61" w14:textId="77777777">
        <w:tc>
          <w:tcPr>
            <w:tcW w:w="1450" w:type="dxa"/>
          </w:tcPr>
          <w:p w14:paraId="5BCFC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D8E4F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officials who need a record of a single event’s attendance and details for filing or reporting.</w:t>
            </w:r>
          </w:p>
        </w:tc>
      </w:tr>
      <w:tr w:rsidR="00D50352" w:rsidRPr="009A1E73" w14:paraId="7AB5EAC7" w14:textId="77777777">
        <w:tc>
          <w:tcPr>
            <w:tcW w:w="1450" w:type="dxa"/>
          </w:tcPr>
          <w:p w14:paraId="566E19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8C78E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(UC-1) and an event is open in the Events detail view.</w:t>
            </w:r>
          </w:p>
        </w:tc>
      </w:tr>
      <w:tr w:rsidR="00D50352" w:rsidRPr="009A1E73" w14:paraId="0EA6187B" w14:textId="77777777">
        <w:tc>
          <w:tcPr>
            <w:tcW w:w="1450" w:type="dxa"/>
          </w:tcPr>
          <w:p w14:paraId="2FFCCF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BBC5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selects Generate Report (to print) or the Download icon on the event’s Overview tab.</w:t>
            </w:r>
          </w:p>
        </w:tc>
      </w:tr>
      <w:tr w:rsidR="00D50352" w:rsidRPr="009A1E73" w14:paraId="52A17B79" w14:textId="77777777">
        <w:tc>
          <w:tcPr>
            <w:tcW w:w="1450" w:type="dxa"/>
          </w:tcPr>
          <w:p w14:paraId="1505DD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D07E3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report limited to the chosen event is produced in the selected format and contains only the sections staff picked.</w:t>
            </w:r>
          </w:p>
        </w:tc>
      </w:tr>
      <w:tr w:rsidR="00D50352" w:rsidRPr="009A1E73" w14:paraId="6CE53EAA" w14:textId="77777777">
        <w:tc>
          <w:tcPr>
            <w:tcW w:w="7190" w:type="dxa"/>
            <w:gridSpan w:val="2"/>
          </w:tcPr>
          <w:p w14:paraId="180AAE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F5B2CBD" w14:textId="77777777">
        <w:tc>
          <w:tcPr>
            <w:tcW w:w="7190" w:type="dxa"/>
            <w:gridSpan w:val="2"/>
          </w:tcPr>
          <w:p w14:paraId="31A203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1. Staff opens an event and selects Generate Report or the Download icon.</w:t>
            </w:r>
          </w:p>
        </w:tc>
      </w:tr>
      <w:tr w:rsidR="00D50352" w:rsidRPr="009A1E73" w14:paraId="654A43B7" w14:textId="77777777">
        <w:tc>
          <w:tcPr>
            <w:tcW w:w="7190" w:type="dxa"/>
            <w:gridSpan w:val="2"/>
          </w:tcPr>
          <w:p w14:paraId="57D018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Print &amp; Export Options listing the sections that can be included: summary, age breakdown, event details, attendee records, and the opening message.</w:t>
            </w:r>
          </w:p>
        </w:tc>
      </w:tr>
      <w:tr w:rsidR="00D50352" w:rsidRPr="009A1E73" w14:paraId="4FE34AE9" w14:textId="77777777">
        <w:tc>
          <w:tcPr>
            <w:tcW w:w="7190" w:type="dxa"/>
            <w:gridSpan w:val="2"/>
          </w:tcPr>
          <w:p w14:paraId="6D14BE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ticks the sections to include and, if attendee records are ticked, chooses whether to list all, present (anyone who scanned in or out), or absent members.</w:t>
            </w:r>
          </w:p>
        </w:tc>
      </w:tr>
      <w:tr w:rsidR="00D50352" w:rsidRPr="009A1E73" w14:paraId="50BCA84E" w14:textId="77777777">
        <w:tc>
          <w:tcPr>
            <w:tcW w:w="7190" w:type="dxa"/>
            <w:gridSpan w:val="2"/>
          </w:tcPr>
          <w:p w14:paraId="5DBDA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chooses Print, which opens the report in the browser’s print dialog on a computer (or as a PDF on a phone or tablet), or chooses Download as PDF or Word.</w:t>
            </w:r>
          </w:p>
        </w:tc>
      </w:tr>
      <w:tr w:rsidR="00D50352" w:rsidRPr="009A1E73" w14:paraId="19C46F7E" w14:textId="77777777">
        <w:tc>
          <w:tcPr>
            <w:tcW w:w="7190" w:type="dxa"/>
            <w:gridSpan w:val="2"/>
          </w:tcPr>
          <w:p w14:paraId="709185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For a download, the system asks staff to confirm; staff confirms.</w:t>
            </w:r>
          </w:p>
        </w:tc>
      </w:tr>
      <w:tr w:rsidR="00D50352" w:rsidRPr="009A1E73" w14:paraId="36D33CD2" w14:textId="77777777">
        <w:tc>
          <w:tcPr>
            <w:tcW w:w="7190" w:type="dxa"/>
            <w:gridSpan w:val="2"/>
          </w:tcPr>
          <w:p w14:paraId="1FF5E1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builds the report for that event only, with the barangay letterhead, the opening message, the selected sections, and the signature block; attendee rows are labeled Complete, Incomplete, or Absent (Expected for an upcoming event), and the report is delivered.</w:t>
            </w:r>
          </w:p>
        </w:tc>
      </w:tr>
      <w:tr w:rsidR="00D50352" w:rsidRPr="009A1E73" w14:paraId="50BFF232" w14:textId="77777777">
        <w:tc>
          <w:tcPr>
            <w:tcW w:w="7190" w:type="dxa"/>
            <w:gridSpan w:val="2"/>
          </w:tcPr>
          <w:p w14:paraId="60D119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 After a download, the system displays a message confirming that the file was downloaded.</w:t>
            </w:r>
          </w:p>
        </w:tc>
      </w:tr>
      <w:tr w:rsidR="00D50352" w:rsidRPr="009A1E73" w14:paraId="2152ECDD" w14:textId="77777777">
        <w:tc>
          <w:tcPr>
            <w:tcW w:w="7190" w:type="dxa"/>
            <w:gridSpan w:val="2"/>
          </w:tcPr>
          <w:p w14:paraId="6EBB4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2B9579" w14:textId="77777777">
        <w:tc>
          <w:tcPr>
            <w:tcW w:w="7190" w:type="dxa"/>
            <w:gridSpan w:val="2"/>
          </w:tcPr>
          <w:p w14:paraId="0555A8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No section is selected: the Print and Download buttons stay disabled and the dialog asks staff to pick at least one section.</w:t>
            </w:r>
          </w:p>
        </w:tc>
      </w:tr>
      <w:tr w:rsidR="00D50352" w:rsidRPr="009A1E73" w14:paraId="5971E098" w14:textId="77777777">
        <w:tc>
          <w:tcPr>
            <w:tcW w:w="7190" w:type="dxa"/>
            <w:gridSpan w:val="2"/>
          </w:tcPr>
          <w:p w14:paraId="1D1213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browser cannot open the print dialog: the system downloads the PDF instead.</w:t>
            </w:r>
          </w:p>
        </w:tc>
      </w:tr>
      <w:tr w:rsidR="00D50352" w:rsidRPr="009A1E73" w14:paraId="2D6A713A" w14:textId="77777777">
        <w:tc>
          <w:tcPr>
            <w:tcW w:w="7190" w:type="dxa"/>
            <w:gridSpan w:val="2"/>
          </w:tcPr>
          <w:p w14:paraId="00C1FF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The report cannot be generated: the system shows an error message and staff can try again.</w:t>
            </w:r>
          </w:p>
        </w:tc>
      </w:tr>
      <w:tr w:rsidR="00D50352" w:rsidRPr="009A1E73" w14:paraId="2F007F88" w14:textId="77777777">
        <w:tc>
          <w:tcPr>
            <w:tcW w:w="7190" w:type="dxa"/>
            <w:gridSpan w:val="2"/>
          </w:tcPr>
          <w:p w14:paraId="678687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event has no attendance records yet: the attendee section shows a “no attendees” note instead of a table.</w:t>
            </w:r>
          </w:p>
        </w:tc>
      </w:tr>
    </w:tbl>
    <w:p w14:paraId="41294033" w14:textId="77777777" w:rsidR="00D50352" w:rsidRPr="009A1E73" w:rsidRDefault="00D50352">
      <w:pPr>
        <w:spacing w:after="120"/>
        <w:rPr>
          <w:rFonts w:ascii="Times New Roman" w:hAnsi="Times New Roman" w:cs="Times New Roman"/>
          <w:sz w:val="24"/>
          <w:szCs w:val="24"/>
        </w:rPr>
      </w:pPr>
    </w:p>
    <w:p w14:paraId="6690BC6B"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38</w:t>
      </w:r>
    </w:p>
    <w:p w14:paraId="5999312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28 Narrative: Respond to Member Feedback (UC-28)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5743E2A" w14:textId="77777777" w:rsidTr="009630A4">
        <w:tc>
          <w:tcPr>
            <w:tcW w:w="7190" w:type="dxa"/>
            <w:gridSpan w:val="2"/>
            <w:shd w:val="clear" w:color="auto" w:fill="17365D" w:themeFill="text2" w:themeFillShade="BF"/>
          </w:tcPr>
          <w:p w14:paraId="6500A9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Respond to Member Feedback (UC-28)</w:t>
            </w:r>
          </w:p>
        </w:tc>
      </w:tr>
      <w:tr w:rsidR="00D50352" w:rsidRPr="009A1E73" w14:paraId="195C7B69" w14:textId="77777777">
        <w:tc>
          <w:tcPr>
            <w:tcW w:w="1450" w:type="dxa"/>
          </w:tcPr>
          <w:p w14:paraId="3781A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4AA6E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20A5436" w14:textId="77777777">
        <w:tc>
          <w:tcPr>
            <w:tcW w:w="1450" w:type="dxa"/>
          </w:tcPr>
          <w:p w14:paraId="0BF73D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6F076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4950FF" w14:textId="77777777">
        <w:tc>
          <w:tcPr>
            <w:tcW w:w="1450" w:type="dxa"/>
          </w:tcPr>
          <w:p w14:paraId="114D8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77CAE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read the ratings and absence reasons members sent for an event and answer them with a heart and a reply.</w:t>
            </w:r>
          </w:p>
        </w:tc>
      </w:tr>
      <w:tr w:rsidR="00D50352" w:rsidRPr="009A1E73" w14:paraId="1EE45D82" w14:textId="77777777">
        <w:tc>
          <w:tcPr>
            <w:tcW w:w="1450" w:type="dxa"/>
          </w:tcPr>
          <w:p w14:paraId="58B51E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60FD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36DD262" w14:textId="77777777">
        <w:tc>
          <w:tcPr>
            <w:tcW w:w="1450" w:type="dxa"/>
          </w:tcPr>
          <w:p w14:paraId="39E408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2F08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know their feedback was read; barangay staff, who use it to improve events.</w:t>
            </w:r>
          </w:p>
        </w:tc>
      </w:tr>
      <w:tr w:rsidR="00D50352" w:rsidRPr="009A1E73" w14:paraId="2255CA69" w14:textId="77777777">
        <w:tc>
          <w:tcPr>
            <w:tcW w:w="1450" w:type="dxa"/>
          </w:tcPr>
          <w:p w14:paraId="172CD0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D39ED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is logged in (UC-1) and at least one member has submitted a rating or an absence reason (UC-16).</w:t>
            </w:r>
          </w:p>
        </w:tc>
      </w:tr>
      <w:tr w:rsidR="00D50352" w:rsidRPr="009A1E73" w14:paraId="335D30BC" w14:textId="77777777">
        <w:tc>
          <w:tcPr>
            <w:tcW w:w="1450" w:type="dxa"/>
          </w:tcPr>
          <w:p w14:paraId="5042DB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FA60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opens a feedback alert from the bell or the Notifications page, or opens the Feedback tab of an event.</w:t>
            </w:r>
          </w:p>
        </w:tc>
      </w:tr>
      <w:tr w:rsidR="00D50352" w:rsidRPr="009A1E73" w14:paraId="54F49763" w14:textId="77777777">
        <w:tc>
          <w:tcPr>
            <w:tcW w:w="1450" w:type="dxa"/>
          </w:tcPr>
          <w:p w14:paraId="192377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0ABAC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entry carries the staff heart and/or reply, and the member has been notified (UC-15).</w:t>
            </w:r>
          </w:p>
        </w:tc>
      </w:tr>
      <w:tr w:rsidR="00D50352" w:rsidRPr="009A1E73" w14:paraId="7FFF0660" w14:textId="77777777">
        <w:tc>
          <w:tcPr>
            <w:tcW w:w="7190" w:type="dxa"/>
            <w:gridSpan w:val="2"/>
          </w:tcPr>
          <w:p w14:paraId="466085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3FFCDCA" w14:textId="77777777">
        <w:tc>
          <w:tcPr>
            <w:tcW w:w="7190" w:type="dxa"/>
            <w:gridSpan w:val="2"/>
          </w:tcPr>
          <w:p w14:paraId="75A487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staff member opens the Feedback tab of an event; opening it from an alert goes straight to the Ratings or the Non-attendance tab it belongs to.</w:t>
            </w:r>
          </w:p>
        </w:tc>
      </w:tr>
      <w:tr w:rsidR="00D50352" w:rsidRPr="009A1E73" w14:paraId="1322C205" w14:textId="77777777">
        <w:tc>
          <w:tcPr>
            <w:tcW w:w="7190" w:type="dxa"/>
            <w:gridSpan w:val="2"/>
          </w:tcPr>
          <w:p w14:paraId="4786A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lists each rating with its comment, or each reason with a count per reason, as a comment with the member’s name and an “Edited” label where the entry was changed.</w:t>
            </w:r>
          </w:p>
        </w:tc>
      </w:tr>
      <w:tr w:rsidR="00D50352" w:rsidRPr="009A1E73" w14:paraId="5A0A3981" w14:textId="77777777">
        <w:tc>
          <w:tcPr>
            <w:tcW w:w="7190" w:type="dxa"/>
            <w:gridSpan w:val="2"/>
          </w:tcPr>
          <w:p w14:paraId="3779E3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The staff member selects Like on an entry.</w:t>
            </w:r>
          </w:p>
        </w:tc>
      </w:tr>
      <w:tr w:rsidR="00D50352" w:rsidRPr="009A1E73" w14:paraId="0537DA7E" w14:textId="77777777">
        <w:tc>
          <w:tcPr>
            <w:tcW w:w="7190" w:type="dxa"/>
            <w:gridSpan w:val="2"/>
          </w:tcPr>
          <w:p w14:paraId="554CFA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records the heart and, the first time, notifies the member.</w:t>
            </w:r>
          </w:p>
        </w:tc>
      </w:tr>
      <w:tr w:rsidR="00D50352" w:rsidRPr="009A1E73" w14:paraId="21262C2A" w14:textId="77777777">
        <w:tc>
          <w:tcPr>
            <w:tcW w:w="7190" w:type="dxa"/>
            <w:gridSpan w:val="2"/>
          </w:tcPr>
          <w:p w14:paraId="4AC5CBB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staff member selects Reply, types an answer of up to 500 characters, and sends it.</w:t>
            </w:r>
          </w:p>
        </w:tc>
      </w:tr>
      <w:tr w:rsidR="00D50352" w:rsidRPr="009A1E73" w14:paraId="4F56EC04" w14:textId="77777777">
        <w:tc>
          <w:tcPr>
            <w:tcW w:w="7190" w:type="dxa"/>
            <w:gridSpan w:val="2"/>
          </w:tcPr>
          <w:p w14:paraId="50790F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stores the reply with the name of the staff member and the time, and notifies the member, with a pop-up and a chime if the member is signed in.</w:t>
            </w:r>
          </w:p>
        </w:tc>
      </w:tr>
      <w:tr w:rsidR="00D50352" w:rsidRPr="009A1E73" w14:paraId="7A4019A3" w14:textId="77777777">
        <w:tc>
          <w:tcPr>
            <w:tcW w:w="7190" w:type="dxa"/>
            <w:gridSpan w:val="2"/>
          </w:tcPr>
          <w:p w14:paraId="54A934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C52CD1D" w14:textId="77777777">
        <w:tc>
          <w:tcPr>
            <w:tcW w:w="7190" w:type="dxa"/>
            <w:gridSpan w:val="2"/>
          </w:tcPr>
          <w:p w14:paraId="082486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staff member selects Like again: the system removes the heart and does not notify the member.</w:t>
            </w:r>
          </w:p>
        </w:tc>
      </w:tr>
      <w:tr w:rsidR="00D50352" w:rsidRPr="009A1E73" w14:paraId="3488F558" w14:textId="77777777">
        <w:tc>
          <w:tcPr>
            <w:tcW w:w="7190" w:type="dxa"/>
            <w:gridSpan w:val="2"/>
          </w:tcPr>
          <w:p w14:paraId="0F93CF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staff member edits or deletes their own reply: the system updates or removes it; deleting it also removes any heart the member gave the reply.</w:t>
            </w:r>
          </w:p>
        </w:tc>
      </w:tr>
      <w:tr w:rsidR="00D50352" w:rsidRPr="009A1E73" w14:paraId="74754601" w14:textId="77777777">
        <w:tc>
          <w:tcPr>
            <w:tcW w:w="7190" w:type="dxa"/>
            <w:gridSpan w:val="2"/>
          </w:tcPr>
          <w:p w14:paraId="0538F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The reply is empty or longer than 500 characters: the system refuses it.</w:t>
            </w:r>
          </w:p>
        </w:tc>
      </w:tr>
      <w:tr w:rsidR="00D50352" w:rsidRPr="009A1E73" w14:paraId="1E4FD2E1" w14:textId="77777777">
        <w:tc>
          <w:tcPr>
            <w:tcW w:w="7190" w:type="dxa"/>
            <w:gridSpan w:val="2"/>
          </w:tcPr>
          <w:p w14:paraId="520B80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The member hearts the reply: the system alerts the staff member who wrote it, in the bell and in the Feedback list of the Notifications page, which can be filtered by All types, Ratings, or Non-attendance.</w:t>
            </w:r>
          </w:p>
        </w:tc>
      </w:tr>
      <w:tr w:rsidR="00D50352" w:rsidRPr="009A1E73" w14:paraId="4B63C44B" w14:textId="77777777">
        <w:tc>
          <w:tcPr>
            <w:tcW w:w="7190" w:type="dxa"/>
            <w:gridSpan w:val="2"/>
          </w:tcPr>
          <w:p w14:paraId="7759CE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staff member selects the “Edited” label: the system shows the edit history of that entry (UC-16, 5a).</w:t>
            </w:r>
          </w:p>
        </w:tc>
      </w:tr>
    </w:tbl>
    <w:p w14:paraId="4D6E50A1" w14:textId="77777777" w:rsidR="00D50352" w:rsidRPr="009A1E73" w:rsidRDefault="00D50352">
      <w:pPr>
        <w:spacing w:after="120"/>
        <w:rPr>
          <w:rFonts w:ascii="Times New Roman" w:hAnsi="Times New Roman" w:cs="Times New Roman"/>
          <w:sz w:val="24"/>
          <w:szCs w:val="24"/>
        </w:rPr>
      </w:pPr>
    </w:p>
    <w:p w14:paraId="1C181319"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39</w:t>
      </w:r>
    </w:p>
    <w:p w14:paraId="62A15B0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29 Narrative: Configure Feedback Rules (UC-29)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D3B6F7" w14:textId="77777777" w:rsidTr="009630A4">
        <w:tc>
          <w:tcPr>
            <w:tcW w:w="7190" w:type="dxa"/>
            <w:gridSpan w:val="2"/>
            <w:shd w:val="clear" w:color="auto" w:fill="17365D" w:themeFill="text2" w:themeFillShade="BF"/>
          </w:tcPr>
          <w:p w14:paraId="632F12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Configure Feedback Rules (UC-29)</w:t>
            </w:r>
          </w:p>
        </w:tc>
      </w:tr>
      <w:tr w:rsidR="00D50352" w:rsidRPr="009A1E73" w14:paraId="00B01C86" w14:textId="77777777">
        <w:tc>
          <w:tcPr>
            <w:tcW w:w="1450" w:type="dxa"/>
          </w:tcPr>
          <w:p w14:paraId="181EF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707C8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09A92A2" w14:textId="77777777">
        <w:tc>
          <w:tcPr>
            <w:tcW w:w="1450" w:type="dxa"/>
          </w:tcPr>
          <w:p w14:paraId="7F42FA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78EE95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24B9167" w14:textId="77777777">
        <w:tc>
          <w:tcPr>
            <w:tcW w:w="1450" w:type="dxa"/>
          </w:tcPr>
          <w:p w14:paraId="54F83D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5C1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the Head Staff to set how long feedback stays open after an event and how long a member may edit an entry after sending it.</w:t>
            </w:r>
          </w:p>
        </w:tc>
      </w:tr>
      <w:tr w:rsidR="00D50352" w:rsidRPr="009A1E73" w14:paraId="38071063" w14:textId="77777777">
        <w:tc>
          <w:tcPr>
            <w:tcW w:w="1450" w:type="dxa"/>
          </w:tcPr>
          <w:p w14:paraId="1815FB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E6F89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r>
      <w:tr w:rsidR="00D50352" w:rsidRPr="009A1E73" w14:paraId="6BC144FF" w14:textId="77777777">
        <w:tc>
          <w:tcPr>
            <w:tcW w:w="1450" w:type="dxa"/>
          </w:tcPr>
          <w:p w14:paraId="020C6A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156D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a fair window to give and fix their feedback; barangay staff, who need feedback that is timely and trustworthy.</w:t>
            </w:r>
          </w:p>
        </w:tc>
      </w:tr>
      <w:tr w:rsidR="00D50352" w:rsidRPr="009A1E73" w14:paraId="30998914" w14:textId="77777777">
        <w:tc>
          <w:tcPr>
            <w:tcW w:w="1450" w:type="dxa"/>
          </w:tcPr>
          <w:p w14:paraId="7080D7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9D58D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(UC-1) as the Head Staff.</w:t>
            </w:r>
          </w:p>
        </w:tc>
      </w:tr>
      <w:tr w:rsidR="00D50352" w:rsidRPr="009A1E73" w14:paraId="2A23E17C" w14:textId="77777777">
        <w:tc>
          <w:tcPr>
            <w:tcW w:w="1450" w:type="dxa"/>
          </w:tcPr>
          <w:p w14:paraId="0D2C85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FFD0E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opens Feedback Rules under Settings, in the Configuration group.</w:t>
            </w:r>
          </w:p>
        </w:tc>
      </w:tr>
      <w:tr w:rsidR="00D50352" w:rsidRPr="009A1E73" w14:paraId="781B2027" w14:textId="77777777">
        <w:tc>
          <w:tcPr>
            <w:tcW w:w="1450" w:type="dxa"/>
          </w:tcPr>
          <w:p w14:paraId="3D8E16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F0619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new values are saved, take effect for the next feedback entry, and the change is written to the activity log.</w:t>
            </w:r>
          </w:p>
        </w:tc>
      </w:tr>
      <w:tr w:rsidR="00D50352" w:rsidRPr="009A1E73" w14:paraId="707F8B3A" w14:textId="77777777">
        <w:tc>
          <w:tcPr>
            <w:tcW w:w="7190" w:type="dxa"/>
            <w:gridSpan w:val="2"/>
          </w:tcPr>
          <w:p w14:paraId="43AD7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4795B2" w14:textId="77777777">
        <w:tc>
          <w:tcPr>
            <w:tcW w:w="7190" w:type="dxa"/>
            <w:gridSpan w:val="2"/>
          </w:tcPr>
          <w:p w14:paraId="680D10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Head Staff opens Feedback Rules.</w:t>
            </w:r>
          </w:p>
        </w:tc>
      </w:tr>
      <w:tr w:rsidR="00D50352" w:rsidRPr="009A1E73" w14:paraId="2DE4CB63" w14:textId="77777777">
        <w:tc>
          <w:tcPr>
            <w:tcW w:w="7190" w:type="dxa"/>
            <w:gridSpan w:val="2"/>
          </w:tcPr>
          <w:p w14:paraId="4D46BD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shows the two rules with their current values: close feedback this many hours after the event ends (default 12), and allow edits for this many minutes after the first submit (default 30).</w:t>
            </w:r>
          </w:p>
        </w:tc>
      </w:tr>
      <w:tr w:rsidR="00D50352" w:rsidRPr="009A1E73" w14:paraId="73AEB4EF" w14:textId="77777777">
        <w:tc>
          <w:tcPr>
            <w:tcW w:w="7190" w:type="dxa"/>
            <w:gridSpan w:val="2"/>
          </w:tcPr>
          <w:p w14:paraId="3D5B53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Head Staff changes one or both values.</w:t>
            </w:r>
          </w:p>
        </w:tc>
      </w:tr>
      <w:tr w:rsidR="00D50352" w:rsidRPr="009A1E73" w14:paraId="534CDCFB" w14:textId="77777777">
        <w:tc>
          <w:tcPr>
            <w:tcW w:w="7190" w:type="dxa"/>
            <w:gridSpan w:val="2"/>
          </w:tcPr>
          <w:p w14:paraId="106023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asks the Head Staff to re-enter their password.</w:t>
            </w:r>
          </w:p>
        </w:tc>
      </w:tr>
      <w:tr w:rsidR="00D50352" w:rsidRPr="009A1E73" w14:paraId="4389D216" w14:textId="77777777">
        <w:tc>
          <w:tcPr>
            <w:tcW w:w="7190" w:type="dxa"/>
            <w:gridSpan w:val="2"/>
          </w:tcPr>
          <w:p w14:paraId="46C661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Head Staff enters the password and saves.</w:t>
            </w:r>
          </w:p>
        </w:tc>
      </w:tr>
      <w:tr w:rsidR="00D50352" w:rsidRPr="009A1E73" w14:paraId="48E805A6" w14:textId="77777777">
        <w:tc>
          <w:tcPr>
            <w:tcW w:w="7190" w:type="dxa"/>
            <w:gridSpan w:val="2"/>
          </w:tcPr>
          <w:p w14:paraId="194D63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6. The system validates the values, stores them as application settings, and records the change in the activity log.</w:t>
            </w:r>
          </w:p>
        </w:tc>
      </w:tr>
      <w:tr w:rsidR="00D50352" w:rsidRPr="009A1E73" w14:paraId="55D580E6" w14:textId="77777777">
        <w:tc>
          <w:tcPr>
            <w:tcW w:w="7190" w:type="dxa"/>
            <w:gridSpan w:val="2"/>
          </w:tcPr>
          <w:p w14:paraId="082D88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53D43D3" w14:textId="77777777">
        <w:tc>
          <w:tcPr>
            <w:tcW w:w="7190" w:type="dxa"/>
            <w:gridSpan w:val="2"/>
          </w:tcPr>
          <w:p w14:paraId="7ABEC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value is outside the allowed range (1 to 720 hours, or 0 to 1,440 minutes): the system rejects it and keeps the current values.</w:t>
            </w:r>
          </w:p>
        </w:tc>
      </w:tr>
      <w:tr w:rsidR="00D50352" w:rsidRPr="009A1E73" w14:paraId="63162697" w14:textId="77777777">
        <w:tc>
          <w:tcPr>
            <w:tcW w:w="7190" w:type="dxa"/>
            <w:gridSpan w:val="2"/>
          </w:tcPr>
          <w:p w14:paraId="1A5FAA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password is wrong: the system refuses the change and keeps the current values.</w:t>
            </w:r>
          </w:p>
        </w:tc>
      </w:tr>
      <w:tr w:rsidR="00D50352" w:rsidRPr="009A1E73" w14:paraId="3D25547D" w14:textId="77777777">
        <w:tc>
          <w:tcPr>
            <w:tcW w:w="7190" w:type="dxa"/>
            <w:gridSpan w:val="2"/>
          </w:tcPr>
          <w:p w14:paraId="63D353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user is a staff member but not the Head Staff: the system does not show the page, and refuses the change if it is requested.</w:t>
            </w:r>
          </w:p>
        </w:tc>
      </w:tr>
    </w:tbl>
    <w:p w14:paraId="5C271F8B" w14:textId="77777777" w:rsidR="00D50352" w:rsidRPr="009A1E73" w:rsidRDefault="00D50352">
      <w:pPr>
        <w:spacing w:after="120"/>
        <w:rPr>
          <w:rFonts w:ascii="Times New Roman" w:hAnsi="Times New Roman" w:cs="Times New Roman"/>
          <w:sz w:val="24"/>
          <w:szCs w:val="24"/>
        </w:rPr>
      </w:pPr>
    </w:p>
    <w:p w14:paraId="63F1F30E"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40</w:t>
      </w:r>
    </w:p>
    <w:p w14:paraId="54065EF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30 Narrative: Manage Staff Accounts (UC-30)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2F56F2" w14:textId="77777777" w:rsidTr="009630A4">
        <w:tc>
          <w:tcPr>
            <w:tcW w:w="7190" w:type="dxa"/>
            <w:gridSpan w:val="2"/>
            <w:shd w:val="clear" w:color="auto" w:fill="17365D" w:themeFill="text2" w:themeFillShade="BF"/>
          </w:tcPr>
          <w:p w14:paraId="13750A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Staff Accounts (UC-30)</w:t>
            </w:r>
          </w:p>
        </w:tc>
      </w:tr>
      <w:tr w:rsidR="00D50352" w:rsidRPr="009A1E73" w14:paraId="7B14BD31" w14:textId="77777777">
        <w:tc>
          <w:tcPr>
            <w:tcW w:w="1450" w:type="dxa"/>
          </w:tcPr>
          <w:p w14:paraId="0F2749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378C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0807A79" w14:textId="77777777">
        <w:tc>
          <w:tcPr>
            <w:tcW w:w="1450" w:type="dxa"/>
          </w:tcPr>
          <w:p w14:paraId="65AB0C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6E12C0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2950F7D" w14:textId="77777777">
        <w:tc>
          <w:tcPr>
            <w:tcW w:w="1450" w:type="dxa"/>
          </w:tcPr>
          <w:p w14:paraId="3BE752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4CD5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the Head Staff to decide who has Staff access and to keep staff accounts safe.</w:t>
            </w:r>
          </w:p>
        </w:tc>
      </w:tr>
      <w:tr w:rsidR="00D50352" w:rsidRPr="009A1E73" w14:paraId="54409041" w14:textId="77777777">
        <w:tc>
          <w:tcPr>
            <w:tcW w:w="1450" w:type="dxa"/>
          </w:tcPr>
          <w:p w14:paraId="2B7FEC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5AA60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r>
      <w:tr w:rsidR="00D50352" w:rsidRPr="009A1E73" w14:paraId="2E5CDBD7" w14:textId="77777777">
        <w:tc>
          <w:tcPr>
            <w:tcW w:w="1450" w:type="dxa"/>
          </w:tcPr>
          <w:p w14:paraId="4BEAE2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D0906F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which must protect resident records from misuse; staff members, who need their own accounts to stay secure.</w:t>
            </w:r>
          </w:p>
        </w:tc>
      </w:tr>
      <w:tr w:rsidR="00D50352" w:rsidRPr="009A1E73" w14:paraId="1B7AF44B" w14:textId="77777777">
        <w:tc>
          <w:tcPr>
            <w:tcW w:w="1450" w:type="dxa"/>
          </w:tcPr>
          <w:p w14:paraId="3B6AA4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525F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(UC-1) as the Head Staff; for a promotion, the resident already has a portal account.</w:t>
            </w:r>
          </w:p>
        </w:tc>
      </w:tr>
      <w:tr w:rsidR="00D50352" w:rsidRPr="009A1E73" w14:paraId="6487A71D" w14:textId="77777777">
        <w:tc>
          <w:tcPr>
            <w:tcW w:w="1450" w:type="dxa"/>
          </w:tcPr>
          <w:p w14:paraId="56FA98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6C667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opens Staff Accounts.</w:t>
            </w:r>
          </w:p>
        </w:tc>
      </w:tr>
      <w:tr w:rsidR="00D50352" w:rsidRPr="009A1E73" w14:paraId="0545E022" w14:textId="77777777">
        <w:tc>
          <w:tcPr>
            <w:tcW w:w="1450" w:type="dxa"/>
          </w:tcPr>
          <w:p w14:paraId="4322E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CEC6E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chosen change is applied after the Head Staff’s password was checked, the action is recorded in the activity log, and the affected staff member and the other staff receive a security alert (UC-35).</w:t>
            </w:r>
          </w:p>
        </w:tc>
      </w:tr>
      <w:tr w:rsidR="00D50352" w:rsidRPr="009A1E73" w14:paraId="6E419E5A" w14:textId="77777777">
        <w:tc>
          <w:tcPr>
            <w:tcW w:w="7190" w:type="dxa"/>
            <w:gridSpan w:val="2"/>
          </w:tcPr>
          <w:p w14:paraId="64B42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2B2B94E" w14:textId="77777777">
        <w:tc>
          <w:tcPr>
            <w:tcW w:w="7190" w:type="dxa"/>
            <w:gridSpan w:val="2"/>
          </w:tcPr>
          <w:p w14:paraId="6664C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Head Staff opens Staff Accounts.</w:t>
            </w:r>
          </w:p>
        </w:tc>
      </w:tr>
      <w:tr w:rsidR="00D50352" w:rsidRPr="009A1E73" w14:paraId="70398951" w14:textId="77777777">
        <w:tc>
          <w:tcPr>
            <w:tcW w:w="7190" w:type="dxa"/>
            <w:gridSpan w:val="2"/>
          </w:tcPr>
          <w:p w14:paraId="5D7BC4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lists the staff with their position, last sign-in, whether two-step sign-in is on, the number of active sessions, and whether the account is suspended or must change its password.</w:t>
            </w:r>
          </w:p>
        </w:tc>
      </w:tr>
      <w:tr w:rsidR="00D50352" w:rsidRPr="009A1E73" w14:paraId="7C659EAF" w14:textId="77777777">
        <w:tc>
          <w:tcPr>
            <w:tcW w:w="7190" w:type="dxa"/>
            <w:gridSpan w:val="2"/>
          </w:tcPr>
          <w:p w14:paraId="6A55E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Head Staff chooses an action: give Staff access to a resident, remove Staff access, suspend, reinstate, sign out of every device, or reset the password.</w:t>
            </w:r>
          </w:p>
        </w:tc>
      </w:tr>
      <w:tr w:rsidR="00D50352" w:rsidRPr="009A1E73" w14:paraId="5CDC97CC" w14:textId="77777777">
        <w:tc>
          <w:tcPr>
            <w:tcW w:w="7190" w:type="dxa"/>
            <w:gridSpan w:val="2"/>
          </w:tcPr>
          <w:p w14:paraId="618596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asks the Head Staff to re-enter their own password.</w:t>
            </w:r>
          </w:p>
        </w:tc>
      </w:tr>
      <w:tr w:rsidR="00D50352" w:rsidRPr="009A1E73" w14:paraId="5ABA3C1C" w14:textId="77777777">
        <w:tc>
          <w:tcPr>
            <w:tcW w:w="7190" w:type="dxa"/>
            <w:gridSpan w:val="2"/>
          </w:tcPr>
          <w:p w14:paraId="15B84E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Head Staff enters the password and confirms.</w:t>
            </w:r>
          </w:p>
        </w:tc>
      </w:tr>
      <w:tr w:rsidR="00D50352" w:rsidRPr="009A1E73" w14:paraId="7962FC0A" w14:textId="77777777">
        <w:tc>
          <w:tcPr>
            <w:tcW w:w="7190" w:type="dxa"/>
            <w:gridSpan w:val="2"/>
          </w:tcPr>
          <w:p w14:paraId="35A0EA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applies the change, writes it to the activity log, and raises the security alerts.</w:t>
            </w:r>
          </w:p>
        </w:tc>
      </w:tr>
      <w:tr w:rsidR="00D50352" w:rsidRPr="009A1E73" w14:paraId="7BF80F1B" w14:textId="77777777">
        <w:tc>
          <w:tcPr>
            <w:tcW w:w="7190" w:type="dxa"/>
            <w:gridSpan w:val="2"/>
          </w:tcPr>
          <w:p w14:paraId="656C04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208D170B" w14:textId="77777777">
        <w:tc>
          <w:tcPr>
            <w:tcW w:w="7190" w:type="dxa"/>
            <w:gridSpan w:val="2"/>
          </w:tcPr>
          <w:p w14:paraId="76687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Head Staff resets a password: the system creates a one-time temporary password and shows it to the Head Staff once, signs that staff member out everywhere, and requires a new password at the next sign-in (UC-1, 5b).</w:t>
            </w:r>
          </w:p>
        </w:tc>
      </w:tr>
      <w:tr w:rsidR="00D50352" w:rsidRPr="009A1E73" w14:paraId="779A1A96" w14:textId="77777777">
        <w:tc>
          <w:tcPr>
            <w:tcW w:w="7190" w:type="dxa"/>
            <w:gridSpan w:val="2"/>
          </w:tcPr>
          <w:p w14:paraId="5FB9D7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The Head Staff suspends an account: that staff member is signed out on their next request and cannot sign in until reinstated.</w:t>
            </w:r>
          </w:p>
        </w:tc>
      </w:tr>
      <w:tr w:rsidR="00D50352" w:rsidRPr="009A1E73" w14:paraId="4A3B29BE" w14:textId="77777777">
        <w:tc>
          <w:tcPr>
            <w:tcW w:w="7190" w:type="dxa"/>
            <w:gridSpan w:val="2"/>
          </w:tcPr>
          <w:p w14:paraId="6DFAD1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3c. The Head Staff chooses their own account for removal, suspension, or reset: the system refuses; the Head Staff role must be transferred first (UC-31) and their own password is changed from their account (UC-25).</w:t>
            </w:r>
          </w:p>
        </w:tc>
      </w:tr>
      <w:tr w:rsidR="00D50352" w:rsidRPr="009A1E73" w14:paraId="2AE38AA1" w14:textId="77777777">
        <w:tc>
          <w:tcPr>
            <w:tcW w:w="7190" w:type="dxa"/>
            <w:gridSpan w:val="2"/>
          </w:tcPr>
          <w:p w14:paraId="5ABD4A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password is wrong: the system refuses the action; repeated wrong attempts are limited.</w:t>
            </w:r>
          </w:p>
        </w:tc>
      </w:tr>
    </w:tbl>
    <w:p w14:paraId="7649FB0E" w14:textId="77777777" w:rsidR="00D50352" w:rsidRPr="009A1E73" w:rsidRDefault="00D50352">
      <w:pPr>
        <w:spacing w:after="120"/>
        <w:rPr>
          <w:rFonts w:ascii="Times New Roman" w:hAnsi="Times New Roman" w:cs="Times New Roman"/>
          <w:sz w:val="24"/>
          <w:szCs w:val="24"/>
        </w:rPr>
      </w:pPr>
    </w:p>
    <w:p w14:paraId="0F314D9D"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41</w:t>
      </w:r>
    </w:p>
    <w:p w14:paraId="717B278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31 Narrative: Transfer Head Staff Role (UC-31)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652875F" w14:textId="77777777" w:rsidTr="009630A4">
        <w:tc>
          <w:tcPr>
            <w:tcW w:w="7190" w:type="dxa"/>
            <w:gridSpan w:val="2"/>
            <w:shd w:val="clear" w:color="auto" w:fill="17365D" w:themeFill="text2" w:themeFillShade="BF"/>
          </w:tcPr>
          <w:p w14:paraId="1CA80EF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Transfer Head Staff Role (UC-31)</w:t>
            </w:r>
          </w:p>
        </w:tc>
      </w:tr>
      <w:tr w:rsidR="00D50352" w:rsidRPr="009A1E73" w14:paraId="72FD6865" w14:textId="77777777">
        <w:tc>
          <w:tcPr>
            <w:tcW w:w="1450" w:type="dxa"/>
          </w:tcPr>
          <w:p w14:paraId="572034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9894A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E62126" w14:textId="77777777">
        <w:tc>
          <w:tcPr>
            <w:tcW w:w="1450" w:type="dxa"/>
          </w:tcPr>
          <w:p w14:paraId="7E9AE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809E6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84315F7" w14:textId="77777777">
        <w:tc>
          <w:tcPr>
            <w:tcW w:w="1450" w:type="dxa"/>
          </w:tcPr>
          <w:p w14:paraId="6D92A0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D3729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the Head Staff to hand the Head Staff role to another staff member so that there is always exactly one Head Staff.</w:t>
            </w:r>
          </w:p>
        </w:tc>
      </w:tr>
      <w:tr w:rsidR="00D50352" w:rsidRPr="009A1E73" w14:paraId="1CA2E28F" w14:textId="77777777">
        <w:tc>
          <w:tcPr>
            <w:tcW w:w="1450" w:type="dxa"/>
          </w:tcPr>
          <w:p w14:paraId="00AE80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8815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 (offering) and Barangay Staff (accepting)</w:t>
            </w:r>
          </w:p>
        </w:tc>
      </w:tr>
      <w:tr w:rsidR="00D50352" w:rsidRPr="009A1E73" w14:paraId="47F4B1EA" w14:textId="77777777">
        <w:tc>
          <w:tcPr>
            <w:tcW w:w="1450" w:type="dxa"/>
          </w:tcPr>
          <w:p w14:paraId="2FDA45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3A4E5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which needs continuity when the Head Staff changes; all staff, who are told about the change.</w:t>
            </w:r>
          </w:p>
        </w:tc>
      </w:tr>
      <w:tr w:rsidR="00D50352" w:rsidRPr="009A1E73" w14:paraId="1C3FC779" w14:textId="77777777">
        <w:tc>
          <w:tcPr>
            <w:tcW w:w="1450" w:type="dxa"/>
          </w:tcPr>
          <w:p w14:paraId="115A37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D1791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(UC-1) as the Head Staff, and at least one other active staff member exists.</w:t>
            </w:r>
          </w:p>
        </w:tc>
      </w:tr>
      <w:tr w:rsidR="00D50352" w:rsidRPr="009A1E73" w14:paraId="2C967F16" w14:textId="77777777">
        <w:tc>
          <w:tcPr>
            <w:tcW w:w="1450" w:type="dxa"/>
          </w:tcPr>
          <w:p w14:paraId="55D43A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9D28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chooses Transfer Head Staff role in Staff Accounts.</w:t>
            </w:r>
          </w:p>
        </w:tc>
      </w:tr>
      <w:tr w:rsidR="00D50352" w:rsidRPr="009A1E73" w14:paraId="779E304C" w14:textId="77777777">
        <w:tc>
          <w:tcPr>
            <w:tcW w:w="1450" w:type="dxa"/>
          </w:tcPr>
          <w:p w14:paraId="24964C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4F35F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role moves to the chosen staff member, only one Head Staff exists afterwards, and the transfer is recorded.</w:t>
            </w:r>
          </w:p>
        </w:tc>
      </w:tr>
      <w:tr w:rsidR="00D50352" w:rsidRPr="009A1E73" w14:paraId="17187BD5" w14:textId="77777777">
        <w:tc>
          <w:tcPr>
            <w:tcW w:w="7190" w:type="dxa"/>
            <w:gridSpan w:val="2"/>
          </w:tcPr>
          <w:p w14:paraId="0AAFD8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3E73BD8" w14:textId="77777777">
        <w:tc>
          <w:tcPr>
            <w:tcW w:w="7190" w:type="dxa"/>
            <w:gridSpan w:val="2"/>
          </w:tcPr>
          <w:p w14:paraId="21534E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Head Staff chooses Transfer Head Staff role and selects an active staff member.</w:t>
            </w:r>
          </w:p>
        </w:tc>
      </w:tr>
      <w:tr w:rsidR="00D50352" w:rsidRPr="009A1E73" w14:paraId="0B06C97D" w14:textId="77777777">
        <w:tc>
          <w:tcPr>
            <w:tcW w:w="7190" w:type="dxa"/>
            <w:gridSpan w:val="2"/>
          </w:tcPr>
          <w:p w14:paraId="28EF9A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for the Head Staff’s password, and the Head Staff confirms.</w:t>
            </w:r>
          </w:p>
        </w:tc>
      </w:tr>
      <w:tr w:rsidR="00D50352" w:rsidRPr="009A1E73" w14:paraId="43B4A578" w14:textId="77777777">
        <w:tc>
          <w:tcPr>
            <w:tcW w:w="7190" w:type="dxa"/>
            <w:gridSpan w:val="2"/>
          </w:tcPr>
          <w:p w14:paraId="1E6C81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records a pending transfer that is valid for 48 hours, replaces any earlier pending transfer, and alerts the chosen staff member and all staff (UC-35).</w:t>
            </w:r>
          </w:p>
        </w:tc>
      </w:tr>
      <w:tr w:rsidR="00D50352" w:rsidRPr="009A1E73" w14:paraId="2C7B2C24" w14:textId="77777777">
        <w:tc>
          <w:tcPr>
            <w:tcW w:w="7190" w:type="dxa"/>
            <w:gridSpan w:val="2"/>
          </w:tcPr>
          <w:p w14:paraId="043CD3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chosen staff member opens Staff Accounts and sees the offer.</w:t>
            </w:r>
          </w:p>
        </w:tc>
      </w:tr>
      <w:tr w:rsidR="00D50352" w:rsidRPr="009A1E73" w14:paraId="5541C609" w14:textId="77777777">
        <w:tc>
          <w:tcPr>
            <w:tcW w:w="7190" w:type="dxa"/>
            <w:gridSpan w:val="2"/>
          </w:tcPr>
          <w:p w14:paraId="0C5934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chosen staff member accepts it by entering their own password.</w:t>
            </w:r>
          </w:p>
        </w:tc>
      </w:tr>
      <w:tr w:rsidR="00D50352" w:rsidRPr="009A1E73" w14:paraId="454D58F4" w14:textId="77777777">
        <w:tc>
          <w:tcPr>
            <w:tcW w:w="7190" w:type="dxa"/>
            <w:gridSpan w:val="2"/>
          </w:tcPr>
          <w:p w14:paraId="575725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moves the Head Staff role, marks the transfer accepted, writes it to the activity log, and alerts all staff.</w:t>
            </w:r>
          </w:p>
        </w:tc>
      </w:tr>
      <w:tr w:rsidR="00D50352" w:rsidRPr="009A1E73" w14:paraId="0001DD85" w14:textId="77777777">
        <w:tc>
          <w:tcPr>
            <w:tcW w:w="7190" w:type="dxa"/>
            <w:gridSpan w:val="2"/>
          </w:tcPr>
          <w:p w14:paraId="435A73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BC1D39" w14:textId="77777777">
        <w:tc>
          <w:tcPr>
            <w:tcW w:w="7190" w:type="dxa"/>
            <w:gridSpan w:val="2"/>
          </w:tcPr>
          <w:p w14:paraId="629BEC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Head Staff cancels the transfer before it is accepted: the system marks it cancelled and the role stays where it is.</w:t>
            </w:r>
          </w:p>
        </w:tc>
      </w:tr>
      <w:tr w:rsidR="00D50352" w:rsidRPr="009A1E73" w14:paraId="561D8516" w14:textId="77777777">
        <w:tc>
          <w:tcPr>
            <w:tcW w:w="7190" w:type="dxa"/>
            <w:gridSpan w:val="2"/>
          </w:tcPr>
          <w:p w14:paraId="55B9DB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48 hours pass: the system marks the transfer expired and the offer can no longer be accepted.</w:t>
            </w:r>
          </w:p>
        </w:tc>
      </w:tr>
      <w:tr w:rsidR="00D50352" w:rsidRPr="009A1E73" w14:paraId="7A0BCDDB" w14:textId="77777777">
        <w:tc>
          <w:tcPr>
            <w:tcW w:w="7190" w:type="dxa"/>
            <w:gridSpan w:val="2"/>
          </w:tcPr>
          <w:p w14:paraId="45877E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5b. The offering account is no longer the Head Staff or has been suspended: the system cancels the transfer and tells the user it is no longer valid.</w:t>
            </w:r>
          </w:p>
        </w:tc>
      </w:tr>
    </w:tbl>
    <w:p w14:paraId="31E54BF6" w14:textId="77777777" w:rsidR="00D50352" w:rsidRPr="009A1E73" w:rsidRDefault="00D50352">
      <w:pPr>
        <w:spacing w:after="120"/>
        <w:rPr>
          <w:rFonts w:ascii="Times New Roman" w:hAnsi="Times New Roman" w:cs="Times New Roman"/>
          <w:sz w:val="24"/>
          <w:szCs w:val="24"/>
        </w:rPr>
      </w:pPr>
    </w:p>
    <w:p w14:paraId="5B3EEF89" w14:textId="77777777" w:rsidR="00D521B8" w:rsidRDefault="00D521B8">
      <w:pPr>
        <w:spacing w:before="200"/>
        <w:rPr>
          <w:rFonts w:ascii="Times New Roman" w:eastAsia="Times New Roman" w:hAnsi="Times New Roman" w:cs="Times New Roman"/>
          <w:b/>
          <w:sz w:val="24"/>
          <w:szCs w:val="24"/>
        </w:rPr>
      </w:pPr>
    </w:p>
    <w:p w14:paraId="5A07EDFE" w14:textId="77777777" w:rsidR="00D521B8" w:rsidRDefault="00D521B8">
      <w:pPr>
        <w:spacing w:before="200"/>
        <w:rPr>
          <w:rFonts w:ascii="Times New Roman" w:eastAsia="Times New Roman" w:hAnsi="Times New Roman" w:cs="Times New Roman"/>
          <w:b/>
          <w:sz w:val="24"/>
          <w:szCs w:val="24"/>
        </w:rPr>
      </w:pPr>
    </w:p>
    <w:p w14:paraId="449FEA84" w14:textId="18784BF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42</w:t>
      </w:r>
    </w:p>
    <w:p w14:paraId="45F4B51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32 Narrative: Set Up Two-Step Verification (UC-32)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D49302" w14:textId="77777777" w:rsidTr="009630A4">
        <w:tc>
          <w:tcPr>
            <w:tcW w:w="7190" w:type="dxa"/>
            <w:gridSpan w:val="2"/>
            <w:shd w:val="clear" w:color="auto" w:fill="17365D" w:themeFill="text2" w:themeFillShade="BF"/>
          </w:tcPr>
          <w:p w14:paraId="57D476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Set Up Two-Step Verification (UC-32)</w:t>
            </w:r>
          </w:p>
        </w:tc>
      </w:tr>
      <w:tr w:rsidR="00D50352" w:rsidRPr="009A1E73" w14:paraId="7C610B53" w14:textId="77777777">
        <w:tc>
          <w:tcPr>
            <w:tcW w:w="1450" w:type="dxa"/>
          </w:tcPr>
          <w:p w14:paraId="521865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F70A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97F6A64" w14:textId="77777777">
        <w:tc>
          <w:tcPr>
            <w:tcW w:w="1450" w:type="dxa"/>
          </w:tcPr>
          <w:p w14:paraId="31FC5A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9324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AD600FC" w14:textId="77777777">
        <w:tc>
          <w:tcPr>
            <w:tcW w:w="1450" w:type="dxa"/>
          </w:tcPr>
          <w:p w14:paraId="08215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517A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staff member to protect their own account with a 6-digit code from Google Authenticator in addition to the password.</w:t>
            </w:r>
          </w:p>
        </w:tc>
      </w:tr>
      <w:tr w:rsidR="00D50352" w:rsidRPr="009A1E73" w14:paraId="6F0BD689" w14:textId="77777777">
        <w:tc>
          <w:tcPr>
            <w:tcW w:w="1450" w:type="dxa"/>
          </w:tcPr>
          <w:p w14:paraId="4EF06D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8ABBA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AA2B94D" w14:textId="77777777">
        <w:tc>
          <w:tcPr>
            <w:tcW w:w="1450" w:type="dxa"/>
          </w:tcPr>
          <w:p w14:paraId="343230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482D7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members and Barangay Piao, who need protection even if a password is guessed or leaked.</w:t>
            </w:r>
          </w:p>
        </w:tc>
      </w:tr>
      <w:tr w:rsidR="00D50352" w:rsidRPr="009A1E73" w14:paraId="18B63677" w14:textId="77777777">
        <w:tc>
          <w:tcPr>
            <w:tcW w:w="1450" w:type="dxa"/>
          </w:tcPr>
          <w:p w14:paraId="3FAB91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40401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is logged in (UC-1) and has Google Authenticator (or a compatible authenticator app) on their phone.</w:t>
            </w:r>
          </w:p>
        </w:tc>
      </w:tr>
      <w:tr w:rsidR="00D50352" w:rsidRPr="009A1E73" w14:paraId="6B449C5C" w14:textId="77777777">
        <w:tc>
          <w:tcPr>
            <w:tcW w:w="1450" w:type="dxa"/>
          </w:tcPr>
          <w:p w14:paraId="215444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8D8A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chooses to turn on two-step sign-in in their account.</w:t>
            </w:r>
          </w:p>
        </w:tc>
      </w:tr>
      <w:tr w:rsidR="00D50352" w:rsidRPr="009A1E73" w14:paraId="201BDE1D" w14:textId="77777777">
        <w:tc>
          <w:tcPr>
            <w:tcW w:w="1450" w:type="dxa"/>
          </w:tcPr>
          <w:p w14:paraId="422F66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F6A67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authenticator secret is stored encrypted and confirmed, and every later sign-in of this account asks for a 6-digit code (UC-1, 4d).</w:t>
            </w:r>
          </w:p>
        </w:tc>
      </w:tr>
      <w:tr w:rsidR="00D50352" w:rsidRPr="009A1E73" w14:paraId="660409C6" w14:textId="77777777">
        <w:tc>
          <w:tcPr>
            <w:tcW w:w="7190" w:type="dxa"/>
            <w:gridSpan w:val="2"/>
          </w:tcPr>
          <w:p w14:paraId="6824C7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5B1A7A7" w14:textId="77777777">
        <w:tc>
          <w:tcPr>
            <w:tcW w:w="7190" w:type="dxa"/>
            <w:gridSpan w:val="2"/>
          </w:tcPr>
          <w:p w14:paraId="43F7D4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staff member chooses to turn on two-step sign-in and enters their password.</w:t>
            </w:r>
          </w:p>
        </w:tc>
      </w:tr>
      <w:tr w:rsidR="00D50352" w:rsidRPr="009A1E73" w14:paraId="5D57B506" w14:textId="77777777">
        <w:tc>
          <w:tcPr>
            <w:tcW w:w="7190" w:type="dxa"/>
            <w:gridSpan w:val="2"/>
          </w:tcPr>
          <w:p w14:paraId="5B7973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secret and shows it as a QR code and a setup key.</w:t>
            </w:r>
          </w:p>
        </w:tc>
      </w:tr>
      <w:tr w:rsidR="00D50352" w:rsidRPr="009A1E73" w14:paraId="0FE4E4AA" w14:textId="77777777">
        <w:tc>
          <w:tcPr>
            <w:tcW w:w="7190" w:type="dxa"/>
            <w:gridSpan w:val="2"/>
          </w:tcPr>
          <w:p w14:paraId="08C886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staff member adds it to the authenticator app and types the first 6-digit code.</w:t>
            </w:r>
          </w:p>
        </w:tc>
      </w:tr>
      <w:tr w:rsidR="00D50352" w:rsidRPr="009A1E73" w14:paraId="34AA781C" w14:textId="77777777">
        <w:tc>
          <w:tcPr>
            <w:tcW w:w="7190" w:type="dxa"/>
            <w:gridSpan w:val="2"/>
          </w:tcPr>
          <w:p w14:paraId="5B24FA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checks the code against the secret.</w:t>
            </w:r>
          </w:p>
        </w:tc>
      </w:tr>
      <w:tr w:rsidR="00D50352" w:rsidRPr="009A1E73" w14:paraId="327CEF86" w14:textId="77777777">
        <w:tc>
          <w:tcPr>
            <w:tcW w:w="7190" w:type="dxa"/>
            <w:gridSpan w:val="2"/>
          </w:tcPr>
          <w:p w14:paraId="0ACE96D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the secret encrypted, marks two-step sign-in as confirmed, and tells the staff member it is on.</w:t>
            </w:r>
          </w:p>
        </w:tc>
      </w:tr>
      <w:tr w:rsidR="00D50352" w:rsidRPr="009A1E73" w14:paraId="0A5AA3FA" w14:textId="77777777">
        <w:tc>
          <w:tcPr>
            <w:tcW w:w="7190" w:type="dxa"/>
            <w:gridSpan w:val="2"/>
          </w:tcPr>
          <w:p w14:paraId="7DFDBD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5D80040" w14:textId="77777777">
        <w:tc>
          <w:tcPr>
            <w:tcW w:w="7190" w:type="dxa"/>
            <w:gridSpan w:val="2"/>
          </w:tcPr>
          <w:p w14:paraId="525159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code is wrong: the system rejects it and lets the staff member try again; too many wrong codes pause further tries for a while.</w:t>
            </w:r>
          </w:p>
        </w:tc>
      </w:tr>
      <w:tr w:rsidR="00D50352" w:rsidRPr="009A1E73" w14:paraId="6339AC2F" w14:textId="77777777">
        <w:tc>
          <w:tcPr>
            <w:tcW w:w="7190" w:type="dxa"/>
            <w:gridSpan w:val="2"/>
          </w:tcPr>
          <w:p w14:paraId="1A8E61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staff member turns two-step sign-in off: the system asks for their password and removes the secret.</w:t>
            </w:r>
          </w:p>
        </w:tc>
      </w:tr>
      <w:tr w:rsidR="00D50352" w:rsidRPr="009A1E73" w14:paraId="38AA9E78" w14:textId="77777777">
        <w:tc>
          <w:tcPr>
            <w:tcW w:w="7190" w:type="dxa"/>
            <w:gridSpan w:val="2"/>
          </w:tcPr>
          <w:p w14:paraId="368F7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1b. The phone is lost: the Head Staff recovers access with a recovery code (UC-34); for other staff, the Head Staff resets the account (UC-30).</w:t>
            </w:r>
          </w:p>
        </w:tc>
      </w:tr>
    </w:tbl>
    <w:p w14:paraId="048E37FD" w14:textId="77777777" w:rsidR="00D50352" w:rsidRPr="009A1E73" w:rsidRDefault="00D50352">
      <w:pPr>
        <w:spacing w:after="120"/>
        <w:rPr>
          <w:rFonts w:ascii="Times New Roman" w:hAnsi="Times New Roman" w:cs="Times New Roman"/>
          <w:sz w:val="24"/>
          <w:szCs w:val="24"/>
        </w:rPr>
      </w:pPr>
    </w:p>
    <w:p w14:paraId="5F06A8F2"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43</w:t>
      </w:r>
    </w:p>
    <w:p w14:paraId="1D8C230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33 Narrative: Generate Recovery Codes (UC-33)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ED5CA58" w14:textId="77777777" w:rsidTr="009630A4">
        <w:tc>
          <w:tcPr>
            <w:tcW w:w="7190" w:type="dxa"/>
            <w:gridSpan w:val="2"/>
            <w:shd w:val="clear" w:color="auto" w:fill="17365D" w:themeFill="text2" w:themeFillShade="BF"/>
          </w:tcPr>
          <w:p w14:paraId="2429B3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Recovery Codes (UC-33)</w:t>
            </w:r>
          </w:p>
        </w:tc>
      </w:tr>
      <w:tr w:rsidR="00D50352" w:rsidRPr="009A1E73" w14:paraId="1FA13C0D" w14:textId="77777777">
        <w:tc>
          <w:tcPr>
            <w:tcW w:w="1450" w:type="dxa"/>
          </w:tcPr>
          <w:p w14:paraId="1AC079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4F17E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5120A15" w14:textId="77777777">
        <w:tc>
          <w:tcPr>
            <w:tcW w:w="1450" w:type="dxa"/>
          </w:tcPr>
          <w:p w14:paraId="078982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6184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0371BD4" w14:textId="77777777">
        <w:tc>
          <w:tcPr>
            <w:tcW w:w="1450" w:type="dxa"/>
          </w:tcPr>
          <w:p w14:paraId="30199A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15475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the Head Staff to prepare single-use recovery codes that can restore Head Staff access if the password is forgotten.</w:t>
            </w:r>
          </w:p>
        </w:tc>
      </w:tr>
      <w:tr w:rsidR="00D50352" w:rsidRPr="009A1E73" w14:paraId="43AD5CD0" w14:textId="77777777">
        <w:tc>
          <w:tcPr>
            <w:tcW w:w="1450" w:type="dxa"/>
          </w:tcPr>
          <w:p w14:paraId="5D334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24D89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r>
      <w:tr w:rsidR="00D50352" w:rsidRPr="009A1E73" w14:paraId="7A0ED3E4" w14:textId="77777777">
        <w:tc>
          <w:tcPr>
            <w:tcW w:w="1450" w:type="dxa"/>
          </w:tcPr>
          <w:p w14:paraId="6CCE6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Stakeholders</w:t>
            </w:r>
          </w:p>
        </w:tc>
        <w:tc>
          <w:tcPr>
            <w:tcW w:w="7190" w:type="dxa"/>
          </w:tcPr>
          <w:p w14:paraId="453AC1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which must not be locked out of its own records.</w:t>
            </w:r>
          </w:p>
        </w:tc>
      </w:tr>
      <w:tr w:rsidR="00D50352" w:rsidRPr="009A1E73" w14:paraId="5F5E3A0E" w14:textId="77777777">
        <w:tc>
          <w:tcPr>
            <w:tcW w:w="1450" w:type="dxa"/>
          </w:tcPr>
          <w:p w14:paraId="25E3BC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CCA13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(UC-1) as the Head Staff.</w:t>
            </w:r>
          </w:p>
        </w:tc>
      </w:tr>
      <w:tr w:rsidR="00D50352" w:rsidRPr="009A1E73" w14:paraId="7C5C78CF" w14:textId="77777777">
        <w:tc>
          <w:tcPr>
            <w:tcW w:w="1450" w:type="dxa"/>
          </w:tcPr>
          <w:p w14:paraId="3CE61F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35CDB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chooses to create recovery codes in Staff Accounts.</w:t>
            </w:r>
          </w:p>
        </w:tc>
      </w:tr>
      <w:tr w:rsidR="00D50352" w:rsidRPr="009A1E73" w14:paraId="6F09E0A9" w14:textId="77777777">
        <w:tc>
          <w:tcPr>
            <w:tcW w:w="1450" w:type="dxa"/>
          </w:tcPr>
          <w:p w14:paraId="0293A4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526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Eight new single-use codes exist, only their hashes are stored, any older codes stop working, and the creation is recorded and alerted.</w:t>
            </w:r>
          </w:p>
        </w:tc>
      </w:tr>
      <w:tr w:rsidR="00D50352" w:rsidRPr="009A1E73" w14:paraId="41CD82F7" w14:textId="77777777">
        <w:tc>
          <w:tcPr>
            <w:tcW w:w="7190" w:type="dxa"/>
            <w:gridSpan w:val="2"/>
          </w:tcPr>
          <w:p w14:paraId="68FCB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68DD4C0" w14:textId="77777777">
        <w:tc>
          <w:tcPr>
            <w:tcW w:w="7190" w:type="dxa"/>
            <w:gridSpan w:val="2"/>
          </w:tcPr>
          <w:p w14:paraId="042626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Head Staff chooses to create recovery codes.</w:t>
            </w:r>
          </w:p>
        </w:tc>
      </w:tr>
      <w:tr w:rsidR="00D50352" w:rsidRPr="009A1E73" w14:paraId="6F343895" w14:textId="77777777">
        <w:tc>
          <w:tcPr>
            <w:tcW w:w="7190" w:type="dxa"/>
            <w:gridSpan w:val="2"/>
          </w:tcPr>
          <w:p w14:paraId="4A27AD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for the Head Staff’s password, and the Head Staff confirms.</w:t>
            </w:r>
          </w:p>
        </w:tc>
      </w:tr>
      <w:tr w:rsidR="00D50352" w:rsidRPr="009A1E73" w14:paraId="5A43701C" w14:textId="77777777">
        <w:tc>
          <w:tcPr>
            <w:tcW w:w="7190" w:type="dxa"/>
            <w:gridSpan w:val="2"/>
          </w:tcPr>
          <w:p w14:paraId="416BA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creates eight random codes, stores only their hashes, and discards any earlier codes.</w:t>
            </w:r>
          </w:p>
        </w:tc>
      </w:tr>
      <w:tr w:rsidR="00D50352" w:rsidRPr="009A1E73" w14:paraId="3427888B" w14:textId="77777777">
        <w:tc>
          <w:tcPr>
            <w:tcW w:w="7190" w:type="dxa"/>
            <w:gridSpan w:val="2"/>
          </w:tcPr>
          <w:p w14:paraId="6830D3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shows the codes once.</w:t>
            </w:r>
          </w:p>
        </w:tc>
      </w:tr>
      <w:tr w:rsidR="00D50352" w:rsidRPr="009A1E73" w14:paraId="0E31AEB9" w14:textId="77777777">
        <w:tc>
          <w:tcPr>
            <w:tcW w:w="7190" w:type="dxa"/>
            <w:gridSpan w:val="2"/>
          </w:tcPr>
          <w:p w14:paraId="6BAE06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Head Staff copies or prints the codes and keeps them somewhere safe.</w:t>
            </w:r>
          </w:p>
        </w:tc>
      </w:tr>
      <w:tr w:rsidR="00D50352" w:rsidRPr="009A1E73" w14:paraId="1DD45F8F" w14:textId="77777777">
        <w:tc>
          <w:tcPr>
            <w:tcW w:w="7190" w:type="dxa"/>
            <w:gridSpan w:val="2"/>
          </w:tcPr>
          <w:p w14:paraId="2308A5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records the action in the activity log and raises a security alert (UC-35).</w:t>
            </w:r>
          </w:p>
        </w:tc>
      </w:tr>
      <w:tr w:rsidR="00D50352" w:rsidRPr="009A1E73" w14:paraId="1FCBE9F1" w14:textId="77777777">
        <w:tc>
          <w:tcPr>
            <w:tcW w:w="7190" w:type="dxa"/>
            <w:gridSpan w:val="2"/>
          </w:tcPr>
          <w:p w14:paraId="7762A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75894E7" w14:textId="77777777">
        <w:tc>
          <w:tcPr>
            <w:tcW w:w="7190" w:type="dxa"/>
            <w:gridSpan w:val="2"/>
          </w:tcPr>
          <w:p w14:paraId="6CDA8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password is wrong: the system refuses and creates nothing.</w:t>
            </w:r>
          </w:p>
        </w:tc>
      </w:tr>
      <w:tr w:rsidR="00D50352" w:rsidRPr="009A1E73" w14:paraId="2910FF1F" w14:textId="77777777">
        <w:tc>
          <w:tcPr>
            <w:tcW w:w="7190" w:type="dxa"/>
            <w:gridSpan w:val="2"/>
          </w:tcPr>
          <w:p w14:paraId="3C5522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Head Staff loses the codes: the Head Staff creates new ones, and the older ones no longer work.</w:t>
            </w:r>
          </w:p>
        </w:tc>
      </w:tr>
    </w:tbl>
    <w:p w14:paraId="0C180F5F" w14:textId="77777777" w:rsidR="00D50352" w:rsidRPr="009A1E73" w:rsidRDefault="00D50352">
      <w:pPr>
        <w:spacing w:after="120"/>
        <w:rPr>
          <w:rFonts w:ascii="Times New Roman" w:hAnsi="Times New Roman" w:cs="Times New Roman"/>
          <w:sz w:val="24"/>
          <w:szCs w:val="24"/>
        </w:rPr>
      </w:pPr>
    </w:p>
    <w:p w14:paraId="12127174"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44</w:t>
      </w:r>
    </w:p>
    <w:p w14:paraId="68971C9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34 Narrative: Recover Head Staff Access (UC-34)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CEE49AC" w14:textId="77777777" w:rsidTr="009630A4">
        <w:tc>
          <w:tcPr>
            <w:tcW w:w="7190" w:type="dxa"/>
            <w:gridSpan w:val="2"/>
            <w:shd w:val="clear" w:color="auto" w:fill="17365D" w:themeFill="text2" w:themeFillShade="BF"/>
          </w:tcPr>
          <w:p w14:paraId="0831E3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Recover Head Staff Access (UC-34)</w:t>
            </w:r>
          </w:p>
        </w:tc>
      </w:tr>
      <w:tr w:rsidR="00D50352" w:rsidRPr="009A1E73" w14:paraId="342220C4" w14:textId="77777777">
        <w:tc>
          <w:tcPr>
            <w:tcW w:w="1450" w:type="dxa"/>
          </w:tcPr>
          <w:p w14:paraId="5C8D48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321D6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83309F7" w14:textId="77777777">
        <w:tc>
          <w:tcPr>
            <w:tcW w:w="1450" w:type="dxa"/>
          </w:tcPr>
          <w:p w14:paraId="1C4FBD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A1EBC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35944CE" w14:textId="77777777">
        <w:tc>
          <w:tcPr>
            <w:tcW w:w="1450" w:type="dxa"/>
          </w:tcPr>
          <w:p w14:paraId="691225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840A7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the Head Staff to set a new password from the login page with a recovery code when the password has been forgotten.</w:t>
            </w:r>
          </w:p>
        </w:tc>
      </w:tr>
      <w:tr w:rsidR="00D50352" w:rsidRPr="009A1E73" w14:paraId="2EF26B4C" w14:textId="77777777">
        <w:tc>
          <w:tcPr>
            <w:tcW w:w="1450" w:type="dxa"/>
          </w:tcPr>
          <w:p w14:paraId="72B171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C4F72C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Head Staff</w:t>
            </w:r>
          </w:p>
        </w:tc>
      </w:tr>
      <w:tr w:rsidR="00D50352" w:rsidRPr="009A1E73" w14:paraId="2092EBF6" w14:textId="77777777">
        <w:tc>
          <w:tcPr>
            <w:tcW w:w="1450" w:type="dxa"/>
          </w:tcPr>
          <w:p w14:paraId="250B0E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446F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which needs a way back in that cannot be used by anyone else.</w:t>
            </w:r>
          </w:p>
        </w:tc>
      </w:tr>
      <w:tr w:rsidR="00D50352" w:rsidRPr="009A1E73" w14:paraId="2A667168" w14:textId="77777777">
        <w:tc>
          <w:tcPr>
            <w:tcW w:w="1450" w:type="dxa"/>
          </w:tcPr>
          <w:p w14:paraId="3F72ED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70087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created recovery codes earlier (UC-33) and still holds an unused one.</w:t>
            </w:r>
          </w:p>
        </w:tc>
      </w:tr>
      <w:tr w:rsidR="00D50352" w:rsidRPr="009A1E73" w14:paraId="31553758" w14:textId="77777777">
        <w:tc>
          <w:tcPr>
            <w:tcW w:w="1450" w:type="dxa"/>
          </w:tcPr>
          <w:p w14:paraId="37196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40BBC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selects Recover Head Staff access on the login page.</w:t>
            </w:r>
          </w:p>
        </w:tc>
      </w:tr>
      <w:tr w:rsidR="00D50352" w:rsidRPr="009A1E73" w14:paraId="6CB98A8B" w14:textId="77777777">
        <w:tc>
          <w:tcPr>
            <w:tcW w:w="1450" w:type="dxa"/>
          </w:tcPr>
          <w:p w14:paraId="2D38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C2D30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Head Staff password is replaced, the used code is marked used, the authenticator is cleared, every session is signed out, and the use is recorded.</w:t>
            </w:r>
          </w:p>
        </w:tc>
      </w:tr>
      <w:tr w:rsidR="00D50352" w:rsidRPr="009A1E73" w14:paraId="497C0E28" w14:textId="77777777">
        <w:tc>
          <w:tcPr>
            <w:tcW w:w="7190" w:type="dxa"/>
            <w:gridSpan w:val="2"/>
          </w:tcPr>
          <w:p w14:paraId="2504F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595BD24" w14:textId="77777777">
        <w:tc>
          <w:tcPr>
            <w:tcW w:w="7190" w:type="dxa"/>
            <w:gridSpan w:val="2"/>
          </w:tcPr>
          <w:p w14:paraId="3737DF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Head Staff selects Recover Head Staff access on the login page.</w:t>
            </w:r>
          </w:p>
        </w:tc>
      </w:tr>
      <w:tr w:rsidR="00D50352" w:rsidRPr="009A1E73" w14:paraId="0C43A453" w14:textId="77777777">
        <w:tc>
          <w:tcPr>
            <w:tcW w:w="7190" w:type="dxa"/>
            <w:gridSpan w:val="2"/>
          </w:tcPr>
          <w:p w14:paraId="0C860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for the user code, a recovery code, and a new password entered twice.</w:t>
            </w:r>
          </w:p>
        </w:tc>
      </w:tr>
      <w:tr w:rsidR="00D50352" w:rsidRPr="009A1E73" w14:paraId="1DAAF603" w14:textId="77777777">
        <w:tc>
          <w:tcPr>
            <w:tcW w:w="7190" w:type="dxa"/>
            <w:gridSpan w:val="2"/>
          </w:tcPr>
          <w:p w14:paraId="1A03C5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Head Staff enters them and submits.</w:t>
            </w:r>
          </w:p>
        </w:tc>
      </w:tr>
      <w:tr w:rsidR="00D50352" w:rsidRPr="009A1E73" w14:paraId="73C4AE09" w14:textId="77777777">
        <w:tc>
          <w:tcPr>
            <w:tcW w:w="7190" w:type="dxa"/>
            <w:gridSpan w:val="2"/>
          </w:tcPr>
          <w:p w14:paraId="42ACA1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checks the details and finds a matching unused code; attempts are limited to five every 15 minutes per network.</w:t>
            </w:r>
          </w:p>
        </w:tc>
      </w:tr>
      <w:tr w:rsidR="00D50352" w:rsidRPr="009A1E73" w14:paraId="7D95F974" w14:textId="77777777">
        <w:tc>
          <w:tcPr>
            <w:tcW w:w="7190" w:type="dxa"/>
            <w:gridSpan w:val="2"/>
          </w:tcPr>
          <w:p w14:paraId="5B5597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5. The system marks the code used, saves the new password as a hash, clears any lock and the authenticator, and signs out every session.</w:t>
            </w:r>
          </w:p>
        </w:tc>
      </w:tr>
      <w:tr w:rsidR="00D50352" w:rsidRPr="009A1E73" w14:paraId="13EBA9C8" w14:textId="77777777">
        <w:tc>
          <w:tcPr>
            <w:tcW w:w="7190" w:type="dxa"/>
            <w:gridSpan w:val="2"/>
          </w:tcPr>
          <w:p w14:paraId="7D8FE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confirms, writes the use to the activity log, and the Head Staff logs in with the new password (UC-1).</w:t>
            </w:r>
          </w:p>
        </w:tc>
      </w:tr>
      <w:tr w:rsidR="00D50352" w:rsidRPr="009A1E73" w14:paraId="0922F1C8" w14:textId="77777777">
        <w:tc>
          <w:tcPr>
            <w:tcW w:w="7190" w:type="dxa"/>
            <w:gridSpan w:val="2"/>
          </w:tcPr>
          <w:p w14:paraId="52DD26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6C15BAA" w14:textId="77777777">
        <w:tc>
          <w:tcPr>
            <w:tcW w:w="7190" w:type="dxa"/>
            <w:gridSpan w:val="2"/>
          </w:tcPr>
          <w:p w14:paraId="1CA23B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details do not match: the system gives the same generic message whatever was wrong, so nothing is revealed about the account.</w:t>
            </w:r>
          </w:p>
        </w:tc>
      </w:tr>
      <w:tr w:rsidR="00D50352" w:rsidRPr="009A1E73" w14:paraId="26C10E8A" w14:textId="77777777">
        <w:tc>
          <w:tcPr>
            <w:tcW w:w="7190" w:type="dxa"/>
            <w:gridSpan w:val="2"/>
          </w:tcPr>
          <w:p w14:paraId="12E64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There were too many attempts: the system asks the user to wait 15 minutes.</w:t>
            </w:r>
          </w:p>
        </w:tc>
      </w:tr>
      <w:tr w:rsidR="00D50352" w:rsidRPr="009A1E73" w14:paraId="52FE9D0C" w14:textId="77777777">
        <w:tc>
          <w:tcPr>
            <w:tcW w:w="7190" w:type="dxa"/>
            <w:gridSpan w:val="2"/>
          </w:tcPr>
          <w:p w14:paraId="57578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new password is weaker than the policy for the Head Staff (at least 12 characters): the system rejects it and lists the rules.</w:t>
            </w:r>
          </w:p>
        </w:tc>
      </w:tr>
    </w:tbl>
    <w:p w14:paraId="0CDBC096" w14:textId="77777777" w:rsidR="00D50352" w:rsidRPr="009A1E73" w:rsidRDefault="00D50352">
      <w:pPr>
        <w:spacing w:after="120"/>
        <w:rPr>
          <w:rFonts w:ascii="Times New Roman" w:hAnsi="Times New Roman" w:cs="Times New Roman"/>
          <w:sz w:val="24"/>
          <w:szCs w:val="24"/>
        </w:rPr>
      </w:pPr>
    </w:p>
    <w:p w14:paraId="6577EB32"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45</w:t>
      </w:r>
    </w:p>
    <w:p w14:paraId="4486B98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35 Narrative: View Security Alerts (UC-35)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CCF09F1" w14:textId="77777777" w:rsidTr="009630A4">
        <w:tc>
          <w:tcPr>
            <w:tcW w:w="7190" w:type="dxa"/>
            <w:gridSpan w:val="2"/>
            <w:shd w:val="clear" w:color="auto" w:fill="17365D" w:themeFill="text2" w:themeFillShade="BF"/>
          </w:tcPr>
          <w:p w14:paraId="7F892E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Security Alerts (UC-35)</w:t>
            </w:r>
          </w:p>
        </w:tc>
      </w:tr>
      <w:tr w:rsidR="00D50352" w:rsidRPr="009A1E73" w14:paraId="6C0169A3" w14:textId="77777777">
        <w:tc>
          <w:tcPr>
            <w:tcW w:w="1450" w:type="dxa"/>
          </w:tcPr>
          <w:p w14:paraId="3DBD3D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F097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427C15" w14:textId="77777777">
        <w:tc>
          <w:tcPr>
            <w:tcW w:w="1450" w:type="dxa"/>
          </w:tcPr>
          <w:p w14:paraId="0D3E8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3AC4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0D975BF4" w14:textId="77777777">
        <w:tc>
          <w:tcPr>
            <w:tcW w:w="1450" w:type="dxa"/>
          </w:tcPr>
          <w:p w14:paraId="359F30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713CC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staff member to see alerts about the security of the staff accounts.</w:t>
            </w:r>
          </w:p>
        </w:tc>
      </w:tr>
      <w:tr w:rsidR="00D50352" w:rsidRPr="009A1E73" w14:paraId="4D8BA640" w14:textId="77777777">
        <w:tc>
          <w:tcPr>
            <w:tcW w:w="1450" w:type="dxa"/>
          </w:tcPr>
          <w:p w14:paraId="02AF63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1D75DC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A3A5460" w14:textId="77777777">
        <w:tc>
          <w:tcPr>
            <w:tcW w:w="1450" w:type="dxa"/>
          </w:tcPr>
          <w:p w14:paraId="0175CD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1F4D0E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members, who need to notice something unusual quickly; the Head Staff, who is also told when an account is locked.</w:t>
            </w:r>
          </w:p>
        </w:tc>
      </w:tr>
      <w:tr w:rsidR="00D50352" w:rsidRPr="009A1E73" w14:paraId="32A4F1FE" w14:textId="77777777">
        <w:tc>
          <w:tcPr>
            <w:tcW w:w="1450" w:type="dxa"/>
          </w:tcPr>
          <w:p w14:paraId="5AC3E0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78EF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is logged in (UC-1).</w:t>
            </w:r>
          </w:p>
        </w:tc>
      </w:tr>
      <w:tr w:rsidR="00D50352" w:rsidRPr="009A1E73" w14:paraId="348BCE69" w14:textId="77777777">
        <w:tc>
          <w:tcPr>
            <w:tcW w:w="1450" w:type="dxa"/>
          </w:tcPr>
          <w:p w14:paraId="7CE460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05EE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opens the security alerts from the notification bell or their account menu.</w:t>
            </w:r>
          </w:p>
        </w:tc>
      </w:tr>
      <w:tr w:rsidR="00D50352" w:rsidRPr="009A1E73" w14:paraId="0AE9B21C" w14:textId="77777777">
        <w:tc>
          <w:tcPr>
            <w:tcW w:w="1450" w:type="dxa"/>
          </w:tcPr>
          <w:p w14:paraId="727A6A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D5116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sees their newest alerts and can mark them as read.</w:t>
            </w:r>
          </w:p>
        </w:tc>
      </w:tr>
      <w:tr w:rsidR="00D50352" w:rsidRPr="009A1E73" w14:paraId="584D9A93" w14:textId="77777777">
        <w:tc>
          <w:tcPr>
            <w:tcW w:w="7190" w:type="dxa"/>
            <w:gridSpan w:val="2"/>
          </w:tcPr>
          <w:p w14:paraId="426283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D67FB" w14:textId="77777777">
        <w:tc>
          <w:tcPr>
            <w:tcW w:w="7190" w:type="dxa"/>
            <w:gridSpan w:val="2"/>
          </w:tcPr>
          <w:p w14:paraId="342FD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staff member opens the security alerts.</w:t>
            </w:r>
          </w:p>
        </w:tc>
      </w:tr>
      <w:tr w:rsidR="00D50352" w:rsidRPr="009A1E73" w14:paraId="4237344F" w14:textId="77777777">
        <w:tc>
          <w:tcPr>
            <w:tcW w:w="7190" w:type="dxa"/>
            <w:gridSpan w:val="2"/>
          </w:tcPr>
          <w:p w14:paraId="7F6AE09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lists the newest alerts for that account with a title, a message, the time, and whether each is unread.</w:t>
            </w:r>
          </w:p>
        </w:tc>
      </w:tr>
      <w:tr w:rsidR="00D50352" w:rsidRPr="009A1E73" w14:paraId="282341BD" w14:textId="77777777">
        <w:tc>
          <w:tcPr>
            <w:tcW w:w="7190" w:type="dxa"/>
            <w:gridSpan w:val="2"/>
          </w:tcPr>
          <w:p w14:paraId="5ADE95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staff member reads them, for example a sign-in from a new network, an account lock, a staff promotion or password reset, a Head Staff transfer, or new recovery codes.</w:t>
            </w:r>
          </w:p>
        </w:tc>
      </w:tr>
      <w:tr w:rsidR="00D50352" w:rsidRPr="009A1E73" w14:paraId="1B14F58B" w14:textId="77777777">
        <w:tc>
          <w:tcPr>
            <w:tcW w:w="7190" w:type="dxa"/>
            <w:gridSpan w:val="2"/>
          </w:tcPr>
          <w:p w14:paraId="6B9DAD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staff member marks one alert, or all alerts, as read.</w:t>
            </w:r>
          </w:p>
        </w:tc>
      </w:tr>
      <w:tr w:rsidR="00D50352" w:rsidRPr="009A1E73" w14:paraId="78B0FF43" w14:textId="77777777">
        <w:tc>
          <w:tcPr>
            <w:tcW w:w="7190" w:type="dxa"/>
            <w:gridSpan w:val="2"/>
          </w:tcPr>
          <w:p w14:paraId="0E1C8F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updates the unread count shown on the bell.</w:t>
            </w:r>
          </w:p>
        </w:tc>
      </w:tr>
      <w:tr w:rsidR="00D50352" w:rsidRPr="009A1E73" w14:paraId="0E03C193" w14:textId="77777777">
        <w:tc>
          <w:tcPr>
            <w:tcW w:w="7190" w:type="dxa"/>
            <w:gridSpan w:val="2"/>
          </w:tcPr>
          <w:p w14:paraId="393DAC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6FFD8E" w14:textId="77777777">
        <w:tc>
          <w:tcPr>
            <w:tcW w:w="7190" w:type="dxa"/>
            <w:gridSpan w:val="2"/>
          </w:tcPr>
          <w:p w14:paraId="4125D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There are no alerts: the system says so.</w:t>
            </w:r>
          </w:p>
        </w:tc>
      </w:tr>
      <w:tr w:rsidR="00D50352" w:rsidRPr="009A1E73" w14:paraId="55D1D5BE" w14:textId="77777777">
        <w:tc>
          <w:tcPr>
            <w:tcW w:w="7190" w:type="dxa"/>
            <w:gridSpan w:val="2"/>
          </w:tcPr>
          <w:p w14:paraId="375F15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staff member did not make the sign-in or change shown: they change their password (UC-25) and tell the Head Staff, who can sign the account out everywhere or reset it (UC-30).</w:t>
            </w:r>
          </w:p>
        </w:tc>
      </w:tr>
    </w:tbl>
    <w:p w14:paraId="6B35E1E8" w14:textId="77777777" w:rsidR="00D521B8" w:rsidRDefault="00D521B8">
      <w:pPr>
        <w:spacing w:before="200"/>
        <w:rPr>
          <w:rFonts w:ascii="Times New Roman" w:eastAsia="Times New Roman" w:hAnsi="Times New Roman" w:cs="Times New Roman"/>
          <w:b/>
          <w:sz w:val="24"/>
          <w:szCs w:val="24"/>
        </w:rPr>
      </w:pPr>
    </w:p>
    <w:p w14:paraId="5107E659" w14:textId="7D42153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46</w:t>
      </w:r>
    </w:p>
    <w:p w14:paraId="371CB57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36 Narrative: View Report History (UC-36)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AB85E1B" w14:textId="77777777" w:rsidTr="009630A4">
        <w:tc>
          <w:tcPr>
            <w:tcW w:w="7190" w:type="dxa"/>
            <w:gridSpan w:val="2"/>
            <w:shd w:val="clear" w:color="auto" w:fill="17365D" w:themeFill="text2" w:themeFillShade="BF"/>
          </w:tcPr>
          <w:p w14:paraId="636AFE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Report History (UC-36)</w:t>
            </w:r>
          </w:p>
        </w:tc>
      </w:tr>
      <w:tr w:rsidR="00D50352" w:rsidRPr="009A1E73" w14:paraId="1E320298" w14:textId="77777777">
        <w:tc>
          <w:tcPr>
            <w:tcW w:w="1450" w:type="dxa"/>
          </w:tcPr>
          <w:p w14:paraId="2DFEFA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9EDAD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EC75D8C" w14:textId="77777777">
        <w:tc>
          <w:tcPr>
            <w:tcW w:w="1450" w:type="dxa"/>
          </w:tcPr>
          <w:p w14:paraId="7F9A4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CE0FF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0EFAE8" w14:textId="77777777">
        <w:tc>
          <w:tcPr>
            <w:tcW w:w="1450" w:type="dxa"/>
          </w:tcPr>
          <w:p w14:paraId="015CA9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ACCBA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see which reports have been printed or downloaded, by whom and when, and to open or generate the same report again without entering its settings a second time.</w:t>
            </w:r>
          </w:p>
        </w:tc>
      </w:tr>
      <w:tr w:rsidR="00D50352" w:rsidRPr="009A1E73" w14:paraId="62FA27DD" w14:textId="77777777">
        <w:tc>
          <w:tcPr>
            <w:tcW w:w="1450" w:type="dxa"/>
          </w:tcPr>
          <w:p w14:paraId="08BC82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2DAE7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27D8229" w14:textId="77777777">
        <w:tc>
          <w:tcPr>
            <w:tcW w:w="1450" w:type="dxa"/>
          </w:tcPr>
          <w:p w14:paraId="31D825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C1310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to know what was already submitted and to repeat a report quickly; the Head Staff, who can see who produced each report.</w:t>
            </w:r>
          </w:p>
        </w:tc>
      </w:tr>
      <w:tr w:rsidR="00D50352" w:rsidRPr="009A1E73" w14:paraId="1662C546" w14:textId="77777777">
        <w:tc>
          <w:tcPr>
            <w:tcW w:w="1450" w:type="dxa"/>
          </w:tcPr>
          <w:p w14:paraId="73F710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840BB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is logged in (UC-1) and at least one report has been printed or downloaded (UC-10).</w:t>
            </w:r>
          </w:p>
        </w:tc>
      </w:tr>
      <w:tr w:rsidR="00D50352" w:rsidRPr="009A1E73" w14:paraId="3777827F" w14:textId="77777777">
        <w:tc>
          <w:tcPr>
            <w:tcW w:w="1450" w:type="dxa"/>
          </w:tcPr>
          <w:p w14:paraId="6636D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15FE8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selects the Report History tab on the Reports and Analytics page.</w:t>
            </w:r>
          </w:p>
        </w:tc>
      </w:tr>
      <w:tr w:rsidR="00D50352" w:rsidRPr="009A1E73" w14:paraId="51F6C961" w14:textId="77777777">
        <w:tc>
          <w:tcPr>
            <w:tcW w:w="1450" w:type="dxa"/>
          </w:tcPr>
          <w:p w14:paraId="7ED617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63E6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staff member sees the list of past reports, and a chosen report’s filters and sections are restored on the Reports and Analytics page or generated again; the new generation is added to the history.</w:t>
            </w:r>
          </w:p>
        </w:tc>
      </w:tr>
      <w:tr w:rsidR="00D50352" w:rsidRPr="009A1E73" w14:paraId="092E1552" w14:textId="77777777">
        <w:tc>
          <w:tcPr>
            <w:tcW w:w="7190" w:type="dxa"/>
            <w:gridSpan w:val="2"/>
          </w:tcPr>
          <w:p w14:paraId="03986A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E4BA9AC" w14:textId="77777777">
        <w:tc>
          <w:tcPr>
            <w:tcW w:w="7190" w:type="dxa"/>
            <w:gridSpan w:val="2"/>
          </w:tcPr>
          <w:p w14:paraId="47F49D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staff member opens Reports and Analytics and selects the Report History tab.</w:t>
            </w:r>
          </w:p>
        </w:tc>
      </w:tr>
      <w:tr w:rsidR="00D50352" w:rsidRPr="009A1E73" w14:paraId="5AAA50E6" w14:textId="77777777">
        <w:tc>
          <w:tcPr>
            <w:tcW w:w="7190" w:type="dxa"/>
            <w:gridSpan w:val="2"/>
          </w:tcPr>
          <w:p w14:paraId="07B8E1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lists the generated reports, newest first and ten to a page, each with its type, format (Print, PDF, Word, or CSV), scope (the period, event, or condition), who generated it, and how long ago.</w:t>
            </w:r>
          </w:p>
        </w:tc>
      </w:tr>
      <w:tr w:rsidR="00D50352" w:rsidRPr="009A1E73" w14:paraId="2145CCE5" w14:textId="77777777">
        <w:tc>
          <w:tcPr>
            <w:tcW w:w="7190" w:type="dxa"/>
            <w:gridSpan w:val="2"/>
          </w:tcPr>
          <w:p w14:paraId="52EE76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staff member narrows the list by searching, choosing a report type or a format, or switching between Everyone and Mine.</w:t>
            </w:r>
          </w:p>
        </w:tc>
      </w:tr>
      <w:tr w:rsidR="00D50352" w:rsidRPr="009A1E73" w14:paraId="553B63C1" w14:textId="77777777">
        <w:tc>
          <w:tcPr>
            <w:tcW w:w="7190" w:type="dxa"/>
            <w:gridSpan w:val="2"/>
          </w:tcPr>
          <w:p w14:paraId="0DD23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staff member selects Open on a report.</w:t>
            </w:r>
          </w:p>
        </w:tc>
      </w:tr>
      <w:tr w:rsidR="00D50352" w:rsidRPr="009A1E73" w14:paraId="4BDDFF20" w14:textId="77777777">
        <w:tc>
          <w:tcPr>
            <w:tcW w:w="7190" w:type="dxa"/>
            <w:gridSpan w:val="2"/>
          </w:tcPr>
          <w:p w14:paraId="626EB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restores that report’s type, filters, and sections on the Reports and Analytics page, so the same figures are shown.</w:t>
            </w:r>
          </w:p>
        </w:tc>
      </w:tr>
      <w:tr w:rsidR="00D50352" w:rsidRPr="009A1E73" w14:paraId="4650D202" w14:textId="77777777">
        <w:tc>
          <w:tcPr>
            <w:tcW w:w="7190" w:type="dxa"/>
            <w:gridSpan w:val="2"/>
          </w:tcPr>
          <w:p w14:paraId="1E9146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E8E190E" w14:textId="77777777">
        <w:tc>
          <w:tcPr>
            <w:tcW w:w="7190" w:type="dxa"/>
            <w:gridSpan w:val="2"/>
          </w:tcPr>
          <w:p w14:paraId="25955F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No report matches the search or the filters: the system says that no reports were found.</w:t>
            </w:r>
          </w:p>
        </w:tc>
      </w:tr>
      <w:tr w:rsidR="00D50352" w:rsidRPr="009A1E73" w14:paraId="095F297F" w14:textId="77777777">
        <w:tc>
          <w:tcPr>
            <w:tcW w:w="7190" w:type="dxa"/>
            <w:gridSpan w:val="2"/>
          </w:tcPr>
          <w:p w14:paraId="5C6427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staff member selects Generate again: the system restores the report’s filters and sections and opens the generate panel with the same format chosen; on confirming, the report is built as in UC-10 and added to the history as a new entry.</w:t>
            </w:r>
          </w:p>
        </w:tc>
      </w:tr>
      <w:tr w:rsidR="00D50352" w:rsidRPr="009A1E73" w14:paraId="60860BE7" w14:textId="77777777">
        <w:tc>
          <w:tcPr>
            <w:tcW w:w="7190" w:type="dxa"/>
            <w:gridSpan w:val="2"/>
          </w:tcPr>
          <w:p w14:paraId="22C7A8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report was made for an event or a period that has since changed: the system shows the figures as they are today, not as they were when the report was first generated.</w:t>
            </w:r>
          </w:p>
        </w:tc>
      </w:tr>
      <w:tr w:rsidR="00D50352" w:rsidRPr="009A1E73" w14:paraId="7D780ABD" w14:textId="77777777">
        <w:tc>
          <w:tcPr>
            <w:tcW w:w="7190" w:type="dxa"/>
            <w:gridSpan w:val="2"/>
          </w:tcPr>
          <w:p w14:paraId="118384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staff member who generated a report no longer has an account: the system shows the saved user code instead of a name.</w:t>
            </w:r>
          </w:p>
        </w:tc>
      </w:tr>
    </w:tbl>
    <w:p w14:paraId="6A6E569C" w14:textId="77777777" w:rsidR="004C7925" w:rsidRPr="009A1E73" w:rsidRDefault="00000000">
      <w:pPr>
        <w:pStyle w:val="Heading2"/>
        <w:rPr>
          <w:sz w:val="24"/>
          <w:szCs w:val="24"/>
        </w:rPr>
      </w:pPr>
      <w:r>
        <w:rPr>
          <w:sz w:val="24"/>
          <w:szCs w:val="24"/>
        </w:rPr>
        <w:lastRenderedPageBreak/>
        <w:t>Testing and Evaluation Plan</w:t>
      </w:r>
    </w:p>
    <w:p w14:paraId="25FD8BF5"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tested and evaluated during the implementation phase in Capstone 2. Testing will proceed from unit testing of individual modules — such as QR code generation and validation, attendance recording, budget computation, SMS delivery logging, and password-policy validation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0AEEF9BE"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CEFA94C"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613E6FB8"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3350DF0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087F830"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B492693"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059A6C7"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5FA83F5"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36A52DEA"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79DF30A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5ACE9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70B5236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01BA2AC"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6F3C8E40"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12A318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4AB9C5E7"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3EA16EB"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67E1F2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F7EA0B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77E976F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28672D8"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0AF0A57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D083CF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5016AF4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115047AA"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r>
      <w:r>
        <w:rPr>
          <w:rFonts w:ascii="Times New Roman" w:eastAsia="Times New Roman" w:hAnsi="Times New Roman" w:cs="Times New Roman"/>
          <w:sz w:val="24"/>
          <w:szCs w:val="24"/>
        </w:rPr>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4FD9EFB1"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6CD363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39A5987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0D63DBC"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560B137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1F7731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0D07C4B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E11E476"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0F76871C" w14:textId="77777777" w:rsidR="009630A4" w:rsidRPr="009A1E73" w:rsidRDefault="009630A4">
      <w:pPr>
        <w:spacing w:after="200" w:line="240" w:lineRule="auto"/>
        <w:ind w:left="720" w:hanging="720"/>
        <w:rPr>
          <w:rFonts w:ascii="Times New Roman" w:hAnsi="Times New Roman" w:cs="Times New Roman"/>
          <w:sz w:val="24"/>
          <w:szCs w:val="24"/>
        </w:rPr>
      </w:pPr>
    </w:p>
    <w:p w14:paraId="5129F84A"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22714C9" w14:textId="77777777" w:rsidR="009630A4" w:rsidRPr="009A1E73" w:rsidRDefault="009630A4">
      <w:pPr>
        <w:spacing w:after="200" w:line="240" w:lineRule="auto"/>
        <w:ind w:left="720" w:hanging="720"/>
        <w:rPr>
          <w:rFonts w:ascii="Times New Roman" w:hAnsi="Times New Roman" w:cs="Times New Roman"/>
          <w:sz w:val="24"/>
          <w:szCs w:val="24"/>
        </w:rPr>
      </w:pPr>
    </w:p>
    <w:p w14:paraId="40553E0F"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13A9387"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6633E" w14:textId="77777777" w:rsidR="00F80DA2" w:rsidRDefault="00F80DA2">
      <w:pPr>
        <w:spacing w:line="240" w:lineRule="auto"/>
      </w:pPr>
      <w:r>
        <w:separator/>
      </w:r>
    </w:p>
  </w:endnote>
  <w:endnote w:type="continuationSeparator" w:id="0">
    <w:p w14:paraId="2096E9A9" w14:textId="77777777" w:rsidR="00F80DA2" w:rsidRDefault="00F80D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A70620C6-86B3-4135-81E4-58D4CF6CD402}"/>
    <w:embedItalic r:id="rId2" w:fontKey="{DBC57A15-9555-4815-860C-C079A9ECE3FA}"/>
  </w:font>
  <w:font w:name="Arial Unicode MS">
    <w:panose1 w:val="020B0604020202020204"/>
    <w:charset w:val="00"/>
    <w:family w:val="auto"/>
    <w:pitch w:val="default"/>
  </w:font>
  <w:font w:name="Cardo">
    <w:charset w:val="00"/>
    <w:family w:val="auto"/>
    <w:pitch w:val="default"/>
    <w:embedItalic r:id="rId3" w:fontKey="{D1F7D180-76C3-4840-81F2-D2AEE8EE057A}"/>
  </w:font>
  <w:font w:name="Calibri">
    <w:panose1 w:val="020F0502020204030204"/>
    <w:charset w:val="00"/>
    <w:family w:val="swiss"/>
    <w:pitch w:val="variable"/>
    <w:sig w:usb0="E4002EFF" w:usb1="C200247B" w:usb2="00000009" w:usb3="00000000" w:csb0="000001FF" w:csb1="00000000"/>
    <w:embedRegular r:id="rId4" w:fontKey="{46DF4D61-3294-4955-A87D-D242B3A1D771}"/>
  </w:font>
  <w:font w:name="Cambria">
    <w:panose1 w:val="02040503050406030204"/>
    <w:charset w:val="00"/>
    <w:family w:val="roman"/>
    <w:pitch w:val="variable"/>
    <w:sig w:usb0="E00006FF" w:usb1="420024FF" w:usb2="02000000" w:usb3="00000000" w:csb0="0000019F" w:csb1="00000000"/>
    <w:embedRegular r:id="rId5" w:fontKey="{92511CAA-D6EC-4E10-A7AA-167B5F4800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483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4663983D"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04209" w14:textId="77777777" w:rsidR="004C7925" w:rsidRDefault="004C7925">
    <w:pPr>
      <w:spacing w:line="360" w:lineRule="auto"/>
      <w:jc w:val="center"/>
      <w:rPr>
        <w:sz w:val="28"/>
        <w:szCs w:val="28"/>
      </w:rPr>
    </w:pPr>
  </w:p>
  <w:p w14:paraId="24423667"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E437" w14:textId="77777777" w:rsidR="00F80DA2" w:rsidRDefault="00F80DA2">
      <w:pPr>
        <w:spacing w:line="240" w:lineRule="auto"/>
      </w:pPr>
      <w:r>
        <w:separator/>
      </w:r>
    </w:p>
  </w:footnote>
  <w:footnote w:type="continuationSeparator" w:id="0">
    <w:p w14:paraId="3AD4B458" w14:textId="77777777" w:rsidR="00F80DA2" w:rsidRDefault="00F80D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034A1"/>
    <w:rsid w:val="0038077A"/>
    <w:rsid w:val="003D2D86"/>
    <w:rsid w:val="00455384"/>
    <w:rsid w:val="004B2080"/>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0344A"/>
    <w:rsid w:val="00A11731"/>
    <w:rsid w:val="00B161F8"/>
    <w:rsid w:val="00B60E4D"/>
    <w:rsid w:val="00BB1CF9"/>
    <w:rsid w:val="00BD3C5A"/>
    <w:rsid w:val="00C50871"/>
    <w:rsid w:val="00D04F4F"/>
    <w:rsid w:val="00D50352"/>
    <w:rsid w:val="00D521B8"/>
    <w:rsid w:val="00D81F61"/>
    <w:rsid w:val="00D860CE"/>
    <w:rsid w:val="00DD22E6"/>
    <w:rsid w:val="00E2068A"/>
    <w:rsid w:val="00E25543"/>
    <w:rsid w:val="00F80DA2"/>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4322"/>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89</Pages>
  <Words>25485</Words>
  <Characters>145266</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13</cp:revision>
  <cp:lastPrinted>2026-07-25T07:32:00Z</cp:lastPrinted>
  <dcterms:created xsi:type="dcterms:W3CDTF">2026-07-25T02:19:00Z</dcterms:created>
  <dcterms:modified xsi:type="dcterms:W3CDTF">2026-10-25T14:02:00Z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