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F05D6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 w:themeColor="text1"/>
          <w:spacing w:val="0"/>
          <w:sz w:val="40"/>
          <w:szCs w:val="40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 w:themeColor="text1"/>
          <w:spacing w:val="0"/>
          <w:sz w:val="40"/>
          <w:szCs w:val="40"/>
          <w:shd w:val="clear" w:color="auto" w:fill="auto"/>
          <w14:textFill>
            <w14:solidFill>
              <w14:schemeClr w14:val="tx1"/>
            </w14:solidFill>
          </w14:textFill>
        </w:rPr>
        <w:t>Tabel Pengujian Black Box (Black Box Testing)</w:t>
      </w:r>
    </w:p>
    <w:p w14:paraId="7A8954CD">
      <w:pPr>
        <w:jc w:val="center"/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 w:themeColor="text1"/>
          <w:spacing w:val="0"/>
          <w:sz w:val="40"/>
          <w:szCs w:val="40"/>
          <w:shd w:val="clear" w:color="auto" w:fill="auto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9"/>
        <w:gridCol w:w="2708"/>
        <w:gridCol w:w="3200"/>
        <w:gridCol w:w="4022"/>
        <w:gridCol w:w="3133"/>
        <w:gridCol w:w="1802"/>
      </w:tblGrid>
      <w:tr w14:paraId="39E86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D6DCE5" w:themeFill="text2" w:themeFillTint="32"/>
            <w:vAlign w:val="center"/>
          </w:tcPr>
          <w:p w14:paraId="60A35A97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No</w:t>
            </w:r>
          </w:p>
        </w:tc>
        <w:tc>
          <w:tcPr>
            <w:tcW w:w="2708" w:type="dxa"/>
            <w:tcBorders>
              <w:top w:val="single" w:color="auto" w:sz="4" w:space="0"/>
              <w:bottom w:val="single" w:color="auto" w:sz="4" w:space="0"/>
            </w:tcBorders>
            <w:shd w:val="clear" w:color="auto" w:fill="D6DCE5" w:themeFill="text2" w:themeFillTint="32"/>
            <w:vAlign w:val="center"/>
          </w:tcPr>
          <w:p w14:paraId="2F352CEF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Skenario Pengujian</w:t>
            </w:r>
          </w:p>
        </w:tc>
        <w:tc>
          <w:tcPr>
            <w:tcW w:w="3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D6DCE5" w:themeFill="text2" w:themeFillTint="32"/>
            <w:vAlign w:val="center"/>
          </w:tcPr>
          <w:p w14:paraId="2A53B60C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Data Input / Tindakan</w:t>
            </w:r>
          </w:p>
        </w:tc>
        <w:tc>
          <w:tcPr>
            <w:tcW w:w="4022" w:type="dxa"/>
            <w:tcBorders>
              <w:top w:val="single" w:color="auto" w:sz="4" w:space="0"/>
              <w:bottom w:val="single" w:color="auto" w:sz="4" w:space="0"/>
            </w:tcBorders>
            <w:shd w:val="clear" w:color="auto" w:fill="D6DCE5" w:themeFill="text2" w:themeFillTint="32"/>
            <w:vAlign w:val="center"/>
          </w:tcPr>
          <w:p w14:paraId="0B0C5C13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Hasil yang Diharapkan</w:t>
            </w:r>
          </w:p>
        </w:tc>
        <w:tc>
          <w:tcPr>
            <w:tcW w:w="3133" w:type="dxa"/>
            <w:tcBorders>
              <w:top w:val="single" w:color="auto" w:sz="4" w:space="0"/>
              <w:bottom w:val="single" w:color="auto" w:sz="4" w:space="0"/>
            </w:tcBorders>
            <w:shd w:val="clear" w:color="auto" w:fill="D6DCE5" w:themeFill="text2" w:themeFillTint="32"/>
            <w:vAlign w:val="center"/>
          </w:tcPr>
          <w:p w14:paraId="25A9771C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Hasil Pengujian</w:t>
            </w:r>
          </w:p>
        </w:tc>
        <w:tc>
          <w:tcPr>
            <w:tcW w:w="1802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6DCE5" w:themeFill="text2" w:themeFillTint="32"/>
            <w:vAlign w:val="center"/>
          </w:tcPr>
          <w:p w14:paraId="446EFE89"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/>
                <w:bCs/>
                <w:color w:val="000000" w:themeColor="text1"/>
                <w:sz w:val="30"/>
                <w:szCs w:val="30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Kesimpulan</w:t>
            </w:r>
          </w:p>
        </w:tc>
      </w:tr>
      <w:tr w14:paraId="3B91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1CC6D2B5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08" w:type="dxa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00087F1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Login (Gagal)</w:t>
            </w:r>
          </w:p>
        </w:tc>
        <w:tc>
          <w:tcPr>
            <w:tcW w:w="3200" w:type="dxa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3EADCCEA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Memasukkan email/password yang salah.</w:t>
            </w:r>
          </w:p>
        </w:tc>
        <w:tc>
          <w:tcPr>
            <w:tcW w:w="4022" w:type="dxa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7CD209F9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Sistem menolak masuk dan menampilkan pesan error "Credentials do not match".</w:t>
            </w:r>
          </w:p>
        </w:tc>
        <w:tc>
          <w:tcPr>
            <w:tcW w:w="3133" w:type="dxa"/>
            <w:tcBorders>
              <w:top w:val="single" w:color="auto" w:sz="4" w:space="0"/>
            </w:tcBorders>
            <w:shd w:val="clear" w:color="auto" w:fill="F1F1F1" w:themeFill="background1" w:themeFillShade="F2"/>
          </w:tcPr>
          <w:p w14:paraId="6BFCE921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Muncul pesan error sesuai harapan.</w:t>
            </w:r>
          </w:p>
        </w:tc>
        <w:tc>
          <w:tcPr>
            <w:tcW w:w="1802" w:type="dxa"/>
            <w:tcBorders>
              <w:top w:val="single" w:color="auto" w:sz="4" w:space="0"/>
            </w:tcBorders>
            <w:shd w:val="clear" w:color="auto" w:fill="F1F1F1" w:themeFill="background1" w:themeFillShade="F2"/>
            <w:vAlign w:val="center"/>
          </w:tcPr>
          <w:p w14:paraId="0FB8D08B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5752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D6DCE5" w:themeFill="text2" w:themeFillTint="32"/>
          </w:tcPr>
          <w:p w14:paraId="4656CC75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08" w:type="dxa"/>
            <w:shd w:val="clear" w:color="auto" w:fill="D6DCE5" w:themeFill="text2" w:themeFillTint="32"/>
          </w:tcPr>
          <w:p w14:paraId="2D3966C1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Login (Berhasil)</w:t>
            </w:r>
          </w:p>
        </w:tc>
        <w:tc>
          <w:tcPr>
            <w:tcW w:w="3200" w:type="dxa"/>
            <w:shd w:val="clear" w:color="auto" w:fill="D6DCE5" w:themeFill="text2" w:themeFillTint="32"/>
          </w:tcPr>
          <w:p w14:paraId="134D8741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Memasukkan akun siswa (siswa@sekolah.com) dan password benar.</w:t>
            </w:r>
          </w:p>
        </w:tc>
        <w:tc>
          <w:tcPr>
            <w:tcW w:w="4022" w:type="dxa"/>
            <w:shd w:val="clear" w:color="auto" w:fill="D6DCE5" w:themeFill="text2" w:themeFillTint="32"/>
          </w:tcPr>
          <w:p w14:paraId="3FAECA4C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Sistem mengarahkan user ke Dashboard Siswa.</w:t>
            </w:r>
          </w:p>
        </w:tc>
        <w:tc>
          <w:tcPr>
            <w:tcW w:w="3133" w:type="dxa"/>
            <w:shd w:val="clear" w:color="auto" w:fill="D6DCE5" w:themeFill="text2" w:themeFillTint="32"/>
          </w:tcPr>
          <w:p w14:paraId="6B7CD26F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Masuk ke Dashboard Siswa.</w:t>
            </w:r>
          </w:p>
        </w:tc>
        <w:tc>
          <w:tcPr>
            <w:tcW w:w="1802" w:type="dxa"/>
            <w:shd w:val="clear" w:color="auto" w:fill="D6DCE5" w:themeFill="text2" w:themeFillTint="32"/>
            <w:vAlign w:val="center"/>
          </w:tcPr>
          <w:p w14:paraId="39F4C666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1EF7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F1F1F1" w:themeFill="background1" w:themeFillShade="F2"/>
          </w:tcPr>
          <w:p w14:paraId="0344AE67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708" w:type="dxa"/>
            <w:shd w:val="clear" w:color="auto" w:fill="F1F1F1" w:themeFill="background1" w:themeFillShade="F2"/>
          </w:tcPr>
          <w:p w14:paraId="2302DCD7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Login Multi-Role</w:t>
            </w:r>
          </w:p>
        </w:tc>
        <w:tc>
          <w:tcPr>
            <w:tcW w:w="3200" w:type="dxa"/>
            <w:shd w:val="clear" w:color="auto" w:fill="F1F1F1" w:themeFill="background1" w:themeFillShade="F2"/>
          </w:tcPr>
          <w:p w14:paraId="6DE9BE5F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Login menggunakan akun Admin.</w:t>
            </w:r>
          </w:p>
        </w:tc>
        <w:tc>
          <w:tcPr>
            <w:tcW w:w="4022" w:type="dxa"/>
            <w:shd w:val="clear" w:color="auto" w:fill="F1F1F1" w:themeFill="background1" w:themeFillShade="F2"/>
          </w:tcPr>
          <w:p w14:paraId="6441757B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Menu "Kelola User" dan "Kelola Alat" tampil. Menu Peminjaman Siswa tidak tampil.</w:t>
            </w:r>
          </w:p>
        </w:tc>
        <w:tc>
          <w:tcPr>
            <w:tcW w:w="3133" w:type="dxa"/>
            <w:shd w:val="clear" w:color="auto" w:fill="F1F1F1" w:themeFill="background1" w:themeFillShade="F2"/>
          </w:tcPr>
          <w:p w14:paraId="4CC3E3F8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Tampilan menu sesuai hak akses Admin.</w:t>
            </w:r>
          </w:p>
        </w:tc>
        <w:tc>
          <w:tcPr>
            <w:tcW w:w="1802" w:type="dxa"/>
            <w:shd w:val="clear" w:color="auto" w:fill="F1F1F1" w:themeFill="background1" w:themeFillShade="F2"/>
            <w:vAlign w:val="center"/>
          </w:tcPr>
          <w:p w14:paraId="275F6710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33D05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D6DCE5" w:themeFill="text2" w:themeFillTint="32"/>
          </w:tcPr>
          <w:p w14:paraId="691169BA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708" w:type="dxa"/>
            <w:shd w:val="clear" w:color="auto" w:fill="D6DCE5" w:themeFill="text2" w:themeFillTint="32"/>
          </w:tcPr>
          <w:p w14:paraId="0876F7E1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Tambah Alat (Admin)</w:t>
            </w:r>
          </w:p>
        </w:tc>
        <w:tc>
          <w:tcPr>
            <w:tcW w:w="3200" w:type="dxa"/>
            <w:shd w:val="clear" w:color="auto" w:fill="D6DCE5" w:themeFill="text2" w:themeFillTint="32"/>
          </w:tcPr>
          <w:p w14:paraId="1797DA5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Mengisi Nama, Kategori, Stok, dan Deskripsi lalu klik Simpan.</w:t>
            </w:r>
          </w:p>
        </w:tc>
        <w:tc>
          <w:tcPr>
            <w:tcW w:w="4022" w:type="dxa"/>
            <w:shd w:val="clear" w:color="auto" w:fill="D6DCE5" w:themeFill="text2" w:themeFillTint="32"/>
          </w:tcPr>
          <w:p w14:paraId="5E3E9DD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Data alat baru tersimpan di database dan muncul di tabel.</w:t>
            </w:r>
          </w:p>
        </w:tc>
        <w:tc>
          <w:tcPr>
            <w:tcW w:w="3133" w:type="dxa"/>
            <w:shd w:val="clear" w:color="auto" w:fill="D6DCE5" w:themeFill="text2" w:themeFillTint="32"/>
          </w:tcPr>
          <w:p w14:paraId="7F891339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Data berhasil tersimpan.</w:t>
            </w:r>
          </w:p>
        </w:tc>
        <w:tc>
          <w:tcPr>
            <w:tcW w:w="1802" w:type="dxa"/>
            <w:shd w:val="clear" w:color="auto" w:fill="D6DCE5" w:themeFill="text2" w:themeFillTint="32"/>
            <w:vAlign w:val="center"/>
          </w:tcPr>
          <w:p w14:paraId="39E5E17C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68CAD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F1F1F1" w:themeFill="background1" w:themeFillShade="F2"/>
          </w:tcPr>
          <w:p w14:paraId="1B1BE125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708" w:type="dxa"/>
            <w:shd w:val="clear" w:color="auto" w:fill="F1F1F1" w:themeFill="background1" w:themeFillShade="F2"/>
          </w:tcPr>
          <w:p w14:paraId="0FAC5881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Validasi Form</w:t>
            </w:r>
          </w:p>
        </w:tc>
        <w:tc>
          <w:tcPr>
            <w:tcW w:w="3200" w:type="dxa"/>
            <w:shd w:val="clear" w:color="auto" w:fill="F1F1F1" w:themeFill="background1" w:themeFillShade="F2"/>
          </w:tcPr>
          <w:p w14:paraId="7A09747B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Mengosongkan "Nama Alat" saat input data baru.</w:t>
            </w:r>
          </w:p>
        </w:tc>
        <w:tc>
          <w:tcPr>
            <w:tcW w:w="4022" w:type="dxa"/>
            <w:shd w:val="clear" w:color="auto" w:fill="F1F1F1" w:themeFill="background1" w:themeFillShade="F2"/>
          </w:tcPr>
          <w:p w14:paraId="172066C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Sistem menolak simpan dan muncul pesan "The name field is required".</w:t>
            </w:r>
          </w:p>
        </w:tc>
        <w:tc>
          <w:tcPr>
            <w:tcW w:w="3133" w:type="dxa"/>
            <w:shd w:val="clear" w:color="auto" w:fill="F1F1F1" w:themeFill="background1" w:themeFillShade="F2"/>
          </w:tcPr>
          <w:p w14:paraId="546FF804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Muncul peringatan validasi.</w:t>
            </w:r>
          </w:p>
        </w:tc>
        <w:tc>
          <w:tcPr>
            <w:tcW w:w="1802" w:type="dxa"/>
            <w:shd w:val="clear" w:color="auto" w:fill="F1F1F1" w:themeFill="background1" w:themeFillShade="F2"/>
            <w:vAlign w:val="center"/>
          </w:tcPr>
          <w:p w14:paraId="1108AC29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4418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D6DCE5" w:themeFill="text2" w:themeFillTint="32"/>
          </w:tcPr>
          <w:p w14:paraId="792D129F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708" w:type="dxa"/>
            <w:shd w:val="clear" w:color="auto" w:fill="D6DCE5" w:themeFill="text2" w:themeFillTint="32"/>
          </w:tcPr>
          <w:p w14:paraId="47577458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Stok Alat (Siswa)</w:t>
            </w:r>
          </w:p>
        </w:tc>
        <w:tc>
          <w:tcPr>
            <w:tcW w:w="3200" w:type="dxa"/>
            <w:shd w:val="clear" w:color="auto" w:fill="D6DCE5" w:themeFill="text2" w:themeFillTint="32"/>
          </w:tcPr>
          <w:p w14:paraId="514C0C24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Mencoba meminjam alat yang stoknya 0 (Habis).</w:t>
            </w:r>
          </w:p>
        </w:tc>
        <w:tc>
          <w:tcPr>
            <w:tcW w:w="4022" w:type="dxa"/>
            <w:shd w:val="clear" w:color="auto" w:fill="D6DCE5" w:themeFill="text2" w:themeFillTint="32"/>
          </w:tcPr>
          <w:p w14:paraId="6BC518ED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Tombol "Pinjam" tidak bisa diklik (Disable) atau muncul peringatan stok habis.</w:t>
            </w:r>
          </w:p>
        </w:tc>
        <w:tc>
          <w:tcPr>
            <w:tcW w:w="3133" w:type="dxa"/>
            <w:shd w:val="clear" w:color="auto" w:fill="D6DCE5" w:themeFill="text2" w:themeFillTint="32"/>
          </w:tcPr>
          <w:p w14:paraId="657DD24F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Tombol tidak aktif (Disable).</w:t>
            </w:r>
          </w:p>
        </w:tc>
        <w:tc>
          <w:tcPr>
            <w:tcW w:w="1802" w:type="dxa"/>
            <w:shd w:val="clear" w:color="auto" w:fill="D6DCE5" w:themeFill="text2" w:themeFillTint="32"/>
            <w:vAlign w:val="center"/>
          </w:tcPr>
          <w:p w14:paraId="7EC6EB99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0BD9C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F1F1F1" w:themeFill="background1" w:themeFillShade="F2"/>
          </w:tcPr>
          <w:p w14:paraId="11E2388B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708" w:type="dxa"/>
            <w:shd w:val="clear" w:color="auto" w:fill="F1F1F1" w:themeFill="background1" w:themeFillShade="F2"/>
          </w:tcPr>
          <w:p w14:paraId="387FF712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Peminjaman (Siswa)</w:t>
            </w:r>
          </w:p>
        </w:tc>
        <w:tc>
          <w:tcPr>
            <w:tcW w:w="3200" w:type="dxa"/>
            <w:shd w:val="clear" w:color="auto" w:fill="F1F1F1" w:themeFill="background1" w:themeFillShade="F2"/>
          </w:tcPr>
          <w:p w14:paraId="2C4891CD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Siswa memilih alat dan tanggal kembali, lalu klik "Ajukan".</w:t>
            </w:r>
          </w:p>
        </w:tc>
        <w:tc>
          <w:tcPr>
            <w:tcW w:w="4022" w:type="dxa"/>
            <w:shd w:val="clear" w:color="auto" w:fill="F1F1F1" w:themeFill="background1" w:themeFillShade="F2"/>
          </w:tcPr>
          <w:p w14:paraId="3FEFE00A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Status peminjaman menjadi </w:t>
            </w: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'Pending'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dan stok alat berkurang sementara.</w:t>
            </w:r>
          </w:p>
        </w:tc>
        <w:tc>
          <w:tcPr>
            <w:tcW w:w="3133" w:type="dxa"/>
            <w:shd w:val="clear" w:color="auto" w:fill="F1F1F1" w:themeFill="background1" w:themeFillShade="F2"/>
          </w:tcPr>
          <w:p w14:paraId="7499FCE8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Status Pending, Stok berkurang.</w:t>
            </w:r>
          </w:p>
        </w:tc>
        <w:tc>
          <w:tcPr>
            <w:tcW w:w="1802" w:type="dxa"/>
            <w:shd w:val="clear" w:color="auto" w:fill="F1F1F1" w:themeFill="background1" w:themeFillShade="F2"/>
            <w:vAlign w:val="center"/>
          </w:tcPr>
          <w:p w14:paraId="1C845849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18AA6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D6DCE5" w:themeFill="text2" w:themeFillTint="32"/>
          </w:tcPr>
          <w:p w14:paraId="2FB5E274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708" w:type="dxa"/>
            <w:shd w:val="clear" w:color="auto" w:fill="D6DCE5" w:themeFill="text2" w:themeFillTint="32"/>
          </w:tcPr>
          <w:p w14:paraId="5DA7160F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Verifikasi (Petugas)</w:t>
            </w:r>
          </w:p>
        </w:tc>
        <w:tc>
          <w:tcPr>
            <w:tcW w:w="3200" w:type="dxa"/>
            <w:shd w:val="clear" w:color="auto" w:fill="D6DCE5" w:themeFill="text2" w:themeFillTint="32"/>
          </w:tcPr>
          <w:p w14:paraId="620C4AD9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Petugas menekan tombol "Setujui" pada data yang Pending.</w:t>
            </w:r>
          </w:p>
        </w:tc>
        <w:tc>
          <w:tcPr>
            <w:tcW w:w="4022" w:type="dxa"/>
            <w:shd w:val="clear" w:color="auto" w:fill="D6DCE5" w:themeFill="text2" w:themeFillTint="32"/>
          </w:tcPr>
          <w:p w14:paraId="4CC038E5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Status berubah menjadi </w:t>
            </w: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'Approved'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 (Disetujui).</w:t>
            </w:r>
          </w:p>
        </w:tc>
        <w:tc>
          <w:tcPr>
            <w:tcW w:w="3133" w:type="dxa"/>
            <w:shd w:val="clear" w:color="auto" w:fill="D6DCE5" w:themeFill="text2" w:themeFillTint="32"/>
          </w:tcPr>
          <w:p w14:paraId="2116F617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Status berubah jadi Approved.</w:t>
            </w:r>
          </w:p>
        </w:tc>
        <w:tc>
          <w:tcPr>
            <w:tcW w:w="1802" w:type="dxa"/>
            <w:shd w:val="clear" w:color="auto" w:fill="D6DCE5" w:themeFill="text2" w:themeFillTint="32"/>
            <w:vAlign w:val="center"/>
          </w:tcPr>
          <w:p w14:paraId="6C0B15D0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0388D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F1F1F1" w:themeFill="background1" w:themeFillShade="F2"/>
          </w:tcPr>
          <w:p w14:paraId="123C9BB7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708" w:type="dxa"/>
            <w:shd w:val="clear" w:color="auto" w:fill="F1F1F1" w:themeFill="background1" w:themeFillShade="F2"/>
          </w:tcPr>
          <w:p w14:paraId="2439365F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Pengembalian (Petugas)</w:t>
            </w:r>
          </w:p>
        </w:tc>
        <w:tc>
          <w:tcPr>
            <w:tcW w:w="3200" w:type="dxa"/>
            <w:shd w:val="clear" w:color="auto" w:fill="F1F1F1" w:themeFill="background1" w:themeFillShade="F2"/>
          </w:tcPr>
          <w:p w14:paraId="444FB52E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Petugas menekan tombol "Selesai / Dikembalikan".</w:t>
            </w:r>
          </w:p>
        </w:tc>
        <w:tc>
          <w:tcPr>
            <w:tcW w:w="4022" w:type="dxa"/>
            <w:shd w:val="clear" w:color="auto" w:fill="F1F1F1" w:themeFill="background1" w:themeFillShade="F2"/>
          </w:tcPr>
          <w:p w14:paraId="14A47597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 xml:space="preserve">Status berubah menjadi </w:t>
            </w:r>
            <w:r>
              <w:rPr>
                <w:rFonts w:hint="default" w:ascii="Calibri" w:hAnsi="Calibri" w:eastAsia="SimSun" w:cs="Calibri"/>
                <w:b/>
                <w:bCs/>
                <w:sz w:val="24"/>
                <w:szCs w:val="24"/>
              </w:rPr>
              <w:t>'Returned'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, Tanggal Kembali Asli terisi, dan Stok Alat bertambah (+1).</w:t>
            </w:r>
          </w:p>
        </w:tc>
        <w:tc>
          <w:tcPr>
            <w:tcW w:w="3133" w:type="dxa"/>
            <w:shd w:val="clear" w:color="auto" w:fill="F1F1F1" w:themeFill="background1" w:themeFillShade="F2"/>
          </w:tcPr>
          <w:p w14:paraId="61358EE0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Stok kembali bertambah otomatis.</w:t>
            </w:r>
          </w:p>
        </w:tc>
        <w:tc>
          <w:tcPr>
            <w:tcW w:w="1802" w:type="dxa"/>
            <w:shd w:val="clear" w:color="auto" w:fill="F1F1F1" w:themeFill="background1" w:themeFillShade="F2"/>
            <w:vAlign w:val="center"/>
          </w:tcPr>
          <w:p w14:paraId="20118C07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  <w:tr w14:paraId="026FC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9" w:type="dxa"/>
            <w:shd w:val="clear" w:color="auto" w:fill="D6DCE5" w:themeFill="text2" w:themeFillTint="32"/>
          </w:tcPr>
          <w:p w14:paraId="7B0F2BD8">
            <w:pPr>
              <w:widowControl w:val="0"/>
              <w:jc w:val="center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708" w:type="dxa"/>
            <w:shd w:val="clear" w:color="auto" w:fill="D6DCE5" w:themeFill="text2" w:themeFillTint="32"/>
          </w:tcPr>
          <w:p w14:paraId="3F81D150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Uji Log Out</w:t>
            </w:r>
          </w:p>
        </w:tc>
        <w:tc>
          <w:tcPr>
            <w:tcW w:w="3200" w:type="dxa"/>
            <w:shd w:val="clear" w:color="auto" w:fill="D6DCE5" w:themeFill="text2" w:themeFillTint="32"/>
          </w:tcPr>
          <w:p w14:paraId="1FCE3ABC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Menekan tombol Logout.</w:t>
            </w:r>
          </w:p>
        </w:tc>
        <w:tc>
          <w:tcPr>
            <w:tcW w:w="4022" w:type="dxa"/>
            <w:shd w:val="clear" w:color="auto" w:fill="D6DCE5" w:themeFill="text2" w:themeFillTint="32"/>
          </w:tcPr>
          <w:p w14:paraId="0A5DB209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Session dihapus dan kembali ke halaman Login.</w:t>
            </w:r>
          </w:p>
        </w:tc>
        <w:tc>
          <w:tcPr>
            <w:tcW w:w="3133" w:type="dxa"/>
            <w:shd w:val="clear" w:color="auto" w:fill="D6DCE5" w:themeFill="text2" w:themeFillTint="32"/>
          </w:tcPr>
          <w:p w14:paraId="4172D7FC">
            <w:pPr>
              <w:widowControl w:val="0"/>
              <w:jc w:val="left"/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Kembali ke halaman Login.</w:t>
            </w:r>
          </w:p>
        </w:tc>
        <w:tc>
          <w:tcPr>
            <w:tcW w:w="1802" w:type="dxa"/>
            <w:shd w:val="clear" w:color="auto" w:fill="D6DCE5" w:themeFill="text2" w:themeFillTint="32"/>
            <w:vAlign w:val="center"/>
          </w:tcPr>
          <w:p w14:paraId="0546FF95">
            <w:pPr>
              <w:widowControl w:val="0"/>
              <w:jc w:val="center"/>
              <w:rPr>
                <w:rFonts w:hint="default" w:ascii="Calibri" w:hAnsi="Calibri" w:cs="Calibri" w:eastAsiaTheme="minorEastAsia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Calibri" w:hAnsi="Calibri" w:cs="Calibri"/>
                <w:b w:val="0"/>
                <w:bCs w:val="0"/>
                <w:color w:val="000000" w:themeColor="text1"/>
                <w:sz w:val="24"/>
                <w:szCs w:val="24"/>
                <w:shd w:val="clear" w:color="auto" w:fill="auto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Valid / Berhasil</w:t>
            </w:r>
          </w:p>
        </w:tc>
      </w:tr>
    </w:tbl>
    <w:p w14:paraId="33ECE8F5">
      <w:pPr>
        <w:jc w:val="center"/>
        <w:rPr>
          <w:rFonts w:hint="default" w:ascii="Calibri" w:hAnsi="Calibri" w:cs="Calibri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0F2084"/>
    <w:rsid w:val="650F2084"/>
    <w:rsid w:val="77606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2026-02-08T11:40:00Z</dcterms:created>
  <dc:creator>Dinno S.P.</dc:creator>
  <cp:lastModifiedBy>Dinno S.P.</cp:lastModifiedBy>
  <dcterms:modified xsi:type="dcterms:W3CDTF">2026-02-08T12:12:48Z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234D9A1374A14E12B733D36A831B7CBE_11</vt:lpwstr>
  </property>
</Properties>
</file>