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BAB41" w14:textId="22BE8728" w:rsidR="008E7912" w:rsidRPr="0099286E" w:rsidRDefault="0099286E" w:rsidP="0099286E">
      <w:pPr>
        <w:jc w:val="center"/>
        <w:rPr>
          <w:rFonts w:ascii="Calibri" w:hAnsi="Calibri" w:cs="Calibri"/>
          <w:b/>
          <w:bCs/>
          <w:sz w:val="32"/>
          <w:szCs w:val="32"/>
          <w:lang w:val="en-US"/>
        </w:rPr>
      </w:pPr>
      <w:r w:rsidRPr="0099286E">
        <w:rPr>
          <w:rFonts w:ascii="Calibri" w:hAnsi="Calibri" w:cs="Calibri"/>
          <w:b/>
          <w:bCs/>
          <w:sz w:val="32"/>
          <w:szCs w:val="32"/>
          <w:lang w:val="en-US"/>
        </w:rPr>
        <w:t>Azure Storage Overview</w:t>
      </w:r>
    </w:p>
    <w:p w14:paraId="20B6FC18" w14:textId="6B490FE1" w:rsidR="0099286E" w:rsidRDefault="0099286E" w:rsidP="0099286E">
      <w:pPr>
        <w:rPr>
          <w:rFonts w:ascii="Calibri" w:hAnsi="Calibri" w:cs="Calibri"/>
          <w:sz w:val="24"/>
          <w:szCs w:val="24"/>
        </w:rPr>
      </w:pPr>
      <w:r w:rsidRPr="0099286E">
        <w:rPr>
          <w:rFonts w:ascii="Calibri" w:hAnsi="Calibri" w:cs="Calibri"/>
          <w:sz w:val="24"/>
          <w:szCs w:val="24"/>
        </w:rPr>
        <w:t>Azure Storage is Microsoft's cloud storage solution designed to store massive amounts of data in a highly scalable and durable manner. It provides multiple storage services that cater to various use cases, ranging from storing unstructured data to handling large-scale file systems and managed disks for virtual machines.</w:t>
      </w:r>
    </w:p>
    <w:p w14:paraId="32D8F1D3" w14:textId="77777777" w:rsidR="0099286E" w:rsidRPr="0099286E" w:rsidRDefault="0099286E" w:rsidP="0099286E">
      <w:pPr>
        <w:rPr>
          <w:rFonts w:ascii="Calibri" w:hAnsi="Calibri" w:cs="Calibri"/>
          <w:sz w:val="24"/>
          <w:szCs w:val="24"/>
        </w:rPr>
      </w:pPr>
      <w:r w:rsidRPr="0099286E">
        <w:rPr>
          <w:rFonts w:ascii="Calibri" w:hAnsi="Calibri" w:cs="Calibri"/>
          <w:sz w:val="24"/>
          <w:szCs w:val="24"/>
        </w:rPr>
        <w:t>Here’s an overview of key Azure Storage services:</w:t>
      </w:r>
    </w:p>
    <w:p w14:paraId="6BF51FC0" w14:textId="18E050C1" w:rsidR="0099286E" w:rsidRDefault="0099286E" w:rsidP="0099286E">
      <w:pPr>
        <w:rPr>
          <w:rFonts w:ascii="Calibri" w:hAnsi="Calibri" w:cs="Calibri"/>
          <w:sz w:val="24"/>
          <w:szCs w:val="24"/>
        </w:rPr>
      </w:pPr>
      <w:r w:rsidRPr="0099286E">
        <w:rPr>
          <w:rFonts w:ascii="Calibri" w:hAnsi="Calibri" w:cs="Calibri"/>
          <w:b/>
          <w:bCs/>
          <w:sz w:val="28"/>
          <w:szCs w:val="28"/>
        </w:rPr>
        <w:t>Blob Storage</w:t>
      </w:r>
      <w:r w:rsidRPr="0099286E">
        <w:rPr>
          <w:rFonts w:ascii="Calibri" w:hAnsi="Calibri" w:cs="Calibri"/>
          <w:b/>
          <w:bCs/>
          <w:sz w:val="28"/>
          <w:szCs w:val="28"/>
        </w:rPr>
        <w:t>:</w:t>
      </w:r>
      <w:r>
        <w:rPr>
          <w:rFonts w:ascii="Calibri" w:hAnsi="Calibri" w:cs="Calibri"/>
          <w:sz w:val="24"/>
          <w:szCs w:val="24"/>
        </w:rPr>
        <w:t xml:space="preserve"> </w:t>
      </w:r>
      <w:r w:rsidRPr="0099286E">
        <w:rPr>
          <w:rFonts w:ascii="Calibri" w:hAnsi="Calibri" w:cs="Calibri"/>
          <w:sz w:val="24"/>
          <w:szCs w:val="24"/>
        </w:rPr>
        <w:t>Store unstructured data like documents, images, videos, backups, logs, and big data workloads.</w:t>
      </w:r>
    </w:p>
    <w:p w14:paraId="6C9EF115" w14:textId="71091B3E" w:rsidR="0099286E" w:rsidRDefault="0099286E" w:rsidP="0099286E">
      <w:pPr>
        <w:rPr>
          <w:rFonts w:ascii="Calibri" w:hAnsi="Calibri" w:cs="Calibri"/>
          <w:sz w:val="24"/>
          <w:szCs w:val="24"/>
        </w:rPr>
      </w:pPr>
      <w:r w:rsidRPr="0099286E">
        <w:rPr>
          <w:rFonts w:ascii="Calibri" w:hAnsi="Calibri" w:cs="Calibri"/>
          <w:b/>
          <w:bCs/>
          <w:sz w:val="28"/>
          <w:szCs w:val="28"/>
        </w:rPr>
        <w:t>File Storage (Azure Files)</w:t>
      </w:r>
      <w:r w:rsidRPr="0099286E">
        <w:rPr>
          <w:rFonts w:ascii="Calibri" w:hAnsi="Calibri" w:cs="Calibri"/>
          <w:b/>
          <w:bCs/>
          <w:sz w:val="28"/>
          <w:szCs w:val="28"/>
        </w:rPr>
        <w:t>:</w:t>
      </w:r>
      <w:r>
        <w:rPr>
          <w:rFonts w:ascii="Calibri" w:hAnsi="Calibri" w:cs="Calibri"/>
          <w:sz w:val="24"/>
          <w:szCs w:val="24"/>
        </w:rPr>
        <w:t xml:space="preserve"> </w:t>
      </w:r>
      <w:r w:rsidRPr="0099286E">
        <w:rPr>
          <w:rFonts w:ascii="Calibri" w:hAnsi="Calibri" w:cs="Calibri"/>
          <w:sz w:val="24"/>
          <w:szCs w:val="24"/>
        </w:rPr>
        <w:t>Managed file shares in the cloud that can be accessed via SMB or NFS protocols.</w:t>
      </w:r>
    </w:p>
    <w:p w14:paraId="333F40F7" w14:textId="0304B177" w:rsidR="0099286E" w:rsidRDefault="0099286E" w:rsidP="0099286E">
      <w:pPr>
        <w:rPr>
          <w:rFonts w:ascii="Calibri" w:hAnsi="Calibri" w:cs="Calibri"/>
          <w:sz w:val="24"/>
          <w:szCs w:val="24"/>
        </w:rPr>
      </w:pPr>
      <w:r w:rsidRPr="0099286E">
        <w:rPr>
          <w:rFonts w:ascii="Calibri" w:hAnsi="Calibri" w:cs="Calibri"/>
          <w:b/>
          <w:bCs/>
          <w:sz w:val="28"/>
          <w:szCs w:val="28"/>
        </w:rPr>
        <w:t>Queue Storage</w:t>
      </w:r>
      <w:r w:rsidRPr="0099286E">
        <w:rPr>
          <w:rFonts w:ascii="Calibri" w:hAnsi="Calibri" w:cs="Calibri"/>
          <w:b/>
          <w:bCs/>
          <w:sz w:val="28"/>
          <w:szCs w:val="28"/>
        </w:rPr>
        <w:t>:</w:t>
      </w:r>
      <w:r>
        <w:rPr>
          <w:rFonts w:ascii="Calibri" w:hAnsi="Calibri" w:cs="Calibri"/>
          <w:sz w:val="24"/>
          <w:szCs w:val="24"/>
        </w:rPr>
        <w:t xml:space="preserve"> </w:t>
      </w:r>
      <w:r w:rsidRPr="0099286E">
        <w:rPr>
          <w:rFonts w:ascii="Calibri" w:hAnsi="Calibri" w:cs="Calibri"/>
          <w:sz w:val="24"/>
          <w:szCs w:val="24"/>
        </w:rPr>
        <w:t>Messaging queue service to store and retrieve messages for communication between distributed applications.</w:t>
      </w:r>
    </w:p>
    <w:p w14:paraId="5FBA87D2" w14:textId="37673A95" w:rsidR="0099286E" w:rsidRDefault="0099286E" w:rsidP="0099286E">
      <w:pPr>
        <w:rPr>
          <w:rFonts w:ascii="Calibri" w:hAnsi="Calibri" w:cs="Calibri"/>
          <w:sz w:val="24"/>
          <w:szCs w:val="24"/>
        </w:rPr>
      </w:pPr>
      <w:r w:rsidRPr="0099286E">
        <w:rPr>
          <w:rFonts w:ascii="Calibri" w:hAnsi="Calibri" w:cs="Calibri"/>
          <w:b/>
          <w:bCs/>
          <w:sz w:val="28"/>
          <w:szCs w:val="28"/>
        </w:rPr>
        <w:t>Table Storage</w:t>
      </w:r>
      <w:r w:rsidRPr="0099286E">
        <w:rPr>
          <w:rFonts w:ascii="Calibri" w:hAnsi="Calibri" w:cs="Calibri"/>
          <w:b/>
          <w:bCs/>
          <w:sz w:val="28"/>
          <w:szCs w:val="28"/>
        </w:rPr>
        <w:t>:</w:t>
      </w:r>
      <w:r>
        <w:rPr>
          <w:rFonts w:ascii="Calibri" w:hAnsi="Calibri" w:cs="Calibri"/>
          <w:sz w:val="24"/>
          <w:szCs w:val="24"/>
        </w:rPr>
        <w:t xml:space="preserve"> </w:t>
      </w:r>
      <w:r w:rsidRPr="0099286E">
        <w:rPr>
          <w:rFonts w:ascii="Calibri" w:hAnsi="Calibri" w:cs="Calibri"/>
          <w:sz w:val="24"/>
          <w:szCs w:val="24"/>
        </w:rPr>
        <w:t>NoSQL key-value store for storing large amounts of structured, non-relational data.</w:t>
      </w:r>
    </w:p>
    <w:p w14:paraId="63B0967D" w14:textId="62DF64F5" w:rsidR="0099286E" w:rsidRDefault="0099286E" w:rsidP="0099286E">
      <w:pPr>
        <w:jc w:val="center"/>
        <w:rPr>
          <w:rFonts w:ascii="Calibri" w:hAnsi="Calibri" w:cs="Calibri"/>
          <w:b/>
          <w:bCs/>
          <w:sz w:val="32"/>
          <w:szCs w:val="32"/>
        </w:rPr>
      </w:pPr>
      <w:r w:rsidRPr="0099286E">
        <w:rPr>
          <w:rFonts w:ascii="Calibri" w:hAnsi="Calibri" w:cs="Calibri"/>
          <w:b/>
          <w:bCs/>
          <w:sz w:val="32"/>
          <w:szCs w:val="32"/>
        </w:rPr>
        <w:t>Blob Storage</w:t>
      </w:r>
    </w:p>
    <w:p w14:paraId="665BFD29" w14:textId="16AE3598" w:rsidR="0099286E" w:rsidRDefault="0099286E" w:rsidP="0099286E">
      <w:pPr>
        <w:rPr>
          <w:rFonts w:ascii="Calibri" w:hAnsi="Calibri" w:cs="Calibri"/>
          <w:sz w:val="24"/>
          <w:szCs w:val="24"/>
        </w:rPr>
      </w:pPr>
      <w:r w:rsidRPr="0099286E">
        <w:rPr>
          <w:rFonts w:ascii="Calibri" w:hAnsi="Calibri" w:cs="Calibri"/>
          <w:sz w:val="24"/>
          <w:szCs w:val="24"/>
        </w:rPr>
        <w:t>Azure Blob Storage is a scalable cloud-based object storage service for large amounts of unstructured data, such as text or binary data. It is ideal for storing any kind of data, from files and images to large datasets used by analytics or machine learning applications.</w:t>
      </w:r>
    </w:p>
    <w:p w14:paraId="3AE586CA" w14:textId="77777777" w:rsidR="0099286E" w:rsidRPr="0099286E" w:rsidRDefault="0099286E" w:rsidP="0099286E">
      <w:pPr>
        <w:rPr>
          <w:rFonts w:ascii="Calibri" w:hAnsi="Calibri" w:cs="Calibri"/>
          <w:b/>
          <w:bCs/>
          <w:sz w:val="28"/>
          <w:szCs w:val="28"/>
        </w:rPr>
      </w:pPr>
      <w:r w:rsidRPr="0099286E">
        <w:rPr>
          <w:rFonts w:ascii="Calibri" w:hAnsi="Calibri" w:cs="Calibri"/>
          <w:b/>
          <w:bCs/>
          <w:sz w:val="28"/>
          <w:szCs w:val="28"/>
        </w:rPr>
        <w:t>Key Concepts in Azure Blob Storage:</w:t>
      </w:r>
    </w:p>
    <w:p w14:paraId="7326F6EB" w14:textId="72DA3109" w:rsidR="0099286E" w:rsidRPr="0099286E" w:rsidRDefault="0099286E" w:rsidP="0099286E">
      <w:pPr>
        <w:pStyle w:val="ListParagraph"/>
        <w:numPr>
          <w:ilvl w:val="0"/>
          <w:numId w:val="5"/>
        </w:numPr>
        <w:rPr>
          <w:rFonts w:ascii="Calibri" w:hAnsi="Calibri" w:cs="Calibri"/>
          <w:sz w:val="24"/>
          <w:szCs w:val="24"/>
        </w:rPr>
      </w:pPr>
      <w:r w:rsidRPr="0099286E">
        <w:rPr>
          <w:rFonts w:ascii="Calibri" w:hAnsi="Calibri" w:cs="Calibri"/>
          <w:b/>
          <w:bCs/>
          <w:sz w:val="24"/>
          <w:szCs w:val="24"/>
        </w:rPr>
        <w:t>Storage Account</w:t>
      </w:r>
      <w:r w:rsidRPr="0099286E">
        <w:rPr>
          <w:rFonts w:ascii="Calibri" w:hAnsi="Calibri" w:cs="Calibri"/>
          <w:sz w:val="24"/>
          <w:szCs w:val="24"/>
        </w:rPr>
        <w:t>: The top-level container that holds blobs, queues, tables, and files. It's necessary to have a storage account to use Blob Storage.</w:t>
      </w:r>
    </w:p>
    <w:p w14:paraId="38DB8564" w14:textId="37981218" w:rsidR="0099286E" w:rsidRPr="0099286E" w:rsidRDefault="0099286E" w:rsidP="0099286E">
      <w:pPr>
        <w:pStyle w:val="ListParagraph"/>
        <w:numPr>
          <w:ilvl w:val="0"/>
          <w:numId w:val="5"/>
        </w:numPr>
        <w:rPr>
          <w:rFonts w:ascii="Calibri" w:hAnsi="Calibri" w:cs="Calibri"/>
          <w:sz w:val="24"/>
          <w:szCs w:val="24"/>
        </w:rPr>
      </w:pPr>
      <w:r w:rsidRPr="0099286E">
        <w:rPr>
          <w:rFonts w:ascii="Calibri" w:hAnsi="Calibri" w:cs="Calibri"/>
          <w:b/>
          <w:bCs/>
          <w:sz w:val="24"/>
          <w:szCs w:val="24"/>
        </w:rPr>
        <w:t>Containers</w:t>
      </w:r>
      <w:r w:rsidRPr="0099286E">
        <w:rPr>
          <w:rFonts w:ascii="Calibri" w:hAnsi="Calibri" w:cs="Calibri"/>
          <w:sz w:val="24"/>
          <w:szCs w:val="24"/>
        </w:rPr>
        <w:t>: A container organizes a set of blobs, similar to a folder in a file system. All blobs must be stored in a container.</w:t>
      </w:r>
    </w:p>
    <w:p w14:paraId="58991615" w14:textId="5FFAE4E1" w:rsidR="0099286E" w:rsidRPr="0099286E" w:rsidRDefault="0099286E" w:rsidP="0099286E">
      <w:pPr>
        <w:pStyle w:val="ListParagraph"/>
        <w:numPr>
          <w:ilvl w:val="0"/>
          <w:numId w:val="5"/>
        </w:numPr>
        <w:rPr>
          <w:rFonts w:ascii="Calibri" w:hAnsi="Calibri" w:cs="Calibri"/>
          <w:sz w:val="24"/>
          <w:szCs w:val="24"/>
        </w:rPr>
      </w:pPr>
      <w:r w:rsidRPr="0099286E">
        <w:rPr>
          <w:rFonts w:ascii="Calibri" w:hAnsi="Calibri" w:cs="Calibri"/>
          <w:b/>
          <w:bCs/>
          <w:sz w:val="24"/>
          <w:szCs w:val="24"/>
        </w:rPr>
        <w:t>Blobs</w:t>
      </w:r>
      <w:r w:rsidRPr="0099286E">
        <w:rPr>
          <w:rFonts w:ascii="Calibri" w:hAnsi="Calibri" w:cs="Calibri"/>
          <w:sz w:val="24"/>
          <w:szCs w:val="24"/>
        </w:rPr>
        <w:t>: The actual data that is stored. There are three types of blobs:</w:t>
      </w:r>
    </w:p>
    <w:p w14:paraId="03F10BC9" w14:textId="77777777" w:rsidR="0099286E" w:rsidRPr="0099286E" w:rsidRDefault="0099286E" w:rsidP="0099286E">
      <w:pPr>
        <w:numPr>
          <w:ilvl w:val="0"/>
          <w:numId w:val="3"/>
        </w:numPr>
        <w:rPr>
          <w:rFonts w:ascii="Calibri" w:hAnsi="Calibri" w:cs="Calibri"/>
          <w:sz w:val="24"/>
          <w:szCs w:val="24"/>
        </w:rPr>
      </w:pPr>
      <w:r w:rsidRPr="0099286E">
        <w:rPr>
          <w:rFonts w:ascii="Calibri" w:hAnsi="Calibri" w:cs="Calibri"/>
          <w:b/>
          <w:bCs/>
          <w:sz w:val="24"/>
          <w:szCs w:val="24"/>
        </w:rPr>
        <w:t>Block blobs</w:t>
      </w:r>
      <w:r w:rsidRPr="0099286E">
        <w:rPr>
          <w:rFonts w:ascii="Calibri" w:hAnsi="Calibri" w:cs="Calibri"/>
          <w:sz w:val="24"/>
          <w:szCs w:val="24"/>
        </w:rPr>
        <w:t>: Ideal for storing text and binary data, commonly used for files and media streaming.</w:t>
      </w:r>
    </w:p>
    <w:p w14:paraId="515DBD90" w14:textId="77777777" w:rsidR="0099286E" w:rsidRPr="0099286E" w:rsidRDefault="0099286E" w:rsidP="0099286E">
      <w:pPr>
        <w:numPr>
          <w:ilvl w:val="0"/>
          <w:numId w:val="3"/>
        </w:numPr>
        <w:rPr>
          <w:rFonts w:ascii="Calibri" w:hAnsi="Calibri" w:cs="Calibri"/>
          <w:sz w:val="24"/>
          <w:szCs w:val="24"/>
        </w:rPr>
      </w:pPr>
      <w:r w:rsidRPr="0099286E">
        <w:rPr>
          <w:rFonts w:ascii="Calibri" w:hAnsi="Calibri" w:cs="Calibri"/>
          <w:b/>
          <w:bCs/>
          <w:sz w:val="24"/>
          <w:szCs w:val="24"/>
        </w:rPr>
        <w:t>Append blobs</w:t>
      </w:r>
      <w:r w:rsidRPr="0099286E">
        <w:rPr>
          <w:rFonts w:ascii="Calibri" w:hAnsi="Calibri" w:cs="Calibri"/>
          <w:sz w:val="24"/>
          <w:szCs w:val="24"/>
        </w:rPr>
        <w:t>: Optimized for append operations, like logging data.</w:t>
      </w:r>
    </w:p>
    <w:p w14:paraId="143E2936" w14:textId="77777777" w:rsidR="0099286E" w:rsidRDefault="0099286E" w:rsidP="0099286E">
      <w:pPr>
        <w:numPr>
          <w:ilvl w:val="0"/>
          <w:numId w:val="3"/>
        </w:numPr>
        <w:rPr>
          <w:rFonts w:ascii="Calibri" w:hAnsi="Calibri" w:cs="Calibri"/>
          <w:sz w:val="24"/>
          <w:szCs w:val="24"/>
        </w:rPr>
      </w:pPr>
      <w:r w:rsidRPr="0099286E">
        <w:rPr>
          <w:rFonts w:ascii="Calibri" w:hAnsi="Calibri" w:cs="Calibri"/>
          <w:b/>
          <w:bCs/>
          <w:sz w:val="24"/>
          <w:szCs w:val="24"/>
        </w:rPr>
        <w:t>Page blobs</w:t>
      </w:r>
      <w:r w:rsidRPr="0099286E">
        <w:rPr>
          <w:rFonts w:ascii="Calibri" w:hAnsi="Calibri" w:cs="Calibri"/>
          <w:sz w:val="24"/>
          <w:szCs w:val="24"/>
        </w:rPr>
        <w:t>: Used for storing random-access files, such as virtual hard disks (VHDs) for Azure virtual machines.</w:t>
      </w:r>
    </w:p>
    <w:p w14:paraId="17A39909" w14:textId="77777777" w:rsidR="0099286E" w:rsidRPr="0099286E" w:rsidRDefault="0099286E" w:rsidP="0099286E">
      <w:pPr>
        <w:pStyle w:val="ListParagraph"/>
        <w:numPr>
          <w:ilvl w:val="0"/>
          <w:numId w:val="5"/>
        </w:numPr>
        <w:rPr>
          <w:rFonts w:ascii="Calibri" w:hAnsi="Calibri" w:cs="Calibri"/>
          <w:sz w:val="24"/>
          <w:szCs w:val="24"/>
        </w:rPr>
      </w:pPr>
      <w:r w:rsidRPr="0099286E">
        <w:rPr>
          <w:rFonts w:ascii="Calibri" w:hAnsi="Calibri" w:cs="Calibri"/>
          <w:b/>
          <w:bCs/>
          <w:sz w:val="24"/>
          <w:szCs w:val="24"/>
        </w:rPr>
        <w:t>Tiers</w:t>
      </w:r>
      <w:r w:rsidRPr="0099286E">
        <w:rPr>
          <w:rFonts w:ascii="Calibri" w:hAnsi="Calibri" w:cs="Calibri"/>
          <w:sz w:val="24"/>
          <w:szCs w:val="24"/>
        </w:rPr>
        <w:t>:</w:t>
      </w:r>
    </w:p>
    <w:p w14:paraId="7A329D19" w14:textId="77777777" w:rsidR="0099286E" w:rsidRPr="0099286E" w:rsidRDefault="0099286E" w:rsidP="0099286E">
      <w:pPr>
        <w:numPr>
          <w:ilvl w:val="0"/>
          <w:numId w:val="6"/>
        </w:numPr>
        <w:rPr>
          <w:rFonts w:ascii="Calibri" w:hAnsi="Calibri" w:cs="Calibri"/>
          <w:sz w:val="24"/>
          <w:szCs w:val="24"/>
        </w:rPr>
      </w:pPr>
      <w:r w:rsidRPr="0099286E">
        <w:rPr>
          <w:rFonts w:ascii="Calibri" w:hAnsi="Calibri" w:cs="Calibri"/>
          <w:b/>
          <w:bCs/>
          <w:sz w:val="24"/>
          <w:szCs w:val="24"/>
        </w:rPr>
        <w:t>Hot</w:t>
      </w:r>
      <w:r w:rsidRPr="0099286E">
        <w:rPr>
          <w:rFonts w:ascii="Calibri" w:hAnsi="Calibri" w:cs="Calibri"/>
          <w:sz w:val="24"/>
          <w:szCs w:val="24"/>
        </w:rPr>
        <w:t>: For data that is accessed frequently.</w:t>
      </w:r>
    </w:p>
    <w:p w14:paraId="02C1B615" w14:textId="77777777" w:rsidR="0099286E" w:rsidRPr="0099286E" w:rsidRDefault="0099286E" w:rsidP="0099286E">
      <w:pPr>
        <w:numPr>
          <w:ilvl w:val="0"/>
          <w:numId w:val="6"/>
        </w:numPr>
        <w:rPr>
          <w:rFonts w:ascii="Calibri" w:hAnsi="Calibri" w:cs="Calibri"/>
          <w:sz w:val="24"/>
          <w:szCs w:val="24"/>
        </w:rPr>
      </w:pPr>
      <w:r w:rsidRPr="0099286E">
        <w:rPr>
          <w:rFonts w:ascii="Calibri" w:hAnsi="Calibri" w:cs="Calibri"/>
          <w:b/>
          <w:bCs/>
          <w:sz w:val="24"/>
          <w:szCs w:val="24"/>
        </w:rPr>
        <w:t>Cool</w:t>
      </w:r>
      <w:r w:rsidRPr="0099286E">
        <w:rPr>
          <w:rFonts w:ascii="Calibri" w:hAnsi="Calibri" w:cs="Calibri"/>
          <w:sz w:val="24"/>
          <w:szCs w:val="24"/>
        </w:rPr>
        <w:t>: For infrequently accessed data that needs to be stored for at least 30 days.</w:t>
      </w:r>
    </w:p>
    <w:p w14:paraId="5C72E99E" w14:textId="77777777" w:rsidR="0099286E" w:rsidRPr="0099286E" w:rsidRDefault="0099286E" w:rsidP="0099286E">
      <w:pPr>
        <w:numPr>
          <w:ilvl w:val="0"/>
          <w:numId w:val="6"/>
        </w:numPr>
        <w:rPr>
          <w:rFonts w:ascii="Calibri" w:hAnsi="Calibri" w:cs="Calibri"/>
          <w:sz w:val="24"/>
          <w:szCs w:val="24"/>
        </w:rPr>
      </w:pPr>
      <w:r w:rsidRPr="0099286E">
        <w:rPr>
          <w:rFonts w:ascii="Calibri" w:hAnsi="Calibri" w:cs="Calibri"/>
          <w:b/>
          <w:bCs/>
          <w:sz w:val="24"/>
          <w:szCs w:val="24"/>
        </w:rPr>
        <w:t>Archive</w:t>
      </w:r>
      <w:r w:rsidRPr="0099286E">
        <w:rPr>
          <w:rFonts w:ascii="Calibri" w:hAnsi="Calibri" w:cs="Calibri"/>
          <w:sz w:val="24"/>
          <w:szCs w:val="24"/>
        </w:rPr>
        <w:t>: For rarely accessed data that needs long-term storage with higher retrieval times.</w:t>
      </w:r>
    </w:p>
    <w:p w14:paraId="68DEF104" w14:textId="55306D59" w:rsidR="0099286E" w:rsidRDefault="0099286E" w:rsidP="0099286E">
      <w:pPr>
        <w:pStyle w:val="ListParagraph"/>
        <w:numPr>
          <w:ilvl w:val="0"/>
          <w:numId w:val="5"/>
        </w:numPr>
        <w:rPr>
          <w:rFonts w:ascii="Calibri" w:hAnsi="Calibri" w:cs="Calibri"/>
          <w:sz w:val="24"/>
          <w:szCs w:val="24"/>
        </w:rPr>
      </w:pPr>
      <w:r w:rsidRPr="0099286E">
        <w:rPr>
          <w:rFonts w:ascii="Calibri" w:hAnsi="Calibri" w:cs="Calibri"/>
          <w:b/>
          <w:bCs/>
          <w:sz w:val="24"/>
          <w:szCs w:val="24"/>
        </w:rPr>
        <w:lastRenderedPageBreak/>
        <w:t>Data Security</w:t>
      </w:r>
      <w:r w:rsidRPr="0099286E">
        <w:rPr>
          <w:rFonts w:ascii="Calibri" w:hAnsi="Calibri" w:cs="Calibri"/>
          <w:sz w:val="24"/>
          <w:szCs w:val="24"/>
        </w:rPr>
        <w:t>: Supports role-based access control (RBAC), shared access signatures (SAS), and encryption for data at rest and in transit.</w:t>
      </w:r>
    </w:p>
    <w:p w14:paraId="4F8873E3" w14:textId="38F4399D" w:rsidR="0099286E" w:rsidRDefault="0099286E" w:rsidP="0099286E">
      <w:pPr>
        <w:pStyle w:val="ListParagraph"/>
        <w:numPr>
          <w:ilvl w:val="0"/>
          <w:numId w:val="5"/>
        </w:numPr>
        <w:spacing w:before="160"/>
        <w:rPr>
          <w:rFonts w:ascii="Calibri" w:hAnsi="Calibri" w:cs="Calibri"/>
          <w:sz w:val="24"/>
          <w:szCs w:val="24"/>
        </w:rPr>
      </w:pPr>
      <w:r w:rsidRPr="0099286E">
        <w:rPr>
          <w:rFonts w:ascii="Calibri" w:hAnsi="Calibri" w:cs="Calibri"/>
          <w:b/>
          <w:bCs/>
          <w:sz w:val="24"/>
          <w:szCs w:val="24"/>
        </w:rPr>
        <w:t>Lifecycle Management</w:t>
      </w:r>
      <w:r w:rsidRPr="0099286E">
        <w:rPr>
          <w:rFonts w:ascii="Calibri" w:hAnsi="Calibri" w:cs="Calibri"/>
          <w:sz w:val="24"/>
          <w:szCs w:val="24"/>
        </w:rPr>
        <w:t>: Automates data retention by applying rules to automatically move data to different access tiers or delete it based on age.</w:t>
      </w:r>
    </w:p>
    <w:p w14:paraId="7C5EA11B" w14:textId="7252B50F" w:rsidR="00B83990" w:rsidRDefault="00B83990" w:rsidP="00B83990">
      <w:pPr>
        <w:spacing w:before="160"/>
        <w:rPr>
          <w:rFonts w:ascii="Calibri" w:hAnsi="Calibri" w:cs="Calibri"/>
          <w:sz w:val="24"/>
          <w:szCs w:val="24"/>
        </w:rPr>
      </w:pPr>
      <w:r>
        <w:rPr>
          <w:rFonts w:ascii="Calibri" w:hAnsi="Calibri" w:cs="Calibri"/>
          <w:sz w:val="24"/>
          <w:szCs w:val="24"/>
        </w:rPr>
        <w:t xml:space="preserve">I have created a blob storage account and inside that a container named ‘neeraj’ and uploaded some files in that data containers and configured like tiers, </w:t>
      </w:r>
      <w:proofErr w:type="gramStart"/>
      <w:r>
        <w:rPr>
          <w:rFonts w:ascii="Calibri" w:hAnsi="Calibri" w:cs="Calibri"/>
          <w:sz w:val="24"/>
          <w:szCs w:val="24"/>
        </w:rPr>
        <w:t>blobs</w:t>
      </w:r>
      <w:proofErr w:type="gramEnd"/>
      <w:r>
        <w:rPr>
          <w:rFonts w:ascii="Calibri" w:hAnsi="Calibri" w:cs="Calibri"/>
          <w:sz w:val="24"/>
          <w:szCs w:val="24"/>
        </w:rPr>
        <w:t xml:space="preserve"> types, lifecycle management etc…</w:t>
      </w:r>
    </w:p>
    <w:p w14:paraId="1B3704A0" w14:textId="67D6BEBC" w:rsidR="005929E1" w:rsidRDefault="005929E1" w:rsidP="005929E1">
      <w:pPr>
        <w:spacing w:before="160"/>
        <w:jc w:val="center"/>
        <w:rPr>
          <w:rFonts w:ascii="Calibri" w:hAnsi="Calibri" w:cs="Calibri"/>
          <w:b/>
          <w:bCs/>
          <w:sz w:val="32"/>
          <w:szCs w:val="32"/>
        </w:rPr>
      </w:pPr>
      <w:r w:rsidRPr="005929E1">
        <w:rPr>
          <w:rFonts w:ascii="Calibri" w:hAnsi="Calibri" w:cs="Calibri"/>
          <w:b/>
          <w:bCs/>
          <w:sz w:val="32"/>
          <w:szCs w:val="32"/>
        </w:rPr>
        <w:t>Queue Storage</w:t>
      </w:r>
    </w:p>
    <w:p w14:paraId="031AA236" w14:textId="190CF1DE" w:rsidR="005929E1" w:rsidRDefault="005929E1" w:rsidP="005929E1">
      <w:pPr>
        <w:spacing w:before="160"/>
        <w:rPr>
          <w:rFonts w:ascii="Calibri" w:hAnsi="Calibri" w:cs="Calibri"/>
          <w:sz w:val="24"/>
          <w:szCs w:val="24"/>
        </w:rPr>
      </w:pPr>
      <w:r w:rsidRPr="005929E1">
        <w:rPr>
          <w:rFonts w:ascii="Calibri" w:hAnsi="Calibri" w:cs="Calibri"/>
          <w:sz w:val="24"/>
          <w:szCs w:val="24"/>
        </w:rPr>
        <w:t>Azure Queue Storage is a service that allows you to store large numbers of messages, which can be accessed from anywhere in the world via authenticated calls using HTTP or HTTPS. It is part of the Azure Storage account and provides reliable and scalable message queuing for asynchronous communications between different parts of an application.</w:t>
      </w:r>
    </w:p>
    <w:p w14:paraId="59141EE1" w14:textId="77777777" w:rsidR="005929E1" w:rsidRPr="005929E1" w:rsidRDefault="005929E1" w:rsidP="005929E1">
      <w:pPr>
        <w:spacing w:before="160"/>
        <w:rPr>
          <w:rFonts w:ascii="Calibri" w:hAnsi="Calibri" w:cs="Calibri"/>
          <w:b/>
          <w:bCs/>
          <w:sz w:val="28"/>
          <w:szCs w:val="28"/>
        </w:rPr>
      </w:pPr>
      <w:r w:rsidRPr="005929E1">
        <w:rPr>
          <w:rFonts w:ascii="Calibri" w:hAnsi="Calibri" w:cs="Calibri"/>
          <w:b/>
          <w:bCs/>
          <w:sz w:val="28"/>
          <w:szCs w:val="28"/>
        </w:rPr>
        <w:t>Key Features:</w:t>
      </w:r>
    </w:p>
    <w:p w14:paraId="73F1909A" w14:textId="77777777" w:rsidR="005929E1" w:rsidRPr="005929E1" w:rsidRDefault="005929E1" w:rsidP="005929E1">
      <w:pPr>
        <w:numPr>
          <w:ilvl w:val="0"/>
          <w:numId w:val="8"/>
        </w:numPr>
        <w:spacing w:before="160"/>
        <w:rPr>
          <w:rFonts w:ascii="Calibri" w:hAnsi="Calibri" w:cs="Calibri"/>
          <w:sz w:val="24"/>
          <w:szCs w:val="24"/>
        </w:rPr>
      </w:pPr>
      <w:r w:rsidRPr="005929E1">
        <w:rPr>
          <w:rFonts w:ascii="Calibri" w:hAnsi="Calibri" w:cs="Calibri"/>
          <w:b/>
          <w:bCs/>
          <w:sz w:val="24"/>
          <w:szCs w:val="24"/>
        </w:rPr>
        <w:t>Message Size</w:t>
      </w:r>
      <w:r w:rsidRPr="005929E1">
        <w:rPr>
          <w:rFonts w:ascii="Calibri" w:hAnsi="Calibri" w:cs="Calibri"/>
          <w:sz w:val="24"/>
          <w:szCs w:val="24"/>
        </w:rPr>
        <w:t>: Each message in the queue can be up to 64 KB in size, and a queue can contain millions of messages.</w:t>
      </w:r>
    </w:p>
    <w:p w14:paraId="15454F3F" w14:textId="77777777" w:rsidR="005929E1" w:rsidRPr="005929E1" w:rsidRDefault="005929E1" w:rsidP="005929E1">
      <w:pPr>
        <w:numPr>
          <w:ilvl w:val="0"/>
          <w:numId w:val="8"/>
        </w:numPr>
        <w:spacing w:before="160"/>
        <w:rPr>
          <w:rFonts w:ascii="Calibri" w:hAnsi="Calibri" w:cs="Calibri"/>
          <w:sz w:val="24"/>
          <w:szCs w:val="24"/>
        </w:rPr>
      </w:pPr>
      <w:r w:rsidRPr="005929E1">
        <w:rPr>
          <w:rFonts w:ascii="Calibri" w:hAnsi="Calibri" w:cs="Calibri"/>
          <w:b/>
          <w:bCs/>
          <w:sz w:val="24"/>
          <w:szCs w:val="24"/>
        </w:rPr>
        <w:t>Visibility Timeout</w:t>
      </w:r>
      <w:r w:rsidRPr="005929E1">
        <w:rPr>
          <w:rFonts w:ascii="Calibri" w:hAnsi="Calibri" w:cs="Calibri"/>
          <w:sz w:val="24"/>
          <w:szCs w:val="24"/>
        </w:rPr>
        <w:t>: When a message is retrieved from the queue, it becomes invisible to other consumers for a specified period, allowing time for processing. If the message is not deleted after processing within the visibility timeout, it becomes visible again for re-processing.</w:t>
      </w:r>
    </w:p>
    <w:p w14:paraId="1EFDDB90" w14:textId="77777777" w:rsidR="005929E1" w:rsidRPr="005929E1" w:rsidRDefault="005929E1" w:rsidP="005929E1">
      <w:pPr>
        <w:numPr>
          <w:ilvl w:val="0"/>
          <w:numId w:val="8"/>
        </w:numPr>
        <w:spacing w:before="160"/>
        <w:rPr>
          <w:rFonts w:ascii="Calibri" w:hAnsi="Calibri" w:cs="Calibri"/>
          <w:sz w:val="24"/>
          <w:szCs w:val="24"/>
        </w:rPr>
      </w:pPr>
      <w:r w:rsidRPr="005929E1">
        <w:rPr>
          <w:rFonts w:ascii="Calibri" w:hAnsi="Calibri" w:cs="Calibri"/>
          <w:b/>
          <w:bCs/>
          <w:sz w:val="24"/>
          <w:szCs w:val="24"/>
        </w:rPr>
        <w:t>Asynchronous Messaging</w:t>
      </w:r>
      <w:r w:rsidRPr="005929E1">
        <w:rPr>
          <w:rFonts w:ascii="Calibri" w:hAnsi="Calibri" w:cs="Calibri"/>
          <w:sz w:val="24"/>
          <w:szCs w:val="24"/>
        </w:rPr>
        <w:t>: Useful for decoupling different components in a distributed system. For example, it can be used to pass messages between cloud services or between cloud and on-premises applications.</w:t>
      </w:r>
    </w:p>
    <w:p w14:paraId="6C1313BE" w14:textId="31C0CF05" w:rsidR="005929E1" w:rsidRDefault="005929E1" w:rsidP="005929E1">
      <w:pPr>
        <w:numPr>
          <w:ilvl w:val="0"/>
          <w:numId w:val="8"/>
        </w:numPr>
        <w:spacing w:before="160"/>
        <w:rPr>
          <w:rFonts w:ascii="Calibri" w:hAnsi="Calibri" w:cs="Calibri"/>
          <w:sz w:val="24"/>
          <w:szCs w:val="24"/>
        </w:rPr>
      </w:pPr>
      <w:r w:rsidRPr="005929E1">
        <w:rPr>
          <w:rFonts w:ascii="Calibri" w:hAnsi="Calibri" w:cs="Calibri"/>
          <w:b/>
          <w:bCs/>
          <w:sz w:val="24"/>
          <w:szCs w:val="24"/>
        </w:rPr>
        <w:t>TTL (Time-to-Live)</w:t>
      </w:r>
      <w:r w:rsidRPr="005929E1">
        <w:rPr>
          <w:rFonts w:ascii="Calibri" w:hAnsi="Calibri" w:cs="Calibri"/>
          <w:sz w:val="24"/>
          <w:szCs w:val="24"/>
        </w:rPr>
        <w:t>: You can set a time-to-live for messages in the queue, after which they are automatically deleted.</w:t>
      </w:r>
    </w:p>
    <w:p w14:paraId="4D27A488" w14:textId="4FBCCC3F" w:rsidR="005929E1" w:rsidRDefault="005929E1" w:rsidP="005929E1">
      <w:pPr>
        <w:spacing w:before="160"/>
        <w:rPr>
          <w:rFonts w:ascii="Calibri" w:hAnsi="Calibri" w:cs="Calibri"/>
          <w:sz w:val="24"/>
          <w:szCs w:val="24"/>
        </w:rPr>
      </w:pPr>
      <w:r>
        <w:rPr>
          <w:rFonts w:ascii="Calibri" w:hAnsi="Calibri" w:cs="Calibri"/>
          <w:sz w:val="24"/>
          <w:szCs w:val="24"/>
        </w:rPr>
        <w:t xml:space="preserve">I have worked on scenario of Order Processing Systems where the order message is saved in queue and dequeue </w:t>
      </w:r>
      <w:r w:rsidR="00C31630">
        <w:rPr>
          <w:rFonts w:ascii="Calibri" w:hAnsi="Calibri" w:cs="Calibri"/>
          <w:sz w:val="24"/>
          <w:szCs w:val="24"/>
        </w:rPr>
        <w:t>the message from queue storage then process the messages.</w:t>
      </w:r>
    </w:p>
    <w:p w14:paraId="721E8A5D" w14:textId="46BCCF7D" w:rsidR="00C31630" w:rsidRDefault="00C31630" w:rsidP="00C31630">
      <w:pPr>
        <w:spacing w:before="160"/>
        <w:jc w:val="center"/>
        <w:rPr>
          <w:rFonts w:ascii="Calibri" w:hAnsi="Calibri" w:cs="Calibri"/>
          <w:b/>
          <w:bCs/>
          <w:sz w:val="32"/>
          <w:szCs w:val="32"/>
        </w:rPr>
      </w:pPr>
      <w:r w:rsidRPr="00C31630">
        <w:rPr>
          <w:rFonts w:ascii="Calibri" w:hAnsi="Calibri" w:cs="Calibri"/>
          <w:b/>
          <w:bCs/>
          <w:sz w:val="32"/>
          <w:szCs w:val="32"/>
        </w:rPr>
        <w:t>Table Storage</w:t>
      </w:r>
    </w:p>
    <w:p w14:paraId="09F5B923" w14:textId="77777777" w:rsidR="00C31630" w:rsidRPr="00C31630" w:rsidRDefault="00C31630" w:rsidP="00C31630">
      <w:pPr>
        <w:spacing w:before="160"/>
        <w:rPr>
          <w:rFonts w:ascii="Calibri" w:hAnsi="Calibri" w:cs="Calibri"/>
          <w:sz w:val="24"/>
          <w:szCs w:val="24"/>
        </w:rPr>
      </w:pPr>
      <w:r w:rsidRPr="00C31630">
        <w:rPr>
          <w:rFonts w:ascii="Calibri" w:hAnsi="Calibri" w:cs="Calibri"/>
          <w:sz w:val="24"/>
          <w:szCs w:val="24"/>
        </w:rPr>
        <w:t>Azure Table Storage is a service provided by Microsoft Azure that allows users to store large amounts of structured, non-relational data. It is a NoSQL data store that supports key-value pairs. Table Storage is part of Azure Storage and is designed for applications that require flexible schema, high availability, and scalability. It can be used for scenarios such as storing metadata, logs, configuration data, user information, and other semi-structured data.</w:t>
      </w:r>
    </w:p>
    <w:p w14:paraId="3D6EAC1A" w14:textId="77777777" w:rsidR="00C31630" w:rsidRPr="00C31630" w:rsidRDefault="00C31630" w:rsidP="00C31630">
      <w:pPr>
        <w:spacing w:before="160"/>
        <w:rPr>
          <w:rFonts w:ascii="Calibri" w:hAnsi="Calibri" w:cs="Calibri"/>
          <w:b/>
          <w:bCs/>
          <w:sz w:val="28"/>
          <w:szCs w:val="28"/>
        </w:rPr>
      </w:pPr>
      <w:r w:rsidRPr="00C31630">
        <w:rPr>
          <w:rFonts w:ascii="Calibri" w:hAnsi="Calibri" w:cs="Calibri"/>
          <w:b/>
          <w:bCs/>
          <w:sz w:val="28"/>
          <w:szCs w:val="28"/>
        </w:rPr>
        <w:t>Data Model</w:t>
      </w:r>
    </w:p>
    <w:p w14:paraId="59CD31B1" w14:textId="77777777" w:rsidR="00C31630" w:rsidRPr="00C31630" w:rsidRDefault="00C31630" w:rsidP="00C31630">
      <w:pPr>
        <w:spacing w:before="160"/>
        <w:rPr>
          <w:rFonts w:ascii="Calibri" w:hAnsi="Calibri" w:cs="Calibri"/>
          <w:sz w:val="24"/>
          <w:szCs w:val="24"/>
        </w:rPr>
      </w:pPr>
      <w:r w:rsidRPr="00C31630">
        <w:rPr>
          <w:rFonts w:ascii="Calibri" w:hAnsi="Calibri" w:cs="Calibri"/>
          <w:sz w:val="24"/>
          <w:szCs w:val="24"/>
        </w:rPr>
        <w:t>Table Storage organizes data into the following key components:</w:t>
      </w:r>
    </w:p>
    <w:p w14:paraId="61FF0C2F" w14:textId="13C73B05" w:rsidR="00C31630" w:rsidRPr="00C31630" w:rsidRDefault="00C31630" w:rsidP="00C31630">
      <w:pPr>
        <w:numPr>
          <w:ilvl w:val="0"/>
          <w:numId w:val="10"/>
        </w:numPr>
        <w:spacing w:before="160"/>
        <w:rPr>
          <w:rFonts w:ascii="Calibri" w:hAnsi="Calibri" w:cs="Calibri"/>
          <w:sz w:val="24"/>
          <w:szCs w:val="24"/>
        </w:rPr>
      </w:pPr>
      <w:r w:rsidRPr="00C31630">
        <w:rPr>
          <w:rFonts w:ascii="Calibri" w:hAnsi="Calibri" w:cs="Calibri"/>
          <w:b/>
          <w:bCs/>
          <w:sz w:val="24"/>
          <w:szCs w:val="24"/>
        </w:rPr>
        <w:t>Tables</w:t>
      </w:r>
      <w:r w:rsidRPr="00C31630">
        <w:rPr>
          <w:rFonts w:ascii="Calibri" w:hAnsi="Calibri" w:cs="Calibri"/>
          <w:sz w:val="24"/>
          <w:szCs w:val="24"/>
        </w:rPr>
        <w:t>:</w:t>
      </w:r>
      <w:r>
        <w:rPr>
          <w:rFonts w:ascii="Calibri" w:hAnsi="Calibri" w:cs="Calibri"/>
          <w:sz w:val="24"/>
          <w:szCs w:val="24"/>
        </w:rPr>
        <w:t xml:space="preserve"> </w:t>
      </w:r>
      <w:r w:rsidRPr="00C31630">
        <w:rPr>
          <w:rFonts w:ascii="Calibri" w:hAnsi="Calibri" w:cs="Calibri"/>
          <w:sz w:val="24"/>
          <w:szCs w:val="24"/>
        </w:rPr>
        <w:t>A collection of entities (analogous to rows in a traditional relational database).</w:t>
      </w:r>
    </w:p>
    <w:p w14:paraId="5961FF90" w14:textId="616C29A1" w:rsidR="00C31630" w:rsidRPr="00C31630" w:rsidRDefault="00C31630" w:rsidP="00C31630">
      <w:pPr>
        <w:numPr>
          <w:ilvl w:val="0"/>
          <w:numId w:val="10"/>
        </w:numPr>
        <w:spacing w:before="160"/>
        <w:rPr>
          <w:rFonts w:ascii="Calibri" w:hAnsi="Calibri" w:cs="Calibri"/>
          <w:sz w:val="24"/>
          <w:szCs w:val="24"/>
        </w:rPr>
      </w:pPr>
      <w:r w:rsidRPr="00C31630">
        <w:rPr>
          <w:rFonts w:ascii="Calibri" w:hAnsi="Calibri" w:cs="Calibri"/>
          <w:b/>
          <w:bCs/>
          <w:sz w:val="24"/>
          <w:szCs w:val="24"/>
        </w:rPr>
        <w:lastRenderedPageBreak/>
        <w:t>Entities</w:t>
      </w:r>
      <w:r w:rsidRPr="00C31630">
        <w:rPr>
          <w:rFonts w:ascii="Calibri" w:hAnsi="Calibri" w:cs="Calibri"/>
          <w:sz w:val="24"/>
          <w:szCs w:val="24"/>
        </w:rPr>
        <w:t>:</w:t>
      </w:r>
      <w:r>
        <w:rPr>
          <w:rFonts w:ascii="Calibri" w:hAnsi="Calibri" w:cs="Calibri"/>
          <w:sz w:val="24"/>
          <w:szCs w:val="24"/>
        </w:rPr>
        <w:t xml:space="preserve"> </w:t>
      </w:r>
      <w:r w:rsidRPr="00C31630">
        <w:rPr>
          <w:rFonts w:ascii="Calibri" w:hAnsi="Calibri" w:cs="Calibri"/>
          <w:sz w:val="24"/>
          <w:szCs w:val="24"/>
        </w:rPr>
        <w:t>An entity is a single record (row) in a table.</w:t>
      </w:r>
    </w:p>
    <w:p w14:paraId="5710BF36" w14:textId="0F25634F" w:rsidR="00C31630" w:rsidRPr="00C31630" w:rsidRDefault="00C31630" w:rsidP="00C31630">
      <w:pPr>
        <w:numPr>
          <w:ilvl w:val="0"/>
          <w:numId w:val="10"/>
        </w:numPr>
        <w:spacing w:before="160"/>
        <w:rPr>
          <w:rFonts w:ascii="Calibri" w:hAnsi="Calibri" w:cs="Calibri"/>
          <w:sz w:val="24"/>
          <w:szCs w:val="24"/>
        </w:rPr>
      </w:pPr>
      <w:r w:rsidRPr="00C31630">
        <w:rPr>
          <w:rFonts w:ascii="Calibri" w:hAnsi="Calibri" w:cs="Calibri"/>
          <w:b/>
          <w:bCs/>
          <w:sz w:val="24"/>
          <w:szCs w:val="24"/>
        </w:rPr>
        <w:t>Properties</w:t>
      </w:r>
      <w:r w:rsidRPr="00C31630">
        <w:rPr>
          <w:rFonts w:ascii="Calibri" w:hAnsi="Calibri" w:cs="Calibri"/>
          <w:sz w:val="24"/>
          <w:szCs w:val="24"/>
        </w:rPr>
        <w:t>:</w:t>
      </w:r>
      <w:r>
        <w:rPr>
          <w:rFonts w:ascii="Calibri" w:hAnsi="Calibri" w:cs="Calibri"/>
          <w:sz w:val="24"/>
          <w:szCs w:val="24"/>
        </w:rPr>
        <w:t xml:space="preserve"> </w:t>
      </w:r>
      <w:r w:rsidRPr="00C31630">
        <w:rPr>
          <w:rFonts w:ascii="Calibri" w:hAnsi="Calibri" w:cs="Calibri"/>
          <w:sz w:val="24"/>
          <w:szCs w:val="24"/>
        </w:rPr>
        <w:t>Each entity has a set of properties. These properties can be different for each entity, allowing schema flexibility.</w:t>
      </w:r>
    </w:p>
    <w:p w14:paraId="41CF974B" w14:textId="0E11C7DA" w:rsidR="00C31630" w:rsidRPr="00C31630" w:rsidRDefault="00C31630" w:rsidP="00C31630">
      <w:pPr>
        <w:numPr>
          <w:ilvl w:val="0"/>
          <w:numId w:val="10"/>
        </w:numPr>
        <w:spacing w:before="160"/>
        <w:rPr>
          <w:rFonts w:ascii="Calibri" w:hAnsi="Calibri" w:cs="Calibri"/>
          <w:sz w:val="24"/>
          <w:szCs w:val="24"/>
        </w:rPr>
      </w:pPr>
      <w:r w:rsidRPr="00C31630">
        <w:rPr>
          <w:rFonts w:ascii="Calibri" w:hAnsi="Calibri" w:cs="Calibri"/>
          <w:b/>
          <w:bCs/>
          <w:sz w:val="24"/>
          <w:szCs w:val="24"/>
        </w:rPr>
        <w:t>PartitionKey</w:t>
      </w:r>
      <w:r w:rsidRPr="00C31630">
        <w:rPr>
          <w:rFonts w:ascii="Calibri" w:hAnsi="Calibri" w:cs="Calibri"/>
          <w:sz w:val="24"/>
          <w:szCs w:val="24"/>
        </w:rPr>
        <w:t>:</w:t>
      </w:r>
      <w:r>
        <w:rPr>
          <w:rFonts w:ascii="Calibri" w:hAnsi="Calibri" w:cs="Calibri"/>
          <w:sz w:val="24"/>
          <w:szCs w:val="24"/>
        </w:rPr>
        <w:t xml:space="preserve"> </w:t>
      </w:r>
      <w:r w:rsidRPr="00C31630">
        <w:rPr>
          <w:rFonts w:ascii="Calibri" w:hAnsi="Calibri" w:cs="Calibri"/>
          <w:sz w:val="24"/>
          <w:szCs w:val="24"/>
        </w:rPr>
        <w:t>This key is used to partition data into different sections for scaling and load balancing.</w:t>
      </w:r>
    </w:p>
    <w:p w14:paraId="1AF5A739" w14:textId="77777777" w:rsidR="00C31630" w:rsidRPr="00C31630" w:rsidRDefault="00C31630" w:rsidP="00C31630">
      <w:pPr>
        <w:numPr>
          <w:ilvl w:val="0"/>
          <w:numId w:val="10"/>
        </w:numPr>
        <w:spacing w:before="160"/>
        <w:rPr>
          <w:rFonts w:ascii="Calibri" w:hAnsi="Calibri" w:cs="Calibri"/>
          <w:sz w:val="24"/>
          <w:szCs w:val="24"/>
        </w:rPr>
      </w:pPr>
      <w:r w:rsidRPr="00C31630">
        <w:rPr>
          <w:rFonts w:ascii="Calibri" w:hAnsi="Calibri" w:cs="Calibri"/>
          <w:b/>
          <w:bCs/>
          <w:sz w:val="24"/>
          <w:szCs w:val="24"/>
        </w:rPr>
        <w:t>RowKey</w:t>
      </w:r>
      <w:r w:rsidRPr="00C31630">
        <w:rPr>
          <w:rFonts w:ascii="Calibri" w:hAnsi="Calibri" w:cs="Calibri"/>
          <w:sz w:val="24"/>
          <w:szCs w:val="24"/>
        </w:rPr>
        <w:t>:</w:t>
      </w:r>
    </w:p>
    <w:p w14:paraId="5D1CF0D3" w14:textId="77777777" w:rsidR="00C31630" w:rsidRPr="00C31630" w:rsidRDefault="00C31630" w:rsidP="00C31630">
      <w:pPr>
        <w:numPr>
          <w:ilvl w:val="1"/>
          <w:numId w:val="10"/>
        </w:numPr>
        <w:spacing w:before="160"/>
        <w:rPr>
          <w:rFonts w:ascii="Calibri" w:hAnsi="Calibri" w:cs="Calibri"/>
          <w:sz w:val="24"/>
          <w:szCs w:val="24"/>
        </w:rPr>
      </w:pPr>
      <w:r w:rsidRPr="00C31630">
        <w:rPr>
          <w:rFonts w:ascii="Calibri" w:hAnsi="Calibri" w:cs="Calibri"/>
          <w:sz w:val="24"/>
          <w:szCs w:val="24"/>
        </w:rPr>
        <w:t>This is the unique identifier for each entity within a partition.</w:t>
      </w:r>
    </w:p>
    <w:p w14:paraId="3A4FB48E" w14:textId="77777777" w:rsidR="00C31630" w:rsidRDefault="00C31630" w:rsidP="00C31630">
      <w:pPr>
        <w:numPr>
          <w:ilvl w:val="1"/>
          <w:numId w:val="10"/>
        </w:numPr>
        <w:spacing w:before="160"/>
        <w:rPr>
          <w:rFonts w:ascii="Calibri" w:hAnsi="Calibri" w:cs="Calibri"/>
          <w:sz w:val="24"/>
          <w:szCs w:val="24"/>
        </w:rPr>
      </w:pPr>
      <w:r w:rsidRPr="00C31630">
        <w:rPr>
          <w:rFonts w:ascii="Calibri" w:hAnsi="Calibri" w:cs="Calibri"/>
          <w:sz w:val="24"/>
          <w:szCs w:val="24"/>
        </w:rPr>
        <w:t>The combination of the PartitionKey and RowKey uniquely identifies an entity within a table, enabling fast lookups.</w:t>
      </w:r>
    </w:p>
    <w:p w14:paraId="5E6FBAE2" w14:textId="136ADBD6" w:rsidR="00C31630" w:rsidRDefault="00C31630" w:rsidP="00C31630">
      <w:pPr>
        <w:spacing w:before="160"/>
        <w:rPr>
          <w:rFonts w:ascii="Calibri" w:hAnsi="Calibri" w:cs="Calibri"/>
          <w:sz w:val="24"/>
          <w:szCs w:val="24"/>
        </w:rPr>
      </w:pPr>
      <w:r>
        <w:rPr>
          <w:rFonts w:ascii="Calibri" w:hAnsi="Calibri" w:cs="Calibri"/>
          <w:sz w:val="24"/>
          <w:szCs w:val="24"/>
        </w:rPr>
        <w:t xml:space="preserve">I have worked with table storage by creation of two tables (customers, orders) and implemented Insert, update, delete, select functionality </w:t>
      </w:r>
    </w:p>
    <w:p w14:paraId="2640049F" w14:textId="507B63A8" w:rsidR="00C31630" w:rsidRDefault="00C31630" w:rsidP="00C31630">
      <w:pPr>
        <w:spacing w:before="160"/>
        <w:jc w:val="center"/>
        <w:rPr>
          <w:rFonts w:ascii="Calibri" w:hAnsi="Calibri" w:cs="Calibri"/>
          <w:b/>
          <w:bCs/>
          <w:sz w:val="32"/>
          <w:szCs w:val="32"/>
        </w:rPr>
      </w:pPr>
      <w:r w:rsidRPr="00C31630">
        <w:rPr>
          <w:rFonts w:ascii="Calibri" w:hAnsi="Calibri" w:cs="Calibri"/>
          <w:b/>
          <w:bCs/>
          <w:sz w:val="32"/>
          <w:szCs w:val="32"/>
        </w:rPr>
        <w:t>Azure Files</w:t>
      </w:r>
    </w:p>
    <w:p w14:paraId="21718941" w14:textId="55442688" w:rsidR="00C31630" w:rsidRDefault="00C31630" w:rsidP="00C31630">
      <w:pPr>
        <w:spacing w:before="160"/>
        <w:rPr>
          <w:rFonts w:ascii="Calibri" w:hAnsi="Calibri" w:cs="Calibri"/>
          <w:sz w:val="24"/>
          <w:szCs w:val="24"/>
        </w:rPr>
      </w:pPr>
      <w:r w:rsidRPr="00C31630">
        <w:rPr>
          <w:rFonts w:ascii="Calibri" w:hAnsi="Calibri" w:cs="Calibri"/>
          <w:sz w:val="24"/>
          <w:szCs w:val="24"/>
        </w:rPr>
        <w:t>Azure Files is a managed file storage service in Azure that provides shared file storage that can be accessed via the Server Message Block (SMB) protocol or the Network File System (NFS) protocol. Azure Files allows you to create file shares in the cloud that can be mounted on-premises and on cloud-based virtual machines or directly accessed via the REST API. This service is particularly useful for scenarios like file sharing, migration, and application file storage.</w:t>
      </w:r>
    </w:p>
    <w:p w14:paraId="6C8341B8" w14:textId="77777777" w:rsidR="00C31630" w:rsidRPr="00C31630" w:rsidRDefault="00C31630" w:rsidP="00C31630">
      <w:pPr>
        <w:spacing w:before="160"/>
        <w:rPr>
          <w:rFonts w:ascii="Calibri" w:hAnsi="Calibri" w:cs="Calibri"/>
          <w:b/>
          <w:bCs/>
          <w:sz w:val="28"/>
          <w:szCs w:val="28"/>
        </w:rPr>
      </w:pPr>
      <w:r w:rsidRPr="00C31630">
        <w:rPr>
          <w:rFonts w:ascii="Calibri" w:hAnsi="Calibri" w:cs="Calibri"/>
          <w:b/>
          <w:bCs/>
          <w:sz w:val="28"/>
          <w:szCs w:val="28"/>
        </w:rPr>
        <w:t>Key Features:</w:t>
      </w:r>
    </w:p>
    <w:p w14:paraId="027D1E5E" w14:textId="77777777" w:rsidR="00C31630" w:rsidRPr="00C31630" w:rsidRDefault="00C31630" w:rsidP="00C31630">
      <w:pPr>
        <w:numPr>
          <w:ilvl w:val="0"/>
          <w:numId w:val="11"/>
        </w:numPr>
        <w:spacing w:before="160"/>
        <w:rPr>
          <w:rFonts w:ascii="Calibri" w:hAnsi="Calibri" w:cs="Calibri"/>
          <w:sz w:val="24"/>
          <w:szCs w:val="24"/>
        </w:rPr>
      </w:pPr>
      <w:r w:rsidRPr="00C31630">
        <w:rPr>
          <w:rFonts w:ascii="Calibri" w:hAnsi="Calibri" w:cs="Calibri"/>
          <w:b/>
          <w:bCs/>
          <w:sz w:val="24"/>
          <w:szCs w:val="24"/>
        </w:rPr>
        <w:t>Fully Managed File Shares</w:t>
      </w:r>
      <w:r w:rsidRPr="00C31630">
        <w:rPr>
          <w:rFonts w:ascii="Calibri" w:hAnsi="Calibri" w:cs="Calibri"/>
          <w:sz w:val="24"/>
          <w:szCs w:val="24"/>
        </w:rPr>
        <w:t>: No need to manage infrastructure, Azure manages everything.</w:t>
      </w:r>
    </w:p>
    <w:p w14:paraId="1502ACA1" w14:textId="77777777" w:rsidR="00C31630" w:rsidRPr="00C31630" w:rsidRDefault="00C31630" w:rsidP="00C31630">
      <w:pPr>
        <w:numPr>
          <w:ilvl w:val="0"/>
          <w:numId w:val="11"/>
        </w:numPr>
        <w:spacing w:before="160"/>
        <w:rPr>
          <w:rFonts w:ascii="Calibri" w:hAnsi="Calibri" w:cs="Calibri"/>
          <w:sz w:val="24"/>
          <w:szCs w:val="24"/>
        </w:rPr>
      </w:pPr>
      <w:r w:rsidRPr="00C31630">
        <w:rPr>
          <w:rFonts w:ascii="Calibri" w:hAnsi="Calibri" w:cs="Calibri"/>
          <w:b/>
          <w:bCs/>
          <w:sz w:val="24"/>
          <w:szCs w:val="24"/>
        </w:rPr>
        <w:t>Protocol Support</w:t>
      </w:r>
      <w:r w:rsidRPr="00C31630">
        <w:rPr>
          <w:rFonts w:ascii="Calibri" w:hAnsi="Calibri" w:cs="Calibri"/>
          <w:sz w:val="24"/>
          <w:szCs w:val="24"/>
        </w:rPr>
        <w:t>:</w:t>
      </w:r>
    </w:p>
    <w:p w14:paraId="22A563F9" w14:textId="77777777" w:rsidR="00C31630" w:rsidRPr="00C31630" w:rsidRDefault="00C31630" w:rsidP="00C31630">
      <w:pPr>
        <w:numPr>
          <w:ilvl w:val="1"/>
          <w:numId w:val="11"/>
        </w:numPr>
        <w:spacing w:before="160"/>
        <w:rPr>
          <w:rFonts w:ascii="Calibri" w:hAnsi="Calibri" w:cs="Calibri"/>
          <w:sz w:val="24"/>
          <w:szCs w:val="24"/>
        </w:rPr>
      </w:pPr>
      <w:r w:rsidRPr="00C31630">
        <w:rPr>
          <w:rFonts w:ascii="Calibri" w:hAnsi="Calibri" w:cs="Calibri"/>
          <w:b/>
          <w:bCs/>
          <w:sz w:val="24"/>
          <w:szCs w:val="24"/>
        </w:rPr>
        <w:t>SMB</w:t>
      </w:r>
      <w:r w:rsidRPr="00C31630">
        <w:rPr>
          <w:rFonts w:ascii="Calibri" w:hAnsi="Calibri" w:cs="Calibri"/>
          <w:sz w:val="24"/>
          <w:szCs w:val="24"/>
        </w:rPr>
        <w:t xml:space="preserve"> (version 2.1 and 3.0): Allows file shares to be accessed by Windows, macOS, and Linux.</w:t>
      </w:r>
    </w:p>
    <w:p w14:paraId="3DF91CE0" w14:textId="77777777" w:rsidR="00C31630" w:rsidRPr="00C31630" w:rsidRDefault="00C31630" w:rsidP="00C31630">
      <w:pPr>
        <w:numPr>
          <w:ilvl w:val="1"/>
          <w:numId w:val="11"/>
        </w:numPr>
        <w:spacing w:before="160"/>
        <w:rPr>
          <w:rFonts w:ascii="Calibri" w:hAnsi="Calibri" w:cs="Calibri"/>
          <w:sz w:val="24"/>
          <w:szCs w:val="24"/>
        </w:rPr>
      </w:pPr>
      <w:r w:rsidRPr="00C31630">
        <w:rPr>
          <w:rFonts w:ascii="Calibri" w:hAnsi="Calibri" w:cs="Calibri"/>
          <w:b/>
          <w:bCs/>
          <w:sz w:val="24"/>
          <w:szCs w:val="24"/>
        </w:rPr>
        <w:t>NFS</w:t>
      </w:r>
      <w:r w:rsidRPr="00C31630">
        <w:rPr>
          <w:rFonts w:ascii="Calibri" w:hAnsi="Calibri" w:cs="Calibri"/>
          <w:sz w:val="24"/>
          <w:szCs w:val="24"/>
        </w:rPr>
        <w:t xml:space="preserve"> (version 3.0): Used for Linux-based applications and workloads.</w:t>
      </w:r>
    </w:p>
    <w:p w14:paraId="56098253" w14:textId="224958AE" w:rsidR="00C31630" w:rsidRDefault="00C31630" w:rsidP="00C31630">
      <w:pPr>
        <w:numPr>
          <w:ilvl w:val="0"/>
          <w:numId w:val="11"/>
        </w:numPr>
        <w:spacing w:before="160"/>
        <w:rPr>
          <w:rFonts w:ascii="Calibri" w:hAnsi="Calibri" w:cs="Calibri"/>
          <w:sz w:val="24"/>
          <w:szCs w:val="24"/>
        </w:rPr>
      </w:pPr>
      <w:r w:rsidRPr="00C31630">
        <w:rPr>
          <w:rFonts w:ascii="Calibri" w:hAnsi="Calibri" w:cs="Calibri"/>
          <w:b/>
          <w:bCs/>
          <w:sz w:val="24"/>
          <w:szCs w:val="24"/>
        </w:rPr>
        <w:t>File Sync</w:t>
      </w:r>
      <w:r w:rsidRPr="00C31630">
        <w:rPr>
          <w:rFonts w:ascii="Calibri" w:hAnsi="Calibri" w:cs="Calibri"/>
          <w:sz w:val="24"/>
          <w:szCs w:val="24"/>
        </w:rPr>
        <w:t>:</w:t>
      </w:r>
      <w:r>
        <w:rPr>
          <w:rFonts w:ascii="Calibri" w:hAnsi="Calibri" w:cs="Calibri"/>
          <w:sz w:val="24"/>
          <w:szCs w:val="24"/>
        </w:rPr>
        <w:t xml:space="preserve"> </w:t>
      </w:r>
      <w:r w:rsidRPr="00C31630">
        <w:rPr>
          <w:rFonts w:ascii="Calibri" w:hAnsi="Calibri" w:cs="Calibri"/>
          <w:sz w:val="24"/>
          <w:szCs w:val="24"/>
        </w:rPr>
        <w:t>Azure File Sync allows you to replicate your on-premises file shares with Azure Files, offering a hybrid solution.</w:t>
      </w:r>
    </w:p>
    <w:p w14:paraId="318380DE" w14:textId="08CBF332" w:rsidR="00C31630" w:rsidRDefault="00C31630" w:rsidP="00C31630">
      <w:pPr>
        <w:spacing w:before="160"/>
        <w:jc w:val="center"/>
        <w:rPr>
          <w:rFonts w:ascii="Calibri" w:hAnsi="Calibri" w:cs="Calibri"/>
          <w:b/>
          <w:bCs/>
          <w:sz w:val="32"/>
          <w:szCs w:val="32"/>
        </w:rPr>
      </w:pPr>
      <w:r w:rsidRPr="00C31630">
        <w:rPr>
          <w:rFonts w:ascii="Calibri" w:hAnsi="Calibri" w:cs="Calibri"/>
          <w:b/>
          <w:bCs/>
          <w:sz w:val="32"/>
          <w:szCs w:val="32"/>
        </w:rPr>
        <w:t>Azure Storage Explorer</w:t>
      </w:r>
    </w:p>
    <w:p w14:paraId="7E6FA2A2" w14:textId="77777777" w:rsidR="005604E3" w:rsidRPr="005604E3" w:rsidRDefault="005604E3" w:rsidP="005604E3">
      <w:pPr>
        <w:spacing w:before="160"/>
        <w:rPr>
          <w:rFonts w:ascii="Calibri" w:hAnsi="Calibri" w:cs="Calibri"/>
          <w:sz w:val="24"/>
          <w:szCs w:val="24"/>
        </w:rPr>
      </w:pPr>
      <w:r w:rsidRPr="005604E3">
        <w:rPr>
          <w:rFonts w:ascii="Calibri" w:hAnsi="Calibri" w:cs="Calibri"/>
          <w:sz w:val="24"/>
          <w:szCs w:val="24"/>
        </w:rPr>
        <w:t>Azure Storage Explorer is a tool that allows you to manage and access data stored in your Azure Storage accounts. It provides a user-friendly interface for performing tasks such as uploading, downloading, and managing blobs, files, queues, and tables in Azure. You can use it to:</w:t>
      </w:r>
    </w:p>
    <w:p w14:paraId="1BBF29A3" w14:textId="77777777" w:rsidR="005604E3" w:rsidRPr="005604E3" w:rsidRDefault="005604E3" w:rsidP="005604E3">
      <w:pPr>
        <w:numPr>
          <w:ilvl w:val="0"/>
          <w:numId w:val="12"/>
        </w:numPr>
        <w:spacing w:before="160"/>
        <w:rPr>
          <w:rFonts w:ascii="Calibri" w:hAnsi="Calibri" w:cs="Calibri"/>
          <w:sz w:val="24"/>
          <w:szCs w:val="24"/>
        </w:rPr>
      </w:pPr>
      <w:r w:rsidRPr="005604E3">
        <w:rPr>
          <w:rFonts w:ascii="Calibri" w:hAnsi="Calibri" w:cs="Calibri"/>
          <w:b/>
          <w:bCs/>
          <w:sz w:val="24"/>
          <w:szCs w:val="24"/>
        </w:rPr>
        <w:t>Manage storage accounts</w:t>
      </w:r>
      <w:r w:rsidRPr="005604E3">
        <w:rPr>
          <w:rFonts w:ascii="Calibri" w:hAnsi="Calibri" w:cs="Calibri"/>
          <w:sz w:val="24"/>
          <w:szCs w:val="24"/>
        </w:rPr>
        <w:t>: Connect to multiple storage accounts, either through your Azure subscription or via connection strings.</w:t>
      </w:r>
    </w:p>
    <w:p w14:paraId="0FAD08FE" w14:textId="77777777" w:rsidR="005604E3" w:rsidRPr="005604E3" w:rsidRDefault="005604E3" w:rsidP="005604E3">
      <w:pPr>
        <w:numPr>
          <w:ilvl w:val="0"/>
          <w:numId w:val="12"/>
        </w:numPr>
        <w:spacing w:before="160"/>
        <w:rPr>
          <w:rFonts w:ascii="Calibri" w:hAnsi="Calibri" w:cs="Calibri"/>
          <w:sz w:val="24"/>
          <w:szCs w:val="24"/>
        </w:rPr>
      </w:pPr>
      <w:r w:rsidRPr="005604E3">
        <w:rPr>
          <w:rFonts w:ascii="Calibri" w:hAnsi="Calibri" w:cs="Calibri"/>
          <w:b/>
          <w:bCs/>
          <w:sz w:val="24"/>
          <w:szCs w:val="24"/>
        </w:rPr>
        <w:lastRenderedPageBreak/>
        <w:t>Blob storage</w:t>
      </w:r>
      <w:r w:rsidRPr="005604E3">
        <w:rPr>
          <w:rFonts w:ascii="Calibri" w:hAnsi="Calibri" w:cs="Calibri"/>
          <w:sz w:val="24"/>
          <w:szCs w:val="24"/>
        </w:rPr>
        <w:t>: Upload, download, view, and edit blob contents (including block blobs, page blobs, and append blobs).</w:t>
      </w:r>
    </w:p>
    <w:p w14:paraId="7C3EA347" w14:textId="77777777" w:rsidR="005604E3" w:rsidRPr="005604E3" w:rsidRDefault="005604E3" w:rsidP="005604E3">
      <w:pPr>
        <w:numPr>
          <w:ilvl w:val="0"/>
          <w:numId w:val="12"/>
        </w:numPr>
        <w:spacing w:before="160"/>
        <w:rPr>
          <w:rFonts w:ascii="Calibri" w:hAnsi="Calibri" w:cs="Calibri"/>
          <w:sz w:val="24"/>
          <w:szCs w:val="24"/>
        </w:rPr>
      </w:pPr>
      <w:r w:rsidRPr="005604E3">
        <w:rPr>
          <w:rFonts w:ascii="Calibri" w:hAnsi="Calibri" w:cs="Calibri"/>
          <w:b/>
          <w:bCs/>
          <w:sz w:val="24"/>
          <w:szCs w:val="24"/>
        </w:rPr>
        <w:t>File storage</w:t>
      </w:r>
      <w:r w:rsidRPr="005604E3">
        <w:rPr>
          <w:rFonts w:ascii="Calibri" w:hAnsi="Calibri" w:cs="Calibri"/>
          <w:sz w:val="24"/>
          <w:szCs w:val="24"/>
        </w:rPr>
        <w:t>: Access and manage files in Azure File shares, including uploading and downloading files.</w:t>
      </w:r>
    </w:p>
    <w:p w14:paraId="0A0AE50A" w14:textId="77777777" w:rsidR="005604E3" w:rsidRPr="005604E3" w:rsidRDefault="005604E3" w:rsidP="005604E3">
      <w:pPr>
        <w:numPr>
          <w:ilvl w:val="0"/>
          <w:numId w:val="12"/>
        </w:numPr>
        <w:spacing w:before="160"/>
        <w:rPr>
          <w:rFonts w:ascii="Calibri" w:hAnsi="Calibri" w:cs="Calibri"/>
          <w:sz w:val="24"/>
          <w:szCs w:val="24"/>
        </w:rPr>
      </w:pPr>
      <w:r w:rsidRPr="005604E3">
        <w:rPr>
          <w:rFonts w:ascii="Calibri" w:hAnsi="Calibri" w:cs="Calibri"/>
          <w:b/>
          <w:bCs/>
          <w:sz w:val="24"/>
          <w:szCs w:val="24"/>
        </w:rPr>
        <w:t>Table storage</w:t>
      </w:r>
      <w:r w:rsidRPr="005604E3">
        <w:rPr>
          <w:rFonts w:ascii="Calibri" w:hAnsi="Calibri" w:cs="Calibri"/>
          <w:sz w:val="24"/>
          <w:szCs w:val="24"/>
        </w:rPr>
        <w:t>: Create and manage Azure Table entities.</w:t>
      </w:r>
    </w:p>
    <w:p w14:paraId="5F01690D" w14:textId="77777777" w:rsidR="005604E3" w:rsidRPr="005604E3" w:rsidRDefault="005604E3" w:rsidP="005604E3">
      <w:pPr>
        <w:numPr>
          <w:ilvl w:val="0"/>
          <w:numId w:val="12"/>
        </w:numPr>
        <w:spacing w:before="160"/>
        <w:rPr>
          <w:rFonts w:ascii="Calibri" w:hAnsi="Calibri" w:cs="Calibri"/>
          <w:sz w:val="24"/>
          <w:szCs w:val="24"/>
        </w:rPr>
      </w:pPr>
      <w:r w:rsidRPr="005604E3">
        <w:rPr>
          <w:rFonts w:ascii="Calibri" w:hAnsi="Calibri" w:cs="Calibri"/>
          <w:b/>
          <w:bCs/>
          <w:sz w:val="24"/>
          <w:szCs w:val="24"/>
        </w:rPr>
        <w:t>Queue storage</w:t>
      </w:r>
      <w:r w:rsidRPr="005604E3">
        <w:rPr>
          <w:rFonts w:ascii="Calibri" w:hAnsi="Calibri" w:cs="Calibri"/>
          <w:sz w:val="24"/>
          <w:szCs w:val="24"/>
        </w:rPr>
        <w:t>: Manage messages in Azure Queue storage.</w:t>
      </w:r>
    </w:p>
    <w:p w14:paraId="54280F4F" w14:textId="77777777" w:rsidR="005604E3" w:rsidRDefault="005604E3" w:rsidP="005604E3">
      <w:pPr>
        <w:spacing w:before="160"/>
        <w:rPr>
          <w:rFonts w:ascii="Calibri" w:hAnsi="Calibri" w:cs="Calibri"/>
          <w:sz w:val="24"/>
          <w:szCs w:val="24"/>
        </w:rPr>
      </w:pPr>
      <w:r w:rsidRPr="005604E3">
        <w:rPr>
          <w:rFonts w:ascii="Calibri" w:hAnsi="Calibri" w:cs="Calibri"/>
          <w:sz w:val="24"/>
          <w:szCs w:val="24"/>
        </w:rPr>
        <w:t>It's particularly useful for developers, system administrators, and anyone who needs to interact with Azure Storage directly from a local machine. It works on Windows, macOS, and Linux. You can also use it with local storage emulators for testing and development purposes.</w:t>
      </w:r>
    </w:p>
    <w:p w14:paraId="279D072C" w14:textId="1DB69808" w:rsidR="005604E3" w:rsidRDefault="005604E3" w:rsidP="005604E3">
      <w:pPr>
        <w:spacing w:before="160"/>
        <w:rPr>
          <w:rFonts w:ascii="Calibri" w:hAnsi="Calibri" w:cs="Calibri"/>
          <w:sz w:val="24"/>
          <w:szCs w:val="24"/>
        </w:rPr>
      </w:pPr>
      <w:r>
        <w:rPr>
          <w:rFonts w:ascii="Calibri" w:hAnsi="Calibri" w:cs="Calibri"/>
          <w:sz w:val="24"/>
          <w:szCs w:val="24"/>
        </w:rPr>
        <w:t>I have worked on managing different storage types in azure storage explorer like creation, updating, deleting, monitoring, inserting data etc…</w:t>
      </w:r>
    </w:p>
    <w:p w14:paraId="0E4B1474" w14:textId="4C5BAE34" w:rsidR="005604E3" w:rsidRDefault="005604E3" w:rsidP="005604E3">
      <w:pPr>
        <w:spacing w:before="160"/>
        <w:jc w:val="center"/>
        <w:rPr>
          <w:rFonts w:ascii="Calibri" w:hAnsi="Calibri" w:cs="Calibri"/>
          <w:b/>
          <w:bCs/>
          <w:sz w:val="32"/>
          <w:szCs w:val="32"/>
        </w:rPr>
      </w:pPr>
      <w:r w:rsidRPr="005604E3">
        <w:rPr>
          <w:rFonts w:ascii="Calibri" w:hAnsi="Calibri" w:cs="Calibri"/>
          <w:b/>
          <w:bCs/>
          <w:sz w:val="32"/>
          <w:szCs w:val="32"/>
        </w:rPr>
        <w:t>Monitoring and Logging</w:t>
      </w:r>
    </w:p>
    <w:p w14:paraId="2FB7F262" w14:textId="77777777" w:rsidR="00C31012" w:rsidRPr="00C31012" w:rsidRDefault="00C31012" w:rsidP="00C31012">
      <w:pPr>
        <w:spacing w:before="160"/>
        <w:rPr>
          <w:rFonts w:ascii="Calibri" w:hAnsi="Calibri" w:cs="Calibri"/>
          <w:sz w:val="24"/>
          <w:szCs w:val="24"/>
        </w:rPr>
      </w:pPr>
      <w:r w:rsidRPr="00C31012">
        <w:rPr>
          <w:rFonts w:ascii="Calibri" w:hAnsi="Calibri" w:cs="Calibri"/>
          <w:sz w:val="24"/>
          <w:szCs w:val="24"/>
        </w:rPr>
        <w:t>Azure provides several options for monitoring and logging in Azure Storage. Here's a breakdown of the key components:</w:t>
      </w:r>
    </w:p>
    <w:p w14:paraId="3EDA6BE0" w14:textId="5536DE64" w:rsidR="00C31012" w:rsidRPr="00C31012" w:rsidRDefault="00C31012" w:rsidP="00C31012">
      <w:pPr>
        <w:pStyle w:val="ListParagraph"/>
        <w:numPr>
          <w:ilvl w:val="0"/>
          <w:numId w:val="15"/>
        </w:numPr>
        <w:spacing w:before="160"/>
        <w:rPr>
          <w:rFonts w:ascii="Calibri" w:hAnsi="Calibri" w:cs="Calibri"/>
          <w:b/>
          <w:bCs/>
          <w:sz w:val="28"/>
          <w:szCs w:val="28"/>
        </w:rPr>
      </w:pPr>
      <w:r w:rsidRPr="00C31012">
        <w:rPr>
          <w:rFonts w:ascii="Calibri" w:hAnsi="Calibri" w:cs="Calibri"/>
          <w:b/>
          <w:bCs/>
          <w:sz w:val="28"/>
          <w:szCs w:val="28"/>
        </w:rPr>
        <w:t>Azure Monitor</w:t>
      </w:r>
    </w:p>
    <w:p w14:paraId="5C6934C8" w14:textId="77777777" w:rsidR="00C31012" w:rsidRPr="00C31012" w:rsidRDefault="00C31012" w:rsidP="00C31012">
      <w:pPr>
        <w:spacing w:before="160"/>
        <w:ind w:left="360"/>
        <w:rPr>
          <w:rFonts w:ascii="Calibri" w:hAnsi="Calibri" w:cs="Calibri"/>
          <w:sz w:val="24"/>
          <w:szCs w:val="24"/>
        </w:rPr>
      </w:pPr>
      <w:r w:rsidRPr="00C31012">
        <w:rPr>
          <w:rFonts w:ascii="Calibri" w:hAnsi="Calibri" w:cs="Calibri"/>
          <w:sz w:val="24"/>
          <w:szCs w:val="24"/>
        </w:rPr>
        <w:t>Azure Monitor offers insights into Azure Storage by collecting metrics and logs. It helps track performance, diagnose issues, and understand usage patterns.</w:t>
      </w:r>
    </w:p>
    <w:p w14:paraId="4B1AD6A4" w14:textId="77777777" w:rsidR="00C31012" w:rsidRPr="00C31012" w:rsidRDefault="00C31012" w:rsidP="00C31012">
      <w:pPr>
        <w:numPr>
          <w:ilvl w:val="0"/>
          <w:numId w:val="13"/>
        </w:numPr>
        <w:spacing w:before="160"/>
        <w:rPr>
          <w:rFonts w:ascii="Calibri" w:hAnsi="Calibri" w:cs="Calibri"/>
          <w:sz w:val="24"/>
          <w:szCs w:val="24"/>
        </w:rPr>
      </w:pPr>
      <w:r w:rsidRPr="00C31012">
        <w:rPr>
          <w:rFonts w:ascii="Calibri" w:hAnsi="Calibri" w:cs="Calibri"/>
          <w:b/>
          <w:bCs/>
          <w:sz w:val="24"/>
          <w:szCs w:val="24"/>
        </w:rPr>
        <w:t>Metrics</w:t>
      </w:r>
      <w:r w:rsidRPr="00C31012">
        <w:rPr>
          <w:rFonts w:ascii="Calibri" w:hAnsi="Calibri" w:cs="Calibri"/>
          <w:sz w:val="24"/>
          <w:szCs w:val="24"/>
        </w:rPr>
        <w:t>: Provides real-time information about storage performance, including:</w:t>
      </w:r>
    </w:p>
    <w:p w14:paraId="5FA92053" w14:textId="77777777" w:rsidR="00C31012" w:rsidRPr="00C31012" w:rsidRDefault="00C31012" w:rsidP="00C31012">
      <w:pPr>
        <w:numPr>
          <w:ilvl w:val="1"/>
          <w:numId w:val="13"/>
        </w:numPr>
        <w:spacing w:before="160"/>
        <w:rPr>
          <w:rFonts w:ascii="Calibri" w:hAnsi="Calibri" w:cs="Calibri"/>
          <w:sz w:val="24"/>
          <w:szCs w:val="24"/>
        </w:rPr>
      </w:pPr>
      <w:r w:rsidRPr="00C31012">
        <w:rPr>
          <w:rFonts w:ascii="Calibri" w:hAnsi="Calibri" w:cs="Calibri"/>
          <w:sz w:val="24"/>
          <w:szCs w:val="24"/>
        </w:rPr>
        <w:t>Capacity usage</w:t>
      </w:r>
    </w:p>
    <w:p w14:paraId="764A0CAE" w14:textId="77777777" w:rsidR="00C31012" w:rsidRPr="00C31012" w:rsidRDefault="00C31012" w:rsidP="00C31012">
      <w:pPr>
        <w:numPr>
          <w:ilvl w:val="1"/>
          <w:numId w:val="13"/>
        </w:numPr>
        <w:spacing w:before="160"/>
        <w:rPr>
          <w:rFonts w:ascii="Calibri" w:hAnsi="Calibri" w:cs="Calibri"/>
          <w:sz w:val="24"/>
          <w:szCs w:val="24"/>
        </w:rPr>
      </w:pPr>
      <w:r w:rsidRPr="00C31012">
        <w:rPr>
          <w:rFonts w:ascii="Calibri" w:hAnsi="Calibri" w:cs="Calibri"/>
          <w:sz w:val="24"/>
          <w:szCs w:val="24"/>
        </w:rPr>
        <w:t>Ingress and egress (data transfer)</w:t>
      </w:r>
    </w:p>
    <w:p w14:paraId="11D56B12" w14:textId="77777777" w:rsidR="00C31012" w:rsidRPr="00C31012" w:rsidRDefault="00C31012" w:rsidP="00C31012">
      <w:pPr>
        <w:numPr>
          <w:ilvl w:val="1"/>
          <w:numId w:val="13"/>
        </w:numPr>
        <w:spacing w:before="160"/>
        <w:rPr>
          <w:rFonts w:ascii="Calibri" w:hAnsi="Calibri" w:cs="Calibri"/>
          <w:sz w:val="24"/>
          <w:szCs w:val="24"/>
        </w:rPr>
      </w:pPr>
      <w:r w:rsidRPr="00C31012">
        <w:rPr>
          <w:rFonts w:ascii="Calibri" w:hAnsi="Calibri" w:cs="Calibri"/>
          <w:sz w:val="24"/>
          <w:szCs w:val="24"/>
        </w:rPr>
        <w:t>Availability</w:t>
      </w:r>
    </w:p>
    <w:p w14:paraId="43794EC1" w14:textId="77777777" w:rsidR="00C31012" w:rsidRPr="00C31012" w:rsidRDefault="00C31012" w:rsidP="00C31012">
      <w:pPr>
        <w:numPr>
          <w:ilvl w:val="1"/>
          <w:numId w:val="13"/>
        </w:numPr>
        <w:spacing w:before="160"/>
        <w:rPr>
          <w:rFonts w:ascii="Calibri" w:hAnsi="Calibri" w:cs="Calibri"/>
          <w:sz w:val="24"/>
          <w:szCs w:val="24"/>
        </w:rPr>
      </w:pPr>
      <w:r w:rsidRPr="00C31012">
        <w:rPr>
          <w:rFonts w:ascii="Calibri" w:hAnsi="Calibri" w:cs="Calibri"/>
          <w:sz w:val="24"/>
          <w:szCs w:val="24"/>
        </w:rPr>
        <w:t>Latency</w:t>
      </w:r>
    </w:p>
    <w:p w14:paraId="5CD89282" w14:textId="7A0DF9A6" w:rsidR="005604E3" w:rsidRDefault="00C31012" w:rsidP="005604E3">
      <w:pPr>
        <w:numPr>
          <w:ilvl w:val="1"/>
          <w:numId w:val="13"/>
        </w:numPr>
        <w:spacing w:before="160"/>
        <w:rPr>
          <w:rFonts w:ascii="Calibri" w:hAnsi="Calibri" w:cs="Calibri"/>
          <w:sz w:val="24"/>
          <w:szCs w:val="24"/>
        </w:rPr>
      </w:pPr>
      <w:r w:rsidRPr="00C31012">
        <w:rPr>
          <w:rFonts w:ascii="Calibri" w:hAnsi="Calibri" w:cs="Calibri"/>
          <w:sz w:val="24"/>
          <w:szCs w:val="24"/>
        </w:rPr>
        <w:t>Success/failure rates for storage operations</w:t>
      </w:r>
    </w:p>
    <w:p w14:paraId="746D9FA8" w14:textId="50E6FA53" w:rsidR="00C31012" w:rsidRPr="00C31012" w:rsidRDefault="00C31012" w:rsidP="00C31012">
      <w:pPr>
        <w:pStyle w:val="ListParagraph"/>
        <w:numPr>
          <w:ilvl w:val="0"/>
          <w:numId w:val="15"/>
        </w:numPr>
        <w:spacing w:before="160"/>
        <w:rPr>
          <w:rFonts w:ascii="Calibri" w:hAnsi="Calibri" w:cs="Calibri"/>
          <w:b/>
          <w:bCs/>
          <w:sz w:val="28"/>
          <w:szCs w:val="28"/>
        </w:rPr>
      </w:pPr>
      <w:r w:rsidRPr="00C31012">
        <w:rPr>
          <w:rFonts w:ascii="Calibri" w:hAnsi="Calibri" w:cs="Calibri"/>
          <w:b/>
          <w:bCs/>
          <w:sz w:val="28"/>
          <w:szCs w:val="28"/>
        </w:rPr>
        <w:t>Storage Analytics Logs</w:t>
      </w:r>
    </w:p>
    <w:p w14:paraId="2C92F15C" w14:textId="77777777" w:rsidR="00C31012" w:rsidRPr="00C31012" w:rsidRDefault="00C31012" w:rsidP="00C31012">
      <w:pPr>
        <w:spacing w:before="160"/>
        <w:ind w:left="360"/>
        <w:rPr>
          <w:rFonts w:ascii="Calibri" w:hAnsi="Calibri" w:cs="Calibri"/>
          <w:sz w:val="24"/>
          <w:szCs w:val="24"/>
        </w:rPr>
      </w:pPr>
      <w:r w:rsidRPr="00C31012">
        <w:rPr>
          <w:rFonts w:ascii="Calibri" w:hAnsi="Calibri" w:cs="Calibri"/>
          <w:sz w:val="24"/>
          <w:szCs w:val="24"/>
        </w:rPr>
        <w:t>Azure Storage Analytics allows you to log data related to storage requests:</w:t>
      </w:r>
    </w:p>
    <w:p w14:paraId="1C421DAE" w14:textId="77777777" w:rsidR="00C31012" w:rsidRPr="00C31012" w:rsidRDefault="00C31012" w:rsidP="00C31012">
      <w:pPr>
        <w:numPr>
          <w:ilvl w:val="0"/>
          <w:numId w:val="14"/>
        </w:numPr>
        <w:spacing w:before="160"/>
        <w:rPr>
          <w:rFonts w:ascii="Calibri" w:hAnsi="Calibri" w:cs="Calibri"/>
          <w:sz w:val="24"/>
          <w:szCs w:val="24"/>
        </w:rPr>
      </w:pPr>
      <w:r w:rsidRPr="00C31012">
        <w:rPr>
          <w:rFonts w:ascii="Calibri" w:hAnsi="Calibri" w:cs="Calibri"/>
          <w:b/>
          <w:bCs/>
          <w:sz w:val="24"/>
          <w:szCs w:val="24"/>
        </w:rPr>
        <w:t>Request Logs</w:t>
      </w:r>
      <w:r w:rsidRPr="00C31012">
        <w:rPr>
          <w:rFonts w:ascii="Calibri" w:hAnsi="Calibri" w:cs="Calibri"/>
          <w:sz w:val="24"/>
          <w:szCs w:val="24"/>
        </w:rPr>
        <w:t>: Detailed information about read, write, and delete operations.</w:t>
      </w:r>
    </w:p>
    <w:p w14:paraId="2F796C16" w14:textId="77777777" w:rsidR="00C31012" w:rsidRPr="00C31012" w:rsidRDefault="00C31012" w:rsidP="00C31012">
      <w:pPr>
        <w:numPr>
          <w:ilvl w:val="0"/>
          <w:numId w:val="14"/>
        </w:numPr>
        <w:spacing w:before="160"/>
        <w:rPr>
          <w:rFonts w:ascii="Calibri" w:hAnsi="Calibri" w:cs="Calibri"/>
          <w:sz w:val="24"/>
          <w:szCs w:val="24"/>
        </w:rPr>
      </w:pPr>
      <w:r w:rsidRPr="00C31012">
        <w:rPr>
          <w:rFonts w:ascii="Calibri" w:hAnsi="Calibri" w:cs="Calibri"/>
          <w:b/>
          <w:bCs/>
          <w:sz w:val="24"/>
          <w:szCs w:val="24"/>
        </w:rPr>
        <w:t>Minute Metrics</w:t>
      </w:r>
      <w:r w:rsidRPr="00C31012">
        <w:rPr>
          <w:rFonts w:ascii="Calibri" w:hAnsi="Calibri" w:cs="Calibri"/>
          <w:sz w:val="24"/>
          <w:szCs w:val="24"/>
        </w:rPr>
        <w:t>: Aggregated data about operations performed in one-minute intervals, including average and total request times, errors, etc.</w:t>
      </w:r>
    </w:p>
    <w:p w14:paraId="60345398" w14:textId="77777777" w:rsidR="00C31012" w:rsidRPr="00C31012" w:rsidRDefault="00C31012" w:rsidP="00C31012">
      <w:pPr>
        <w:numPr>
          <w:ilvl w:val="0"/>
          <w:numId w:val="14"/>
        </w:numPr>
        <w:spacing w:before="160"/>
        <w:rPr>
          <w:rFonts w:ascii="Calibri" w:hAnsi="Calibri" w:cs="Calibri"/>
          <w:sz w:val="24"/>
          <w:szCs w:val="24"/>
        </w:rPr>
      </w:pPr>
      <w:r w:rsidRPr="00C31012">
        <w:rPr>
          <w:rFonts w:ascii="Calibri" w:hAnsi="Calibri" w:cs="Calibri"/>
          <w:b/>
          <w:bCs/>
          <w:sz w:val="24"/>
          <w:szCs w:val="24"/>
        </w:rPr>
        <w:t>Hourly Metrics</w:t>
      </w:r>
      <w:r w:rsidRPr="00C31012">
        <w:rPr>
          <w:rFonts w:ascii="Calibri" w:hAnsi="Calibri" w:cs="Calibri"/>
          <w:sz w:val="24"/>
          <w:szCs w:val="24"/>
        </w:rPr>
        <w:t xml:space="preserve">: </w:t>
      </w:r>
      <w:proofErr w:type="gramStart"/>
      <w:r w:rsidRPr="00C31012">
        <w:rPr>
          <w:rFonts w:ascii="Calibri" w:hAnsi="Calibri" w:cs="Calibri"/>
          <w:sz w:val="24"/>
          <w:szCs w:val="24"/>
        </w:rPr>
        <w:t>Similar to</w:t>
      </w:r>
      <w:proofErr w:type="gramEnd"/>
      <w:r w:rsidRPr="00C31012">
        <w:rPr>
          <w:rFonts w:ascii="Calibri" w:hAnsi="Calibri" w:cs="Calibri"/>
          <w:sz w:val="24"/>
          <w:szCs w:val="24"/>
        </w:rPr>
        <w:t xml:space="preserve"> minute metrics but aggregated over an hour.</w:t>
      </w:r>
    </w:p>
    <w:p w14:paraId="0D49BFA8" w14:textId="77777777" w:rsidR="00C31630" w:rsidRDefault="00C31630" w:rsidP="00C31630">
      <w:pPr>
        <w:spacing w:before="160"/>
        <w:rPr>
          <w:rFonts w:ascii="Calibri" w:hAnsi="Calibri" w:cs="Calibri"/>
          <w:sz w:val="24"/>
          <w:szCs w:val="24"/>
        </w:rPr>
      </w:pPr>
    </w:p>
    <w:p w14:paraId="17E45CE9" w14:textId="77777777" w:rsidR="00C31012" w:rsidRDefault="00C31012" w:rsidP="00C31630">
      <w:pPr>
        <w:spacing w:before="160"/>
        <w:rPr>
          <w:rFonts w:ascii="Calibri" w:hAnsi="Calibri" w:cs="Calibri"/>
          <w:sz w:val="24"/>
          <w:szCs w:val="24"/>
        </w:rPr>
      </w:pPr>
    </w:p>
    <w:p w14:paraId="0EB60EA6" w14:textId="4BC4FC19" w:rsidR="00C31012" w:rsidRPr="00C31630" w:rsidRDefault="00C31012" w:rsidP="00C31630">
      <w:pPr>
        <w:spacing w:before="160"/>
        <w:rPr>
          <w:rFonts w:ascii="Calibri" w:hAnsi="Calibri" w:cs="Calibri"/>
          <w:sz w:val="24"/>
          <w:szCs w:val="24"/>
        </w:rPr>
      </w:pPr>
      <w:r>
        <w:rPr>
          <w:rFonts w:ascii="Calibri" w:hAnsi="Calibri" w:cs="Calibri"/>
          <w:sz w:val="24"/>
          <w:szCs w:val="24"/>
        </w:rPr>
        <w:lastRenderedPageBreak/>
        <w:t>I worked on metrics and alerts by average of storage allocation exceeds 20 then alert should be sent via mail of type of warning message. For Logging I have used storage analytics to created logs for every operation in Azure storage.</w:t>
      </w:r>
    </w:p>
    <w:p w14:paraId="0E839F33" w14:textId="77777777" w:rsidR="00C31630" w:rsidRPr="00C31630" w:rsidRDefault="00C31630" w:rsidP="00C31630">
      <w:pPr>
        <w:spacing w:before="160"/>
        <w:rPr>
          <w:rFonts w:ascii="Calibri" w:hAnsi="Calibri" w:cs="Calibri"/>
          <w:sz w:val="24"/>
          <w:szCs w:val="24"/>
        </w:rPr>
      </w:pPr>
    </w:p>
    <w:p w14:paraId="26A056DC" w14:textId="77777777" w:rsidR="00C31630" w:rsidRPr="00C31630" w:rsidRDefault="00C31630" w:rsidP="00C31630">
      <w:pPr>
        <w:spacing w:before="160"/>
        <w:rPr>
          <w:rFonts w:ascii="Calibri" w:hAnsi="Calibri" w:cs="Calibri"/>
          <w:sz w:val="24"/>
          <w:szCs w:val="24"/>
        </w:rPr>
      </w:pPr>
    </w:p>
    <w:p w14:paraId="102ABD63" w14:textId="77777777" w:rsidR="00B83990" w:rsidRPr="00B83990" w:rsidRDefault="00B83990" w:rsidP="00B83990">
      <w:pPr>
        <w:spacing w:before="160"/>
        <w:rPr>
          <w:rFonts w:ascii="Calibri" w:hAnsi="Calibri" w:cs="Calibri"/>
          <w:sz w:val="24"/>
          <w:szCs w:val="24"/>
        </w:rPr>
      </w:pPr>
    </w:p>
    <w:sectPr w:rsidR="00B83990" w:rsidRPr="00B8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0CC"/>
    <w:multiLevelType w:val="multilevel"/>
    <w:tmpl w:val="B7164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F40A73"/>
    <w:multiLevelType w:val="hybridMultilevel"/>
    <w:tmpl w:val="F9E09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051C3"/>
    <w:multiLevelType w:val="multilevel"/>
    <w:tmpl w:val="F03CE8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A6EB4"/>
    <w:multiLevelType w:val="multilevel"/>
    <w:tmpl w:val="6646FB3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D55C9"/>
    <w:multiLevelType w:val="multilevel"/>
    <w:tmpl w:val="A32C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5307B"/>
    <w:multiLevelType w:val="multilevel"/>
    <w:tmpl w:val="122E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4029B"/>
    <w:multiLevelType w:val="multilevel"/>
    <w:tmpl w:val="2458BD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CE94B2B"/>
    <w:multiLevelType w:val="multilevel"/>
    <w:tmpl w:val="E39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20766"/>
    <w:multiLevelType w:val="hybridMultilevel"/>
    <w:tmpl w:val="84E010C6"/>
    <w:lvl w:ilvl="0" w:tplc="AC0E25D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BA7FF1"/>
    <w:multiLevelType w:val="hybridMultilevel"/>
    <w:tmpl w:val="B7AE2A56"/>
    <w:lvl w:ilvl="0" w:tplc="AC0E25D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8698E"/>
    <w:multiLevelType w:val="multilevel"/>
    <w:tmpl w:val="983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E3DBE"/>
    <w:multiLevelType w:val="multilevel"/>
    <w:tmpl w:val="A12EF81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76E63"/>
    <w:multiLevelType w:val="multilevel"/>
    <w:tmpl w:val="12D035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AB442D6"/>
    <w:multiLevelType w:val="hybridMultilevel"/>
    <w:tmpl w:val="874A8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8D2E07"/>
    <w:multiLevelType w:val="multilevel"/>
    <w:tmpl w:val="0988201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716083">
    <w:abstractNumId w:val="4"/>
  </w:num>
  <w:num w:numId="2" w16cid:durableId="1576744785">
    <w:abstractNumId w:val="5"/>
  </w:num>
  <w:num w:numId="3" w16cid:durableId="1406806531">
    <w:abstractNumId w:val="2"/>
  </w:num>
  <w:num w:numId="4" w16cid:durableId="882711559">
    <w:abstractNumId w:val="13"/>
  </w:num>
  <w:num w:numId="5" w16cid:durableId="854348003">
    <w:abstractNumId w:val="9"/>
  </w:num>
  <w:num w:numId="6" w16cid:durableId="77948992">
    <w:abstractNumId w:val="6"/>
  </w:num>
  <w:num w:numId="7" w16cid:durableId="171455747">
    <w:abstractNumId w:val="1"/>
  </w:num>
  <w:num w:numId="8" w16cid:durableId="1481927175">
    <w:abstractNumId w:val="10"/>
  </w:num>
  <w:num w:numId="9" w16cid:durableId="518351540">
    <w:abstractNumId w:val="7"/>
  </w:num>
  <w:num w:numId="10" w16cid:durableId="237448977">
    <w:abstractNumId w:val="3"/>
  </w:num>
  <w:num w:numId="11" w16cid:durableId="1875607209">
    <w:abstractNumId w:val="11"/>
  </w:num>
  <w:num w:numId="12" w16cid:durableId="668095991">
    <w:abstractNumId w:val="14"/>
  </w:num>
  <w:num w:numId="13" w16cid:durableId="2143225503">
    <w:abstractNumId w:val="12"/>
  </w:num>
  <w:num w:numId="14" w16cid:durableId="1385830099">
    <w:abstractNumId w:val="0"/>
  </w:num>
  <w:num w:numId="15" w16cid:durableId="1578518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6E"/>
    <w:rsid w:val="005604E3"/>
    <w:rsid w:val="005929E1"/>
    <w:rsid w:val="00771934"/>
    <w:rsid w:val="008A000B"/>
    <w:rsid w:val="008E7912"/>
    <w:rsid w:val="0099286E"/>
    <w:rsid w:val="00B83990"/>
    <w:rsid w:val="00C31012"/>
    <w:rsid w:val="00C31630"/>
    <w:rsid w:val="00E5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5869"/>
  <w15:chartTrackingRefBased/>
  <w15:docId w15:val="{87A92011-1A3D-4E89-B193-44716927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2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86E"/>
    <w:rPr>
      <w:rFonts w:eastAsiaTheme="majorEastAsia" w:cstheme="majorBidi"/>
      <w:color w:val="272727" w:themeColor="text1" w:themeTint="D8"/>
    </w:rPr>
  </w:style>
  <w:style w:type="paragraph" w:styleId="Title">
    <w:name w:val="Title"/>
    <w:basedOn w:val="Normal"/>
    <w:next w:val="Normal"/>
    <w:link w:val="TitleChar"/>
    <w:uiPriority w:val="10"/>
    <w:qFormat/>
    <w:rsid w:val="00992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86E"/>
    <w:pPr>
      <w:spacing w:before="160"/>
      <w:jc w:val="center"/>
    </w:pPr>
    <w:rPr>
      <w:i/>
      <w:iCs/>
      <w:color w:val="404040" w:themeColor="text1" w:themeTint="BF"/>
    </w:rPr>
  </w:style>
  <w:style w:type="character" w:customStyle="1" w:styleId="QuoteChar">
    <w:name w:val="Quote Char"/>
    <w:basedOn w:val="DefaultParagraphFont"/>
    <w:link w:val="Quote"/>
    <w:uiPriority w:val="29"/>
    <w:rsid w:val="0099286E"/>
    <w:rPr>
      <w:i/>
      <w:iCs/>
      <w:color w:val="404040" w:themeColor="text1" w:themeTint="BF"/>
    </w:rPr>
  </w:style>
  <w:style w:type="paragraph" w:styleId="ListParagraph">
    <w:name w:val="List Paragraph"/>
    <w:basedOn w:val="Normal"/>
    <w:uiPriority w:val="34"/>
    <w:qFormat/>
    <w:rsid w:val="0099286E"/>
    <w:pPr>
      <w:ind w:left="720"/>
      <w:contextualSpacing/>
    </w:pPr>
  </w:style>
  <w:style w:type="character" w:styleId="IntenseEmphasis">
    <w:name w:val="Intense Emphasis"/>
    <w:basedOn w:val="DefaultParagraphFont"/>
    <w:uiPriority w:val="21"/>
    <w:qFormat/>
    <w:rsid w:val="0099286E"/>
    <w:rPr>
      <w:i/>
      <w:iCs/>
      <w:color w:val="0F4761" w:themeColor="accent1" w:themeShade="BF"/>
    </w:rPr>
  </w:style>
  <w:style w:type="paragraph" w:styleId="IntenseQuote">
    <w:name w:val="Intense Quote"/>
    <w:basedOn w:val="Normal"/>
    <w:next w:val="Normal"/>
    <w:link w:val="IntenseQuoteChar"/>
    <w:uiPriority w:val="30"/>
    <w:qFormat/>
    <w:rsid w:val="00992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86E"/>
    <w:rPr>
      <w:i/>
      <w:iCs/>
      <w:color w:val="0F4761" w:themeColor="accent1" w:themeShade="BF"/>
    </w:rPr>
  </w:style>
  <w:style w:type="character" w:styleId="IntenseReference">
    <w:name w:val="Intense Reference"/>
    <w:basedOn w:val="DefaultParagraphFont"/>
    <w:uiPriority w:val="32"/>
    <w:qFormat/>
    <w:rsid w:val="009928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9873">
      <w:bodyDiv w:val="1"/>
      <w:marLeft w:val="0"/>
      <w:marRight w:val="0"/>
      <w:marTop w:val="0"/>
      <w:marBottom w:val="0"/>
      <w:divBdr>
        <w:top w:val="none" w:sz="0" w:space="0" w:color="auto"/>
        <w:left w:val="none" w:sz="0" w:space="0" w:color="auto"/>
        <w:bottom w:val="none" w:sz="0" w:space="0" w:color="auto"/>
        <w:right w:val="none" w:sz="0" w:space="0" w:color="auto"/>
      </w:divBdr>
    </w:div>
    <w:div w:id="119763349">
      <w:bodyDiv w:val="1"/>
      <w:marLeft w:val="0"/>
      <w:marRight w:val="0"/>
      <w:marTop w:val="0"/>
      <w:marBottom w:val="0"/>
      <w:divBdr>
        <w:top w:val="none" w:sz="0" w:space="0" w:color="auto"/>
        <w:left w:val="none" w:sz="0" w:space="0" w:color="auto"/>
        <w:bottom w:val="none" w:sz="0" w:space="0" w:color="auto"/>
        <w:right w:val="none" w:sz="0" w:space="0" w:color="auto"/>
      </w:divBdr>
    </w:div>
    <w:div w:id="134614813">
      <w:bodyDiv w:val="1"/>
      <w:marLeft w:val="0"/>
      <w:marRight w:val="0"/>
      <w:marTop w:val="0"/>
      <w:marBottom w:val="0"/>
      <w:divBdr>
        <w:top w:val="none" w:sz="0" w:space="0" w:color="auto"/>
        <w:left w:val="none" w:sz="0" w:space="0" w:color="auto"/>
        <w:bottom w:val="none" w:sz="0" w:space="0" w:color="auto"/>
        <w:right w:val="none" w:sz="0" w:space="0" w:color="auto"/>
      </w:divBdr>
    </w:div>
    <w:div w:id="383720183">
      <w:bodyDiv w:val="1"/>
      <w:marLeft w:val="0"/>
      <w:marRight w:val="0"/>
      <w:marTop w:val="0"/>
      <w:marBottom w:val="0"/>
      <w:divBdr>
        <w:top w:val="none" w:sz="0" w:space="0" w:color="auto"/>
        <w:left w:val="none" w:sz="0" w:space="0" w:color="auto"/>
        <w:bottom w:val="none" w:sz="0" w:space="0" w:color="auto"/>
        <w:right w:val="none" w:sz="0" w:space="0" w:color="auto"/>
      </w:divBdr>
    </w:div>
    <w:div w:id="571888581">
      <w:bodyDiv w:val="1"/>
      <w:marLeft w:val="0"/>
      <w:marRight w:val="0"/>
      <w:marTop w:val="0"/>
      <w:marBottom w:val="0"/>
      <w:divBdr>
        <w:top w:val="none" w:sz="0" w:space="0" w:color="auto"/>
        <w:left w:val="none" w:sz="0" w:space="0" w:color="auto"/>
        <w:bottom w:val="none" w:sz="0" w:space="0" w:color="auto"/>
        <w:right w:val="none" w:sz="0" w:space="0" w:color="auto"/>
      </w:divBdr>
    </w:div>
    <w:div w:id="786922898">
      <w:bodyDiv w:val="1"/>
      <w:marLeft w:val="0"/>
      <w:marRight w:val="0"/>
      <w:marTop w:val="0"/>
      <w:marBottom w:val="0"/>
      <w:divBdr>
        <w:top w:val="none" w:sz="0" w:space="0" w:color="auto"/>
        <w:left w:val="none" w:sz="0" w:space="0" w:color="auto"/>
        <w:bottom w:val="none" w:sz="0" w:space="0" w:color="auto"/>
        <w:right w:val="none" w:sz="0" w:space="0" w:color="auto"/>
      </w:divBdr>
    </w:div>
    <w:div w:id="849677911">
      <w:bodyDiv w:val="1"/>
      <w:marLeft w:val="0"/>
      <w:marRight w:val="0"/>
      <w:marTop w:val="0"/>
      <w:marBottom w:val="0"/>
      <w:divBdr>
        <w:top w:val="none" w:sz="0" w:space="0" w:color="auto"/>
        <w:left w:val="none" w:sz="0" w:space="0" w:color="auto"/>
        <w:bottom w:val="none" w:sz="0" w:space="0" w:color="auto"/>
        <w:right w:val="none" w:sz="0" w:space="0" w:color="auto"/>
      </w:divBdr>
    </w:div>
    <w:div w:id="874973909">
      <w:bodyDiv w:val="1"/>
      <w:marLeft w:val="0"/>
      <w:marRight w:val="0"/>
      <w:marTop w:val="0"/>
      <w:marBottom w:val="0"/>
      <w:divBdr>
        <w:top w:val="none" w:sz="0" w:space="0" w:color="auto"/>
        <w:left w:val="none" w:sz="0" w:space="0" w:color="auto"/>
        <w:bottom w:val="none" w:sz="0" w:space="0" w:color="auto"/>
        <w:right w:val="none" w:sz="0" w:space="0" w:color="auto"/>
      </w:divBdr>
    </w:div>
    <w:div w:id="910849275">
      <w:bodyDiv w:val="1"/>
      <w:marLeft w:val="0"/>
      <w:marRight w:val="0"/>
      <w:marTop w:val="0"/>
      <w:marBottom w:val="0"/>
      <w:divBdr>
        <w:top w:val="none" w:sz="0" w:space="0" w:color="auto"/>
        <w:left w:val="none" w:sz="0" w:space="0" w:color="auto"/>
        <w:bottom w:val="none" w:sz="0" w:space="0" w:color="auto"/>
        <w:right w:val="none" w:sz="0" w:space="0" w:color="auto"/>
      </w:divBdr>
    </w:div>
    <w:div w:id="1029454513">
      <w:bodyDiv w:val="1"/>
      <w:marLeft w:val="0"/>
      <w:marRight w:val="0"/>
      <w:marTop w:val="0"/>
      <w:marBottom w:val="0"/>
      <w:divBdr>
        <w:top w:val="none" w:sz="0" w:space="0" w:color="auto"/>
        <w:left w:val="none" w:sz="0" w:space="0" w:color="auto"/>
        <w:bottom w:val="none" w:sz="0" w:space="0" w:color="auto"/>
        <w:right w:val="none" w:sz="0" w:space="0" w:color="auto"/>
      </w:divBdr>
    </w:div>
    <w:div w:id="1197352381">
      <w:bodyDiv w:val="1"/>
      <w:marLeft w:val="0"/>
      <w:marRight w:val="0"/>
      <w:marTop w:val="0"/>
      <w:marBottom w:val="0"/>
      <w:divBdr>
        <w:top w:val="none" w:sz="0" w:space="0" w:color="auto"/>
        <w:left w:val="none" w:sz="0" w:space="0" w:color="auto"/>
        <w:bottom w:val="none" w:sz="0" w:space="0" w:color="auto"/>
        <w:right w:val="none" w:sz="0" w:space="0" w:color="auto"/>
      </w:divBdr>
    </w:div>
    <w:div w:id="1259370233">
      <w:bodyDiv w:val="1"/>
      <w:marLeft w:val="0"/>
      <w:marRight w:val="0"/>
      <w:marTop w:val="0"/>
      <w:marBottom w:val="0"/>
      <w:divBdr>
        <w:top w:val="none" w:sz="0" w:space="0" w:color="auto"/>
        <w:left w:val="none" w:sz="0" w:space="0" w:color="auto"/>
        <w:bottom w:val="none" w:sz="0" w:space="0" w:color="auto"/>
        <w:right w:val="none" w:sz="0" w:space="0" w:color="auto"/>
      </w:divBdr>
    </w:div>
    <w:div w:id="1283612917">
      <w:bodyDiv w:val="1"/>
      <w:marLeft w:val="0"/>
      <w:marRight w:val="0"/>
      <w:marTop w:val="0"/>
      <w:marBottom w:val="0"/>
      <w:divBdr>
        <w:top w:val="none" w:sz="0" w:space="0" w:color="auto"/>
        <w:left w:val="none" w:sz="0" w:space="0" w:color="auto"/>
        <w:bottom w:val="none" w:sz="0" w:space="0" w:color="auto"/>
        <w:right w:val="none" w:sz="0" w:space="0" w:color="auto"/>
      </w:divBdr>
    </w:div>
    <w:div w:id="1299604159">
      <w:bodyDiv w:val="1"/>
      <w:marLeft w:val="0"/>
      <w:marRight w:val="0"/>
      <w:marTop w:val="0"/>
      <w:marBottom w:val="0"/>
      <w:divBdr>
        <w:top w:val="none" w:sz="0" w:space="0" w:color="auto"/>
        <w:left w:val="none" w:sz="0" w:space="0" w:color="auto"/>
        <w:bottom w:val="none" w:sz="0" w:space="0" w:color="auto"/>
        <w:right w:val="none" w:sz="0" w:space="0" w:color="auto"/>
      </w:divBdr>
    </w:div>
    <w:div w:id="1336884558">
      <w:bodyDiv w:val="1"/>
      <w:marLeft w:val="0"/>
      <w:marRight w:val="0"/>
      <w:marTop w:val="0"/>
      <w:marBottom w:val="0"/>
      <w:divBdr>
        <w:top w:val="none" w:sz="0" w:space="0" w:color="auto"/>
        <w:left w:val="none" w:sz="0" w:space="0" w:color="auto"/>
        <w:bottom w:val="none" w:sz="0" w:space="0" w:color="auto"/>
        <w:right w:val="none" w:sz="0" w:space="0" w:color="auto"/>
      </w:divBdr>
    </w:div>
    <w:div w:id="1412002859">
      <w:bodyDiv w:val="1"/>
      <w:marLeft w:val="0"/>
      <w:marRight w:val="0"/>
      <w:marTop w:val="0"/>
      <w:marBottom w:val="0"/>
      <w:divBdr>
        <w:top w:val="none" w:sz="0" w:space="0" w:color="auto"/>
        <w:left w:val="none" w:sz="0" w:space="0" w:color="auto"/>
        <w:bottom w:val="none" w:sz="0" w:space="0" w:color="auto"/>
        <w:right w:val="none" w:sz="0" w:space="0" w:color="auto"/>
      </w:divBdr>
    </w:div>
    <w:div w:id="1439108003">
      <w:bodyDiv w:val="1"/>
      <w:marLeft w:val="0"/>
      <w:marRight w:val="0"/>
      <w:marTop w:val="0"/>
      <w:marBottom w:val="0"/>
      <w:divBdr>
        <w:top w:val="none" w:sz="0" w:space="0" w:color="auto"/>
        <w:left w:val="none" w:sz="0" w:space="0" w:color="auto"/>
        <w:bottom w:val="none" w:sz="0" w:space="0" w:color="auto"/>
        <w:right w:val="none" w:sz="0" w:space="0" w:color="auto"/>
      </w:divBdr>
    </w:div>
    <w:div w:id="1470128771">
      <w:bodyDiv w:val="1"/>
      <w:marLeft w:val="0"/>
      <w:marRight w:val="0"/>
      <w:marTop w:val="0"/>
      <w:marBottom w:val="0"/>
      <w:divBdr>
        <w:top w:val="none" w:sz="0" w:space="0" w:color="auto"/>
        <w:left w:val="none" w:sz="0" w:space="0" w:color="auto"/>
        <w:bottom w:val="none" w:sz="0" w:space="0" w:color="auto"/>
        <w:right w:val="none" w:sz="0" w:space="0" w:color="auto"/>
      </w:divBdr>
    </w:div>
    <w:div w:id="1674068034">
      <w:bodyDiv w:val="1"/>
      <w:marLeft w:val="0"/>
      <w:marRight w:val="0"/>
      <w:marTop w:val="0"/>
      <w:marBottom w:val="0"/>
      <w:divBdr>
        <w:top w:val="none" w:sz="0" w:space="0" w:color="auto"/>
        <w:left w:val="none" w:sz="0" w:space="0" w:color="auto"/>
        <w:bottom w:val="none" w:sz="0" w:space="0" w:color="auto"/>
        <w:right w:val="none" w:sz="0" w:space="0" w:color="auto"/>
      </w:divBdr>
    </w:div>
    <w:div w:id="1914269124">
      <w:bodyDiv w:val="1"/>
      <w:marLeft w:val="0"/>
      <w:marRight w:val="0"/>
      <w:marTop w:val="0"/>
      <w:marBottom w:val="0"/>
      <w:divBdr>
        <w:top w:val="none" w:sz="0" w:space="0" w:color="auto"/>
        <w:left w:val="none" w:sz="0" w:space="0" w:color="auto"/>
        <w:bottom w:val="none" w:sz="0" w:space="0" w:color="auto"/>
        <w:right w:val="none" w:sz="0" w:space="0" w:color="auto"/>
      </w:divBdr>
    </w:div>
    <w:div w:id="1919167461">
      <w:bodyDiv w:val="1"/>
      <w:marLeft w:val="0"/>
      <w:marRight w:val="0"/>
      <w:marTop w:val="0"/>
      <w:marBottom w:val="0"/>
      <w:divBdr>
        <w:top w:val="none" w:sz="0" w:space="0" w:color="auto"/>
        <w:left w:val="none" w:sz="0" w:space="0" w:color="auto"/>
        <w:bottom w:val="none" w:sz="0" w:space="0" w:color="auto"/>
        <w:right w:val="none" w:sz="0" w:space="0" w:color="auto"/>
      </w:divBdr>
    </w:div>
    <w:div w:id="208418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Potlapalli</dc:creator>
  <cp:keywords/>
  <dc:description/>
  <cp:lastModifiedBy>Neeraj Potlapalli</cp:lastModifiedBy>
  <cp:revision>1</cp:revision>
  <dcterms:created xsi:type="dcterms:W3CDTF">2024-09-27T08:05:00Z</dcterms:created>
  <dcterms:modified xsi:type="dcterms:W3CDTF">2024-09-27T09:05:00Z</dcterms:modified>
</cp:coreProperties>
</file>