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E045A4" w14:textId="65A37882" w:rsidR="009303D9" w:rsidRPr="008B6524" w:rsidRDefault="00092B39" w:rsidP="008B6524">
      <w:pPr>
        <w:pStyle w:val="papertitle"/>
        <w:spacing w:before="5pt" w:beforeAutospacing="1" w:after="5pt" w:afterAutospacing="1"/>
        <w:rPr>
          <w:kern w:val="48"/>
        </w:rPr>
      </w:pPr>
      <w:r>
        <w:rPr>
          <w:kern w:val="48"/>
        </w:rPr>
        <w:t>Implementing Cloud Data Visualization with Grafana</w:t>
      </w:r>
    </w:p>
    <w:p w14:paraId="6E4085A4" w14:textId="77777777" w:rsidR="00D7522C" w:rsidRDefault="00D7522C" w:rsidP="003B4E04">
      <w:pPr>
        <w:pStyle w:val="Author"/>
        <w:spacing w:before="5pt" w:beforeAutospacing="1" w:after="5pt" w:afterAutospacing="1" w:line="6pt" w:lineRule="auto"/>
        <w:rPr>
          <w:sz w:val="16"/>
          <w:szCs w:val="16"/>
        </w:rPr>
      </w:pPr>
    </w:p>
    <w:p w14:paraId="3C53D72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77175F0" w14:textId="17F72BF4" w:rsidR="00BD670B" w:rsidRDefault="00135E77" w:rsidP="00135E77">
      <w:pPr>
        <w:pStyle w:val="Author"/>
        <w:spacing w:before="5pt" w:beforeAutospacing="1"/>
        <w:rPr>
          <w:sz w:val="18"/>
          <w:szCs w:val="18"/>
        </w:rPr>
      </w:pPr>
      <w:r>
        <w:rPr>
          <w:sz w:val="18"/>
          <w:szCs w:val="18"/>
        </w:rPr>
        <w:t>Denis Perepelyuk</w:t>
      </w:r>
      <w:r w:rsidR="001A3B3D" w:rsidRPr="00F847A6">
        <w:rPr>
          <w:sz w:val="18"/>
          <w:szCs w:val="18"/>
        </w:rPr>
        <w:t xml:space="preserve"> </w:t>
      </w:r>
      <w:r w:rsidR="001A3B3D" w:rsidRPr="00F847A6">
        <w:rPr>
          <w:sz w:val="18"/>
          <w:szCs w:val="18"/>
        </w:rPr>
        <w:br/>
      </w:r>
      <w:r>
        <w:rPr>
          <w:sz w:val="18"/>
          <w:szCs w:val="18"/>
        </w:rPr>
        <w:t>Department of Computing</w:t>
      </w:r>
      <w:r w:rsidR="00D72D06" w:rsidRPr="00F847A6">
        <w:rPr>
          <w:sz w:val="18"/>
          <w:szCs w:val="18"/>
        </w:rPr>
        <w:br/>
      </w:r>
      <w:r>
        <w:rPr>
          <w:sz w:val="18"/>
          <w:szCs w:val="18"/>
        </w:rPr>
        <w:t>South East Technological University</w:t>
      </w:r>
      <w:r w:rsidR="001A3B3D" w:rsidRPr="00F847A6">
        <w:rPr>
          <w:i/>
          <w:sz w:val="18"/>
          <w:szCs w:val="18"/>
        </w:rPr>
        <w:br/>
      </w:r>
      <w:r>
        <w:rPr>
          <w:sz w:val="18"/>
          <w:szCs w:val="18"/>
        </w:rPr>
        <w:t>Carlow, Co. Carlow</w:t>
      </w:r>
      <w:r w:rsidR="001A3B3D" w:rsidRPr="00F847A6">
        <w:rPr>
          <w:sz w:val="18"/>
          <w:szCs w:val="18"/>
        </w:rPr>
        <w:br/>
      </w:r>
      <w:r>
        <w:rPr>
          <w:sz w:val="18"/>
          <w:szCs w:val="18"/>
        </w:rPr>
        <w:t>c00259076@setu.ie</w:t>
      </w:r>
    </w:p>
    <w:p w14:paraId="28E6E88F" w14:textId="683F20A4" w:rsidR="009F1D79" w:rsidRPr="00135E77" w:rsidRDefault="00BD670B" w:rsidP="00135E77">
      <w:pPr>
        <w:pStyle w:val="Author"/>
        <w:spacing w:before="5pt" w:beforeAutospacing="1"/>
        <w:jc w:val="both"/>
        <w:rPr>
          <w:sz w:val="18"/>
          <w:szCs w:val="18"/>
        </w:rPr>
        <w:sectPr w:rsidR="009F1D79" w:rsidRPr="00135E77"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3D748693" w14:textId="74D645C6" w:rsidR="009303D9" w:rsidRPr="005B520E" w:rsidRDefault="009303D9" w:rsidP="0092697B">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66E39F5" w14:textId="648D8C92" w:rsidR="000F4C81" w:rsidRPr="00D632BE" w:rsidRDefault="000F4C81" w:rsidP="0092697B">
      <w:pPr>
        <w:pStyle w:val="Heading1"/>
        <w:numPr>
          <w:ilvl w:val="0"/>
          <w:numId w:val="0"/>
        </w:numPr>
        <w:jc w:val="both"/>
      </w:pPr>
    </w:p>
    <w:p w14:paraId="533EEF24" w14:textId="0FCB3F8F" w:rsidR="000F4C81" w:rsidRDefault="0092697B" w:rsidP="000F4C81">
      <w:pPr>
        <w:pStyle w:val="BodyText"/>
      </w:pPr>
      <w:r>
        <w:rPr>
          <w:b/>
          <w:bCs/>
          <w:lang w:val="en-IE"/>
        </w:rPr>
        <w:t xml:space="preserve">Abstract - </w:t>
      </w:r>
      <w:r w:rsidR="000F4C81" w:rsidRPr="000F4C81">
        <w:t>Cloud computing is increasingly vital to modern IT infrastructures, offering scalability, flexibility, and cost-efficiency. As cloud environments grow more complex, the need for efficient monitoring and data visualization tools becomes essential to maintaining performance and operational reliability. Grafana, a widely adopted open-source visualization and analytics platform, offers customizable dashboards, real-time monitoring, and multi-database support, making it ideal for cloud infrastructure monitoring. This paper provides an in-depth exploration of Grafana's architecture, implementation in cloud environments, and performance evaluation through case studies. Grafana's security features, scalability, and compliance considerations are discussed, emphasizing its potential for cloud data visualization.</w:t>
      </w:r>
    </w:p>
    <w:p w14:paraId="297D7DA8" w14:textId="021D2B3E" w:rsidR="0092697B" w:rsidRPr="0092697B" w:rsidRDefault="0092697B" w:rsidP="000F4C81">
      <w:pPr>
        <w:pStyle w:val="BodyText"/>
        <w:rPr>
          <w:lang w:val="en-IE"/>
        </w:rPr>
      </w:pPr>
      <w:r>
        <w:rPr>
          <w:b/>
          <w:bCs/>
          <w:lang w:val="en-IE"/>
        </w:rPr>
        <w:t xml:space="preserve">Keywords - </w:t>
      </w:r>
      <w:r w:rsidRPr="0092697B">
        <w:rPr>
          <w:lang w:val="en-IE"/>
        </w:rPr>
        <w:t>Cloud computing, data visualization, Grafana, monitoring, dashboards, cloud services, AWS CloudWatch, Azure Monitor, hybrid cloud.</w:t>
      </w:r>
    </w:p>
    <w:p w14:paraId="7F9D519A" w14:textId="393C2407" w:rsidR="009303D9" w:rsidRPr="00D632BE" w:rsidRDefault="009303D9" w:rsidP="006B6B66">
      <w:pPr>
        <w:pStyle w:val="Heading1"/>
      </w:pPr>
      <w:r w:rsidRPr="00D632BE">
        <w:t>Introduction</w:t>
      </w:r>
    </w:p>
    <w:p w14:paraId="3B805B73" w14:textId="2E6BC66E" w:rsidR="00793309" w:rsidRDefault="00793309" w:rsidP="00E7596C">
      <w:pPr>
        <w:pStyle w:val="BodyText"/>
        <w:rPr>
          <w:lang w:val="en-IE"/>
        </w:rPr>
      </w:pPr>
      <w:r w:rsidRPr="00793309">
        <w:t xml:space="preserve">Cloud computing is becoming increasingly vital for modern IT infrastructures, providing scalability, flexibility, and cost-effectiveness. As cloud environments grow in size and complexity, efficient monitoring and data visualization are crucial to maintaining performance and operational efficiency. </w:t>
      </w:r>
    </w:p>
    <w:p w14:paraId="653D2DE1" w14:textId="6483C6BA" w:rsidR="00830DB1" w:rsidRPr="00793309" w:rsidRDefault="00830DB1" w:rsidP="00E7596C">
      <w:pPr>
        <w:pStyle w:val="BodyText"/>
        <w:rPr>
          <w:lang w:val="en-IE"/>
        </w:rPr>
      </w:pPr>
      <w:r w:rsidRPr="00830DB1">
        <w:rPr>
          <w:lang w:val="en-IE"/>
        </w:rPr>
        <w:t>As businesses increasingly migrate their infrastructure to the cloud, monitoring and managing cloud resources efficiently becomes a significant challenge. The complexity of cloud environments, coupled with the distributed nature of resources, makes it imperative for organizations to have a robust data visualization solution that can provide real-time insights into the performance of their systems.</w:t>
      </w:r>
    </w:p>
    <w:p w14:paraId="29F8EFCE" w14:textId="4BF2C51A" w:rsidR="00793309" w:rsidRDefault="00793309" w:rsidP="00E7596C">
      <w:pPr>
        <w:pStyle w:val="BodyText"/>
      </w:pPr>
      <w:r w:rsidRPr="00793309">
        <w:t>Grafana is a powerful-open analytics and monitoring platform widely used in cloud computing environments. This paper explores its architecture, implementation, and applications, demonstrating its effectiveness through case studies and performance evaluations. Grafana’s security features and compliance considerations are also discussed, providing a comprehensive overview of its capabilities and potential in cloud data visualization.</w:t>
      </w:r>
    </w:p>
    <w:p w14:paraId="0D29C20E" w14:textId="741DD6CF" w:rsidR="00830DB1" w:rsidRPr="005B520E" w:rsidRDefault="00830DB1" w:rsidP="00E7596C">
      <w:pPr>
        <w:pStyle w:val="BodyText"/>
      </w:pPr>
      <w:r w:rsidRPr="00830DB1">
        <w:t>This paper presents the process of implementing Grafana for cloud data visualization, its core features, the integration process with cloud services, and best practices for monitoring cloud environments.</w:t>
      </w:r>
    </w:p>
    <w:p w14:paraId="18074586" w14:textId="146C77EB" w:rsidR="009303D9" w:rsidRPr="006B6B66" w:rsidRDefault="006E2208" w:rsidP="006B6B66">
      <w:pPr>
        <w:pStyle w:val="Heading1"/>
      </w:pPr>
      <w:r>
        <w:t>Grafana overview</w:t>
      </w:r>
    </w:p>
    <w:p w14:paraId="6A02DFF9" w14:textId="2DA862BB" w:rsidR="009303D9" w:rsidRDefault="00793309" w:rsidP="0092697B">
      <w:pPr>
        <w:pStyle w:val="Heading2"/>
      </w:pPr>
      <w:r>
        <w:t>Features</w:t>
      </w:r>
    </w:p>
    <w:p w14:paraId="0B573970" w14:textId="3087C3A3" w:rsidR="009303D9" w:rsidRDefault="00793309" w:rsidP="00E7596C">
      <w:pPr>
        <w:pStyle w:val="BodyText"/>
        <w:rPr>
          <w:lang w:val="en-IE"/>
        </w:rPr>
      </w:pPr>
      <w:r>
        <w:rPr>
          <w:lang w:val="en-IE"/>
        </w:rPr>
        <w:t>Grafana offers a wide array of features that make it an indispensable tool for cloud administrators and IT operations teams. Some of its features include</w:t>
      </w:r>
    </w:p>
    <w:p w14:paraId="5A4A9A62" w14:textId="471103AF" w:rsidR="00793309" w:rsidRDefault="00793309" w:rsidP="00793309">
      <w:pPr>
        <w:pStyle w:val="BodyText"/>
        <w:numPr>
          <w:ilvl w:val="0"/>
          <w:numId w:val="25"/>
        </w:numPr>
        <w:rPr>
          <w:lang w:val="en-IE"/>
        </w:rPr>
      </w:pPr>
      <w:r w:rsidRPr="00793309">
        <w:rPr>
          <w:lang w:val="en-IE"/>
        </w:rPr>
        <w:t>Customizable Dashboards: Grafana dashboards are designed to be highly customizable, allowing users to combine multiple visualization options such as graphs, heatmaps, tables, and single-stat panels. Users can configure time ranges, apply filters, and use template variables to switch between data sources seamlessly, making it easy to track different environments on the same dashboard.</w:t>
      </w:r>
    </w:p>
    <w:p w14:paraId="429F1137" w14:textId="62D63C94" w:rsidR="00793309" w:rsidRDefault="00793309" w:rsidP="00793309">
      <w:pPr>
        <w:pStyle w:val="BodyText"/>
        <w:numPr>
          <w:ilvl w:val="0"/>
          <w:numId w:val="25"/>
        </w:numPr>
        <w:rPr>
          <w:lang w:val="en-IE"/>
        </w:rPr>
      </w:pPr>
      <w:r w:rsidRPr="00793309">
        <w:rPr>
          <w:lang w:val="en-IE"/>
        </w:rPr>
        <w:t>Alerting System: One of the most powerful features of Grafana is its built-in alerting mechanism. It allows users to set threshold-based alerts for metrics and visualize trends over time. Notifications can be sent through various channels such as email, Slack, or PagerDuty, ensuring quick response times to potential issues in cloud environments.</w:t>
      </w:r>
    </w:p>
    <w:p w14:paraId="32C1CEF9" w14:textId="49C7B275" w:rsidR="00793309" w:rsidRDefault="00793309" w:rsidP="00793309">
      <w:pPr>
        <w:pStyle w:val="BodyText"/>
        <w:numPr>
          <w:ilvl w:val="0"/>
          <w:numId w:val="25"/>
        </w:numPr>
        <w:rPr>
          <w:lang w:val="en-IE"/>
        </w:rPr>
      </w:pPr>
      <w:r w:rsidRPr="00793309">
        <w:rPr>
          <w:lang w:val="en-IE"/>
        </w:rPr>
        <w:t xml:space="preserve">Multi-database Support: Grafana’s flexibility in supporting multiple databases makes it versatile. It integrates with time-series databases like Prometheus, </w:t>
      </w:r>
      <w:proofErr w:type="spellStart"/>
      <w:r w:rsidRPr="00793309">
        <w:rPr>
          <w:lang w:val="en-IE"/>
        </w:rPr>
        <w:t>InfluxDB</w:t>
      </w:r>
      <w:proofErr w:type="spellEnd"/>
      <w:r w:rsidRPr="00793309">
        <w:rPr>
          <w:lang w:val="en-IE"/>
        </w:rPr>
        <w:t>, and Graphite, as well as other data sources like Elasticsearch, MySQL, and PostgreSQL. This flexibility ensures that users can visualize data from various environments, including cloud services such as AWS CloudWatch, Azure Monitor, and Google Cloud Metrics.</w:t>
      </w:r>
    </w:p>
    <w:p w14:paraId="24CFBC05" w14:textId="7D328B81" w:rsidR="00793309" w:rsidRPr="00793309" w:rsidRDefault="00793309" w:rsidP="00793309">
      <w:pPr>
        <w:pStyle w:val="BodyText"/>
        <w:numPr>
          <w:ilvl w:val="0"/>
          <w:numId w:val="25"/>
        </w:numPr>
        <w:rPr>
          <w:lang w:val="en-IE"/>
        </w:rPr>
      </w:pPr>
      <w:r w:rsidRPr="00793309">
        <w:rPr>
          <w:lang w:val="en-IE"/>
        </w:rPr>
        <w:t>User Management: Grafana includes user authentication and role-based access control (RBAC), allowing organizations to securely collaborate. Users can be assigned different permissions, from read-only access to full administrative rights.</w:t>
      </w:r>
    </w:p>
    <w:p w14:paraId="2C433955" w14:textId="052F023D" w:rsidR="009303D9" w:rsidRPr="005B520E" w:rsidRDefault="00793309" w:rsidP="0092697B">
      <w:pPr>
        <w:pStyle w:val="Heading2"/>
      </w:pPr>
      <w:r>
        <w:t>Cloud Integration</w:t>
      </w:r>
    </w:p>
    <w:p w14:paraId="29FB3BD6" w14:textId="68F94399" w:rsidR="009303D9" w:rsidRDefault="006E2208" w:rsidP="00E7596C">
      <w:pPr>
        <w:pStyle w:val="BodyText"/>
      </w:pPr>
      <w:r w:rsidRPr="006E2208">
        <w:t>Grafana supports seamless integration with various cloud services, including AWS CloudWatch, Azure Monitor, and Google Cloud Monitoring. This capability allows organizations to visualize real-time metrics and logs from their cloud infrastructure.</w:t>
      </w:r>
    </w:p>
    <w:p w14:paraId="39A9FAAD" w14:textId="479B331F" w:rsidR="006E2208" w:rsidRDefault="006E2208" w:rsidP="009428DC">
      <w:pPr>
        <w:pStyle w:val="BodyText"/>
        <w:numPr>
          <w:ilvl w:val="0"/>
          <w:numId w:val="26"/>
        </w:numPr>
      </w:pPr>
      <w:r w:rsidRPr="006E2208">
        <w:t>AWS CloudWatch Integration: CloudWatch metrics can be integrated into Grafana by configuring the AWS data source. This allows users to monitor services such as EC2, RDS, and S3 with real-time dashboards.</w:t>
      </w:r>
    </w:p>
    <w:p w14:paraId="6163A0A9" w14:textId="23346B32" w:rsidR="006E2208" w:rsidRDefault="006E2208" w:rsidP="009428DC">
      <w:pPr>
        <w:pStyle w:val="BodyText"/>
        <w:numPr>
          <w:ilvl w:val="0"/>
          <w:numId w:val="26"/>
        </w:numPr>
      </w:pPr>
      <w:r w:rsidRPr="006E2208">
        <w:t xml:space="preserve">Azure Monitor: With Azure Monitor integration, Grafana can visualize performance data from </w:t>
      </w:r>
      <w:r w:rsidRPr="006E2208">
        <w:lastRenderedPageBreak/>
        <w:t>Azure services such as virtual machines, SQL databases, and containers, giving cloud administrators insight into resource usage and performance bottlenecks.</w:t>
      </w:r>
    </w:p>
    <w:p w14:paraId="1E63A42E" w14:textId="28B8AEEA" w:rsidR="006E2208" w:rsidRPr="005B520E" w:rsidRDefault="006E2208" w:rsidP="009428DC">
      <w:pPr>
        <w:pStyle w:val="BodyText"/>
        <w:numPr>
          <w:ilvl w:val="0"/>
          <w:numId w:val="26"/>
        </w:numPr>
      </w:pPr>
      <w:r w:rsidRPr="006E2208">
        <w:t>Google Cloud Monitoring: For organizations using GCP, Grafana can ingest data from Google Cloud Monitoring, enabling the creation of detailed dashboards that track key metrics like CPU utilization, memory usage, and network traffic.</w:t>
      </w:r>
    </w:p>
    <w:p w14:paraId="26333EEF" w14:textId="7C806C2C" w:rsidR="009303D9" w:rsidRDefault="006E2208" w:rsidP="006B6B66">
      <w:pPr>
        <w:pStyle w:val="Heading1"/>
      </w:pPr>
      <w:r>
        <w:t>grafana architecture</w:t>
      </w:r>
    </w:p>
    <w:p w14:paraId="17022786" w14:textId="51BFAABA" w:rsidR="00D7522C" w:rsidRDefault="006E2208" w:rsidP="00E7596C">
      <w:pPr>
        <w:pStyle w:val="BodyText"/>
        <w:rPr>
          <w:lang w:val="en-US"/>
        </w:rPr>
      </w:pPr>
      <w:r w:rsidRPr="006E2208">
        <w:t>Grafana follows a client-server architecture where the backend handles interactions with data sources and alerting, while the frontend provides a customizable interface for creating and managing dashboards. Understanding the architecture is crucial for scaling Grafana to meet the needs of complex cloud environments.</w:t>
      </w:r>
    </w:p>
    <w:p w14:paraId="63446264" w14:textId="0EDCE260" w:rsidR="006E2208" w:rsidRDefault="006E2208" w:rsidP="0092697B">
      <w:pPr>
        <w:pStyle w:val="Heading2"/>
      </w:pPr>
      <w:r>
        <w:t>Backend</w:t>
      </w:r>
    </w:p>
    <w:p w14:paraId="79FE67C8" w14:textId="201EFC47" w:rsidR="006E2208" w:rsidRDefault="006E2208" w:rsidP="006E2208">
      <w:pPr>
        <w:pStyle w:val="BodyText"/>
      </w:pPr>
      <w:r>
        <w:t>Grafana's backend is written in Go and functions as the core engine for querying data sources, managing user authentication, and handling alerting processes. It communicates with external data sources using HTTP APIs, making it capable of querying data in real-time or from historical logs. The backend does not store data; instead, it relies on data sources to provide the necessary metrics and logs. This architecture ensures that Grafana remains lightweight and scalable even when dealing with large amounts of data from multiple cloud services.</w:t>
      </w:r>
    </w:p>
    <w:p w14:paraId="48B30B35" w14:textId="4C7DF673" w:rsidR="009303D9" w:rsidRPr="005B520E" w:rsidRDefault="006E2208" w:rsidP="006E2208">
      <w:pPr>
        <w:pStyle w:val="BodyText"/>
      </w:pPr>
      <w:r>
        <w:t>For cloud environments, Grafana's backend can be configured to handle complex queries involving multiple cloud services. For example, AWS CloudWatch and Prometheus can be queried simultaneously to provide a single view of both cloud-based and on-premises resources.</w:t>
      </w:r>
    </w:p>
    <w:p w14:paraId="17C1CDB1" w14:textId="44538179" w:rsidR="009303D9" w:rsidRDefault="006E2208" w:rsidP="0092697B">
      <w:pPr>
        <w:pStyle w:val="Heading2"/>
      </w:pPr>
      <w:r>
        <w:t>Frontend</w:t>
      </w:r>
    </w:p>
    <w:p w14:paraId="22A2ECC5" w14:textId="03AD8A50" w:rsidR="006E2208" w:rsidRDefault="009428DC" w:rsidP="006E2208">
      <w:pPr>
        <w:pStyle w:val="BodyText"/>
      </w:pPr>
      <w:r>
        <w:rPr>
          <w:lang w:val="en-IE"/>
        </w:rPr>
        <w:t>T</w:t>
      </w:r>
      <w:r w:rsidR="006E2208">
        <w:t>he frontend of Grafana is built using AngularJS and TypeScript, providing a highly interactive interface for end-users. The core of the frontend is the dashboard system, where users can add visualizations (panels) that represent data in various formats, such as time-series graphs, tables, and heatmaps.</w:t>
      </w:r>
    </w:p>
    <w:p w14:paraId="00FCC630" w14:textId="37C6A91A" w:rsidR="009303D9" w:rsidRPr="00830DB1" w:rsidRDefault="006E2208" w:rsidP="006E2208">
      <w:pPr>
        <w:pStyle w:val="BodyText"/>
        <w:rPr>
          <w:lang w:val="en-IE"/>
        </w:rPr>
      </w:pPr>
      <w:r>
        <w:t>Users can drag and drop panels, adjust time ranges, and apply filters to visualize specific aspects of their data. Grafana’s templating feature allows users to create dynamic dashboards with variables, enabling them to switch between data sources, services, or environments without needing to reconfigure the dashboard</w:t>
      </w:r>
      <w:r w:rsidR="00830DB1">
        <w:rPr>
          <w:lang w:val="en-IE"/>
        </w:rPr>
        <w:t>.</w:t>
      </w:r>
    </w:p>
    <w:p w14:paraId="5864BF26" w14:textId="5438E73E" w:rsidR="009303D9" w:rsidRPr="005B520E" w:rsidRDefault="006E2208" w:rsidP="0092697B">
      <w:pPr>
        <w:pStyle w:val="Heading2"/>
      </w:pPr>
      <w:r>
        <w:t>Data Source Plugins</w:t>
      </w:r>
    </w:p>
    <w:p w14:paraId="2C05E6ED" w14:textId="3BD17341" w:rsidR="009303D9" w:rsidRPr="005B520E" w:rsidRDefault="006E2208" w:rsidP="00E7596C">
      <w:pPr>
        <w:pStyle w:val="BodyText"/>
      </w:pPr>
      <w:r w:rsidRPr="006E2208">
        <w:t>Grafana uses a plugin-based architecture to support multiple data sources. Plugins for cloud services like AWS, Azure, and GCP are provided out of the box. Users can also develop custom plugins or use community-contributed plugins to extend Grafana’s functionality. This makes it easy to add support for new data sources or visualization types as needed</w:t>
      </w:r>
      <w:r w:rsidR="009303D9" w:rsidRPr="005B520E">
        <w:t>.</w:t>
      </w:r>
    </w:p>
    <w:p w14:paraId="594C53DE" w14:textId="6A4ADE21" w:rsidR="009303D9" w:rsidRDefault="006E2208" w:rsidP="006B6B66">
      <w:pPr>
        <w:pStyle w:val="Heading1"/>
      </w:pPr>
      <w:r w:rsidRPr="006E2208">
        <w:t>IMPLEMENTATION OF GRAFANA FOR CLOUD DATA VISUALIZATION</w:t>
      </w:r>
    </w:p>
    <w:p w14:paraId="603A4FC0" w14:textId="3E1294D3" w:rsidR="009303D9" w:rsidRPr="005B520E" w:rsidRDefault="006E2208" w:rsidP="00E7596C">
      <w:pPr>
        <w:pStyle w:val="BodyText"/>
      </w:pPr>
      <w:r w:rsidRPr="006E2208">
        <w:t xml:space="preserve">The process of implementing Grafana for cloud data visualization involves several key steps, from installing the </w:t>
      </w:r>
      <w:r w:rsidRPr="006E2208">
        <w:t>platform to configuring data sources, creating dashboards, and setting up alerts. Below is a step-by-step guide to deploying Grafana in a cloud environment</w:t>
      </w:r>
      <w:r w:rsidR="009303D9" w:rsidRPr="005B520E">
        <w:t>.</w:t>
      </w:r>
    </w:p>
    <w:p w14:paraId="38126C5D" w14:textId="356AD24A" w:rsidR="009303D9" w:rsidRDefault="006E2208" w:rsidP="0092697B">
      <w:pPr>
        <w:pStyle w:val="Heading2"/>
        <w:numPr>
          <w:ilvl w:val="0"/>
          <w:numId w:val="32"/>
        </w:numPr>
      </w:pPr>
      <w:r>
        <w:t>Installation</w:t>
      </w:r>
    </w:p>
    <w:p w14:paraId="727DEA6A" w14:textId="7094726F" w:rsidR="006F6D3D" w:rsidRDefault="009428DC" w:rsidP="009428DC">
      <w:pPr>
        <w:pStyle w:val="BodyText"/>
        <w:rPr>
          <w:bCs/>
          <w:lang w:val="en-IE"/>
        </w:rPr>
      </w:pPr>
      <w:r w:rsidRPr="009428DC">
        <w:rPr>
          <w:bCs/>
          <w:lang w:val="en-IE"/>
        </w:rPr>
        <w:t>Grafana can be installed in multiple ways depending on the infrastructure requirements: Some of the installation methods include:</w:t>
      </w:r>
    </w:p>
    <w:p w14:paraId="128B9D7C" w14:textId="1215D712" w:rsidR="009428DC" w:rsidRDefault="009428DC" w:rsidP="009428DC">
      <w:pPr>
        <w:pStyle w:val="BodyText"/>
        <w:numPr>
          <w:ilvl w:val="0"/>
          <w:numId w:val="27"/>
        </w:numPr>
        <w:rPr>
          <w:bCs/>
          <w:lang w:val="en-IE"/>
        </w:rPr>
      </w:pPr>
      <w:r w:rsidRPr="009428DC">
        <w:rPr>
          <w:bCs/>
          <w:lang w:val="en-IE"/>
        </w:rPr>
        <w:t>Self-hosted Installation: Organizations can deploy Grafana on a virtual machine or container in their cloud environment. This allows for full control over the configuration and scaling of Grafana. Docker images are available for easy deployment, and Kubernetes Helm charts can be used for large-scale, containerized environments.</w:t>
      </w:r>
    </w:p>
    <w:p w14:paraId="7833BF62" w14:textId="7986D949" w:rsidR="009428DC" w:rsidRPr="009428DC" w:rsidRDefault="009428DC" w:rsidP="009428DC">
      <w:pPr>
        <w:pStyle w:val="BodyText"/>
        <w:numPr>
          <w:ilvl w:val="0"/>
          <w:numId w:val="27"/>
        </w:numPr>
        <w:rPr>
          <w:bCs/>
          <w:lang w:val="en-IE"/>
        </w:rPr>
      </w:pPr>
      <w:r w:rsidRPr="009428DC">
        <w:rPr>
          <w:bCs/>
          <w:lang w:val="en-IE"/>
        </w:rPr>
        <w:t>Managed Service: Grafana Labs offers a managed cloud service, Grafana Cloud, that handles the operational overhead of managing Grafana instances, providing out-of-the-box integration with cloud services.</w:t>
      </w:r>
    </w:p>
    <w:p w14:paraId="6396C7B6" w14:textId="3C4445B2" w:rsidR="009303D9" w:rsidRDefault="009428DC" w:rsidP="0092697B">
      <w:pPr>
        <w:pStyle w:val="Heading2"/>
        <w:numPr>
          <w:ilvl w:val="0"/>
          <w:numId w:val="32"/>
        </w:numPr>
      </w:pPr>
      <w:r>
        <w:t>Configuring Data Sources</w:t>
      </w:r>
    </w:p>
    <w:p w14:paraId="4BB4229E" w14:textId="77777777" w:rsidR="009428DC" w:rsidRDefault="009428DC" w:rsidP="00E7596C">
      <w:pPr>
        <w:pStyle w:val="BodyText"/>
      </w:pPr>
      <w:r w:rsidRPr="009428DC">
        <w:t>Once Grafana is installed, the next step is configuring the data sources. For cloud environments, services like AWS CloudWatch, Azure Monitor, and GCP Cloud Monitoring can be easily integrated using their respective plugins. Each plugin requires credentials such as API keys or access tokens, which enable Grafana to query the cloud service for real-time data.</w:t>
      </w:r>
    </w:p>
    <w:p w14:paraId="3177559B" w14:textId="44898D38" w:rsidR="009428DC" w:rsidRDefault="009428DC" w:rsidP="00E7596C">
      <w:pPr>
        <w:pStyle w:val="BodyText"/>
        <w:rPr>
          <w:lang w:val="en-IE"/>
        </w:rPr>
      </w:pPr>
      <w:r>
        <w:rPr>
          <w:lang w:val="en-IE"/>
        </w:rPr>
        <w:t>Here is an example of how one would set up Grafana with AWS Cloud</w:t>
      </w:r>
      <w:r w:rsidR="007D1334">
        <w:rPr>
          <w:lang w:val="en-IE"/>
        </w:rPr>
        <w:t>W</w:t>
      </w:r>
      <w:r>
        <w:rPr>
          <w:lang w:val="en-IE"/>
        </w:rPr>
        <w:t>atch:</w:t>
      </w:r>
    </w:p>
    <w:p w14:paraId="63284D6A" w14:textId="77777777" w:rsidR="009428DC" w:rsidRPr="009428DC" w:rsidRDefault="009428DC" w:rsidP="009428DC">
      <w:pPr>
        <w:pStyle w:val="BodyText"/>
        <w:numPr>
          <w:ilvl w:val="0"/>
          <w:numId w:val="28"/>
        </w:numPr>
        <w:rPr>
          <w:lang w:val="en-IE"/>
        </w:rPr>
      </w:pPr>
      <w:r w:rsidRPr="009428DC">
        <w:rPr>
          <w:lang w:val="en-IE"/>
        </w:rPr>
        <w:t>Install the AWS CloudWatch plugin.</w:t>
      </w:r>
    </w:p>
    <w:p w14:paraId="1C2EC78F" w14:textId="77777777" w:rsidR="009428DC" w:rsidRPr="009428DC" w:rsidRDefault="009428DC" w:rsidP="009428DC">
      <w:pPr>
        <w:pStyle w:val="BodyText"/>
        <w:numPr>
          <w:ilvl w:val="0"/>
          <w:numId w:val="28"/>
        </w:numPr>
        <w:rPr>
          <w:lang w:val="en-IE"/>
        </w:rPr>
      </w:pPr>
      <w:r w:rsidRPr="009428DC">
        <w:rPr>
          <w:lang w:val="en-IE"/>
        </w:rPr>
        <w:t>Create a new data source and select AWS CloudWatch.</w:t>
      </w:r>
    </w:p>
    <w:p w14:paraId="49AA6994" w14:textId="77777777" w:rsidR="009428DC" w:rsidRPr="009428DC" w:rsidRDefault="009428DC" w:rsidP="009428DC">
      <w:pPr>
        <w:pStyle w:val="BodyText"/>
        <w:numPr>
          <w:ilvl w:val="0"/>
          <w:numId w:val="28"/>
        </w:numPr>
        <w:rPr>
          <w:lang w:val="en-IE"/>
        </w:rPr>
      </w:pPr>
      <w:r w:rsidRPr="009428DC">
        <w:rPr>
          <w:lang w:val="en-IE"/>
        </w:rPr>
        <w:t>Provide AWS credentials (either through IAM roles or by manually inputting access keys).</w:t>
      </w:r>
    </w:p>
    <w:p w14:paraId="0FC5ACCE" w14:textId="29A12830" w:rsidR="009428DC" w:rsidRPr="009428DC" w:rsidRDefault="009428DC" w:rsidP="009428DC">
      <w:pPr>
        <w:pStyle w:val="BodyText"/>
        <w:numPr>
          <w:ilvl w:val="0"/>
          <w:numId w:val="28"/>
        </w:numPr>
        <w:rPr>
          <w:lang w:val="en-IE"/>
        </w:rPr>
      </w:pPr>
      <w:r w:rsidRPr="009428DC">
        <w:rPr>
          <w:lang w:val="en-IE"/>
        </w:rPr>
        <w:t>Configure regions and namespaces (e.g., EC2, RDS, Lambda) to retrieve metrics from.</w:t>
      </w:r>
    </w:p>
    <w:p w14:paraId="2124AD8F" w14:textId="30EB69B6" w:rsidR="009303D9" w:rsidRDefault="009428DC" w:rsidP="0092697B">
      <w:pPr>
        <w:pStyle w:val="Heading2"/>
        <w:numPr>
          <w:ilvl w:val="0"/>
          <w:numId w:val="32"/>
        </w:numPr>
      </w:pPr>
      <w:r>
        <w:t>Creating Dashboards</w:t>
      </w:r>
    </w:p>
    <w:p w14:paraId="6AADBCC5" w14:textId="2543B3C6" w:rsidR="009428DC" w:rsidRDefault="009428DC" w:rsidP="009428DC">
      <w:pPr>
        <w:pStyle w:val="BodyText"/>
      </w:pPr>
      <w:r>
        <w:t>After configuring the data sources, users can start creating dashboards. Grafana provides pre-built dashboards for common cloud services, but custom dashboards can be built to meet specific requirements. For example, a dashboard could be designed to monitor CPU utilization, network traffic, and memory usage for all EC2 instances across multiple regions.</w:t>
      </w:r>
    </w:p>
    <w:p w14:paraId="50C0FD86" w14:textId="262FC46F" w:rsidR="009428DC" w:rsidRDefault="009428DC" w:rsidP="009428DC">
      <w:pPr>
        <w:pStyle w:val="BodyText"/>
      </w:pPr>
      <w:r>
        <w:t>Template variables can be used to create dynamic dashboards. These variables allow users to filter data by instance type, region, or other parameters without modifying the underlying queries.</w:t>
      </w:r>
    </w:p>
    <w:p w14:paraId="7C7976A8" w14:textId="49B1FE6D" w:rsidR="009428DC" w:rsidRDefault="009428DC" w:rsidP="0092697B">
      <w:pPr>
        <w:pStyle w:val="Heading2"/>
        <w:numPr>
          <w:ilvl w:val="0"/>
          <w:numId w:val="32"/>
        </w:numPr>
      </w:pPr>
      <w:r>
        <w:t>Setting Up Alerts</w:t>
      </w:r>
    </w:p>
    <w:p w14:paraId="44544833" w14:textId="281A350F" w:rsidR="009428DC" w:rsidRDefault="009428DC" w:rsidP="009428DC">
      <w:pPr>
        <w:pStyle w:val="BodyText"/>
      </w:pPr>
      <w:r>
        <w:t>Alerts are crucial for cloud environments to detect anomalies and prevent potential failures. Grafana allows users to set up threshold-based alerts that trigger notifications when certain conditions are met (e.g., CPU usage exceeding 90% for more than 5 minutes).</w:t>
      </w:r>
    </w:p>
    <w:p w14:paraId="70629F52" w14:textId="77777777" w:rsidR="009428DC" w:rsidRDefault="009428DC" w:rsidP="009428DC">
      <w:pPr>
        <w:pStyle w:val="BodyText"/>
      </w:pPr>
      <w:r>
        <w:t>Notifications can be sent via email, Slack, PagerDuty, or other communication channels. Grafana’s alerting system is highly configurable, enabling teams to fine-tune their alerts based on specific needs.</w:t>
      </w:r>
    </w:p>
    <w:p w14:paraId="2AADA312" w14:textId="497741B5" w:rsidR="00830DB1" w:rsidRDefault="00830DB1" w:rsidP="0092697B">
      <w:pPr>
        <w:pStyle w:val="Heading1"/>
      </w:pPr>
      <w:r>
        <w:lastRenderedPageBreak/>
        <w:t>CASE STUDY: Monitoring a hybrid cloud environment</w:t>
      </w:r>
    </w:p>
    <w:p w14:paraId="4F2A151A" w14:textId="35EAD19D" w:rsidR="00830DB1" w:rsidRDefault="00830DB1" w:rsidP="0092697B">
      <w:pPr>
        <w:pStyle w:val="Heading2"/>
      </w:pPr>
      <w:r>
        <w:t>Overview</w:t>
      </w:r>
    </w:p>
    <w:p w14:paraId="5410FC58" w14:textId="774CB995" w:rsidR="00830DB1" w:rsidRDefault="00830DB1" w:rsidP="009428DC">
      <w:pPr>
        <w:pStyle w:val="BodyText"/>
      </w:pPr>
      <w:r>
        <w:rPr>
          <w:lang w:val="en-IE"/>
        </w:rPr>
        <w:t>I</w:t>
      </w:r>
      <w:proofErr w:type="spellStart"/>
      <w:r w:rsidRPr="00830DB1">
        <w:t>n</w:t>
      </w:r>
      <w:proofErr w:type="spellEnd"/>
      <w:r w:rsidRPr="00830DB1">
        <w:t xml:space="preserve"> this case study, Grafana is used to monitor a hybrid cloud environment consisting of an on-premises data </w:t>
      </w:r>
      <w:proofErr w:type="spellStart"/>
      <w:r>
        <w:t>cent</w:t>
      </w:r>
      <w:r>
        <w:rPr>
          <w:lang w:val="en-IE"/>
        </w:rPr>
        <w:t>er</w:t>
      </w:r>
      <w:proofErr w:type="spellEnd"/>
      <w:r w:rsidRPr="00830DB1">
        <w:t xml:space="preserve"> and AWS. The organization needs to track performance metrics for both cloud and on-premises resources to ensure optimal performance and uptime.</w:t>
      </w:r>
    </w:p>
    <w:p w14:paraId="27F4488D" w14:textId="188847A9" w:rsidR="00830DB1" w:rsidRDefault="00830DB1" w:rsidP="0092697B">
      <w:pPr>
        <w:pStyle w:val="Heading2"/>
      </w:pPr>
      <w:r>
        <w:t>Data Sources a&amp; Setup</w:t>
      </w:r>
    </w:p>
    <w:p w14:paraId="051C40F2" w14:textId="6CFE14B6" w:rsidR="00830DB1" w:rsidRPr="00830DB1" w:rsidRDefault="00830DB1" w:rsidP="00830DB1">
      <w:pPr>
        <w:pStyle w:val="BodyText"/>
        <w:numPr>
          <w:ilvl w:val="0"/>
          <w:numId w:val="29"/>
        </w:numPr>
      </w:pPr>
      <w:r>
        <w:rPr>
          <w:b/>
          <w:bCs/>
          <w:lang w:val="en-IE"/>
        </w:rPr>
        <w:t xml:space="preserve">AWS CloudWatch: </w:t>
      </w:r>
      <w:r>
        <w:rPr>
          <w:lang w:val="en-IE"/>
        </w:rPr>
        <w:t>CloudWatch is configured to provide real0time metrics from AWS services such as EC2 and RDS.</w:t>
      </w:r>
    </w:p>
    <w:p w14:paraId="06D643BF" w14:textId="4BF32D94" w:rsidR="00830DB1" w:rsidRPr="00830DB1" w:rsidRDefault="00830DB1" w:rsidP="00830DB1">
      <w:pPr>
        <w:pStyle w:val="BodyText"/>
        <w:numPr>
          <w:ilvl w:val="0"/>
          <w:numId w:val="29"/>
        </w:numPr>
      </w:pPr>
      <w:r>
        <w:rPr>
          <w:b/>
          <w:bCs/>
          <w:lang w:val="en-IE"/>
        </w:rPr>
        <w:t>Prometheus</w:t>
      </w:r>
      <w:r>
        <w:rPr>
          <w:lang w:val="en-IE"/>
        </w:rPr>
        <w:t>: For on-premises infrastructure, Prometheus is used to collect time-series data. Prometheus pulls metrics from physical servers, network devices, and applications.</w:t>
      </w:r>
    </w:p>
    <w:p w14:paraId="3F4A8980" w14:textId="28ECDD94" w:rsidR="00830DB1" w:rsidRDefault="00830DB1" w:rsidP="0092697B">
      <w:pPr>
        <w:pStyle w:val="Heading2"/>
      </w:pPr>
      <w:r>
        <w:t>Dashboard Design</w:t>
      </w:r>
    </w:p>
    <w:p w14:paraId="07C92948" w14:textId="78BEE6A5" w:rsidR="0092697B" w:rsidRDefault="00830DB1" w:rsidP="0092697B">
      <w:pPr>
        <w:pStyle w:val="BodyText"/>
      </w:pPr>
      <w:r w:rsidRPr="00830DB1">
        <w:t xml:space="preserve">A custom Grafana dashboard is created to provide a single-pane-of-glass view of both cloud and on-premises resources. The dashboard displays metrics such as CPU usage, memory consumption, and network performance. Users can filter data by region, instance type, or data </w:t>
      </w:r>
      <w:proofErr w:type="spellStart"/>
      <w:r w:rsidRPr="00830DB1">
        <w:t>center</w:t>
      </w:r>
      <w:proofErr w:type="spellEnd"/>
      <w:r w:rsidRPr="00830DB1">
        <w:t xml:space="preserve"> location, providing granular control over what data is visualized.</w:t>
      </w:r>
    </w:p>
    <w:p w14:paraId="2512A49D" w14:textId="14589126" w:rsidR="0092697B" w:rsidRPr="0092697B" w:rsidRDefault="0092697B" w:rsidP="0092697B">
      <w:pPr>
        <w:pStyle w:val="BodyText"/>
        <w:rPr>
          <w:lang w:val="en-IE"/>
        </w:rPr>
      </w:pPr>
    </w:p>
    <w:p w14:paraId="583980B2" w14:textId="0D8CECA3" w:rsidR="00830DB1" w:rsidRDefault="0092697B" w:rsidP="0092697B">
      <w:pPr>
        <w:pStyle w:val="Heading2"/>
        <w:numPr>
          <w:ilvl w:val="0"/>
          <w:numId w:val="0"/>
        </w:numPr>
      </w:pPr>
      <w:r>
        <w:t xml:space="preserve">D.  </w:t>
      </w:r>
      <w:r w:rsidR="00830DB1">
        <w:t>Results</w:t>
      </w:r>
    </w:p>
    <w:p w14:paraId="310B20A7" w14:textId="5E994865" w:rsidR="00830DB1" w:rsidRDefault="00830DB1" w:rsidP="00830DB1">
      <w:pPr>
        <w:pStyle w:val="BodyText"/>
        <w:rPr>
          <w:lang w:val="en-IE"/>
        </w:rPr>
      </w:pPr>
      <w:r>
        <w:rPr>
          <w:lang w:val="en-IE"/>
        </w:rPr>
        <w:t>The hybrid cloud dashboard enabled the organization to detect performance bottlenecks in real-time, such as memory constraints on EC2 instances. Grafana’s alerting system also minimized downtime by notifying the team of potential issues before they escalated.</w:t>
      </w:r>
    </w:p>
    <w:p w14:paraId="261F280D" w14:textId="163B91AA" w:rsidR="00830DB1" w:rsidRDefault="00830DB1" w:rsidP="0092697B">
      <w:pPr>
        <w:pStyle w:val="Heading1"/>
      </w:pPr>
      <w:r>
        <w:t>PERFORMANCE EVALUATION AND BEST PRACTICES</w:t>
      </w:r>
    </w:p>
    <w:p w14:paraId="5E0EC94F" w14:textId="1F77F644" w:rsidR="007D1334" w:rsidRDefault="007D1334" w:rsidP="0092697B">
      <w:pPr>
        <w:pStyle w:val="Heading2"/>
        <w:numPr>
          <w:ilvl w:val="1"/>
          <w:numId w:val="33"/>
        </w:numPr>
      </w:pPr>
      <w:r>
        <w:t>Performance Considerations</w:t>
      </w:r>
    </w:p>
    <w:p w14:paraId="784DBDC7" w14:textId="60C26889" w:rsidR="007D1334" w:rsidRDefault="007D1334" w:rsidP="007D1334">
      <w:pPr>
        <w:pStyle w:val="BodyText"/>
      </w:pPr>
      <w:r w:rsidRPr="007D1334">
        <w:t>Grafana’s performance depends on the complexity of dashboards and the frequency of data queries. For large-scale cloud environments, querying data too frequently can impact performance. Best practices for optimizing performance include adjusting query intervals, limiting the number of metrics displayed simultaneously, and using templates to reduce redundancy in dashboards.</w:t>
      </w:r>
    </w:p>
    <w:p w14:paraId="541820BB" w14:textId="2E18FD40" w:rsidR="007D1334" w:rsidRDefault="007D1334" w:rsidP="0092697B">
      <w:pPr>
        <w:pStyle w:val="Heading2"/>
        <w:numPr>
          <w:ilvl w:val="1"/>
          <w:numId w:val="33"/>
        </w:numPr>
      </w:pPr>
      <w:r>
        <w:t>Best Practices</w:t>
      </w:r>
    </w:p>
    <w:p w14:paraId="3CAC780E" w14:textId="77777777" w:rsidR="007D1334" w:rsidRDefault="007D1334" w:rsidP="007D1334">
      <w:pPr>
        <w:pStyle w:val="BodyText"/>
      </w:pPr>
      <w:r w:rsidRPr="007D1334">
        <w:t xml:space="preserve">Grafana’s performance depends on the complexity of dashboards and the frequency of data queries. For large-scale </w:t>
      </w:r>
      <w:r w:rsidRPr="007D1334">
        <w:t>cloud environments, querying data too frequently can impact performance. Best practices for optimizing performance include adjusting query intervals, limiting the number of metrics displayed simultaneously, and using templates to reduce redundancy in dashboards.</w:t>
      </w:r>
    </w:p>
    <w:p w14:paraId="164C2DD0" w14:textId="1CC079C1" w:rsidR="007D1334" w:rsidRDefault="007D1334" w:rsidP="007D1334">
      <w:pPr>
        <w:pStyle w:val="BodyText"/>
        <w:numPr>
          <w:ilvl w:val="0"/>
          <w:numId w:val="30"/>
        </w:numPr>
      </w:pPr>
      <w:r w:rsidRPr="007D1334">
        <w:rPr>
          <w:b/>
          <w:bCs/>
        </w:rPr>
        <w:t>Efficient Data Querying:</w:t>
      </w:r>
      <w:r w:rsidRPr="007D1334">
        <w:t xml:space="preserve"> Set appropriate query intervals based on the criticality of the data being monitored. For highly dynamic environments, more frequent querying may be necessary, but it can strain resources.</w:t>
      </w:r>
    </w:p>
    <w:p w14:paraId="1B9DA787" w14:textId="045DC65B" w:rsidR="007D1334" w:rsidRDefault="007D1334" w:rsidP="007D1334">
      <w:pPr>
        <w:pStyle w:val="BodyText"/>
        <w:numPr>
          <w:ilvl w:val="0"/>
          <w:numId w:val="30"/>
        </w:numPr>
      </w:pPr>
      <w:r w:rsidRPr="007D1334">
        <w:rPr>
          <w:b/>
          <w:bCs/>
        </w:rPr>
        <w:t>Alerts:</w:t>
      </w:r>
      <w:r w:rsidRPr="007D1334">
        <w:t xml:space="preserve"> Configure alerts judiciously to avoid unnecessary noise. Ensure that alerts are actionable and have clear thresholds to prevent false positives.</w:t>
      </w:r>
    </w:p>
    <w:p w14:paraId="58DB828C" w14:textId="1CE33AEF" w:rsidR="007D1334" w:rsidRDefault="007D1334" w:rsidP="0092697B">
      <w:pPr>
        <w:pStyle w:val="Heading1"/>
      </w:pPr>
      <w:r>
        <w:t>Conclusion</w:t>
      </w:r>
    </w:p>
    <w:p w14:paraId="1B7C8932" w14:textId="78469200" w:rsidR="00575BCA" w:rsidRDefault="007D1334" w:rsidP="007D1334">
      <w:pPr>
        <w:pStyle w:val="BodyText"/>
      </w:pPr>
      <w:r w:rsidRPr="007D1334">
        <w:t>Grafana is a powerful tool for visualizing cloud data and monitoring infrastructure across diverse environments. Its flexibility, ease of use, and extensive integration capabilities make it a valuable asset for organizations running cloud or hybrid environments. This paper has demonstrated the process of implementing Grafana for cloud data visualization, including best practices for creating dashboards, integrating cloud services, and setting up alerts. As cloud infrastructure continues to grow, tools like Grafana will play an increasingly important role in maintaining performance, security, and cost efficiency.</w:t>
      </w:r>
    </w:p>
    <w:p w14:paraId="7FB1D461" w14:textId="0DA6C95E" w:rsidR="009303D9" w:rsidRPr="005B520E" w:rsidRDefault="009303D9" w:rsidP="007D1334">
      <w:pPr>
        <w:pStyle w:val="Heading5"/>
      </w:pPr>
      <w:r w:rsidRPr="005B520E">
        <w:t>References</w:t>
      </w:r>
    </w:p>
    <w:p w14:paraId="04BCFA18" w14:textId="77777777" w:rsidR="009303D9" w:rsidRPr="005B520E" w:rsidRDefault="009303D9"/>
    <w:p w14:paraId="257E83EF" w14:textId="599C6875" w:rsidR="007D1334" w:rsidRDefault="007D1334" w:rsidP="007D1334">
      <w:pPr>
        <w:pStyle w:val="references"/>
      </w:pPr>
      <w:r>
        <w:t>R. Buyya, C. S. Yeo, S. Venugopal, J. Broberg, and I. Brandic, "Cloud computing and emerging IT platforms: Vision, hype, and reality for delivering computing as the 5th utility," Future Generation Computer Systems, vol. 25, no. 6, pp. 599-616, Jun. 2009.</w:t>
      </w:r>
      <w:r>
        <w:t xml:space="preserve"> </w:t>
      </w:r>
    </w:p>
    <w:p w14:paraId="4411427F" w14:textId="049C9B78" w:rsidR="007D1334" w:rsidRDefault="007D1334" w:rsidP="006832E3">
      <w:pPr>
        <w:pStyle w:val="references"/>
      </w:pPr>
      <w:r>
        <w:t>Grafana Labs, "Grafana: The open observability platform," https://grafana.com/</w:t>
      </w:r>
      <w:r>
        <w:t>.</w:t>
      </w:r>
    </w:p>
    <w:p w14:paraId="1FB8B458" w14:textId="1A903141" w:rsidR="007D1334" w:rsidRDefault="007D1334" w:rsidP="006832E3">
      <w:pPr>
        <w:pStyle w:val="references"/>
      </w:pPr>
      <w:r>
        <w:t>AWS,</w:t>
      </w:r>
      <w:r>
        <w:t xml:space="preserve"> </w:t>
      </w:r>
      <w:r>
        <w:t>"CloudWatch Metrics and Alarms," https://docs.aws.amazon.com/AmazonCloudWatch/latest/monitoring/WhatIsCloudWatch.html</w:t>
      </w:r>
      <w:r>
        <w:t>.</w:t>
      </w:r>
    </w:p>
    <w:p w14:paraId="69B80583" w14:textId="55737DDF" w:rsidR="009303D9" w:rsidRDefault="007D1334" w:rsidP="007D1334">
      <w:pPr>
        <w:pStyle w:val="references"/>
        <w:numPr>
          <w:ilvl w:val="0"/>
          <w:numId w:val="0"/>
        </w:numPr>
        <w:ind w:start="18pt" w:hanging="18pt"/>
      </w:pPr>
      <w:r>
        <w:t xml:space="preserve">[4] </w:t>
      </w:r>
      <w:r>
        <w:tab/>
      </w:r>
      <w:r>
        <w:t>C. B. Lee, J. S. Wey, and A. Y. Zomaya, "Monitoring and Managing Cloud Computing in Support of Real-Time Applications," Cluster Computing, vol. 13, no. 2, pp. 117-129, Jun. 2010.</w:t>
      </w:r>
    </w:p>
    <w:p w14:paraId="0A50881C" w14:textId="4283DAC1" w:rsidR="006832E3" w:rsidRDefault="006832E3" w:rsidP="006832E3">
      <w:pPr>
        <w:pStyle w:val="references"/>
        <w:numPr>
          <w:ilvl w:val="0"/>
          <w:numId w:val="0"/>
        </w:numPr>
        <w:ind w:start="18pt" w:hanging="18pt"/>
      </w:pPr>
      <w:r>
        <w:t xml:space="preserve">[5] </w:t>
      </w:r>
      <w:r>
        <w:tab/>
      </w:r>
      <w:r>
        <w:t>J. M. Hellerstein, V. Paxson, and D. Patterson, "Using feedback control for long-term power management," IEEE Internet Computing, vol. 9, no. 6, pp. 60-66, Nov.-Dec. 2005.</w:t>
      </w:r>
    </w:p>
    <w:p w14:paraId="4E8249C0" w14:textId="65A59393" w:rsidR="006832E3" w:rsidRDefault="006832E3" w:rsidP="006832E3">
      <w:pPr>
        <w:pStyle w:val="references"/>
        <w:numPr>
          <w:ilvl w:val="0"/>
          <w:numId w:val="0"/>
        </w:numPr>
        <w:ind w:start="18pt" w:hanging="18pt"/>
      </w:pPr>
      <w:r>
        <w:t xml:space="preserve">[6] </w:t>
      </w:r>
      <w:r>
        <w:tab/>
      </w:r>
      <w:r>
        <w:t>S. Barocas, A. D. Selbst, and A. Raghunathan, "The Hidden Assumptions behind Big Data," Communication of the ACM, vol. 60, no. 9, pp. 59-61, Sept. 2017.</w:t>
      </w:r>
    </w:p>
    <w:p w14:paraId="2881111A" w14:textId="775431B3" w:rsidR="006832E3" w:rsidRDefault="006832E3" w:rsidP="007D1334">
      <w:pPr>
        <w:pStyle w:val="references"/>
        <w:numPr>
          <w:ilvl w:val="0"/>
          <w:numId w:val="0"/>
        </w:numPr>
        <w:ind w:start="18pt" w:hanging="18pt"/>
      </w:pPr>
    </w:p>
    <w:p w14:paraId="18788AAE"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B85113" w14:textId="1D69FCD5" w:rsidR="006832E3" w:rsidRPr="00F96569" w:rsidRDefault="006832E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6832E3" w:rsidRPr="00F96569" w:rsidSect="003B4E04">
          <w:type w:val="continuous"/>
          <w:pgSz w:w="595.30pt" w:h="841.90pt" w:code="9"/>
          <w:pgMar w:top="54pt" w:right="45.35pt" w:bottom="72pt" w:left="45.35pt" w:header="36pt" w:footer="36pt" w:gutter="0pt"/>
          <w:cols w:num="2" w:space="18pt"/>
          <w:docGrid w:linePitch="360"/>
        </w:sectPr>
      </w:pPr>
    </w:p>
    <w:p w14:paraId="610B219D" w14:textId="0E336B51"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EA3DB6" w14:textId="77777777" w:rsidR="00067BE4" w:rsidRDefault="00067BE4" w:rsidP="001A3B3D">
      <w:r>
        <w:separator/>
      </w:r>
    </w:p>
  </w:endnote>
  <w:endnote w:type="continuationSeparator" w:id="0">
    <w:p w14:paraId="46B31542" w14:textId="77777777" w:rsidR="00067BE4" w:rsidRDefault="00067B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CD5D4" w14:textId="7DEB92F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A4C508" w14:textId="77777777" w:rsidR="00067BE4" w:rsidRDefault="00067BE4" w:rsidP="001A3B3D">
      <w:r>
        <w:separator/>
      </w:r>
    </w:p>
  </w:footnote>
  <w:footnote w:type="continuationSeparator" w:id="0">
    <w:p w14:paraId="3FB9A9A7" w14:textId="77777777" w:rsidR="00067BE4" w:rsidRDefault="00067B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9774D"/>
    <w:multiLevelType w:val="hybridMultilevel"/>
    <w:tmpl w:val="1AE888B4"/>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2" w15:restartNumberingAfterBreak="0">
    <w:nsid w:val="0E894FD0"/>
    <w:multiLevelType w:val="hybridMultilevel"/>
    <w:tmpl w:val="B70251A0"/>
    <w:lvl w:ilvl="0" w:tplc="86E43F24">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1DE5163"/>
    <w:multiLevelType w:val="hybridMultilevel"/>
    <w:tmpl w:val="01BC0BDE"/>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7" w15:restartNumberingAfterBreak="0">
    <w:nsid w:val="34892F4F"/>
    <w:multiLevelType w:val="hybridMultilevel"/>
    <w:tmpl w:val="2AD203F8"/>
    <w:lvl w:ilvl="0" w:tplc="08090019">
      <w:start w:val="2"/>
      <w:numFmt w:val="low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A621213"/>
    <w:multiLevelType w:val="multilevel"/>
    <w:tmpl w:val="CBD4137C"/>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49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189603E"/>
    <w:multiLevelType w:val="multilevel"/>
    <w:tmpl w:val="31BA3D3C"/>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ind w:start="18pt" w:hanging="18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9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41E7867"/>
    <w:multiLevelType w:val="hybridMultilevel"/>
    <w:tmpl w:val="88D6E54E"/>
    <w:lvl w:ilvl="0" w:tplc="47C6E6D8">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23" w15:restartNumberingAfterBreak="0">
    <w:nsid w:val="457C7919"/>
    <w:multiLevelType w:val="hybridMultilevel"/>
    <w:tmpl w:val="0D501BCC"/>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CFD2C86"/>
    <w:multiLevelType w:val="hybridMultilevel"/>
    <w:tmpl w:val="766C99D2"/>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7" w15:restartNumberingAfterBreak="0">
    <w:nsid w:val="5F3A6E37"/>
    <w:multiLevelType w:val="hybridMultilevel"/>
    <w:tmpl w:val="692C163A"/>
    <w:lvl w:ilvl="0" w:tplc="FFFFFFFF">
      <w:start w:val="1"/>
      <w:numFmt w:val="upperLetter"/>
      <w:lvlText w:val="%1."/>
      <w:lvlJc w:val="start"/>
      <w:pPr>
        <w:ind w:start="36pt" w:hanging="18pt"/>
      </w:pPr>
    </w:lvl>
    <w:lvl w:ilvl="1" w:tplc="08090015">
      <w:start w:val="1"/>
      <w:numFmt w:val="upp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8" w15:restartNumberingAfterBreak="0">
    <w:nsid w:val="66EF254C"/>
    <w:multiLevelType w:val="hybridMultilevel"/>
    <w:tmpl w:val="FDC4E8DA"/>
    <w:lvl w:ilvl="0" w:tplc="08090015">
      <w:start w:val="1"/>
      <w:numFmt w:val="upp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1341A6E"/>
    <w:multiLevelType w:val="hybridMultilevel"/>
    <w:tmpl w:val="59069236"/>
    <w:lvl w:ilvl="0" w:tplc="08090015">
      <w:start w:val="1"/>
      <w:numFmt w:val="upperLetter"/>
      <w:lvlText w:val="%1."/>
      <w:lvlJc w:val="start"/>
      <w:pPr>
        <w:ind w:start="36pt" w:hanging="18pt"/>
      </w:pPr>
    </w:lvl>
    <w:lvl w:ilvl="1" w:tplc="08090019">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16cid:durableId="542599089">
    <w:abstractNumId w:val="18"/>
  </w:num>
  <w:num w:numId="2" w16cid:durableId="836385928">
    <w:abstractNumId w:val="29"/>
  </w:num>
  <w:num w:numId="3" w16cid:durableId="874849206">
    <w:abstractNumId w:val="15"/>
  </w:num>
  <w:num w:numId="4" w16cid:durableId="578293287">
    <w:abstractNumId w:val="21"/>
  </w:num>
  <w:num w:numId="5" w16cid:durableId="2026780190">
    <w:abstractNumId w:val="21"/>
  </w:num>
  <w:num w:numId="6" w16cid:durableId="387413658">
    <w:abstractNumId w:val="21"/>
  </w:num>
  <w:num w:numId="7" w16cid:durableId="1418942830">
    <w:abstractNumId w:val="21"/>
  </w:num>
  <w:num w:numId="8" w16cid:durableId="1780486966">
    <w:abstractNumId w:val="25"/>
  </w:num>
  <w:num w:numId="9" w16cid:durableId="1316035118">
    <w:abstractNumId w:val="30"/>
  </w:num>
  <w:num w:numId="10" w16cid:durableId="2100515226">
    <w:abstractNumId w:val="19"/>
  </w:num>
  <w:num w:numId="11" w16cid:durableId="369886412">
    <w:abstractNumId w:val="14"/>
  </w:num>
  <w:num w:numId="12" w16cid:durableId="1429155302">
    <w:abstractNumId w:val="13"/>
  </w:num>
  <w:num w:numId="13" w16cid:durableId="1019510297">
    <w:abstractNumId w:val="0"/>
  </w:num>
  <w:num w:numId="14" w16cid:durableId="1566909547">
    <w:abstractNumId w:val="10"/>
  </w:num>
  <w:num w:numId="15" w16cid:durableId="315493011">
    <w:abstractNumId w:val="8"/>
  </w:num>
  <w:num w:numId="16" w16cid:durableId="744378293">
    <w:abstractNumId w:val="7"/>
  </w:num>
  <w:num w:numId="17" w16cid:durableId="63534093">
    <w:abstractNumId w:val="6"/>
  </w:num>
  <w:num w:numId="18" w16cid:durableId="616572372">
    <w:abstractNumId w:val="5"/>
  </w:num>
  <w:num w:numId="19" w16cid:durableId="465709480">
    <w:abstractNumId w:val="9"/>
  </w:num>
  <w:num w:numId="20" w16cid:durableId="527792867">
    <w:abstractNumId w:val="4"/>
  </w:num>
  <w:num w:numId="21" w16cid:durableId="1923251308">
    <w:abstractNumId w:val="3"/>
  </w:num>
  <w:num w:numId="22" w16cid:durableId="2010479152">
    <w:abstractNumId w:val="2"/>
  </w:num>
  <w:num w:numId="23" w16cid:durableId="2107848409">
    <w:abstractNumId w:val="1"/>
  </w:num>
  <w:num w:numId="24" w16cid:durableId="1511261988">
    <w:abstractNumId w:val="24"/>
  </w:num>
  <w:num w:numId="25" w16cid:durableId="1623265091">
    <w:abstractNumId w:val="22"/>
  </w:num>
  <w:num w:numId="26" w16cid:durableId="779884898">
    <w:abstractNumId w:val="11"/>
  </w:num>
  <w:num w:numId="27" w16cid:durableId="959335020">
    <w:abstractNumId w:val="23"/>
  </w:num>
  <w:num w:numId="28" w16cid:durableId="1948535360">
    <w:abstractNumId w:val="12"/>
  </w:num>
  <w:num w:numId="29" w16cid:durableId="1409304318">
    <w:abstractNumId w:val="16"/>
  </w:num>
  <w:num w:numId="30" w16cid:durableId="13776124">
    <w:abstractNumId w:val="26"/>
  </w:num>
  <w:num w:numId="31" w16cid:durableId="244345850">
    <w:abstractNumId w:val="17"/>
  </w:num>
  <w:num w:numId="32" w16cid:durableId="1537935579">
    <w:abstractNumId w:val="31"/>
  </w:num>
  <w:num w:numId="33" w16cid:durableId="503323711">
    <w:abstractNumId w:val="20"/>
  </w:num>
  <w:num w:numId="34" w16cid:durableId="1944074187">
    <w:abstractNumId w:val="27"/>
  </w:num>
  <w:num w:numId="35" w16cid:durableId="2122257868">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BE4"/>
    <w:rsid w:val="0008758A"/>
    <w:rsid w:val="00092B39"/>
    <w:rsid w:val="000C1E68"/>
    <w:rsid w:val="000F4C81"/>
    <w:rsid w:val="001321E2"/>
    <w:rsid w:val="00135E77"/>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832E3"/>
    <w:rsid w:val="006B6B66"/>
    <w:rsid w:val="006E2208"/>
    <w:rsid w:val="006F6D3D"/>
    <w:rsid w:val="00715BEA"/>
    <w:rsid w:val="00740EEA"/>
    <w:rsid w:val="00770043"/>
    <w:rsid w:val="00793309"/>
    <w:rsid w:val="00794804"/>
    <w:rsid w:val="007B33F1"/>
    <w:rsid w:val="007B6DDA"/>
    <w:rsid w:val="007C0308"/>
    <w:rsid w:val="007C2FF2"/>
    <w:rsid w:val="007D1334"/>
    <w:rsid w:val="007D6232"/>
    <w:rsid w:val="007F1F99"/>
    <w:rsid w:val="007F768F"/>
    <w:rsid w:val="0080791D"/>
    <w:rsid w:val="00830DB1"/>
    <w:rsid w:val="00836367"/>
    <w:rsid w:val="00873603"/>
    <w:rsid w:val="008A2C7D"/>
    <w:rsid w:val="008B6524"/>
    <w:rsid w:val="008C4B23"/>
    <w:rsid w:val="008F6E2C"/>
    <w:rsid w:val="0092697B"/>
    <w:rsid w:val="009303D9"/>
    <w:rsid w:val="00933C64"/>
    <w:rsid w:val="009428DC"/>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52A57"/>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C0C53"/>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923F8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D133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C00259076) Denis Perepelyuk</cp:lastModifiedBy>
  <cp:revision>2</cp:revision>
  <dcterms:created xsi:type="dcterms:W3CDTF">2024-09-09T07:01:00Z</dcterms:created>
  <dcterms:modified xsi:type="dcterms:W3CDTF">2024-09-09T07:01:00Z</dcterms:modified>
</cp:coreProperties>
</file>