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HỆ THỐNG KIỂM SOÁT TUÂN THỦ DỮ LIỆU CHUẨN IPO</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CASE GSM PHÁT TRIỂN TOÀN CẦU - CHIẾN DỊCH V35 MỞ RỘNG DỊCH VỤ ĐẾN 24 QUỐC GIA</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pStyle w:val="Heading1"/>
        <w:rPr/>
      </w:pPr>
      <w:bookmarkStart w:colFirst="0" w:colLast="0" w:name="_e6hq321ayga8" w:id="0"/>
      <w:bookmarkEnd w:id="0"/>
      <w:r w:rsidDel="00000000" w:rsidR="00000000" w:rsidRPr="00000000">
        <w:rPr>
          <w:rtl w:val="0"/>
        </w:rPr>
        <w:t xml:space="preserve">1. Mục tiêu sản phẩm</w:t>
      </w:r>
    </w:p>
    <w:p w:rsidR="00000000" w:rsidDel="00000000" w:rsidP="00000000" w:rsidRDefault="00000000" w:rsidRPr="00000000" w14:paraId="0000000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kiểm soát tuân thủ dữ liệu chuẩn IPO. Case GSM phát triển toàn cầu - Chiến dịch V35 mở rộng dịch vụ đến 24 quốc gia.</w:t>
      </w:r>
    </w:p>
    <w:p w:rsidR="00000000" w:rsidDel="00000000" w:rsidP="00000000" w:rsidRDefault="00000000" w:rsidRPr="00000000" w14:paraId="0000000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là một lớp giám sát và kiểm soát dữ liệu tập trung, giúp doanh nghiệp theo dõi chất lượng dữ liệu, kiểm soát việc xử lý dữ liệu cá nhân theo policy, thu thập bằng chứng phục vụ kiểm toán và kiểm tra một số kiểm soát ITGC. Khi phát hiện vấn đề, hệ thống hỗ trợ tổng hợp thành finding, cung cấp bằng chứng liên quan và hỗ trợ người phụ trách trong quá trình đánh giá, xử lý và phê duyệt.</w:t>
      </w:r>
    </w:p>
    <w:p w:rsidR="00000000" w:rsidDel="00000000" w:rsidP="00000000" w:rsidRDefault="00000000" w:rsidRPr="00000000" w14:paraId="0000000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MVP, dự án tập trung xây dựng và kiểm chứng một số luồng cốt lõi gồm: ingestion dữ liệu mô phỏng, data profiling và kiểm tra Data Quality, xử lý dữ liệu cá nhân theo policy, thu thập evidence, kiểm tra một số control ITGC, quản lý finding, dashboard giám sát, AI Assistant và cơ chế Human-in-the-Loop (HITL). Các tính năng được liệt kê dưới đây là phạm vi định hướng:</w:t>
      </w:r>
    </w:p>
    <w:tbl>
      <w:tblPr>
        <w:tblStyle w:val="Table1"/>
        <w:tblW w:w="8910.0" w:type="dxa"/>
        <w:jc w:val="left"/>
        <w:tblLayout w:type="fixed"/>
        <w:tblLook w:val="0600"/>
      </w:tblPr>
      <w:tblGrid>
        <w:gridCol w:w="3540"/>
        <w:gridCol w:w="5370"/>
        <w:tblGridChange w:id="0">
          <w:tblGrid>
            <w:gridCol w:w="3540"/>
            <w:gridCol w:w="537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Profiling dữ liệu; xem dữ liệu mẫu theo role; định nghĩa và thực thi rule; lưu kết quả kiểm tra theo dataset và run_id. </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Privacy &amp; Data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trường dữ liệu cá nhân; áp dụng masking/tokenization theo policy; kiểm tra dữ liệu sau xử lý; đưa dữ liệu vi phạm vào quarantine.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ITGC &amp; Evidence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và đối chiếu metadata về quyền truy cập, phê duyệt, deployment và job; liên kết evidence/log gốc với từng kết quả kiểm soát.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Finding &amp; HITL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các kết quả vi phạm liên quan thành finding; phân công xử lý; hỗ trợ duyệt hoặc từ chối đề xuất; lưu lịch sử xử lý và đóng finding.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Assistant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giải thích kết quả kiểm tra và evidence; tóm tắt vấn đề; đề xuất nguyên nhân có thể xảy ra và hướng xử lý để người dùng xem xét.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ứng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60" w:line="252.00000000000003"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bằng JWT; phân quyền theo role và phạm vi dataset; ghi nhận audit log đối với các thao tác quan trọng trên hệ thống.</w:t>
            </w:r>
          </w:p>
        </w:tc>
      </w:tr>
    </w:tbl>
    <w:p w:rsidR="00000000" w:rsidDel="00000000" w:rsidP="00000000" w:rsidRDefault="00000000" w:rsidRPr="00000000" w14:paraId="00000018">
      <w:pPr>
        <w:spacing w:line="240" w:lineRule="auto"/>
        <w:rPr>
          <w:b w:val="1"/>
          <w:bCs w:val="1"/>
        </w:rPr>
      </w:pPr>
      <w:r w:rsidDel="00000000" w:rsidR="00000000" w:rsidRPr="00000000">
        <w:rPr>
          <w:rtl w:val="0"/>
        </w:rPr>
      </w:r>
    </w:p>
    <w:p w:rsidR="00000000" w:rsidDel="00000000" w:rsidP="00000000" w:rsidRDefault="00000000" w:rsidRPr="00000000" w14:paraId="00000019">
      <w:pPr>
        <w:pStyle w:val="Heading1"/>
        <w:rPr/>
      </w:pPr>
      <w:bookmarkStart w:colFirst="0" w:colLast="0" w:name="_dgpnytti52d1" w:id="1"/>
      <w:bookmarkEnd w:id="1"/>
      <w:r w:rsidDel="00000000" w:rsidR="00000000" w:rsidRPr="00000000">
        <w:rPr>
          <w:rtl w:val="0"/>
        </w:rPr>
        <w:t xml:space="preserve">2. </w:t>
      </w:r>
      <w:r w:rsidDel="00000000" w:rsidR="00000000" w:rsidRPr="00000000">
        <w:rPr>
          <w:rtl w:val="0"/>
        </w:rPr>
        <w:t xml:space="preserve">Kiến trúc hệ thống</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đề xuất của hệ thống được chia thành 3 luồng chính: pipeline xử lý dữ liệu, hệ thống giám sát và kiểm soát DataTrust OS, và workflow phê duyệt – thực thi hành động.</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phân tách này nhằm đảm bảo DataTrust OS đóng vai trò là lớp giám sát và kiểm soát, không trực tiếp can thiệp vào các hệ thống nguồn. Các hành động có khả năng thay đổi dữ liệu hoặc quyền truy cập được thực hiện thông qua các job hoặc quy trình riêng, có kiểm soát và lưu lại bằng chứng phục vụ truy vết.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33938" cy="895517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33938" cy="895517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spacing w:after="240" w:before="240" w:lineRule="auto"/>
        <w:rPr/>
      </w:pPr>
      <w:bookmarkStart w:colFirst="0" w:colLast="0" w:name="_a1rz8k92yaku" w:id="2"/>
      <w:bookmarkEnd w:id="2"/>
      <w:r w:rsidDel="00000000" w:rsidR="00000000" w:rsidRPr="00000000">
        <w:rPr>
          <w:rtl w:val="0"/>
        </w:rPr>
        <w:t xml:space="preserve">2.1. Pipeline dữ liệu mô phỏng</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Airflow điều phối luồng: </w:t>
      </w:r>
      <w:r w:rsidDel="00000000" w:rsidR="00000000" w:rsidRPr="00000000">
        <w:rPr>
          <w:rFonts w:ascii="Times New Roman" w:cs="Times New Roman" w:eastAsia="Times New Roman" w:hAnsi="Times New Roman"/>
          <w:b w:val="1"/>
          <w:bCs w:val="1"/>
          <w:sz w:val="26"/>
          <w:szCs w:val="26"/>
          <w:rtl w:val="0"/>
        </w:rPr>
        <w:t xml:space="preserve">CSDL nguồn → Raw/Bronze → kiểm tra đầu vào → chuẩn hóa &amp; xử lý dữ liệu cá nhân → kiểm tra đầu ra → Silver / Quarantine</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đạt yêu cầu được đưa vào Silver để sử dụng; dữ liệu lỗi hoặc chưa đáp ứng policy được đưa vào Quarantine để kiểm tra và xử lý lại.</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pipeline chạy được gắn 1 run_id, giúp theo dõi trạng thái job, số lượng bản ghi và kết quả kiểm tra. Kết quả của mỗi rule có thể là:</w:t>
      </w:r>
    </w:p>
    <w:p w:rsidR="00000000" w:rsidDel="00000000" w:rsidP="00000000" w:rsidRDefault="00000000" w:rsidRPr="00000000" w14:paraId="00000024">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đáp ứng yêu cầu.</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 phát hiện vi phạm.</w:t>
      </w:r>
    </w:p>
    <w:p w:rsidR="00000000" w:rsidDel="00000000" w:rsidP="00000000" w:rsidRDefault="00000000" w:rsidRPr="00000000" w14:paraId="00000026">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evaluated: chưa đủ dữ liệu hoặc evidence để đánh giá.</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Các kết quả Fail được tổng hợp thành Finding để theo dõi và xử lý.</w:t>
      </w:r>
      <w:r w:rsidDel="00000000" w:rsidR="00000000" w:rsidRPr="00000000">
        <w:rPr>
          <w:rtl w:val="0"/>
        </w:rPr>
      </w:r>
    </w:p>
    <w:p w:rsidR="00000000" w:rsidDel="00000000" w:rsidP="00000000" w:rsidRDefault="00000000" w:rsidRPr="00000000" w14:paraId="00000028">
      <w:pPr>
        <w:pStyle w:val="Heading2"/>
        <w:rPr/>
      </w:pPr>
      <w:bookmarkStart w:colFirst="0" w:colLast="0" w:name="_8qui2c1kl0aj" w:id="3"/>
      <w:bookmarkEnd w:id="3"/>
      <w:r w:rsidDel="00000000" w:rsidR="00000000" w:rsidRPr="00000000">
        <w:rPr>
          <w:rtl w:val="0"/>
        </w:rPr>
        <w:t xml:space="preserve">2.2. Hệ thống giám sát DataTrust OS</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DataTrust OS thu thậ</w:t>
      </w:r>
      <w:r w:rsidDel="00000000" w:rsidR="00000000" w:rsidRPr="00000000">
        <w:rPr>
          <w:rFonts w:ascii="Times New Roman" w:cs="Times New Roman" w:eastAsia="Times New Roman" w:hAnsi="Times New Roman"/>
          <w:sz w:val="26"/>
          <w:szCs w:val="26"/>
          <w:rtl w:val="0"/>
        </w:rPr>
        <w:t xml:space="preserve">p log và metadata từ các nguồn như DB, IAM, Git/CI-CD, hệ thống nghiệp vụ và pipeline dữ liệu.</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này được chuẩn hóa thành evidence và đối chiếu với các policy/rule để tạo kết quả kiểm tra và phát hiện vấn đề.</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tổng quát:</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6"/>
          <w:szCs w:val="26"/>
        </w:rPr>
      </w:pPr>
      <w:r w:rsidDel="00000000" w:rsidR="00000000" w:rsidRPr="00000000">
        <w:rPr>
          <w:rFonts w:ascii="Caudex" w:cs="Caudex" w:eastAsia="Caudex" w:hAnsi="Caudex"/>
          <w:b w:val="1"/>
          <w:bCs w:val="1"/>
          <w:sz w:val="26"/>
          <w:szCs w:val="26"/>
          <w:rtl w:val="0"/>
        </w:rPr>
        <w:t xml:space="preserve">Nguồn dữ liệu/log → Evidence → Policy/Rule → Result → Finding → Dashboard/HITL</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hỗ trợ theo dõi trạng thái tuân thủ; AI Assistant hỗ trợ giải thích evidence, tóm tắt nguyên nhân và đề</w:t>
      </w:r>
      <w:r w:rsidDel="00000000" w:rsidR="00000000" w:rsidRPr="00000000">
        <w:rPr>
          <w:rFonts w:ascii="Times New Roman" w:cs="Times New Roman" w:eastAsia="Times New Roman" w:hAnsi="Times New Roman"/>
          <w:sz w:val="26"/>
          <w:szCs w:val="26"/>
          <w:rtl w:val="0"/>
        </w:rPr>
        <w:t xml:space="preserve"> xuất hướng xử lý. Các quyết định quan trọng vẫn được người có thẩm quyền xem xét thông qua Human-in-the-Loop (HITL).</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DataTrust OS hoạt động theo cơ chế </w:t>
      </w:r>
      <w:r w:rsidDel="00000000" w:rsidR="00000000" w:rsidRPr="00000000">
        <w:rPr>
          <w:rFonts w:ascii="Times New Roman" w:cs="Times New Roman" w:eastAsia="Times New Roman" w:hAnsi="Times New Roman"/>
          <w:sz w:val="26"/>
          <w:szCs w:val="26"/>
          <w:rtl w:val="0"/>
        </w:rPr>
        <w:t xml:space="preserve">read-only</w:t>
      </w:r>
      <w:r w:rsidDel="00000000" w:rsidR="00000000" w:rsidRPr="00000000">
        <w:rPr>
          <w:rFonts w:ascii="Times New Roman" w:cs="Times New Roman" w:eastAsia="Times New Roman" w:hAnsi="Times New Roman"/>
          <w:sz w:val="26"/>
          <w:szCs w:val="26"/>
          <w:rtl w:val="0"/>
        </w:rPr>
        <w:t xml:space="preserve"> (thu thập log và metadata để giám sát mà không trực tiếp sửa dữ liệu hoặc thay đổi quyền trên hệ thống nguồn).</w:t>
      </w:r>
      <w:r w:rsidDel="00000000" w:rsidR="00000000" w:rsidRPr="00000000">
        <w:rPr>
          <w:rtl w:val="0"/>
        </w:rPr>
      </w:r>
    </w:p>
    <w:p w:rsidR="00000000" w:rsidDel="00000000" w:rsidP="00000000" w:rsidRDefault="00000000" w:rsidRPr="00000000" w14:paraId="0000002F">
      <w:pPr>
        <w:pStyle w:val="Heading2"/>
        <w:spacing w:after="240" w:before="240" w:lineRule="auto"/>
        <w:rPr/>
      </w:pPr>
      <w:bookmarkStart w:colFirst="0" w:colLast="0" w:name="_3fr9pqaqp4xk" w:id="4"/>
      <w:bookmarkEnd w:id="4"/>
      <w:r w:rsidDel="00000000" w:rsidR="00000000" w:rsidRPr="00000000">
        <w:rPr>
          <w:rtl w:val="0"/>
        </w:rPr>
        <w:t xml:space="preserve">2.3. Phê duyệt và thực thi</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hành động cần can thiệp vào hệ thống được tách khỏi lớp giám sát và thực hiện thông qua workflow:</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 Thẩm định → Phê duyệt → Thực thi → Kiểm tra lại</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gồm cấp quyền truy cập, xử lý lại dữ liệu Quarantine, công bố dữ liệu hoặc thực hiện các tác vụ làm sạch dữ liệu.</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hành động được ghi nhận các thông tin cần thiết như người yêu cầu, người phê duyệt, phạm vi thực thi và kết quả. Sau khi thực hiện, DataTrust OS tiếp tục thu thập evidence mới để đối chiếu và xác nhận trạng thái thực tế.</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MVP, một số bước thực thi có thể được mô phỏng hoặc thực hiện thủ công trên môi trường demo, trong khi hệ thống tập trung vào khả năng giám sát, thu thập evidence và truy vết.</w:t>
      </w:r>
    </w:p>
    <w:p w:rsidR="00000000" w:rsidDel="00000000" w:rsidP="00000000" w:rsidRDefault="00000000" w:rsidRPr="00000000" w14:paraId="00000035">
      <w:pPr>
        <w:pStyle w:val="Heading2"/>
        <w:spacing w:after="240" w:before="240" w:lineRule="auto"/>
        <w:rPr/>
      </w:pPr>
      <w:bookmarkStart w:colFirst="0" w:colLast="0" w:name="_fabfnwl4bk4j" w:id="5"/>
      <w:bookmarkEnd w:id="5"/>
      <w:r w:rsidDel="00000000" w:rsidR="00000000" w:rsidRPr="00000000">
        <w:rPr>
          <w:rtl w:val="0"/>
        </w:rPr>
        <w:t xml:space="preserve">2.4. AI Assistant</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Assistant hỗ trợ người dùng hiểu và xử lý các vấn đề được hệ thống phát hiện. AI không thay thế Rule Engine mà sử dụng </w:t>
      </w:r>
      <w:r w:rsidDel="00000000" w:rsidR="00000000" w:rsidRPr="00000000">
        <w:rPr>
          <w:rFonts w:ascii="Times New Roman" w:cs="Times New Roman" w:eastAsia="Times New Roman" w:hAnsi="Times New Roman"/>
          <w:b w:val="1"/>
          <w:bCs w:val="1"/>
          <w:sz w:val="26"/>
          <w:szCs w:val="26"/>
          <w:rtl w:val="0"/>
        </w:rPr>
        <w:t xml:space="preserve">result, evidence, finding và policy/rule</w:t>
      </w:r>
      <w:r w:rsidDel="00000000" w:rsidR="00000000" w:rsidRPr="00000000">
        <w:rPr>
          <w:rFonts w:ascii="Times New Roman" w:cs="Times New Roman" w:eastAsia="Times New Roman" w:hAnsi="Times New Roman"/>
          <w:sz w:val="26"/>
          <w:szCs w:val="26"/>
          <w:rtl w:val="0"/>
        </w:rPr>
        <w:t xml:space="preserve"> làm ngữ cảnh để phân tích.</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tổng quát:</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 / Evidence / Finding → AI Assistant → Giải thích → Phân tích nguyên nhân → Đề xuất hướng xử lý → HITL</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w:t>
      </w:r>
    </w:p>
    <w:p w:rsidR="00000000" w:rsidDel="00000000" w:rsidP="00000000" w:rsidRDefault="00000000" w:rsidRPr="00000000" w14:paraId="0000003A">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vì sao một control/rule bị Fail hoặc Not Evaluated.</w:t>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Finding và các evidence liên quan.</w:t>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Root Cause Analysis, đưa ra nguyên nhân nghi ngờ và mức confidence.</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hướng xử lý để Analyst/Steward xem xét.</w:t>
      </w:r>
    </w:p>
    <w:p w:rsidR="00000000" w:rsidDel="00000000" w:rsidP="00000000" w:rsidRDefault="00000000" w:rsidRPr="00000000" w14:paraId="0000003E">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Hỏi đáp bằng ngôn ngữ tự nhiên với dữ liệu nội bộ thông qua LLM + RAG.</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chỉ đóng vai trò </w:t>
      </w:r>
      <w:r w:rsidDel="00000000" w:rsidR="00000000" w:rsidRPr="00000000">
        <w:rPr>
          <w:rFonts w:ascii="Times New Roman" w:cs="Times New Roman" w:eastAsia="Times New Roman" w:hAnsi="Times New Roman"/>
          <w:b w:val="1"/>
          <w:bCs w:val="1"/>
          <w:sz w:val="26"/>
          <w:szCs w:val="26"/>
          <w:rtl w:val="0"/>
        </w:rPr>
        <w:t xml:space="preserve">hỗ trợ phân tích và đề xuất</w:t>
      </w:r>
      <w:r w:rsidDel="00000000" w:rsidR="00000000" w:rsidRPr="00000000">
        <w:rPr>
          <w:rFonts w:ascii="Times New Roman" w:cs="Times New Roman" w:eastAsia="Times New Roman" w:hAnsi="Times New Roman"/>
          <w:sz w:val="26"/>
          <w:szCs w:val="26"/>
          <w:rtl w:val="0"/>
        </w:rPr>
        <w:t xml:space="preserve">; các quyết định quan trọng vẫn do người dùng phê duyệt thông qua Human-in-the-Loop</w:t>
      </w:r>
    </w:p>
    <w:p w:rsidR="00000000" w:rsidDel="00000000" w:rsidP="00000000" w:rsidRDefault="00000000" w:rsidRPr="00000000" w14:paraId="00000040">
      <w:pPr>
        <w:pStyle w:val="Heading1"/>
        <w:rPr>
          <w:rFonts w:ascii="Times New Roman" w:cs="Times New Roman" w:eastAsia="Times New Roman" w:hAnsi="Times New Roman"/>
          <w:b w:val="1"/>
          <w:bCs w:val="1"/>
          <w:sz w:val="26"/>
          <w:szCs w:val="26"/>
        </w:rPr>
      </w:pPr>
      <w:bookmarkStart w:colFirst="0" w:colLast="0" w:name="_ubozlqbfn01g" w:id="6"/>
      <w:bookmarkEnd w:id="6"/>
      <w:r w:rsidDel="00000000" w:rsidR="00000000" w:rsidRPr="00000000">
        <w:rPr>
          <w:rtl w:val="0"/>
        </w:rPr>
        <w:t xml:space="preserve">3. Các role/persona của sản phẩm</w:t>
      </w:r>
      <w:r w:rsidDel="00000000" w:rsidR="00000000" w:rsidRPr="00000000">
        <w:rPr>
          <w:rtl w:val="0"/>
        </w:rPr>
      </w:r>
    </w:p>
    <w:p w:rsidR="00000000" w:rsidDel="00000000" w:rsidP="00000000" w:rsidRDefault="00000000" w:rsidRPr="00000000" w14:paraId="00000041">
      <w:pPr>
        <w:pStyle w:val="Heading2"/>
        <w:keepNext w:val="0"/>
        <w:keepLines w:val="0"/>
        <w:spacing w:after="80" w:before="360" w:lineRule="auto"/>
        <w:rPr/>
      </w:pPr>
      <w:bookmarkStart w:colFirst="0" w:colLast="0" w:name="_vcrv97e6stst" w:id="7"/>
      <w:bookmarkEnd w:id="7"/>
      <w:r w:rsidDel="00000000" w:rsidR="00000000" w:rsidRPr="00000000">
        <w:rPr>
          <w:rtl w:val="0"/>
        </w:rPr>
        <w:t xml:space="preserve">3.1. Vai trò trong DataTrust OS</w:t>
      </w:r>
    </w:p>
    <w:tbl>
      <w:tblPr>
        <w:tblStyle w:val="Table2"/>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6615"/>
        <w:tblGridChange w:id="0">
          <w:tblGrid>
            <w:gridCol w:w="1770"/>
            <w:gridCol w:w="6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chính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connector và cấu hình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lý/duyệt policy, rule; xem evidence và phê duyệt việc xử lý finding.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kết quả kiểm tra, phân tích finding và đề xuất hướng xử lý.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dashboard, kết quả và evidence trong phạm vi được cấp quyền.</w:t>
            </w:r>
          </w:p>
        </w:tc>
      </w:tr>
    </w:tbl>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 SoD: người tạo yêu cầu không được tự phê duyệt yêu cầu của mình. Với các quy trình yêu cầu mức kiểm soát cao hơn, người yêu cầu, người phê duyệt và người thực thi có thể được yêu cầu là các cá nhân độc lập.</w:t>
      </w:r>
    </w:p>
    <w:p w:rsidR="00000000" w:rsidDel="00000000" w:rsidP="00000000" w:rsidRDefault="00000000" w:rsidRPr="00000000" w14:paraId="0000004D">
      <w:pPr>
        <w:pStyle w:val="Heading2"/>
        <w:keepNext w:val="0"/>
        <w:keepLines w:val="0"/>
        <w:spacing w:after="80" w:before="360" w:lineRule="auto"/>
        <w:rPr>
          <w:rFonts w:ascii="Times New Roman" w:cs="Times New Roman" w:eastAsia="Times New Roman" w:hAnsi="Times New Roman"/>
          <w:sz w:val="26"/>
          <w:szCs w:val="26"/>
        </w:rPr>
      </w:pPr>
      <w:bookmarkStart w:colFirst="0" w:colLast="0" w:name="_z5ppfcqw6hf" w:id="8"/>
      <w:bookmarkEnd w:id="8"/>
      <w:r w:rsidDel="00000000" w:rsidR="00000000" w:rsidRPr="00000000">
        <w:rPr>
          <w:rtl w:val="0"/>
        </w:rPr>
        <w:t xml:space="preserve">3.2. Vai trò trong quy trình nghiệp vụ</w:t>
      </w:r>
      <w:r w:rsidDel="00000000" w:rsidR="00000000" w:rsidRPr="00000000">
        <w:rPr>
          <w:rtl w:val="0"/>
        </w:rPr>
      </w:r>
    </w:p>
    <w:tbl>
      <w:tblPr>
        <w:tblStyle w:val="Table3"/>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5"/>
        <w:gridCol w:w="6680"/>
        <w:tblGridChange w:id="0">
          <w:tblGrid>
            <w:gridCol w:w="2555"/>
            <w:gridCol w:w="6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chính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yêu cầu cấp hoặc thay đổi quyền.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CBLĐ khối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yêu cầu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phạm vi dữ liệu và mức quyền phù hợp.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 phận Kiểm soát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SoD và thực hiện cấp/thu hồi quyền.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GĐ Kiểm soát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các trường hợp hoặc phạm vi kiểm soát quan trọng.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PTGĐ Khối KD&amp;VH GSM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các trường hợp ngoại lệ.</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ANBM / VinSOC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ngoại lệ, tài khoản đặc quyền và hậu kiểm log.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Phòng Nhân sự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Joiner–Mover–Leaver (JML) để thu hồi quyền trong 24h.</w:t>
            </w:r>
          </w:p>
        </w:tc>
      </w:tr>
    </w:tbl>
    <w:p w:rsidR="00000000" w:rsidDel="00000000" w:rsidP="00000000" w:rsidRDefault="00000000" w:rsidRPr="00000000" w14:paraId="00000060">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1">
      <w:pPr>
        <w:pStyle w:val="Heading1"/>
        <w:rPr/>
      </w:pPr>
      <w:bookmarkStart w:colFirst="0" w:colLast="0" w:name="_hsfvjhd73emw" w:id="9"/>
      <w:bookmarkEnd w:id="9"/>
      <w:r w:rsidDel="00000000" w:rsidR="00000000" w:rsidRPr="00000000">
        <w:rPr>
          <w:rtl w:val="0"/>
        </w:rPr>
        <w:t xml:space="preserve">4. Thiết kế Rule và Cơ chế Kiểm soát</w:t>
      </w:r>
    </w:p>
    <w:p w:rsidR="00000000" w:rsidDel="00000000" w:rsidP="00000000" w:rsidRDefault="00000000" w:rsidRPr="00000000" w14:paraId="00000062">
      <w:pPr>
        <w:pStyle w:val="Heading2"/>
        <w:rPr/>
      </w:pPr>
      <w:bookmarkStart w:colFirst="0" w:colLast="0" w:name="_93z37wndor01" w:id="10"/>
      <w:bookmarkEnd w:id="10"/>
      <w:r w:rsidDel="00000000" w:rsidR="00000000" w:rsidRPr="00000000">
        <w:rPr>
          <w:rtl w:val="0"/>
        </w:rPr>
        <w:t xml:space="preserve">4.1. Rule xử lý dữ liệu/anomaly</w:t>
      </w:r>
    </w:p>
    <w:p w:rsidR="00000000" w:rsidDel="00000000" w:rsidP="00000000" w:rsidRDefault="00000000" w:rsidRPr="00000000" w14:paraId="00000063">
      <w:pPr>
        <w:pStyle w:val="Heading3"/>
        <w:rPr/>
      </w:pPr>
      <w:bookmarkStart w:colFirst="0" w:colLast="0" w:name="_ket6l7sxeo26" w:id="11"/>
      <w:bookmarkEnd w:id="11"/>
      <w:r w:rsidDel="00000000" w:rsidR="00000000" w:rsidRPr="00000000">
        <w:rPr>
          <w:rtl w:val="0"/>
        </w:rPr>
        <w:t xml:space="preserve">4.1.1. Mục tiêu và vị trí trong pipeline </w:t>
      </w:r>
    </w:p>
    <w:p w:rsidR="00000000" w:rsidDel="00000000" w:rsidP="00000000" w:rsidRDefault="00000000" w:rsidRPr="00000000" w14:paraId="0000006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lô đã qua đầu lọc và profiling, hệ thống phát hiện dị thường </w:t>
      </w:r>
      <w:r w:rsidDel="00000000" w:rsidR="00000000" w:rsidRPr="00000000">
        <w:rPr>
          <w:rFonts w:ascii="Times New Roman" w:cs="Times New Roman" w:eastAsia="Times New Roman" w:hAnsi="Times New Roman"/>
          <w:b w:val="1"/>
          <w:bCs w:val="1"/>
          <w:sz w:val="26"/>
          <w:szCs w:val="26"/>
          <w:rtl w:val="0"/>
        </w:rPr>
        <w:t xml:space="preserve">đa tầng L1–L4</w:t>
      </w:r>
      <w:r w:rsidDel="00000000" w:rsidR="00000000" w:rsidRPr="00000000">
        <w:rPr>
          <w:rFonts w:ascii="Times New Roman" w:cs="Times New Roman" w:eastAsia="Times New Roman" w:hAnsi="Times New Roman"/>
          <w:sz w:val="26"/>
          <w:szCs w:val="26"/>
          <w:rtl w:val="0"/>
        </w:rPr>
        <w:t xml:space="preserve">, hợp nhất thành Incident, rồi </w:t>
      </w:r>
      <w:r w:rsidDel="00000000" w:rsidR="00000000" w:rsidRPr="00000000">
        <w:rPr>
          <w:rFonts w:ascii="Times New Roman" w:cs="Times New Roman" w:eastAsia="Times New Roman" w:hAnsi="Times New Roman"/>
          <w:b w:val="1"/>
          <w:bCs w:val="1"/>
          <w:sz w:val="26"/>
          <w:szCs w:val="26"/>
          <w:rtl w:val="0"/>
        </w:rPr>
        <w:t xml:space="preserve">đề xuất luật chất lượng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quality_rules</w:t>
      </w:r>
      <w:r w:rsidDel="00000000" w:rsidR="00000000" w:rsidRPr="00000000">
        <w:rPr>
          <w:rFonts w:ascii="Times New Roman" w:cs="Times New Roman" w:eastAsia="Times New Roman" w:hAnsi="Times New Roman"/>
          <w:sz w:val="26"/>
          <w:szCs w:val="26"/>
          <w:rtl w:val="0"/>
        </w:rPr>
        <w:t xml:space="preserve">). Luật này chỉ </w:t>
      </w:r>
      <w:r w:rsidDel="00000000" w:rsidR="00000000" w:rsidRPr="00000000">
        <w:rPr>
          <w:rFonts w:ascii="Times New Roman" w:cs="Times New Roman" w:eastAsia="Times New Roman" w:hAnsi="Times New Roman"/>
          <w:b w:val="1"/>
          <w:bCs w:val="1"/>
          <w:sz w:val="26"/>
          <w:szCs w:val="26"/>
          <w:rtl w:val="0"/>
        </w:rPr>
        <w:t xml:space="preserve">kiểm tra và phân luồng dòng</w:t>
      </w:r>
      <w:r w:rsidDel="00000000" w:rsidR="00000000" w:rsidRPr="00000000">
        <w:rPr>
          <w:rFonts w:ascii="Cardo" w:cs="Cardo" w:eastAsia="Cardo" w:hAnsi="Cardo"/>
          <w:sz w:val="26"/>
          <w:szCs w:val="26"/>
          <w:rtl w:val="0"/>
        </w:rPr>
        <w:t xml:space="preserve"> (pass → </w:t>
      </w:r>
      <w:r w:rsidDel="00000000" w:rsidR="00000000" w:rsidRPr="00000000">
        <w:rPr>
          <w:rFonts w:ascii="Times New Roman" w:cs="Times New Roman" w:eastAsia="Times New Roman" w:hAnsi="Times New Roman"/>
          <w:sz w:val="26"/>
          <w:szCs w:val="26"/>
          <w:rtl w:val="0"/>
        </w:rPr>
        <w:t xml:space="preserve">clean </w:t>
      </w:r>
      <w:r w:rsidDel="00000000" w:rsidR="00000000" w:rsidRPr="00000000">
        <w:rPr>
          <w:rFonts w:ascii="Cardo" w:cs="Cardo" w:eastAsia="Cardo" w:hAnsi="Cardo"/>
          <w:sz w:val="26"/>
          <w:szCs w:val="26"/>
          <w:rtl w:val="0"/>
        </w:rPr>
        <w:t xml:space="preserve">, fail → </w:t>
      </w:r>
      <w:r w:rsidDel="00000000" w:rsidR="00000000" w:rsidRPr="00000000">
        <w:rPr>
          <w:rFonts w:ascii="Times New Roman" w:cs="Times New Roman" w:eastAsia="Times New Roman" w:hAnsi="Times New Roman"/>
          <w:sz w:val="26"/>
          <w:szCs w:val="26"/>
          <w:rtl w:val="0"/>
        </w:rPr>
        <w:t xml:space="preserve">quarantine</w:t>
      </w:r>
      <w:r w:rsidDel="00000000" w:rsidR="00000000" w:rsidRPr="00000000">
        <w:rPr>
          <w:rFonts w:ascii="Times New Roman" w:cs="Times New Roman" w:eastAsia="Times New Roman" w:hAnsi="Times New Roman"/>
          <w:sz w:val="26"/>
          <w:szCs w:val="26"/>
          <w:rtl w:val="0"/>
        </w:rPr>
        <w:t xml:space="preserve">). Ghi kho chỉ sau HITL (Analyst đề xuất, Steward duyệt, Executor thực thi — theo plan quản trị).</w:t>
      </w:r>
    </w:p>
    <w:p w:rsidR="00000000" w:rsidDel="00000000" w:rsidP="00000000" w:rsidRDefault="00000000" w:rsidRPr="00000000" w14:paraId="00000065">
      <w:pPr>
        <w:pStyle w:val="Heading3"/>
        <w:rPr/>
      </w:pPr>
      <w:bookmarkStart w:colFirst="0" w:colLast="0" w:name="_sirgopsnz35t" w:id="12"/>
      <w:bookmarkEnd w:id="12"/>
      <w:r w:rsidDel="00000000" w:rsidR="00000000" w:rsidRPr="00000000">
        <w:rPr>
          <w:rtl w:val="0"/>
        </w:rPr>
        <w:t xml:space="preserve">4.1.2. Bốn tầng phát hiện sự cố (L1-L4)</w:t>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P1. Profiling</w:t>
        <w:br w:type="textWrapping"/>
        <w:t xml:space="preserve">→ schema: cấu trúc bảng, tên cột, primary key</w:t>
        <w:br w:type="textWrapping"/>
        <w:t xml:space="preserve">→ type: kiểu dữ liệu từng cột</w:t>
        <w:br w:type="textWrapping"/>
        <w:t xml:space="preserve">→ null-rate: tỷ lệ ô trống</w:t>
        <w:br w:type="textWrapping"/>
        <w:t xml:space="preserve">→ min/max: giá trị nhỏ nhất/lớn nhất</w:t>
        <w:br w:type="textWrapping"/>
        <w:t xml:space="preserve">→ distinct: số giá trị khác nhau</w:t>
        <w:br w:type="textWrapping"/>
        <w:t xml:space="preserve">→ duplicate: bản ghi trùng</w:t>
        <w:br w:type="textWrapping"/>
        <w:t xml:space="preserve">→ Output: hồ sơ dữ liệu, chưa kết luận có sự cố</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P2. Detection</w:t>
        <w:br w:type="textWrapping"/>
        <w:t xml:space="preserve">→ L1: luật cố định, deterministic validation</w:t>
        <w:br w:type="textWrapping"/>
        <w:t xml:space="preserve">→ L2: tìm giá trị lệch khỏi lịch sử bằng Median + MAD + Robust Z-score</w:t>
        <w:br w:type="textWrapping"/>
        <w:t xml:space="preserve">→ L3: tìm quan hệ bất thường giữa nhiều cột bằng </w:t>
      </w:r>
      <w:r w:rsidDel="00000000" w:rsidR="00000000" w:rsidRPr="00000000">
        <w:rPr>
          <w:rFonts w:ascii="Times New Roman" w:cs="Times New Roman" w:eastAsia="Times New Roman" w:hAnsi="Times New Roman"/>
          <w:b w:val="1"/>
          <w:bCs w:val="1"/>
          <w:sz w:val="26"/>
          <w:szCs w:val="26"/>
          <w:rtl w:val="0"/>
        </w:rPr>
        <w:t xml:space="preserve">Linear Regression residual (y=ax+b)</w:t>
      </w:r>
      <w:r w:rsidDel="00000000" w:rsidR="00000000" w:rsidRPr="00000000">
        <w:rPr>
          <w:rFonts w:ascii="Times New Roman" w:cs="Times New Roman" w:eastAsia="Times New Roman" w:hAnsi="Times New Roman"/>
          <w:color w:val="188038"/>
          <w:sz w:val="26"/>
          <w:szCs w:val="26"/>
          <w:rtl w:val="0"/>
        </w:rPr>
        <w:br w:type="textWrapping"/>
      </w:r>
      <w:r w:rsidDel="00000000" w:rsidR="00000000" w:rsidRPr="00000000">
        <w:rPr>
          <w:rFonts w:ascii="Times New Roman" w:cs="Times New Roman" w:eastAsia="Times New Roman" w:hAnsi="Times New Roman"/>
          <w:sz w:val="26"/>
          <w:szCs w:val="26"/>
          <w:rtl w:val="0"/>
        </w:rPr>
        <w:t xml:space="preserve">→ L4: tìm sự thay đổi chế độ theo chuỗi thời gian bằng CUSUM/PELT</w:t>
        <w:br w:type="textWrapping"/>
        <w:t xml:space="preserve">→ Output: Signal = một phát hiện bất thường có evidence</w:t>
      </w:r>
    </w:p>
    <w:p w:rsidR="00000000" w:rsidDel="00000000" w:rsidP="00000000" w:rsidRDefault="00000000" w:rsidRPr="00000000" w14:paraId="00000068">
      <w:pPr>
        <w:pStyle w:val="Heading3"/>
        <w:spacing w:after="240" w:before="240" w:lineRule="auto"/>
        <w:rPr/>
      </w:pPr>
      <w:bookmarkStart w:colFirst="0" w:colLast="0" w:name="_cf924hv29yol" w:id="13"/>
      <w:bookmarkEnd w:id="13"/>
      <w:r w:rsidDel="00000000" w:rsidR="00000000" w:rsidRPr="00000000">
        <w:rPr>
          <w:rtl w:val="0"/>
        </w:rPr>
        <w:t xml:space="preserve">4.1.3. Fusion và điều kiện mở Incident</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Detector chỉ </w:t>
      </w:r>
      <w:r w:rsidDel="00000000" w:rsidR="00000000" w:rsidRPr="00000000">
        <w:rPr>
          <w:rFonts w:ascii="Times New Roman" w:cs="Times New Roman" w:eastAsia="Times New Roman" w:hAnsi="Times New Roman"/>
          <w:b w:val="1"/>
          <w:bCs w:val="1"/>
          <w:sz w:val="26"/>
          <w:szCs w:val="26"/>
          <w:rtl w:val="0"/>
        </w:rPr>
        <w:t xml:space="preserve">phát tín hiệu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FusionEngine</w:t>
      </w:r>
      <w:r w:rsidDel="00000000" w:rsidR="00000000" w:rsidRPr="00000000">
        <w:rPr>
          <w:rFonts w:ascii="Times New Roman" w:cs="Times New Roman" w:eastAsia="Times New Roman" w:hAnsi="Times New Roman"/>
          <w:sz w:val="26"/>
          <w:szCs w:val="26"/>
          <w:rtl w:val="0"/>
        </w:rPr>
        <w:t xml:space="preserve"> gom tín hiệu cùng thực thể (VIN), cùng dự án, cửa sổ gần nhau. Incident chỉ mở khi thỏa một trong năm luật, không dùng LLM</w:t>
      </w:r>
    </w:p>
    <w:p w:rsidR="00000000" w:rsidDel="00000000" w:rsidP="00000000" w:rsidRDefault="00000000" w:rsidRPr="00000000" w14:paraId="0000006A">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từ hai tầng trở lên đồng thuận (ví dụ L1+L3).</w:t>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tín hiệu L1 CRITICAL.</w:t>
      </w:r>
    </w:p>
    <w:p w:rsidR="00000000" w:rsidDel="00000000" w:rsidP="00000000" w:rsidRDefault="00000000" w:rsidRPr="00000000" w14:paraId="0000006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 hiệu lặp trên nhiều thực thể liên quan.</w:t>
      </w:r>
    </w:p>
    <w:p w:rsidR="00000000" w:rsidDel="00000000" w:rsidP="00000000" w:rsidRDefault="00000000" w:rsidRPr="00000000" w14:paraId="0000006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L2 kéo dài (nhiều tín hiệu hoặc severity HIGH/CRITICAL).</w:t>
      </w:r>
    </w:p>
    <w:p w:rsidR="00000000" w:rsidDel="00000000" w:rsidP="00000000" w:rsidRDefault="00000000" w:rsidRPr="00000000" w14:paraId="0000006E">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Dự phòng: cụm HIGH/CRITICAL hoặc ≥ 3 tín hiệu.</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P3. Fusion + RCA</w:t>
        <w:br w:type="textWrapping"/>
        <w:t xml:space="preserve">→ Fusion: gom các Signal cùng xe/thực thể và gần nhau về thời gian</w:t>
        <w:br w:type="textWrapping"/>
        <w:t xml:space="preserve">→ Incident: một sự cố tổng hợp từ nhiều Signal liên quan</w:t>
        <w:br w:type="textWrapping"/>
        <w:t xml:space="preserve">→ RCA: Root Cause Analysis, phân tích nguyên nhân gốc</w:t>
        <w:br w:type="textWrapping"/>
        <w:t xml:space="preserve">→ A1 ReAct: agent gọi tool đọc evidence, tạo giả thuyết</w:t>
        <w:br w:type="textWrapping"/>
        <w:t xml:space="preserve">→ confidence: mức tin cậy 0–1; không phải bằng chứng chắc chắn</w:t>
        <w:br w:type="textWrapping"/>
        <w:t xml:space="preserve">→ Output: nguyên nhân nghi ngờ + đề xuất khắc phục</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70">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Luật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71">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thức</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72">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tl w:val="0"/>
              </w:rPr>
            </w:r>
          </w:p>
        </w:tc>
      </w:tr>
      <w:tr>
        <w:trPr>
          <w:cantSplit w:val="0"/>
          <w:tblHeader w:val="0"/>
        </w:trPr>
        <w:tc>
          <w:tcPr>
            <w:tcMar>
              <w:top w:w="80.0" w:type="dxa"/>
              <w:left w:w="160.0" w:type="dxa"/>
              <w:bottom w:w="80.0" w:type="dxa"/>
              <w:right w:w="160.0" w:type="dxa"/>
            </w:tcMar>
            <w:vAlign w:val="top"/>
          </w:tcPr>
          <w:p w:rsidR="00000000" w:rsidDel="00000000" w:rsidP="00000000" w:rsidRDefault="00000000" w:rsidRPr="00000000" w14:paraId="00000073">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soc_range</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074">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battery_soc BETWEEN 0 AND 100</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075">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 pin</w:t>
            </w:r>
          </w:p>
        </w:tc>
      </w:tr>
      <w:tr>
        <w:trPr>
          <w:cantSplit w:val="0"/>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6">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battery_temp_range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7">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battery_temp_c BETWEEN -10 AND 85</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8">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độ pack</w:t>
            </w:r>
          </w:p>
        </w:tc>
      </w:tr>
      <w:tr>
        <w:trPr>
          <w:cantSplit w:val="0"/>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9">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battery_voltage &gt;= 0</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A">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áp không âm</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B">
            <w:pPr>
              <w:widowControl w:val="0"/>
              <w:spacing w:after="160"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C">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station_temp_range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D">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station_temp_c BETWEEN -10 AND 85</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E">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trạm sạc</w:t>
            </w:r>
          </w:p>
        </w:tc>
      </w:tr>
      <w:tr>
        <w:trPr>
          <w:cantSplit w:val="0"/>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F">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power_kw &gt;= 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kwh_consumed &gt;= 0</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80">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lượng / công suất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81">
            <w:pPr>
              <w:widowControl w:val="0"/>
              <w:spacing w:after="160"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82">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trip_distance_km &gt; 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fare_amount &gt;= 0</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83">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Cước / quãng đường</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84">
            <w:pPr>
              <w:widowControl w:val="0"/>
              <w:spacing w:after="160"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P4. HITL + xử lý</w:t>
        <w:br w:type="textWrapping"/>
        <w:t xml:space="preserve">→ HITL: Human-in-the-Loop, Steward phải duyệt</w:t>
        <w:br w:type="textWrapping"/>
        <w:t xml:space="preserve">→ sandbox preview: mô phỏng tác động, chưa sửa dữ liệu thật</w:t>
        <w:br w:type="textWrapping"/>
        <w:t xml:space="preserve">→ validate rule: kiểm tra rule có đúng schema/operator không</w:t>
        <w:br w:type="textWrapping"/>
        <w:t xml:space="preserve">→ compile rule: đổi rule thành điều kiện SQL/Python có thể chạy</w:t>
        <w:br w:type="textWrapping"/>
        <w:t xml:space="preserve">→ quarantine: tách dòng lỗi sang vùng cách ly, không xóa ngay</w:t>
        <w:br w:type="textWrapping"/>
        <w:t xml:space="preserve">→ Clean Database: tập dữ liệu sạch sau khi loại/cách ly lỗi</w:t>
        <w:br w:type="textWrapping"/>
        <w:t xml:space="preserve">→ SHA-256 audit: tạo chuỗi hash để phát hiện lịch sử bị sửa</w:t>
      </w:r>
      <w:r w:rsidDel="00000000" w:rsidR="00000000" w:rsidRPr="00000000">
        <w:rPr>
          <w:rtl w:val="0"/>
        </w:rPr>
      </w:r>
    </w:p>
    <w:p w:rsidR="00000000" w:rsidDel="00000000" w:rsidP="00000000" w:rsidRDefault="00000000" w:rsidRPr="00000000" w14:paraId="00000087">
      <w:pPr>
        <w:pStyle w:val="Heading2"/>
        <w:rPr/>
      </w:pPr>
      <w:bookmarkStart w:colFirst="0" w:colLast="0" w:name="_o2k8y0z4v23e" w:id="14"/>
      <w:bookmarkEnd w:id="14"/>
      <w:r w:rsidDel="00000000" w:rsidR="00000000" w:rsidRPr="00000000">
        <w:rPr>
          <w:rtl w:val="0"/>
        </w:rPr>
        <w:t xml:space="preserve">4.2. Rule tuân thủ policy</w:t>
      </w:r>
    </w:p>
    <w:p w:rsidR="00000000" w:rsidDel="00000000" w:rsidP="00000000" w:rsidRDefault="00000000" w:rsidRPr="00000000" w14:paraId="00000088">
      <w:pPr>
        <w:pStyle w:val="Heading3"/>
        <w:rPr/>
      </w:pPr>
      <w:bookmarkStart w:colFirst="0" w:colLast="0" w:name="_6k82glzc39pp" w:id="15"/>
      <w:bookmarkEnd w:id="15"/>
      <w:r w:rsidDel="00000000" w:rsidR="00000000" w:rsidRPr="00000000">
        <w:rPr>
          <w:rtl w:val="0"/>
        </w:rPr>
        <w:t xml:space="preserve">4.2.1. Luồng thiết kế</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lọc (gắn zone + cờ chi nhánh EU)</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Profiling (chỉ đo)</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Classify: role + treatment + SLA — không gắn luật</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Packs = ∪ {pack đầy đủ của từng zone đang bật}</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Lane B chạy control trong pack</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Finding: zone + control_id + law_ref</w:t>
      </w:r>
    </w:p>
    <w:p w:rsidR="00000000" w:rsidDel="00000000" w:rsidP="00000000" w:rsidRDefault="00000000" w:rsidRPr="00000000" w14:paraId="0000008F">
      <w:pPr>
        <w:rPr>
          <w:rFonts w:ascii="Times New Roman" w:cs="Times New Roman" w:eastAsia="Times New Roman" w:hAnsi="Times New Roman"/>
          <w:b w:val="1"/>
          <w:bCs w:val="1"/>
          <w:color w:val="000000"/>
          <w:sz w:val="26"/>
          <w:szCs w:val="26"/>
        </w:rPr>
      </w:pPr>
      <w:r w:rsidDel="00000000" w:rsidR="00000000" w:rsidRPr="00000000">
        <w:rPr>
          <w:rFonts w:ascii="Cardo" w:cs="Cardo" w:eastAsia="Cardo" w:hAnsi="Cardo"/>
          <w:sz w:val="26"/>
          <w:szCs w:val="26"/>
          <w:rtl w:val="0"/>
        </w:rPr>
        <w:t xml:space="preserve">    → HITL (mask lúc ra / xóa giá trị hết hạn / chặn)</w:t>
      </w:r>
      <w:r w:rsidDel="00000000" w:rsidR="00000000" w:rsidRPr="00000000">
        <w:rPr>
          <w:rtl w:val="0"/>
        </w:rPr>
      </w:r>
    </w:p>
    <w:p w:rsidR="00000000" w:rsidDel="00000000" w:rsidP="00000000" w:rsidRDefault="00000000" w:rsidRPr="00000000" w14:paraId="00000090">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p>
    <w:p w:rsidR="00000000" w:rsidDel="00000000" w:rsidP="00000000" w:rsidRDefault="00000000" w:rsidRPr="00000000" w14:paraId="00000091">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ProfileResult</w:t>
      </w:r>
      <w:r w:rsidDel="00000000" w:rsidR="00000000" w:rsidRPr="00000000">
        <w:rPr>
          <w:rFonts w:ascii="Times New Roman" w:cs="Times New Roman" w:eastAsia="Times New Roman" w:hAnsi="Times New Roman"/>
          <w:sz w:val="26"/>
          <w:szCs w:val="26"/>
          <w:rtl w:val="0"/>
        </w:rPr>
        <w:t xml:space="preserve"> (Stage 1)</w:t>
      </w:r>
    </w:p>
    <w:p w:rsidR="00000000" w:rsidDel="00000000" w:rsidP="00000000" w:rsidRDefault="00000000" w:rsidRPr="00000000" w14:paraId="00000092">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Catalog tĩnh</w:t>
      </w:r>
    </w:p>
    <w:p w:rsidR="00000000" w:rsidDel="00000000" w:rsidP="00000000" w:rsidRDefault="00000000" w:rsidRPr="00000000" w14:paraId="00000093">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 (per column)</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Classify </w:t>
      </w:r>
      <w:r w:rsidDel="00000000" w:rsidR="00000000" w:rsidRPr="00000000">
        <w:rPr>
          <w:rFonts w:ascii="Times New Roman" w:cs="Times New Roman" w:eastAsia="Times New Roman" w:hAnsi="Times New Roman"/>
          <w:b w:val="1"/>
          <w:bCs w:val="1"/>
          <w:sz w:val="26"/>
          <w:szCs w:val="26"/>
          <w:rtl w:val="0"/>
        </w:rPr>
        <w:t xml:space="preserve">phải</w:t>
      </w:r>
      <w:r w:rsidDel="00000000" w:rsidR="00000000" w:rsidRPr="00000000">
        <w:rPr>
          <w:rFonts w:ascii="Times New Roman" w:cs="Times New Roman" w:eastAsia="Times New Roman" w:hAnsi="Times New Roman"/>
          <w:sz w:val="26"/>
          <w:szCs w:val="26"/>
          <w:rtl w:val="0"/>
        </w:rPr>
        <w:t xml:space="preserve"> ghi rõ PII thường vs PII nhạy cảm (không chỉ “có/không personal”):</w:t>
      </w:r>
    </w:p>
    <w:p w:rsidR="00000000" w:rsidDel="00000000" w:rsidP="00000000" w:rsidRDefault="00000000" w:rsidRPr="00000000" w14:paraId="000000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95788" cy="391675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95788" cy="391675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1:Định dạng đầu ra </w:t>
      </w:r>
    </w:p>
    <w:p w:rsidR="00000000" w:rsidDel="00000000" w:rsidP="00000000" w:rsidRDefault="00000000" w:rsidRPr="00000000" w14:paraId="00000097">
      <w:pPr>
        <w:pStyle w:val="Heading3"/>
        <w:rPr/>
      </w:pPr>
      <w:bookmarkStart w:colFirst="0" w:colLast="0" w:name="_6rpxlqoos6bd" w:id="16"/>
      <w:bookmarkEnd w:id="16"/>
      <w:r w:rsidDel="00000000" w:rsidR="00000000" w:rsidRPr="00000000">
        <w:rPr>
          <w:rtl w:val="0"/>
        </w:rPr>
        <w:t xml:space="preserve">4.2.2. Phân loại PII </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cột sau Classify mang </w:t>
      </w:r>
      <w:r w:rsidDel="00000000" w:rsidR="00000000" w:rsidRPr="00000000">
        <w:rPr>
          <w:rFonts w:ascii="Times New Roman" w:cs="Times New Roman" w:eastAsia="Times New Roman" w:hAnsi="Times New Roman"/>
          <w:b w:val="1"/>
          <w:bCs w:val="1"/>
          <w:sz w:val="26"/>
          <w:szCs w:val="26"/>
          <w:rtl w:val="0"/>
        </w:rPr>
        <w:t xml:space="preserve">cách nhận diện và cách xử lý giá trị</w:t>
      </w:r>
      <w:r w:rsidDel="00000000" w:rsidR="00000000" w:rsidRPr="00000000">
        <w:rPr>
          <w:rFonts w:ascii="Times New Roman" w:cs="Times New Roman" w:eastAsia="Times New Roman" w:hAnsi="Times New Roman"/>
          <w:sz w:val="26"/>
          <w:szCs w:val="26"/>
          <w:rtl w:val="0"/>
        </w:rPr>
        <w:t xml:space="preserve">, không mang mã GDPR.</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SLA trên cột: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pii_class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regular</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sensitive</w:t>
      </w:r>
      <w:r w:rsidDel="00000000" w:rsidR="00000000" w:rsidRPr="00000000">
        <w:rPr>
          <w:rFonts w:ascii="Times New Roman" w:cs="Times New Roman" w:eastAsia="Times New Roman" w:hAnsi="Times New Roman"/>
          <w:sz w:val="26"/>
          <w:szCs w:val="26"/>
          <w:rtl w:val="0"/>
        </w:rPr>
        <w:t xml:space="preserve">) quyết định </w:t>
      </w:r>
      <w:r w:rsidDel="00000000" w:rsidR="00000000" w:rsidRPr="00000000">
        <w:rPr>
          <w:rFonts w:ascii="Times New Roman" w:cs="Times New Roman" w:eastAsia="Times New Roman" w:hAnsi="Times New Roman"/>
          <w:b w:val="1"/>
          <w:bCs w:val="1"/>
          <w:sz w:val="26"/>
          <w:szCs w:val="26"/>
          <w:rtl w:val="0"/>
        </w:rPr>
        <w:t xml:space="preserve">độ dài</w:t>
      </w:r>
      <w:r w:rsidDel="00000000" w:rsidR="00000000" w:rsidRPr="00000000">
        <w:rPr>
          <w:rFonts w:ascii="Times New Roman" w:cs="Times New Roman" w:eastAsia="Times New Roman" w:hAnsi="Times New Roman"/>
          <w:sz w:val="26"/>
          <w:szCs w:val="26"/>
          <w:rtl w:val="0"/>
        </w:rPr>
        <w:t xml:space="preserve"> lưu;</w:t>
      </w: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232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2: Sơ đồ phân loại PII </w:t>
      </w:r>
    </w:p>
    <w:p w:rsidR="00000000" w:rsidDel="00000000" w:rsidP="00000000" w:rsidRDefault="00000000" w:rsidRPr="00000000" w14:paraId="0000009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690938" cy="8741309"/>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90938" cy="874130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3: Chi tiết luồng xử lí trường hợp ngoại lai</w:t>
      </w:r>
    </w:p>
    <w:p w:rsidR="00000000" w:rsidDel="00000000" w:rsidP="00000000" w:rsidRDefault="00000000" w:rsidRPr="00000000" w14:paraId="0000009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0">
      <w:pPr>
        <w:pStyle w:val="Heading3"/>
        <w:rPr/>
      </w:pPr>
      <w:bookmarkStart w:colFirst="0" w:colLast="0" w:name="_u9o2xy2bmgr6" w:id="17"/>
      <w:bookmarkEnd w:id="17"/>
      <w:r w:rsidDel="00000000" w:rsidR="00000000" w:rsidRPr="00000000">
        <w:rPr>
          <w:rtl w:val="0"/>
        </w:rPr>
        <w:t xml:space="preserve">4.2.3. Pack luật theo </w:t>
      </w:r>
    </w:p>
    <w:p w:rsidR="00000000" w:rsidDel="00000000" w:rsidP="00000000" w:rsidRDefault="00000000" w:rsidRPr="00000000" w14:paraId="000000A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Mỗi vùng một </w:t>
      </w:r>
      <w:r w:rsidDel="00000000" w:rsidR="00000000" w:rsidRPr="00000000">
        <w:rPr>
          <w:rFonts w:ascii="Times New Roman" w:cs="Times New Roman" w:eastAsia="Times New Roman" w:hAnsi="Times New Roman"/>
          <w:b w:val="1"/>
          <w:bCs w:val="1"/>
          <w:sz w:val="26"/>
          <w:szCs w:val="26"/>
          <w:rtl w:val="0"/>
        </w:rPr>
        <w:t xml:space="preserve">pack đầy đủ</w:t>
      </w:r>
    </w:p>
    <w:p w:rsidR="00000000" w:rsidDel="00000000" w:rsidP="00000000" w:rsidRDefault="00000000" w:rsidRPr="00000000" w14:paraId="000000A2">
      <w:pPr>
        <w:rPr>
          <w:rFonts w:ascii="Times New Roman" w:cs="Times New Roman" w:eastAsia="Times New Roman" w:hAnsi="Times New Roman"/>
          <w:b w:val="1"/>
          <w:bCs w:val="1"/>
          <w:sz w:val="26"/>
          <w:szCs w:val="2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A3">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Pack</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A4">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Bật khi</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A5">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hướng (vòng đầu)</w:t>
            </w:r>
            <w:r w:rsidDel="00000000" w:rsidR="00000000" w:rsidRPr="00000000">
              <w:rPr>
                <w:rtl w:val="0"/>
              </w:rPr>
            </w:r>
          </w:p>
        </w:tc>
      </w:tr>
      <w:tr>
        <w:trPr>
          <w:cantSplit w:val="0"/>
          <w:tblHeader w:val="0"/>
        </w:trPr>
        <w:tc>
          <w:tcPr>
            <w:tcMar>
              <w:top w:w="80.0" w:type="dxa"/>
              <w:left w:w="160.0" w:type="dxa"/>
              <w:bottom w:w="80.0" w:type="dxa"/>
              <w:right w:w="160.0" w:type="dxa"/>
            </w:tcMar>
            <w:vAlign w:val="top"/>
          </w:tcPr>
          <w:p w:rsidR="00000000" w:rsidDel="00000000" w:rsidP="00000000" w:rsidRDefault="00000000" w:rsidRPr="00000000" w14:paraId="000000A6">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EU</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0A7">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entity_has_eu_establishment=true</w:t>
            </w:r>
            <w:r w:rsidDel="00000000" w:rsidR="00000000" w:rsidRPr="00000000">
              <w:rPr>
                <w:rFonts w:ascii="Times New Roman" w:cs="Times New Roman" w:eastAsia="Times New Roman" w:hAnsi="Times New Roman"/>
                <w:sz w:val="26"/>
                <w:szCs w:val="26"/>
                <w:rtl w:val="0"/>
              </w:rPr>
              <w:t xml:space="preserve"> hoặc chủ thể/đích EU</w:t>
            </w:r>
          </w:p>
        </w:tc>
        <w:tc>
          <w:tcPr>
            <w:tcMar>
              <w:top w:w="80.0" w:type="dxa"/>
              <w:left w:w="160.0" w:type="dxa"/>
              <w:bottom w:w="80.0" w:type="dxa"/>
              <w:right w:w="160.0" w:type="dxa"/>
            </w:tcMar>
            <w:vAlign w:val="top"/>
          </w:tcPr>
          <w:p w:rsidR="00000000" w:rsidDel="00000000" w:rsidP="00000000" w:rsidRDefault="00000000" w:rsidRPr="00000000" w14:paraId="000000A8">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GDPR (purpose, retention, ACL, chuyển vùng) · Data Act (truy cập telemetry) · AI Act (HITL với hệ AI)</w:t>
            </w:r>
          </w:p>
        </w:tc>
      </w:tr>
      <w:tr>
        <w:trPr>
          <w:cantSplit w:val="0"/>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9">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VN</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A">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thể hoặc xử lý VN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B">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PDPD / NĐ 13 / NĐ 356 — pack đủ; </w:t>
            </w:r>
            <w:r w:rsidDel="00000000" w:rsidR="00000000" w:rsidRPr="00000000">
              <w:rPr>
                <w:rFonts w:ascii="Times New Roman" w:cs="Times New Roman" w:eastAsia="Times New Roman" w:hAnsi="Times New Roman"/>
                <w:b w:val="1"/>
                <w:bCs w:val="1"/>
                <w:sz w:val="26"/>
                <w:szCs w:val="26"/>
                <w:rtl w:val="0"/>
              </w:rPr>
              <w:t xml:space="preserve">không</w:t>
            </w:r>
            <w:r w:rsidDel="00000000" w:rsidR="00000000" w:rsidRPr="00000000">
              <w:rPr>
                <w:rFonts w:ascii="Times New Roman" w:cs="Times New Roman" w:eastAsia="Times New Roman" w:hAnsi="Times New Roman"/>
                <w:sz w:val="26"/>
                <w:szCs w:val="26"/>
                <w:rtl w:val="0"/>
              </w:rPr>
              <w:t xml:space="preserve"> dùng VN để tắt EU khi cờ EU </w:t>
            </w:r>
            <w:r w:rsidDel="00000000" w:rsidR="00000000" w:rsidRPr="00000000">
              <w:rPr>
                <w:rFonts w:ascii="Times New Roman" w:cs="Times New Roman" w:eastAsia="Times New Roman" w:hAnsi="Times New Roman"/>
                <w:sz w:val="26"/>
                <w:szCs w:val="26"/>
                <w:rtl w:val="0"/>
              </w:rPr>
              <w:t xml:space="preserve">true</w:t>
            </w:r>
            <w:r w:rsidDel="00000000" w:rsidR="00000000" w:rsidRPr="00000000">
              <w:rPr>
                <w:rtl w:val="0"/>
              </w:rPr>
            </w:r>
          </w:p>
        </w:tc>
      </w:tr>
      <w:tr>
        <w:trPr>
          <w:cantSplit w:val="0"/>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C">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D">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thể hoặc đích US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E">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CCPA/CPRA — pack đủ; </w:t>
            </w:r>
            <w:r w:rsidDel="00000000" w:rsidR="00000000" w:rsidRPr="00000000">
              <w:rPr>
                <w:rFonts w:ascii="Times New Roman" w:cs="Times New Roman" w:eastAsia="Times New Roman" w:hAnsi="Times New Roman"/>
                <w:b w:val="1"/>
                <w:bCs w:val="1"/>
                <w:sz w:val="26"/>
                <w:szCs w:val="26"/>
                <w:rtl w:val="0"/>
              </w:rPr>
              <w:t xml:space="preserve">không</w:t>
            </w:r>
            <w:r w:rsidDel="00000000" w:rsidR="00000000" w:rsidRPr="00000000">
              <w:rPr>
                <w:rFonts w:ascii="Times New Roman" w:cs="Times New Roman" w:eastAsia="Times New Roman" w:hAnsi="Times New Roman"/>
                <w:sz w:val="26"/>
                <w:szCs w:val="26"/>
                <w:rtl w:val="0"/>
              </w:rPr>
              <w:t xml:space="preserve"> nới GPS EU thô vì pack US lỏng hơn</w:t>
            </w:r>
          </w:p>
        </w:tc>
      </w:tr>
    </w:tbl>
    <w:p w:rsidR="00000000" w:rsidDel="00000000" w:rsidP="00000000" w:rsidRDefault="00000000" w:rsidRPr="00000000" w14:paraId="000000A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Khi thêm vùng mới:</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mới = pack đầy đủ mới + điều kiện bật</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test hồi quy 3 lô: chỉ mới / mới+cũ / chỉ cũ</w:t>
      </w:r>
    </w:p>
    <w:p w:rsidR="00000000" w:rsidDel="00000000" w:rsidP="00000000" w:rsidRDefault="00000000" w:rsidRPr="00000000" w14:paraId="000000B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Khi xoá vùng </w:t>
      </w:r>
    </w:p>
    <w:p w:rsidR="00000000" w:rsidDel="00000000" w:rsidP="00000000" w:rsidRDefault="00000000" w:rsidRPr="00000000" w14:paraId="000000B4">
      <w:pPr>
        <w:numPr>
          <w:ilvl w:val="0"/>
          <w:numId w:val="4"/>
        </w:numPr>
        <w:spacing w:after="0" w:after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Đánh </w:t>
      </w:r>
      <w:r w:rsidDel="00000000" w:rsidR="00000000" w:rsidRPr="00000000">
        <w:rPr>
          <w:rFonts w:ascii="Times New Roman" w:cs="Times New Roman" w:eastAsia="Times New Roman" w:hAnsi="Times New Roman"/>
          <w:sz w:val="26"/>
          <w:szCs w:val="26"/>
          <w:rtl w:val="0"/>
        </w:rPr>
        <w:t xml:space="preserve">deprecated</w:t>
      </w:r>
      <w:r w:rsidDel="00000000" w:rsidR="00000000" w:rsidRPr="00000000">
        <w:rPr>
          <w:rFonts w:ascii="Times New Roman" w:cs="Times New Roman" w:eastAsia="Times New Roman" w:hAnsi="Times New Roman"/>
          <w:sz w:val="26"/>
          <w:szCs w:val="26"/>
          <w:rtl w:val="0"/>
        </w:rPr>
        <w:t xml:space="preserve"> trên </w:t>
      </w:r>
      <w:r w:rsidDel="00000000" w:rsidR="00000000" w:rsidRPr="00000000">
        <w:rPr>
          <w:rFonts w:ascii="Times New Roman" w:cs="Times New Roman" w:eastAsia="Times New Roman" w:hAnsi="Times New Roman"/>
          <w:sz w:val="26"/>
          <w:szCs w:val="26"/>
          <w:rtl w:val="0"/>
        </w:rPr>
        <w:t xml:space="preserve">control_id</w:t>
      </w:r>
      <w:r w:rsidDel="00000000" w:rsidR="00000000" w:rsidRPr="00000000">
        <w:rPr>
          <w:rFonts w:ascii="Times New Roman" w:cs="Times New Roman" w:eastAsia="Times New Roman" w:hAnsi="Times New Roman"/>
          <w:sz w:val="26"/>
          <w:szCs w:val="26"/>
          <w:rtl w:val="0"/>
        </w:rPr>
        <w:t xml:space="preserve"> trong pack zone (không xóa hàng catalog).</w:t>
      </w:r>
    </w:p>
    <w:p w:rsidR="00000000" w:rsidDel="00000000" w:rsidP="00000000" w:rsidRDefault="00000000" w:rsidRPr="00000000" w14:paraId="000000B5">
      <w:pPr>
        <w:numPr>
          <w:ilvl w:val="0"/>
          <w:numId w:val="4"/>
        </w:numPr>
        <w:spacing w:after="0" w:after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Finding mới: vẫn id cũ + cờ deprecated (một thời gian).</w:t>
      </w:r>
    </w:p>
    <w:p w:rsidR="00000000" w:rsidDel="00000000" w:rsidP="00000000" w:rsidRDefault="00000000" w:rsidRPr="00000000" w14:paraId="000000B6">
      <w:pPr>
        <w:numPr>
          <w:ilvl w:val="0"/>
          <w:numId w:val="4"/>
        </w:numPr>
        <w:spacing w:after="0" w:afterAutospacing="0" w:lineRule="auto"/>
        <w:ind w:left="720" w:hanging="360"/>
        <w:rPr>
          <w:color w:val="000000"/>
          <w:sz w:val="26"/>
          <w:szCs w:val="26"/>
        </w:rPr>
      </w:pPr>
      <w:r w:rsidDel="00000000" w:rsidR="00000000" w:rsidRPr="00000000">
        <w:rPr>
          <w:rFonts w:ascii="Times New Roman" w:cs="Times New Roman" w:eastAsia="Times New Roman" w:hAnsi="Times New Roman"/>
          <w:sz w:val="26"/>
          <w:szCs w:val="26"/>
          <w:rtl w:val="0"/>
        </w:rPr>
        <w:t xml:space="preserve">retired</w:t>
      </w:r>
      <w:r w:rsidDel="00000000" w:rsidR="00000000" w:rsidRPr="00000000">
        <w:rPr>
          <w:rFonts w:ascii="Times New Roman" w:cs="Times New Roman" w:eastAsia="Times New Roman" w:hAnsi="Times New Roman"/>
          <w:sz w:val="26"/>
          <w:szCs w:val="26"/>
          <w:rtl w:val="0"/>
        </w:rPr>
        <w:t xml:space="preserve">: bước 3 </w:t>
      </w:r>
      <w:r w:rsidDel="00000000" w:rsidR="00000000" w:rsidRPr="00000000">
        <w:rPr>
          <w:rFonts w:ascii="Times New Roman" w:cs="Times New Roman" w:eastAsia="Times New Roman" w:hAnsi="Times New Roman"/>
          <w:b w:val="1"/>
          <w:bCs w:val="1"/>
          <w:sz w:val="26"/>
          <w:szCs w:val="26"/>
          <w:rtl w:val="0"/>
        </w:rPr>
        <w:t xml:space="preserve">không</w:t>
      </w:r>
      <w:r w:rsidDel="00000000" w:rsidR="00000000" w:rsidRPr="00000000">
        <w:rPr>
          <w:rFonts w:ascii="Times New Roman" w:cs="Times New Roman" w:eastAsia="Times New Roman" w:hAnsi="Times New Roman"/>
          <w:sz w:val="26"/>
          <w:szCs w:val="26"/>
          <w:rtl w:val="0"/>
        </w:rPr>
        <w:t xml:space="preserve"> nạp rule đó.</w:t>
      </w:r>
    </w:p>
    <w:p w:rsidR="00000000" w:rsidDel="00000000" w:rsidP="00000000" w:rsidRDefault="00000000" w:rsidRPr="00000000" w14:paraId="000000B7">
      <w:pPr>
        <w:numPr>
          <w:ilvl w:val="0"/>
          <w:numId w:val="4"/>
        </w:numPr>
        <w:spacing w:after="0" w:after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Không xóa lịch sử Finding / evidence / HITL đã gắn </w:t>
      </w:r>
      <w:r w:rsidDel="00000000" w:rsidR="00000000" w:rsidRPr="00000000">
        <w:rPr>
          <w:rFonts w:ascii="Times New Roman" w:cs="Times New Roman" w:eastAsia="Times New Roman" w:hAnsi="Times New Roman"/>
          <w:sz w:val="26"/>
          <w:szCs w:val="26"/>
          <w:rtl w:val="0"/>
        </w:rPr>
        <w:t xml:space="preserve">control_id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8">
      <w:pPr>
        <w:numPr>
          <w:ilvl w:val="0"/>
          <w:numId w:val="4"/>
        </w:numPr>
        <w:spacing w:after="140" w:lineRule="auto"/>
        <w:ind w:left="720" w:hanging="360"/>
        <w:rPr>
          <w:color w:val="000000"/>
          <w:sz w:val="26"/>
          <w:szCs w:val="26"/>
        </w:rPr>
      </w:pPr>
      <w:r w:rsidDel="00000000" w:rsidR="00000000" w:rsidRPr="00000000">
        <w:rPr>
          <w:rFonts w:ascii="Times New Roman" w:cs="Times New Roman" w:eastAsia="Times New Roman" w:hAnsi="Times New Roman"/>
          <w:sz w:val="26"/>
          <w:szCs w:val="26"/>
          <w:rtl w:val="0"/>
        </w:rPr>
        <w:t xml:space="preserve">Gỡ </w:t>
      </w:r>
      <w:r w:rsidDel="00000000" w:rsidR="00000000" w:rsidRPr="00000000">
        <w:rPr>
          <w:rFonts w:ascii="Times New Roman" w:cs="Times New Roman" w:eastAsia="Times New Roman" w:hAnsi="Times New Roman"/>
          <w:b w:val="1"/>
          <w:bCs w:val="1"/>
          <w:sz w:val="26"/>
          <w:szCs w:val="26"/>
          <w:rtl w:val="0"/>
        </w:rPr>
        <w:t xml:space="preserve">cả pack zone</w:t>
      </w:r>
      <w:r w:rsidDel="00000000" w:rsidR="00000000" w:rsidRPr="00000000">
        <w:rPr>
          <w:rFonts w:ascii="Times New Roman" w:cs="Times New Roman" w:eastAsia="Times New Roman" w:hAnsi="Times New Roman"/>
          <w:sz w:val="26"/>
          <w:szCs w:val="26"/>
          <w:rtl w:val="0"/>
        </w:rPr>
        <w:t xml:space="preserve"> (công ty ngừng thị trường X): tắt điều kiện bật zone X ở bước 0/3; pack còn lại không đổi; dữ liệu cũ giữ tem lịch sử.</w:t>
      </w:r>
    </w:p>
    <w:p w:rsidR="00000000" w:rsidDel="00000000" w:rsidP="00000000" w:rsidRDefault="00000000" w:rsidRPr="00000000" w14:paraId="000000B9">
      <w:pPr>
        <w:spacing w:after="1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 : Không xóa rule đang có Finding mở.</w:t>
      </w:r>
      <w:r w:rsidDel="00000000" w:rsidR="00000000" w:rsidRPr="00000000">
        <w:rPr>
          <w:rtl w:val="0"/>
        </w:rPr>
      </w:r>
    </w:p>
    <w:p w:rsidR="00000000" w:rsidDel="00000000" w:rsidP="00000000" w:rsidRDefault="00000000" w:rsidRPr="00000000" w14:paraId="000000BA">
      <w:pPr>
        <w:pStyle w:val="Heading2"/>
        <w:rPr/>
      </w:pPr>
      <w:bookmarkStart w:colFirst="0" w:colLast="0" w:name="_erfmyuff7237" w:id="18"/>
      <w:bookmarkEnd w:id="18"/>
      <w:r w:rsidDel="00000000" w:rsidR="00000000" w:rsidRPr="00000000">
        <w:rPr>
          <w:rtl w:val="0"/>
        </w:rPr>
        <w:t xml:space="preserve">4.3. rule kiểm tra ITGC</w:t>
      </w:r>
    </w:p>
    <w:p w:rsidR="00000000" w:rsidDel="00000000" w:rsidP="00000000" w:rsidRDefault="00000000" w:rsidRPr="00000000" w14:paraId="000000BB">
      <w:pPr>
        <w:pStyle w:val="Heading3"/>
        <w:rPr/>
      </w:pPr>
      <w:bookmarkStart w:colFirst="0" w:colLast="0" w:name="_22y81x14bl9l" w:id="19"/>
      <w:bookmarkEnd w:id="19"/>
      <w:r w:rsidDel="00000000" w:rsidR="00000000" w:rsidRPr="00000000">
        <w:rPr>
          <w:rtl w:val="0"/>
        </w:rPr>
        <w:t xml:space="preserve">4.3.1. Nguyên tắc phân quyền</w:t>
      </w:r>
    </w:p>
    <w:p w:rsidR="00000000" w:rsidDel="00000000" w:rsidP="00000000" w:rsidRDefault="00000000" w:rsidRPr="00000000" w14:paraId="000000BC">
      <w:pPr>
        <w:numPr>
          <w:ilvl w:val="0"/>
          <w:numId w:val="1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cấp quyền cho trường hợp thực sự cần thiết, gắn với từng cá nhân cụ thể theo đúng chức danh và thời điểm đảm nhiệm. Không cấp quyền mặc định theo nhóm chức danh, và không cấp quyền cho tài khoản dùng chung</w:t>
      </w:r>
    </w:p>
    <w:p w:rsidR="00000000" w:rsidDel="00000000" w:rsidP="00000000" w:rsidRDefault="00000000" w:rsidRPr="00000000" w14:paraId="000000BD">
      <w:pPr>
        <w:numPr>
          <w:ilvl w:val="0"/>
          <w:numId w:val="1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truy cập theo nguyên tắc sau:</w:t>
      </w:r>
    </w:p>
    <w:p w:rsidR="00000000" w:rsidDel="00000000" w:rsidP="00000000" w:rsidRDefault="00000000" w:rsidRPr="00000000" w14:paraId="000000BE">
      <w:pPr>
        <w:numPr>
          <w:ilvl w:val="1"/>
          <w:numId w:val="11"/>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CBLĐ cấp cao (T2 trở lên): Mặc định được cấp quyền truy cập tầng báo cáo điều hành, dữ liệu tổng hợp toàn công ty (doanh thu, chi phí, tăng trưởng, chiến lược phát triển thị trường,..)</w:t>
      </w:r>
    </w:p>
    <w:p w:rsidR="00000000" w:rsidDel="00000000" w:rsidP="00000000" w:rsidRDefault="00000000" w:rsidRPr="00000000" w14:paraId="000000BF">
      <w:pPr>
        <w:numPr>
          <w:ilvl w:val="1"/>
          <w:numId w:val="11"/>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CBLĐ cấp T3, T4: Chỉ đc phân quyền các dữ liệu báo cáo quản trị của nội bộ khối/phòng, dữ liệu báo cáo hiệu quả vận hành cấp khối/phòng, chỉ số SLA, chất lượng dịch vụ, hiệu suất đội ngũ,... trong phạm vi phụ trách</w:t>
      </w:r>
    </w:p>
    <w:p w:rsidR="00000000" w:rsidDel="00000000" w:rsidP="00000000" w:rsidRDefault="00000000" w:rsidRPr="00000000" w14:paraId="000000C0">
      <w:pPr>
        <w:numPr>
          <w:ilvl w:val="1"/>
          <w:numId w:val="11"/>
        </w:numPr>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CBNV cấp T5 trở xuống: truy cập hệ thống dữ liệu báo cáo vận hành, dữ liệu chi tiết nghiệp vụ, dữ liệu chi tiết từng giao dịch, nhật ký hệ thống (log), danh sách chuyến đi, đối soát kỹ thuật/tài chính theo phạm vi module hoặc phân hệ được phân công trực tiếp</w:t>
      </w:r>
    </w:p>
    <w:p w:rsidR="00000000" w:rsidDel="00000000" w:rsidP="00000000" w:rsidRDefault="00000000" w:rsidRPr="00000000" w14:paraId="000000C1">
      <w:pPr>
        <w:numPr>
          <w:ilvl w:val="0"/>
          <w:numId w:val="1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Riêng quyền truy cập DLCN nhạy cảm, chỉ mở hiển thị đầy đủ khi có phê duyệt của GĐ Kiểm soát dữ liệu VSF</w:t>
      </w:r>
    </w:p>
    <w:p w:rsidR="00000000" w:rsidDel="00000000" w:rsidP="00000000" w:rsidRDefault="00000000" w:rsidRPr="00000000" w14:paraId="000000C2">
      <w:pPr>
        <w:numPr>
          <w:ilvl w:val="0"/>
          <w:numId w:val="1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cấp quyền cần được xin phê duyệt lại khi có thay đổi về vị trí công việc. Trường hợp không có thay đổi, tối đa sau 12 tháng sẽ cần rà soát lại</w:t>
      </w:r>
    </w:p>
    <w:p w:rsidR="00000000" w:rsidDel="00000000" w:rsidP="00000000" w:rsidRDefault="00000000" w:rsidRPr="00000000" w14:paraId="000000C3">
      <w:pPr>
        <w:pStyle w:val="Heading3"/>
        <w:rPr/>
      </w:pPr>
      <w:bookmarkStart w:colFirst="0" w:colLast="0" w:name="_q8tfmg484cnc" w:id="20"/>
      <w:bookmarkEnd w:id="20"/>
      <w:r w:rsidDel="00000000" w:rsidR="00000000" w:rsidRPr="00000000">
        <w:rPr>
          <w:rtl w:val="0"/>
        </w:rPr>
        <w:t xml:space="preserve">4.3.2. Nguyên tắc xuất dữ liệu</w:t>
      </w:r>
    </w:p>
    <w:p w:rsidR="00000000" w:rsidDel="00000000" w:rsidP="00000000" w:rsidRDefault="00000000" w:rsidRPr="00000000" w14:paraId="000000C4">
      <w:pPr>
        <w:numPr>
          <w:ilvl w:val="0"/>
          <w:numId w:val="2"/>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yêu cầu xuất dữ liệu phải nêu rõ phạm vi trường dữ liệu, mục đích, nơi lưu trữ và thời hạn sử dụng bản xuất</w:t>
      </w:r>
    </w:p>
    <w:p w:rsidR="00000000" w:rsidDel="00000000" w:rsidP="00000000" w:rsidRDefault="00000000" w:rsidRPr="00000000" w14:paraId="000000C5">
      <w:pPr>
        <w:numPr>
          <w:ilvl w:val="0"/>
          <w:numId w:val="2"/>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chứa DLCN: mặc định áp dụng masking các trường định danh, xuất bản đầy đủ chỉ khi cơ sở pháp lý rõ ràng và phê duyệt của GĐ KSDL VSF. Trường hợp liên quan DLCN nhạy cảm hoặc chuyển dữ liệu ra nước ngoài, bắt buộc có ý kiến của GĐ pháp chế và GĐ bảo vệ dữ liệu trước khi GĐ KSDL phê duyệt</w:t>
      </w:r>
    </w:p>
    <w:p w:rsidR="00000000" w:rsidDel="00000000" w:rsidP="00000000" w:rsidRDefault="00000000" w:rsidRPr="00000000" w14:paraId="000000C6">
      <w:pPr>
        <w:numPr>
          <w:ilvl w:val="0"/>
          <w:numId w:val="2"/>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cấm xuất hàng loạt danh sách chứa số điện thoại, giấy tờ tùy thân, số bằng lái, tài khoản ngân hàng của khách hàng/tài xế ngoài phạm vi được phê duyệt</w:t>
      </w:r>
    </w:p>
    <w:p w:rsidR="00000000" w:rsidDel="00000000" w:rsidP="00000000" w:rsidRDefault="00000000" w:rsidRPr="00000000" w14:paraId="000000C7">
      <w:pPr>
        <w:numPr>
          <w:ilvl w:val="0"/>
          <w:numId w:val="2"/>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lệnh xuất dữ liệu được ghi nhật ký (người thực hiện, thời điểm, phạm vi) và thuộc phạm vi hậu kiểm khi rà soát quyền truy cập định kỳ</w:t>
      </w:r>
    </w:p>
    <w:p w:rsidR="00000000" w:rsidDel="00000000" w:rsidP="00000000" w:rsidRDefault="00000000" w:rsidRPr="00000000" w14:paraId="000000C8">
      <w:pPr>
        <w:pStyle w:val="Heading3"/>
        <w:rPr/>
      </w:pPr>
      <w:bookmarkStart w:colFirst="0" w:colLast="0" w:name="_7o64swj0ot6u" w:id="21"/>
      <w:bookmarkEnd w:id="21"/>
      <w:r w:rsidDel="00000000" w:rsidR="00000000" w:rsidRPr="00000000">
        <w:rPr>
          <w:rtl w:val="0"/>
        </w:rPr>
        <w:t xml:space="preserve">4.3.3. Nguyên tắc quản lý thay đổi</w:t>
      </w:r>
    </w:p>
    <w:p w:rsidR="00000000" w:rsidDel="00000000" w:rsidP="00000000" w:rsidRDefault="00000000" w:rsidRPr="00000000" w14:paraId="000000C9">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thay đổi nào không có phiếu: 100% thay đổi phải có mã RFC truy vết được; nghiêm cấm triển khai trực tiếp không qua phiếu và không qua CI/CD.</w:t>
      </w:r>
    </w:p>
    <w:p w:rsidR="00000000" w:rsidDel="00000000" w:rsidP="00000000" w:rsidRDefault="00000000" w:rsidRPr="00000000" w14:paraId="000000CA">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tách trách nhiệm: người viết mã, người phê duyệt và người triển khai Production là ba cá nhân khác nhau; ràng buộc bằng cấu hình hệ thống, không chỉ bằng quy trình.</w:t>
      </w:r>
    </w:p>
    <w:p w:rsidR="00000000" w:rsidDel="00000000" w:rsidP="00000000" w:rsidRDefault="00000000" w:rsidRPr="00000000" w14:paraId="000000CB">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phê duyệt thì không triển khai: thay đổi chỉ được đưa lên Production sau khi có phê duyệt hợp lệ theo Phụ lục 01, kèm bằng chứng kiểm thử và kế hoạch quay lui.</w:t>
      </w:r>
    </w:p>
    <w:p w:rsidR="00000000" w:rsidDel="00000000" w:rsidP="00000000" w:rsidRDefault="00000000" w:rsidRPr="00000000" w14:paraId="000000CC">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phải là chứng từ trích dẫn được: phê duyệt ghi nhận trên hệ thống quản trị công việc hoặc email, có tên, chức danh, thời điểm; tin nhắn trên kênh chat nội bộ không được coi là chứng từ phê duyệt.</w:t>
      </w:r>
    </w:p>
    <w:p w:rsidR="00000000" w:rsidDel="00000000" w:rsidP="00000000" w:rsidRDefault="00000000" w:rsidRPr="00000000" w14:paraId="000000CD">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trước, phát hành sau: mọi thay đổi phải được kiểm thử trên môi trường tương đương Production với bộ dữ liệu đại diện; nghiêm cấm dùng dữ liệu Production hoặc DLCN thật cho môi trường phát triển, kiểm thử.</w:t>
      </w:r>
    </w:p>
    <w:p w:rsidR="00000000" w:rsidDel="00000000" w:rsidP="00000000" w:rsidRDefault="00000000" w:rsidRPr="00000000" w14:paraId="000000CE">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có đường lui: mọi thay đổi Major và Emergency phải có kế hoạch quay lui đã được kiểm thử; trường hợp không thể quay lui phải nêu rõ và có biện pháp bù được phê duyệt.</w:t>
      </w:r>
    </w:p>
    <w:p w:rsidR="00000000" w:rsidDel="00000000" w:rsidP="00000000" w:rsidRDefault="00000000" w:rsidRPr="00000000" w14:paraId="000000CF">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chứng tự động: bằng chứng thay đổi (phiếu, phê duyệt, kết quả quét bảo mật, nhật ký triển khai) được sinh và lưu tự động từ công cụ; hạn chế tối đa ghi nhận thủ công.</w:t>
      </w:r>
    </w:p>
    <w:p w:rsidR="00000000" w:rsidDel="00000000" w:rsidP="00000000" w:rsidRDefault="00000000" w:rsidRPr="00000000" w14:paraId="000000D0">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bạch, không lách quy trình: nghiêm cấm chia nhỏ thay đổi để hạ mức phân loại, gộp thay đổi ngoài phạm vi vào phiếu đã duyệt, hoặc đưa tính năng chưa kiểm thử lên Production.</w:t>
      </w:r>
    </w:p>
    <w:p w:rsidR="00000000" w:rsidDel="00000000" w:rsidP="00000000" w:rsidRDefault="00000000" w:rsidRPr="00000000" w14:paraId="000000D1">
      <w:pPr>
        <w:pStyle w:val="Heading3"/>
        <w:rPr/>
      </w:pPr>
      <w:bookmarkStart w:colFirst="0" w:colLast="0" w:name="_qz8lqj3vw35" w:id="22"/>
      <w:bookmarkEnd w:id="22"/>
      <w:r w:rsidDel="00000000" w:rsidR="00000000" w:rsidRPr="00000000">
        <w:rPr>
          <w:rtl w:val="0"/>
        </w:rPr>
        <w:t xml:space="preserve">4.3.4. Nguyên tắc xử lý sự cố</w:t>
      </w:r>
    </w:p>
    <w:p w:rsidR="00000000" w:rsidDel="00000000" w:rsidP="00000000" w:rsidRDefault="00000000" w:rsidRPr="00000000" w14:paraId="000000D2">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đầu mối, một mã sự cố: mọi sự cố được ghi nhận thành một ticket duy nhất, có mã truy vết xuyên suốt từ phát hiện đến đóng và hậu kiểm.</w:t>
      </w:r>
    </w:p>
    <w:p w:rsidR="00000000" w:rsidDel="00000000" w:rsidP="00000000" w:rsidRDefault="00000000" w:rsidRPr="00000000" w14:paraId="000000D3">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khôi phục dịch vụ: khôi phục dịch vụ trước, phân tích nguyên nhân sau; việc khôi phục không được làm mất bằng chứng phục vụ điều tra.</w:t>
      </w:r>
    </w:p>
    <w:p w:rsidR="00000000" w:rsidDel="00000000" w:rsidP="00000000" w:rsidRDefault="00000000" w:rsidRPr="00000000" w14:paraId="000000D4">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hiện trạng và bảo toàn bằng chứng: nghiêm cấm xóa/sửa nhật ký hệ thống, di chuyển tệp hoặc tự ý can thiệp làm mất dấu vết sự cố.</w:t>
      </w:r>
    </w:p>
    <w:p w:rsidR="00000000" w:rsidDel="00000000" w:rsidP="00000000" w:rsidRDefault="00000000" w:rsidRPr="00000000" w14:paraId="000000D5">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bạch và không che giấu: nghiêm cấm che giấu sự cố hoặc chậm báo cáo; mức độ sự cố do người tiếp nhận phân loại ban đầu và chỉ được hạ mức khi có xác nhận của cấp L3/GĐ KSDL, có ghi lý do.</w:t>
      </w:r>
    </w:p>
    <w:p w:rsidR="00000000" w:rsidDel="00000000" w:rsidP="00000000" w:rsidRDefault="00000000" w:rsidRPr="00000000" w14:paraId="000000D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chứng tự động: dòng thời gian sự cố, cảnh báo, thao tác xử lý được thu thập tự động từ hệ thống giám sát và công cụ quản trị, hạn chế tối đa ghi nhận thủ công.</w:t>
      </w:r>
    </w:p>
    <w:p w:rsidR="00000000" w:rsidDel="00000000" w:rsidP="00000000" w:rsidRDefault="00000000" w:rsidRPr="00000000" w14:paraId="000000D7">
      <w:pPr>
        <w:pStyle w:val="Heading1"/>
        <w:rPr/>
      </w:pPr>
      <w:bookmarkStart w:colFirst="0" w:colLast="0" w:name="_o39xwawx2dkq" w:id="23"/>
      <w:bookmarkEnd w:id="23"/>
      <w:r w:rsidDel="00000000" w:rsidR="00000000" w:rsidRPr="00000000">
        <w:rPr>
          <w:rtl w:val="0"/>
        </w:rPr>
        <w:t xml:space="preserve">5. Audit evidence được thu thập</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MVP, hệ thống dự kiến thu thập các nhóm evidence chính:</w:t>
      </w:r>
    </w:p>
    <w:p w:rsidR="00000000" w:rsidDel="00000000" w:rsidP="00000000" w:rsidRDefault="00000000" w:rsidRPr="00000000" w14:paraId="000000D9">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Access Control:</w:t>
      </w:r>
      <w:r w:rsidDel="00000000" w:rsidR="00000000" w:rsidRPr="00000000">
        <w:rPr>
          <w:rFonts w:ascii="Times New Roman" w:cs="Times New Roman" w:eastAsia="Times New Roman" w:hAnsi="Times New Roman"/>
          <w:sz w:val="26"/>
          <w:szCs w:val="26"/>
          <w:rtl w:val="0"/>
        </w:rPr>
        <w:t xml:space="preserve"> danh sách user, role, privilege; lịch sử cấp, thay đổi và thu hồi quyền.</w:t>
      </w:r>
    </w:p>
    <w:p w:rsidR="00000000" w:rsidDel="00000000" w:rsidP="00000000" w:rsidRDefault="00000000" w:rsidRPr="00000000" w14:paraId="000000D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 Activity:</w:t>
      </w:r>
      <w:r w:rsidDel="00000000" w:rsidR="00000000" w:rsidRPr="00000000">
        <w:rPr>
          <w:rFonts w:ascii="Times New Roman" w:cs="Times New Roman" w:eastAsia="Times New Roman" w:hAnsi="Times New Roman"/>
          <w:sz w:val="26"/>
          <w:szCs w:val="26"/>
          <w:rtl w:val="0"/>
        </w:rPr>
        <w:t xml:space="preserve"> audit log truy cập, thao tác và xuất dữ liệu.</w:t>
      </w:r>
    </w:p>
    <w:p w:rsidR="00000000" w:rsidDel="00000000" w:rsidP="00000000" w:rsidRDefault="00000000" w:rsidRPr="00000000" w14:paraId="000000D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Change Management:</w:t>
      </w:r>
      <w:r w:rsidDel="00000000" w:rsidR="00000000" w:rsidRPr="00000000">
        <w:rPr>
          <w:rFonts w:ascii="Times New Roman" w:cs="Times New Roman" w:eastAsia="Times New Roman" w:hAnsi="Times New Roman"/>
          <w:sz w:val="26"/>
          <w:szCs w:val="26"/>
          <w:rtl w:val="0"/>
        </w:rPr>
        <w:t xml:space="preserve"> RFC/ticket, Pull Request, approval, kết quả kiểm thử và deployment log.</w:t>
      </w:r>
    </w:p>
    <w:p w:rsidR="00000000" w:rsidDel="00000000" w:rsidP="00000000" w:rsidRDefault="00000000" w:rsidRPr="00000000" w14:paraId="000000DC">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Pipeline &amp; Data Quality:</w:t>
      </w:r>
      <w:r w:rsidDel="00000000" w:rsidR="00000000" w:rsidRPr="00000000">
        <w:rPr>
          <w:rFonts w:ascii="Times New Roman" w:cs="Times New Roman" w:eastAsia="Times New Roman" w:hAnsi="Times New Roman"/>
          <w:sz w:val="26"/>
          <w:szCs w:val="26"/>
          <w:rtl w:val="0"/>
        </w:rPr>
        <w:t xml:space="preserve"> trạng thái pipeline, số lượng bản ghi và kết quả các rule kiểm tra dữ liệu.</w:t>
      </w:r>
    </w:p>
    <w:p w:rsidR="00000000" w:rsidDel="00000000" w:rsidP="00000000" w:rsidRDefault="00000000" w:rsidRPr="00000000" w14:paraId="000000DD">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 &amp; HITL:</w:t>
      </w:r>
      <w:r w:rsidDel="00000000" w:rsidR="00000000" w:rsidRPr="00000000">
        <w:rPr>
          <w:rFonts w:ascii="Times New Roman" w:cs="Times New Roman" w:eastAsia="Times New Roman" w:hAnsi="Times New Roman"/>
          <w:sz w:val="26"/>
          <w:szCs w:val="26"/>
          <w:rtl w:val="0"/>
        </w:rPr>
        <w:t xml:space="preserve"> lịch sử tạo, phân công, xử lý, phê duyệt và đóng finding.</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evidence được chuẩn hóa và liên kết với </w:t>
      </w:r>
      <w:r w:rsidDel="00000000" w:rsidR="00000000" w:rsidRPr="00000000">
        <w:rPr>
          <w:rFonts w:ascii="Times New Roman" w:cs="Times New Roman" w:eastAsia="Times New Roman" w:hAnsi="Times New Roman"/>
          <w:color w:val="188038"/>
          <w:sz w:val="26"/>
          <w:szCs w:val="26"/>
          <w:rtl w:val="0"/>
        </w:rPr>
        <w:t xml:space="preserve">run_id</w:t>
      </w:r>
      <w:r w:rsidDel="00000000" w:rsidR="00000000" w:rsidRPr="00000000">
        <w:rPr>
          <w:rFonts w:ascii="Times New Roman" w:cs="Times New Roman" w:eastAsia="Times New Roman" w:hAnsi="Times New Roman"/>
          <w:sz w:val="26"/>
          <w:szCs w:val="26"/>
          <w:rtl w:val="0"/>
        </w:rPr>
        <w:t xml:space="preserve">, control hoặc đối tượng liên quan để phục vụ truy vết.</w:t>
      </w:r>
    </w:p>
    <w:p w:rsidR="00000000" w:rsidDel="00000000" w:rsidP="00000000" w:rsidRDefault="00000000" w:rsidRPr="00000000" w14:paraId="000000DF">
      <w:pPr>
        <w:pStyle w:val="Heading1"/>
        <w:keepNext w:val="0"/>
        <w:keepLines w:val="0"/>
        <w:spacing w:after="80" w:before="360" w:lineRule="auto"/>
        <w:rPr/>
      </w:pPr>
      <w:bookmarkStart w:colFirst="0" w:colLast="0" w:name="_eyrwrp8v6av9" w:id="24"/>
      <w:bookmarkEnd w:id="24"/>
      <w:r w:rsidDel="00000000" w:rsidR="00000000" w:rsidRPr="00000000">
        <w:rPr>
          <w:rtl w:val="0"/>
        </w:rPr>
        <w:t xml:space="preserve">6. Thông tin về dữ liệu sử dụng cho dự án</w:t>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phục vụ demo, dự án xây dựng bộ dữ liệu mô phỏng cho ứng dụng đặt xe đa quốc gia, với một số thị trường đại diện.</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thông tin khách hàng, tài xế và dữ liệu định danh trong môi trường demo đều là dữ liệu giả lập.</w:t>
      </w:r>
    </w:p>
    <w:p w:rsidR="00000000" w:rsidDel="00000000" w:rsidP="00000000" w:rsidRDefault="00000000" w:rsidRPr="00000000" w14:paraId="000000E2">
      <w:pPr>
        <w:pStyle w:val="Heading2"/>
        <w:keepNext w:val="0"/>
        <w:keepLines w:val="0"/>
        <w:spacing w:after="80" w:before="280" w:lineRule="auto"/>
        <w:rPr/>
      </w:pPr>
      <w:bookmarkStart w:colFirst="0" w:colLast="0" w:name="_658orga97vxy" w:id="25"/>
      <w:bookmarkEnd w:id="25"/>
      <w:r w:rsidDel="00000000" w:rsidR="00000000" w:rsidRPr="00000000">
        <w:rPr>
          <w:rtl w:val="0"/>
        </w:rPr>
        <w:t xml:space="preserve">6.1. Dữ liệu nghiệp vụ mô phỏng</w:t>
      </w:r>
    </w:p>
    <w:tbl>
      <w:tblPr>
        <w:tblStyle w:val="Table6"/>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40"/>
        <w:gridCol w:w="6695"/>
        <w:tblGridChange w:id="0">
          <w:tblGrid>
            <w:gridCol w:w="2540"/>
            <w:gridCol w:w="66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drivers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phỏng hoạt động đặt xe; kiểm tra null, miền giá trị, khóa tham chiếu và các rule Data Quality.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data_catalog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region_policy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dữ liệu cá nhân/nhạy cảm và xác định policy xử lý theo từng thị trường.</w:t>
            </w:r>
          </w:p>
        </w:tc>
      </w:tr>
    </w:tbl>
    <w:p w:rsidR="00000000" w:rsidDel="00000000" w:rsidP="00000000" w:rsidRDefault="00000000" w:rsidRPr="00000000" w14:paraId="000000E9">
      <w:pPr>
        <w:pStyle w:val="Heading2"/>
        <w:keepNext w:val="0"/>
        <w:keepLines w:val="0"/>
        <w:spacing w:after="80" w:before="280" w:lineRule="auto"/>
        <w:rPr/>
      </w:pPr>
      <w:bookmarkStart w:colFirst="0" w:colLast="0" w:name="_r188ip9u96s0" w:id="26"/>
      <w:bookmarkEnd w:id="26"/>
      <w:r w:rsidDel="00000000" w:rsidR="00000000" w:rsidRPr="00000000">
        <w:rPr>
          <w:rtl w:val="0"/>
        </w:rPr>
        <w:t xml:space="preserve">6.2. Dữ liệu phục vụ kiểm soát và audit</w:t>
      </w:r>
    </w:p>
    <w:tbl>
      <w:tblPr>
        <w:tblStyle w:val="Table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75"/>
        <w:gridCol w:w="5945"/>
        <w:tblGridChange w:id="0">
          <w:tblGrid>
            <w:gridCol w:w="3275"/>
            <w:gridCol w:w="59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 tập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roles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privileges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phỏng trạng thái quyền thực tế để kiểm tra Access Control.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access_requests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approvals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hr_events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phỏng quy trình xin quyền, phê duyệt và thay đổi nhân sự.</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db_audit_events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export_events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phỏng hoạt động truy cập, thay đổi quyền và xuất dữ liệu.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change_requests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cicd_events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RFC, PR, approval, test và deployment để kiểm tra Change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pipeline_runs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từng lần chạy pipeline.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control_results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evidence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findings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kết quả kiểm soát, bằng chứng liên quan và các vấn đề cần xử lý.</w:t>
            </w:r>
          </w:p>
        </w:tc>
      </w:tr>
    </w:tbl>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demo cần bao gồm cả ba tình huống:</w:t>
      </w:r>
    </w:p>
    <w:p w:rsidR="00000000" w:rsidDel="00000000" w:rsidP="00000000" w:rsidRDefault="00000000" w:rsidRPr="00000000" w14:paraId="000000F9">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yêu cầu để kiểm chứng kết quả </w:t>
      </w:r>
      <w:r w:rsidDel="00000000" w:rsidR="00000000" w:rsidRPr="00000000">
        <w:rPr>
          <w:rFonts w:ascii="Times New Roman" w:cs="Times New Roman" w:eastAsia="Times New Roman" w:hAnsi="Times New Roman"/>
          <w:color w:val="188038"/>
          <w:sz w:val="26"/>
          <w:szCs w:val="26"/>
          <w:rtl w:val="0"/>
        </w:rPr>
        <w:t xml:space="preserve">Pass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A">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vi phạm để kiểm chứng kết quả </w:t>
      </w:r>
      <w:r w:rsidDel="00000000" w:rsidR="00000000" w:rsidRPr="00000000">
        <w:rPr>
          <w:rFonts w:ascii="Times New Roman" w:cs="Times New Roman" w:eastAsia="Times New Roman" w:hAnsi="Times New Roman"/>
          <w:color w:val="188038"/>
          <w:sz w:val="26"/>
          <w:szCs w:val="26"/>
          <w:rtl w:val="0"/>
        </w:rPr>
        <w:t xml:space="preserve">Fail</w:t>
      </w:r>
      <w:r w:rsidDel="00000000" w:rsidR="00000000" w:rsidRPr="00000000">
        <w:rPr>
          <w:rFonts w:ascii="Times New Roman" w:cs="Times New Roman" w:eastAsia="Times New Roman" w:hAnsi="Times New Roman"/>
          <w:sz w:val="26"/>
          <w:szCs w:val="26"/>
          <w:rtl w:val="0"/>
        </w:rPr>
        <w:t xml:space="preserve"> và tạo Finding.</w:t>
      </w:r>
    </w:p>
    <w:p w:rsidR="00000000" w:rsidDel="00000000" w:rsidP="00000000" w:rsidRDefault="00000000" w:rsidRPr="00000000" w14:paraId="000000FB">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evidence để kiểm chứng trạng thái </w:t>
      </w:r>
      <w:r w:rsidDel="00000000" w:rsidR="00000000" w:rsidRPr="00000000">
        <w:rPr>
          <w:rFonts w:ascii="Times New Roman" w:cs="Times New Roman" w:eastAsia="Times New Roman" w:hAnsi="Times New Roman"/>
          <w:color w:val="188038"/>
          <w:sz w:val="26"/>
          <w:szCs w:val="26"/>
          <w:rtl w:val="0"/>
        </w:rPr>
        <w:t xml:space="preserve">Not evaluated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event có các trường cơ bản như </w:t>
      </w:r>
      <w:r w:rsidDel="00000000" w:rsidR="00000000" w:rsidRPr="00000000">
        <w:rPr>
          <w:rFonts w:ascii="Times New Roman" w:cs="Times New Roman" w:eastAsia="Times New Roman" w:hAnsi="Times New Roman"/>
          <w:color w:val="188038"/>
          <w:sz w:val="26"/>
          <w:szCs w:val="26"/>
          <w:rtl w:val="0"/>
        </w:rPr>
        <w:t xml:space="preserve">event_id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timestamp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source_system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actor</w:t>
      </w:r>
      <w:r w:rsidDel="00000000" w:rsidR="00000000" w:rsidRPr="00000000">
        <w:rPr>
          <w:rFonts w:ascii="Times New Roman" w:cs="Times New Roman" w:eastAsia="Times New Roman" w:hAnsi="Times New Roman"/>
          <w:sz w:val="26"/>
          <w:szCs w:val="26"/>
          <w:rtl w:val="0"/>
        </w:rPr>
        <w:t xml:space="preserve"> nếu nguồn cung cấp, cùng các khóa liên kết đến request, control hoặc </w:t>
      </w:r>
      <w:r w:rsidDel="00000000" w:rsidR="00000000" w:rsidRPr="00000000">
        <w:rPr>
          <w:rFonts w:ascii="Times New Roman" w:cs="Times New Roman" w:eastAsia="Times New Roman" w:hAnsi="Times New Roman"/>
          <w:color w:val="188038"/>
          <w:sz w:val="26"/>
          <w:szCs w:val="26"/>
          <w:rtl w:val="0"/>
        </w:rPr>
        <w:t xml:space="preserve">run_id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D">
      <w:pPr>
        <w:pStyle w:val="Heading1"/>
        <w:rPr>
          <w:rFonts w:ascii="Times New Roman" w:cs="Times New Roman" w:eastAsia="Times New Roman" w:hAnsi="Times New Roman"/>
          <w:sz w:val="26"/>
          <w:szCs w:val="26"/>
        </w:rPr>
      </w:pPr>
      <w:bookmarkStart w:colFirst="0" w:colLast="0" w:name="_tx80g9hy44z4" w:id="27"/>
      <w:bookmarkEnd w:id="27"/>
      <w:r w:rsidDel="00000000" w:rsidR="00000000" w:rsidRPr="00000000">
        <w:rPr>
          <w:rtl w:val="0"/>
        </w:rPr>
        <w:t xml:space="preserve">7. Công nghệ dự kiến</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4.472843450479"/>
        <w:gridCol w:w="1948.7539936102235"/>
        <w:gridCol w:w="5686.773162939297"/>
        <w:tblGridChange w:id="0">
          <w:tblGrid>
            <w:gridCol w:w="1724.472843450479"/>
            <w:gridCol w:w="1948.7539936102235"/>
            <w:gridCol w:w="5686.77316293929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dự kiến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phối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Airflow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lịch và điều phối các bước ingestion, kiểm tra, xử lý và ghi nhận trạng thái </w:t>
            </w:r>
            <w:r w:rsidDel="00000000" w:rsidR="00000000" w:rsidRPr="00000000">
              <w:rPr>
                <w:rFonts w:ascii="Roboto Mono" w:cs="Roboto Mono" w:eastAsia="Roboto Mono" w:hAnsi="Roboto Mono"/>
                <w:color w:val="188038"/>
                <w:sz w:val="26"/>
                <w:szCs w:val="26"/>
                <w:rtl w:val="0"/>
              </w:rPr>
              <w:t xml:space="preserve">run_id</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 DuckDB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dữ liệu demo, metadata, evidence, control result và finding.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Streaming / CDC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Kafka, Debezium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sự kiện thay đổi dữ liệu gần thời gian thực khi cần kiểm thử luồng CDC.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 thập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và chuyển log từ các hệ thống nguồn vào lớp evidence.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 /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FastAPI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API, rule engine, connector và các service của DataTrust 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Profiling, kiểm tra Data Quality, masking/tokenization và chuẩn hóa dữ liệu.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Assistant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 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result/evidence, tóm tắt finding và đề xuất hướng xử lý.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Triển khai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các thành phần để tạo môi trường demo nhất quán.</w:t>
            </w:r>
          </w:p>
        </w:tc>
      </w:tr>
    </w:tbl>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Kafka và Debezium chỉ cần đưa vào khi dự án muốn kiểm chứng CDC hoặc thu thập sự kiện gần thời gian thực. Nếu MVP chạy dữ liệu batch và log mô phỏng thì chưa cần triển khai 2 thành phần này</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