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Atienza, Argielyn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Atienza, Argielyn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Atienza, Argielyn")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"Atienza, Argielyn"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Atienza, Argielyn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Atienza, Argielyn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Atienza, Argielyn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Atienza, Argielyn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Atienza, Argielyn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Atienza, Argielyn")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Atienza, Argielyn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Atienza, Argielyn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Atienza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Argielyn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Atienza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Argielyn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Atienza, Argielyn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Atienza, Argielyn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Atienza, Argielyn")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Atienza, Argielyn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System.Drawing.Color.FromArgb(27, 59,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Atienza, Argielyn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Color.FromArgb(219, 242, 254),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Atienza, Argielyn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Atienza, Argielyn"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{openMenu, combinedMenu, exitMenu, treeMenu})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Atienza, Argielyn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Atienza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(Atienza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Atienza, Argielyn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Atienza, Argielyn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Atienza, Argielyn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