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5019A4" w:rsidP="005019A4">
      <w:pPr>
        <w:pStyle w:val="Title"/>
      </w:pPr>
      <w:r>
        <w:t>Tutorial!</w:t>
      </w:r>
    </w:p>
    <w:p w:rsidR="005019A4" w:rsidRDefault="005019A4" w:rsidP="005019A4">
      <w:r>
        <w:t>Welcom</w:t>
      </w:r>
      <w:r w:rsidR="00313673">
        <w:t>e to the Centr</w:t>
      </w:r>
      <w:bookmarkStart w:id="0" w:name="_GoBack"/>
      <w:bookmarkEnd w:id="0"/>
      <w:r w:rsidR="00313673">
        <w:t>al Access Reader</w:t>
      </w:r>
      <w:r>
        <w:t xml:space="preserve">! Here you will find how easy it is </w:t>
      </w:r>
      <w:r w:rsidR="00FF7E3A">
        <w:t xml:space="preserve">to </w:t>
      </w:r>
      <w:r>
        <w:t>read your book in flawless prose.</w:t>
      </w:r>
    </w:p>
    <w:p w:rsidR="005019A4" w:rsidRDefault="005019A4" w:rsidP="005019A4">
      <w:pPr>
        <w:pStyle w:val="Heading1"/>
      </w:pPr>
      <w:r>
        <w:t>Player Functions</w:t>
      </w:r>
    </w:p>
    <w:p w:rsidR="003448AB" w:rsidRDefault="003448AB" w:rsidP="005019A4">
      <w:r>
        <w:t>Here are the player functions in the toolbar:</w:t>
      </w:r>
    </w:p>
    <w:p w:rsidR="003448AB" w:rsidRDefault="009B0C37" w:rsidP="005019A4">
      <w:r>
        <w:t>Click on</w:t>
      </w:r>
      <w:r w:rsidR="003448AB">
        <w:t xml:space="preserve"> the</w:t>
      </w:r>
      <w:r w:rsidR="00DC674A">
        <w:t xml:space="preserve"> </w:t>
      </w:r>
      <w:r w:rsidR="003448AB">
        <w:t xml:space="preserve"> </w:t>
      </w:r>
      <w:r w:rsidR="003448AB">
        <w:rPr>
          <w:noProof/>
        </w:rPr>
        <w:drawing>
          <wp:inline distT="0" distB="0" distL="0" distR="0" wp14:anchorId="693B18C9" wp14:editId="1B32B5F5">
            <wp:extent cx="504825" cy="504825"/>
            <wp:effectExtent l="0" t="0" r="9525" b="9525"/>
            <wp:docPr id="1" name="Picture 1" descr="Read (Control &quot;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DC674A">
        <w:t xml:space="preserve"> button to start playback.</w:t>
      </w:r>
      <w:r w:rsidR="003B7798">
        <w:t xml:space="preserve"> Then, </w:t>
      </w:r>
      <w:r w:rsidR="006C5210">
        <w:t>to stop playback</w:t>
      </w:r>
      <w:r>
        <w:t>, click on</w:t>
      </w:r>
      <w:r w:rsidR="003B7798">
        <w:t xml:space="preserve"> the </w:t>
      </w:r>
      <w:r w:rsidR="003B7798">
        <w:rPr>
          <w:noProof/>
        </w:rPr>
        <w:drawing>
          <wp:inline distT="0" distB="0" distL="0" distR="0">
            <wp:extent cx="495300" cy="495300"/>
            <wp:effectExtent l="0" t="0" r="0" b="0"/>
            <wp:docPr id="2" name="Picture 2" descr="Stop (Control &quot;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s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3B7798">
        <w:t xml:space="preserve"> button.</w:t>
      </w:r>
    </w:p>
    <w:p w:rsidR="003B7798" w:rsidRDefault="003B7798" w:rsidP="005019A4">
      <w:r>
        <w:t xml:space="preserve">To speak a certain passage, select the </w:t>
      </w:r>
      <w:r w:rsidR="009B0C37">
        <w:t>text using your mouse by clicking and dragging, and click</w:t>
      </w:r>
      <w:r>
        <w:t xml:space="preserve"> the </w:t>
      </w:r>
      <w:r>
        <w:rPr>
          <w:noProof/>
        </w:rPr>
        <w:drawing>
          <wp:inline distT="0" distB="0" distL="0" distR="0" wp14:anchorId="3B78D37A" wp14:editId="2555B06F">
            <wp:extent cx="504825" cy="504825"/>
            <wp:effectExtent l="0" t="0" r="9525" b="9525"/>
            <wp:docPr id="3" name="Picture 3" descr="Read (Control &quot;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xml:space="preserve"> button. Try it out on a passage from Herman Melville’s Moby Dick below:</w:t>
      </w:r>
    </w:p>
    <w:p w:rsidR="003B7798" w:rsidRDefault="003B7798" w:rsidP="003B7798">
      <w:r w:rsidRPr="003B7798">
        <w:t xml:space="preserve">Call me Ishmael. Some years ago- never mind how long precisely- 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 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w:t>
      </w:r>
      <w:proofErr w:type="spellStart"/>
      <w:r w:rsidRPr="003B7798">
        <w:t>some time</w:t>
      </w:r>
      <w:proofErr w:type="spellEnd"/>
      <w:r w:rsidRPr="003B7798">
        <w:t xml:space="preserve"> or other, cherish very nearly the same feelings towards the ocean with me.</w:t>
      </w:r>
    </w:p>
    <w:p w:rsidR="003B7798" w:rsidRDefault="00F55176" w:rsidP="00F55176">
      <w:pPr>
        <w:pStyle w:val="Heading1"/>
      </w:pPr>
      <w:r>
        <w:t>Settings</w:t>
      </w:r>
    </w:p>
    <w:p w:rsidR="00F55176" w:rsidRDefault="00F55176" w:rsidP="00F55176">
      <w:pPr>
        <w:pStyle w:val="Heading2"/>
      </w:pPr>
      <w:r>
        <w:t>Speech</w:t>
      </w:r>
    </w:p>
    <w:p w:rsidR="00F55176" w:rsidRDefault="00F55176" w:rsidP="00F55176">
      <w:r>
        <w:t xml:space="preserve">The speech settings affect the quality of the voice, such as the speaking rate, the volume, and the actual voice. To access these settings, click on the </w:t>
      </w:r>
      <w:r w:rsidR="004C3AD3">
        <w:rPr>
          <w:noProof/>
        </w:rPr>
        <w:drawing>
          <wp:inline distT="0" distB="0" distL="0" distR="0">
            <wp:extent cx="487722" cy="487722"/>
            <wp:effectExtent l="0" t="0" r="7620" b="7620"/>
            <wp:docPr id="11" name="Picture 11" descr="Speec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7">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r w:rsidR="008F3C45">
        <w:t xml:space="preserve"> </w:t>
      </w:r>
      <w:r>
        <w:t>button. You will see</w:t>
      </w:r>
      <w:r w:rsidR="00D15CC0">
        <w:t xml:space="preserve"> a window that looks like the following</w:t>
      </w:r>
      <w:r>
        <w:t>:</w:t>
      </w:r>
    </w:p>
    <w:p w:rsidR="00F55176" w:rsidRDefault="004C3AD3" w:rsidP="00F55176">
      <w:r>
        <w:rPr>
          <w:noProof/>
        </w:rPr>
        <w:lastRenderedPageBreak/>
        <w:drawing>
          <wp:inline distT="0" distB="0" distL="0" distR="0" wp14:anchorId="328E3E5F" wp14:editId="6E0C387F">
            <wp:extent cx="4333875" cy="3781425"/>
            <wp:effectExtent l="0" t="0" r="9525" b="9525"/>
            <wp:docPr id="5" name="Picture 5" descr="This is the speech settings window. Starting from the top, there is a rate slider, then below that, a volume slider. Below the volume slider, there is a combo box that allows you to select the voice. Below that, there are two checkboxes for toggling whether to announce images and math before they are spoken. The left checkbox is for announcing images while the right checkbox is for announcing math. Below the checkboxes, there is a text box where you can type in any text you want to test. To the left of the text box there is a button called &quot;Test Speech&quot; that allows you to test out the voice. Finally on the bottom left, there is a button called Restore to restore your settings to defaults while on the bottom right there is an Apply button to save your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3875" cy="3781425"/>
                    </a:xfrm>
                    <a:prstGeom prst="rect">
                      <a:avLst/>
                    </a:prstGeom>
                  </pic:spPr>
                </pic:pic>
              </a:graphicData>
            </a:graphic>
          </wp:inline>
        </w:drawing>
      </w:r>
    </w:p>
    <w:p w:rsidR="00D15CC0" w:rsidRDefault="00D15CC0" w:rsidP="00F55176">
      <w:r>
        <w:t>To adjust the rate and volume,</w:t>
      </w:r>
      <w:r w:rsidR="008F3C45">
        <w:t xml:space="preserve"> slide the sliders accordingly.</w:t>
      </w:r>
    </w:p>
    <w:p w:rsidR="00D15CC0" w:rsidRDefault="00D15CC0" w:rsidP="00F55176">
      <w:r>
        <w:t>For rate, the more left the slider is dragged, the slower the speech will sound. Likewise, the more the slider is dragged right, the faster the speech will sound. Also, for any slider in the program, you can simply click on the slider and use your mouse wheel to move the slider.</w:t>
      </w:r>
    </w:p>
    <w:p w:rsidR="00D15CC0" w:rsidRDefault="00D15CC0" w:rsidP="00F55176">
      <w:r>
        <w:t>For the volume slider, the leftmost position is quieter while the rightmost position is louder.</w:t>
      </w:r>
    </w:p>
    <w:p w:rsidR="00D15CC0" w:rsidRDefault="00D15CC0" w:rsidP="00F55176">
      <w:r>
        <w:t xml:space="preserve">To change the speaker, click on the button that is to the right of the Voices label. The button will show a list of voices currently installed on your computer. </w:t>
      </w:r>
      <w:r w:rsidR="005A5CE1">
        <w:t>Click on the voice you want to select it.</w:t>
      </w:r>
    </w:p>
    <w:p w:rsidR="005A5CE1" w:rsidRDefault="00E347FB" w:rsidP="00F55176">
      <w:r>
        <w:t xml:space="preserve">To test out the speech settings, click on the </w:t>
      </w:r>
      <w:r>
        <w:rPr>
          <w:noProof/>
        </w:rPr>
        <w:drawing>
          <wp:inline distT="0" distB="0" distL="0" distR="0">
            <wp:extent cx="847725" cy="238125"/>
            <wp:effectExtent l="0" t="0" r="9525" b="9525"/>
            <wp:docPr id="7" name="Picture 7" descr="Test Spe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ffeS\Desktop\test_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38125"/>
                    </a:xfrm>
                    <a:prstGeom prst="rect">
                      <a:avLst/>
                    </a:prstGeom>
                    <a:noFill/>
                    <a:ln>
                      <a:noFill/>
                    </a:ln>
                  </pic:spPr>
                </pic:pic>
              </a:graphicData>
            </a:graphic>
          </wp:inline>
        </w:drawing>
      </w:r>
      <w:r>
        <w:t xml:space="preserve"> button. Then, to save your settings, click on the </w:t>
      </w:r>
      <w:r>
        <w:rPr>
          <w:noProof/>
        </w:rPr>
        <w:drawing>
          <wp:inline distT="0" distB="0" distL="0" distR="0">
            <wp:extent cx="695325" cy="238125"/>
            <wp:effectExtent l="0" t="0" r="9525" b="9525"/>
            <wp:docPr id="8" name="Picture 8" descr="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apply_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w:t>
      </w:r>
    </w:p>
    <w:p w:rsidR="00E347FB" w:rsidRDefault="00E347FB" w:rsidP="00F55176">
      <w:r>
        <w:t xml:space="preserve">If you don’t like your settings and want to revert back to your last settings, click on the </w:t>
      </w:r>
      <w:r>
        <w:rPr>
          <w:noProof/>
        </w:rPr>
        <w:drawing>
          <wp:inline distT="0" distB="0" distL="0" distR="0">
            <wp:extent cx="695325" cy="238125"/>
            <wp:effectExtent l="0" t="0" r="9525" b="9525"/>
            <wp:docPr id="9" name="Picture 9" descr="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ffeS\Desktop\restore_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w:t>
      </w:r>
    </w:p>
    <w:p w:rsidR="006C5210" w:rsidRDefault="009B0C37" w:rsidP="006C5210">
      <w:pPr>
        <w:pStyle w:val="Heading2"/>
      </w:pPr>
      <w:r>
        <w:lastRenderedPageBreak/>
        <w:t>Highlighting</w:t>
      </w:r>
      <w:r w:rsidR="006C5210">
        <w:t>, Colors, and Fonts</w:t>
      </w:r>
    </w:p>
    <w:p w:rsidR="006C5210" w:rsidRDefault="006C5210" w:rsidP="006C5210">
      <w:r>
        <w:t>To chang</w:t>
      </w:r>
      <w:r w:rsidR="009B0C37">
        <w:t xml:space="preserve">e the appearance of the program, such as the background colors, text colors, fonts, and </w:t>
      </w:r>
      <w:proofErr w:type="gramStart"/>
      <w:r w:rsidR="009B0C37">
        <w:t>highlighting</w:t>
      </w:r>
      <w:proofErr w:type="gramEnd"/>
      <w:r w:rsidR="009B0C37">
        <w:t xml:space="preserve"> behavior, click on the </w:t>
      </w:r>
      <w:r w:rsidR="009B0C37">
        <w:rPr>
          <w:noProof/>
        </w:rPr>
        <w:drawing>
          <wp:inline distT="0" distB="0" distL="0" distR="0">
            <wp:extent cx="542925" cy="542925"/>
            <wp:effectExtent l="0" t="0" r="9525" b="9525"/>
            <wp:docPr id="10" name="Picture 10" descr="Paint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8F3C45">
        <w:t xml:space="preserve"> </w:t>
      </w:r>
      <w:r w:rsidR="009B0C37">
        <w:t>button</w:t>
      </w:r>
      <w:r w:rsidR="008F3C45">
        <w:t>. This will reveal a window that looks like the following:</w:t>
      </w:r>
    </w:p>
    <w:p w:rsidR="008F3C45" w:rsidRDefault="008F3C45" w:rsidP="006C5210">
      <w:r>
        <w:rPr>
          <w:noProof/>
        </w:rPr>
        <w:drawing>
          <wp:inline distT="0" distB="0" distL="0" distR="0" wp14:anchorId="0940CB22" wp14:editId="21F14ACC">
            <wp:extent cx="4848225" cy="3371850"/>
            <wp:effectExtent l="0" t="0" r="9525" b="0"/>
            <wp:docPr id="12" name="Picture 12" descr="This is an image showing the window for editing the Highlighting, Colors, and Fonts settings. On top there are two checkboxes to toggle highlighting per word, per line, or both. Below that, there are buttons colored to what the current color is for that setting. Then, below those buttons, there is a box where one can select the font to use for their text. Finally, on the bottom, there are the buttons Restore, Preview, and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48225" cy="3371850"/>
                    </a:xfrm>
                    <a:prstGeom prst="rect">
                      <a:avLst/>
                    </a:prstGeom>
                  </pic:spPr>
                </pic:pic>
              </a:graphicData>
            </a:graphic>
          </wp:inline>
        </w:drawing>
      </w:r>
    </w:p>
    <w:p w:rsidR="008F3C45" w:rsidRDefault="008F3C45" w:rsidP="006C5210">
      <w:proofErr w:type="gramStart"/>
      <w:r>
        <w:t>To turn off certain aspects of the highlighting (or everything entirely), click on the checkboxes next to “Text” and “Line.”</w:t>
      </w:r>
      <w:proofErr w:type="gramEnd"/>
      <w:r w:rsidR="00EC71C0">
        <w:t xml:space="preserve"> A checkmark means that setting is active.</w:t>
      </w:r>
    </w:p>
    <w:p w:rsidR="00EC71C0" w:rsidRDefault="00EC71C0" w:rsidP="006C5210">
      <w:r>
        <w:t>To change colors, click on the colored button of the setting you want to change. You will see a window that looks like this:</w:t>
      </w:r>
    </w:p>
    <w:p w:rsidR="00EC71C0" w:rsidRDefault="00EC71C0" w:rsidP="006C5210">
      <w:r>
        <w:rPr>
          <w:noProof/>
        </w:rPr>
        <w:lastRenderedPageBreak/>
        <w:drawing>
          <wp:inline distT="0" distB="0" distL="0" distR="0" wp14:anchorId="2FED17D8" wp14:editId="02D02835">
            <wp:extent cx="4905375" cy="3743325"/>
            <wp:effectExtent l="0" t="0" r="9525" b="9525"/>
            <wp:docPr id="13" name="Picture 13" descr="This is an image showing the window for selecting a color. On the left, there are basic colors that you can choose from. On the right, there is a colored image where you can click to choose the color. There is a slider to the right of it where dragging it down makes the color darker while dragging it up makes the color lighter. Below the colored image and the slider are spinners where you can set the individual attributes of the color, such as the red, green, and blue makeup and the hue, saturation, and value. Finally, on the bottom right, there are the buttons OK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05375" cy="3743325"/>
                    </a:xfrm>
                    <a:prstGeom prst="rect">
                      <a:avLst/>
                    </a:prstGeom>
                  </pic:spPr>
                </pic:pic>
              </a:graphicData>
            </a:graphic>
          </wp:inline>
        </w:drawing>
      </w:r>
    </w:p>
    <w:p w:rsidR="00EC71C0" w:rsidRDefault="00EC71C0" w:rsidP="006C5210">
      <w:r>
        <w:t>You can choose colors either by clicking on the preset colors on the left side of the window, or by clicking on the colored image on the right side of the window to choose a custom color. You can also drag the slider next to it to make the color darker or lighter.</w:t>
      </w:r>
    </w:p>
    <w:p w:rsidR="00EC71C0" w:rsidRDefault="00EC71C0" w:rsidP="006C5210">
      <w:r>
        <w:t xml:space="preserve">To save your new choice, click on the </w:t>
      </w:r>
      <w:r w:rsidR="008F31E9">
        <w:rPr>
          <w:noProof/>
        </w:rPr>
        <w:drawing>
          <wp:inline distT="0" distB="0" distL="0" distR="0">
            <wp:extent cx="695325" cy="200025"/>
            <wp:effectExtent l="0" t="0" r="9525" b="9525"/>
            <wp:docPr id="14" name="Picture 14"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affeS\Desktop\ok_butt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008F31E9">
        <w:t xml:space="preserve"> button. To revert back to the color before, click on the </w:t>
      </w:r>
      <w:r w:rsidR="008F31E9">
        <w:rPr>
          <w:noProof/>
        </w:rPr>
        <w:drawing>
          <wp:inline distT="0" distB="0" distL="0" distR="0">
            <wp:extent cx="695325" cy="200025"/>
            <wp:effectExtent l="0" t="0" r="9525" b="9525"/>
            <wp:docPr id="15" name="Picture 15" descr="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ffeS\Desktop\cancel_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008F31E9">
        <w:t xml:space="preserve"> button.</w:t>
      </w:r>
    </w:p>
    <w:p w:rsidR="008F31E9" w:rsidRDefault="004E21B4" w:rsidP="006C5210">
      <w:r>
        <w:t xml:space="preserve">To change the font, you can either type in the font you want and press the “Enter” key, or click on the </w:t>
      </w:r>
      <w:r>
        <w:rPr>
          <w:noProof/>
        </w:rPr>
        <w:drawing>
          <wp:inline distT="0" distB="0" distL="0" distR="0">
            <wp:extent cx="314325" cy="323850"/>
            <wp:effectExtent l="0" t="0" r="9525" b="0"/>
            <wp:docPr id="16" name="Picture 16" descr="Small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affeS\Desktop\small_arr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button that is at the end of the box and choose from one of the available fonts.</w:t>
      </w:r>
    </w:p>
    <w:p w:rsidR="004E21B4" w:rsidRDefault="004E21B4" w:rsidP="006C5210">
      <w:r>
        <w:t xml:space="preserve">Finally, to preview your changes without saving them, click on the </w:t>
      </w:r>
      <w:r>
        <w:rPr>
          <w:noProof/>
        </w:rPr>
        <w:drawing>
          <wp:inline distT="0" distB="0" distL="0" distR="0">
            <wp:extent cx="695325" cy="238125"/>
            <wp:effectExtent l="0" t="0" r="9525" b="9525"/>
            <wp:docPr id="17" name="Picture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affeS\Desktop\preview_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 To save and apply your changes, click on the </w:t>
      </w:r>
      <w:r>
        <w:rPr>
          <w:noProof/>
        </w:rPr>
        <w:drawing>
          <wp:inline distT="0" distB="0" distL="0" distR="0" wp14:anchorId="05325097" wp14:editId="764A51F9">
            <wp:extent cx="695325" cy="238125"/>
            <wp:effectExtent l="0" t="0" r="9525" b="9525"/>
            <wp:docPr id="18" name="Picture 18" descr="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apply_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 To restore your settings to what they were before, click on the </w:t>
      </w:r>
      <w:r>
        <w:rPr>
          <w:noProof/>
        </w:rPr>
        <w:drawing>
          <wp:inline distT="0" distB="0" distL="0" distR="0" wp14:anchorId="4A0CB774" wp14:editId="64E6B794">
            <wp:extent cx="695325" cy="238125"/>
            <wp:effectExtent l="0" t="0" r="9525" b="9525"/>
            <wp:docPr id="19" name="Picture 19" descr="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ffeS\Desktop\restore_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w:t>
      </w:r>
    </w:p>
    <w:p w:rsidR="004E21B4" w:rsidRDefault="004E21B4" w:rsidP="004E21B4">
      <w:pPr>
        <w:pStyle w:val="Heading1"/>
      </w:pPr>
      <w:r>
        <w:lastRenderedPageBreak/>
        <w:t>Making Text Larger</w:t>
      </w:r>
    </w:p>
    <w:p w:rsidR="004E21B4" w:rsidRDefault="004E21B4" w:rsidP="004E21B4">
      <w:r>
        <w:t xml:space="preserve">There are a couple ways to make text larger and easier to see. You can either click on the </w:t>
      </w:r>
      <w:r>
        <w:rPr>
          <w:noProof/>
        </w:rPr>
        <w:drawing>
          <wp:inline distT="0" distB="0" distL="0" distR="0">
            <wp:extent cx="466725" cy="466725"/>
            <wp:effectExtent l="0" t="0" r="9525" b="9525"/>
            <wp:docPr id="20" name="Picture 20" descr="Zoom In (Control Eq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t xml:space="preserve"> button and </w:t>
      </w:r>
      <w:r>
        <w:rPr>
          <w:noProof/>
        </w:rPr>
        <w:drawing>
          <wp:inline distT="0" distB="0" distL="0" distR="0">
            <wp:extent cx="504825" cy="504825"/>
            <wp:effectExtent l="0" t="0" r="9525" b="9525"/>
            <wp:docPr id="21" name="Picture 21" descr="Zoom Out (Contro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xml:space="preserve"> button</w:t>
      </w:r>
      <w:r w:rsidR="00FD0690">
        <w:t xml:space="preserve"> to make the text larger and </w:t>
      </w:r>
      <w:proofErr w:type="gramStart"/>
      <w:r w:rsidR="00FD0690">
        <w:t>smaller,</w:t>
      </w:r>
      <w:proofErr w:type="gramEnd"/>
      <w:r w:rsidR="00FD0690">
        <w:t xml:space="preserve"> or you can hold the “Control” key and use your mouse wheel.</w:t>
      </w:r>
    </w:p>
    <w:p w:rsidR="00FD0690" w:rsidRDefault="00FD0690" w:rsidP="004E21B4">
      <w:r>
        <w:t xml:space="preserve">For the Navigation items, click on the smaller </w:t>
      </w:r>
      <w:r>
        <w:rPr>
          <w:noProof/>
        </w:rPr>
        <w:drawing>
          <wp:inline distT="0" distB="0" distL="0" distR="0" wp14:anchorId="477DEDD2" wp14:editId="45195E77">
            <wp:extent cx="466725" cy="466725"/>
            <wp:effectExtent l="0" t="0" r="9525" b="9525"/>
            <wp:docPr id="22" name="Picture 22" descr="Zoom In (Control Eq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t xml:space="preserve"> button and </w:t>
      </w:r>
      <w:r>
        <w:rPr>
          <w:noProof/>
        </w:rPr>
        <w:drawing>
          <wp:inline distT="0" distB="0" distL="0" distR="0" wp14:anchorId="70A0DE47" wp14:editId="667C335D">
            <wp:extent cx="504825" cy="504825"/>
            <wp:effectExtent l="0" t="0" r="9525" b="9525"/>
            <wp:docPr id="23" name="Picture 23" descr="Zoom Out (Contro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xml:space="preserve"> button that is above the navigation items to the right of the “Navigation:” label.</w:t>
      </w:r>
    </w:p>
    <w:p w:rsidR="00FD0690" w:rsidRDefault="00FD0690" w:rsidP="00FD0690">
      <w:pPr>
        <w:pStyle w:val="Heading1"/>
      </w:pPr>
      <w:r>
        <w:t>Navigating the Document</w:t>
      </w:r>
    </w:p>
    <w:p w:rsidR="00FD0690" w:rsidRDefault="00FD0690" w:rsidP="00FD0690">
      <w:r>
        <w:t>On the left side of the window</w:t>
      </w:r>
      <w:r w:rsidR="000D68C3">
        <w:t>, you will see a navigation panel that looks like the following:</w:t>
      </w:r>
    </w:p>
    <w:p w:rsidR="000D68C3" w:rsidRDefault="00313673" w:rsidP="00FD0690">
      <w:r>
        <w:rPr>
          <w:noProof/>
        </w:rPr>
        <w:drawing>
          <wp:inline distT="0" distB="0" distL="0" distR="0">
            <wp:extent cx="4152900" cy="2628900"/>
            <wp:effectExtent l="0" t="0" r="0" b="0"/>
            <wp:docPr id="25" name="Picture 25" descr="This is an image showing the navigation panel. It is located on the very left side of the window. On the top, there is a label that reads &quot;Navigation&quot; and then two buttons for making the text bigger or smaller that look like magnifying glasses. Next to those buttons are the Expand and Collapse buttons, which expand and collapse all of the headings respectively. Below that there are two tabs called Bookmarks and Pages, which when clicked, will show the bookmarks or the page numbers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ffeS\Desktop\bookmark-screensh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2628900"/>
                    </a:xfrm>
                    <a:prstGeom prst="rect">
                      <a:avLst/>
                    </a:prstGeom>
                    <a:noFill/>
                    <a:ln>
                      <a:noFill/>
                    </a:ln>
                  </pic:spPr>
                </pic:pic>
              </a:graphicData>
            </a:graphic>
          </wp:inline>
        </w:drawing>
      </w:r>
    </w:p>
    <w:p w:rsidR="00313673" w:rsidRDefault="00A830F9" w:rsidP="00FD0690">
      <w:r>
        <w:t>The items you see are the headings that correspond to the headings in your document. For headings that have subheadings, you will see an arrow to the left of it that when clicked will reveal or hide the subheadings.</w:t>
      </w:r>
    </w:p>
    <w:p w:rsidR="00A830F9" w:rsidRPr="00FD0690" w:rsidRDefault="00A830F9" w:rsidP="00FD0690">
      <w:r>
        <w:t>To navigate to that heading in the document, click on the item. The document view will automatically scroll to where the heading is located in the document.</w:t>
      </w:r>
    </w:p>
    <w:sectPr w:rsidR="00A830F9" w:rsidRPr="00FD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83431"/>
    <w:rsid w:val="000D68C3"/>
    <w:rsid w:val="00313673"/>
    <w:rsid w:val="003448AB"/>
    <w:rsid w:val="003B7798"/>
    <w:rsid w:val="00436ADF"/>
    <w:rsid w:val="004C3AD3"/>
    <w:rsid w:val="004E21B4"/>
    <w:rsid w:val="005019A4"/>
    <w:rsid w:val="005A0703"/>
    <w:rsid w:val="005A5CE1"/>
    <w:rsid w:val="005D0FAC"/>
    <w:rsid w:val="006C5210"/>
    <w:rsid w:val="008F31E9"/>
    <w:rsid w:val="008F3C45"/>
    <w:rsid w:val="009475DA"/>
    <w:rsid w:val="009B0C37"/>
    <w:rsid w:val="009B0EAA"/>
    <w:rsid w:val="00A830F9"/>
    <w:rsid w:val="00D15CC0"/>
    <w:rsid w:val="00DC674A"/>
    <w:rsid w:val="00E347FB"/>
    <w:rsid w:val="00EC71C0"/>
    <w:rsid w:val="00F55176"/>
    <w:rsid w:val="00FD0690"/>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11</cp:revision>
  <dcterms:created xsi:type="dcterms:W3CDTF">2013-05-03T21:00:00Z</dcterms:created>
  <dcterms:modified xsi:type="dcterms:W3CDTF">2013-06-19T22:11:00Z</dcterms:modified>
</cp:coreProperties>
</file>