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 xmlns:w14="http://schemas.microsoft.com/office/word/2010/wordml" w:rsidR="00000000" w:rsidDel="00000000" w:rsidP="00000000" w:rsidRDefault="00000000" w:rsidRPr="00000000" w14:paraId="00000001">
      <w:pPr>
        <w:spacing w:after="0" w:line="360" w:lineRule="auto" w:before="0"/>
        <w:ind w:left="1134" w:firstLine="0"/>
        <w:jc w:val="center"/>
        <w:rPr>
          <w:rFonts w:ascii="Times New Roman" w:cs="Times New Roman" w:eastAsia="Times New Roman" w:hAnsi="Times New Roman"/>
          <w:sz w:val="28"/>
          <w:szCs w:val="28"/>
          <w:vertAlign w:val="baseline"/>
          <w:sz w:val="28"/>
        </w:rPr>
      </w:pPr>
      <w:r w:rsidDel="00000000" w:rsidR="00000000" w:rsidRPr="00000000">
        <w:rPr>
          <w:rFonts w:ascii="Times New Roman" w:hAnsi="Times New Roman" w:cs="Times New Roman" w:eastAsia="Times New Roman"/>
          <w:sz w:val="20"/>
          <w:szCs w:val="20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hAnsi="Times New Roman" w:cs="Times New Roman" w:eastAsia="Times New Roman"/>
          <w:sz w:val="28"/>
          <w:szCs w:val="28"/>
          <w:vertAlign w:val="baseline"/>
          <w:rtl w:val="0"/>
        </w:rPr>
        <w:t xml:space="preserve">МІНІСТЕРСТВО ОСВІТИ I НАУКИ УКРАЇНИ</w:t>
      </w:r>
    </w:p>
    <w:p xmlns:w14="http://schemas.microsoft.com/office/word/2010/wordml" w:rsidR="00000000" w:rsidDel="00000000" w:rsidP="00000000" w:rsidRDefault="00000000" w:rsidRPr="00000000" w14:paraId="00000002">
      <w:pPr>
        <w:spacing w:after="0" w:line="360" w:lineRule="auto" w:before="0"/>
        <w:ind w:left="1134" w:firstLine="0"/>
        <w:jc w:val="center"/>
        <w:rPr>
          <w:rFonts w:ascii="Times New Roman" w:cs="Times New Roman" w:eastAsia="Times New Roman" w:hAnsi="Times New Roman"/>
          <w:sz w:val="28"/>
          <w:szCs w:val="28"/>
          <w:vertAlign w:val="baseline"/>
          <w:sz w:val="28"/>
        </w:rPr>
      </w:pPr>
      <w:r w:rsidDel="00000000" w:rsidR="00000000" w:rsidRPr="00000000">
        <w:rPr>
          <w:rFonts w:ascii="Times New Roman" w:hAnsi="Times New Roman" w:cs="Times New Roman" w:eastAsia="Times New Roman"/>
          <w:sz w:val="28"/>
          <w:szCs w:val="28"/>
          <w:vertAlign w:val="baseline"/>
          <w:rtl w:val="0"/>
        </w:rPr>
        <w:t xml:space="preserve">НАЦІОНАЛЬНИЙ ТЕХНІЧНИЙ УНІВЕРСИТЕТ УКРАЇНИ</w:t>
      </w:r>
    </w:p>
    <w:p xmlns:w14="http://schemas.microsoft.com/office/word/2010/wordml" w:rsidR="00000000" w:rsidDel="00000000" w:rsidP="00000000" w:rsidRDefault="00000000" w:rsidRPr="00000000" w14:paraId="00000003">
      <w:pPr>
        <w:spacing w:after="0" w:line="360" w:lineRule="auto" w:before="0"/>
        <w:ind w:left="1134" w:firstLine="0"/>
        <w:jc w:val="center"/>
        <w:rPr>
          <w:rFonts w:ascii="Times New Roman" w:cs="Times New Roman" w:eastAsia="Times New Roman" w:hAnsi="Times New Roman"/>
          <w:sz w:val="28"/>
          <w:szCs w:val="28"/>
          <w:vertAlign w:val="baseline"/>
          <w:sz w:val="28"/>
        </w:rPr>
      </w:pPr>
      <w:r w:rsidDel="00000000" w:rsidR="00000000" w:rsidRPr="00000000">
        <w:rPr>
          <w:rFonts w:ascii="Times New Roman" w:hAnsi="Times New Roman" w:cs="Times New Roman" w:eastAsia="Times New Roman"/>
          <w:sz w:val="28"/>
          <w:szCs w:val="28"/>
          <w:vertAlign w:val="baseline"/>
          <w:rtl w:val="0"/>
        </w:rPr>
        <w:t xml:space="preserve">«КИЇВСЬКИЙ ПОЛІТЕХНІЧНИЙ ІНСТИТУТ </w:t>
        <w:br w:type="textWrapping"/>
        <w:t xml:space="preserve">ІМЕНІ ІГОРЯ СІКОРСЬКОГО»</w:t>
      </w:r>
    </w:p>
    <w:p xmlns:w14="http://schemas.microsoft.com/office/word/2010/wordml" w:rsidR="00000000" w:rsidDel="00000000" w:rsidP="00000000" w:rsidRDefault="00000000" w:rsidRPr="00000000" w14:paraId="00000004">
      <w:pPr>
        <w:spacing w:after="0" w:line="360" w:lineRule="auto" w:before="0"/>
        <w:ind w:left="1134" w:firstLine="0"/>
        <w:jc w:val="center"/>
        <w:rPr>
          <w:rFonts w:ascii="Times New Roman" w:cs="Times New Roman" w:eastAsia="Times New Roman" w:hAnsi="Times New Roman"/>
          <w:sz w:val="28"/>
          <w:szCs w:val="28"/>
          <w:vertAlign w:val="baseline"/>
          <w:sz w:val="28"/>
        </w:rPr>
      </w:pPr>
      <w:r w:rsidDel="00000000" w:rsidR="00000000" w:rsidRPr="00000000">
        <w:rPr>
          <w:rFonts w:ascii="Times New Roman" w:hAnsi="Times New Roman" w:cs="Times New Roman" w:eastAsia="Times New Roman"/>
          <w:sz w:val="28"/>
          <w:szCs w:val="28"/>
          <w:vertAlign w:val="baseline"/>
          <w:rtl w:val="0"/>
        </w:rPr>
        <w:t xml:space="preserve">ФАКУЛЬТЕТ БІОМЕДИЧНОЇ ІНЖЕНЕРІЇ</w:t>
      </w:r>
    </w:p>
    <w:p xmlns:w14="http://schemas.microsoft.com/office/word/2010/wordml" w:rsidR="00000000" w:rsidDel="00000000" w:rsidP="00000000" w:rsidRDefault="00000000" w:rsidRPr="00000000" w14:paraId="00000005">
      <w:pPr>
        <w:spacing w:after="0" w:line="360" w:lineRule="auto" w:before="0"/>
        <w:ind w:left="1134" w:firstLine="0"/>
        <w:jc w:val="center"/>
        <w:rPr>
          <w:rFonts w:ascii="Times New Roman" w:cs="Times New Roman" w:eastAsia="Times New Roman" w:hAnsi="Times New Roman"/>
          <w:sz w:val="28"/>
          <w:szCs w:val="28"/>
          <w:vertAlign w:val="baseline"/>
          <w:sz w:val="28"/>
        </w:rPr>
      </w:pPr>
      <w:r w:rsidDel="00000000" w:rsidR="00000000" w:rsidRPr="00000000">
        <w:rPr>
          <w:rFonts w:ascii="Times New Roman" w:hAnsi="Times New Roman" w:cs="Times New Roman" w:eastAsia="Times New Roman"/>
          <w:sz w:val="28"/>
          <w:szCs w:val="28"/>
          <w:vertAlign w:val="baseline"/>
          <w:rtl w:val="0"/>
        </w:rPr>
        <w:t xml:space="preserve">КАФЕДРА БІОМЕДИЧНОЇ КІБЕРНЕТИКИ</w:t>
      </w:r>
    </w:p>
    <w:p xmlns:w14="http://schemas.microsoft.com/office/word/2010/wordml" w:rsidR="00000000" w:rsidDel="00000000" w:rsidP="00000000" w:rsidRDefault="00000000" w:rsidRPr="00000000" w14:paraId="00000006">
      <w:pPr>
        <w:spacing w:after="0" w:line="360" w:lineRule="auto" w:before="0"/>
        <w:ind w:left="1134" w:firstLine="0"/>
        <w:jc w:val="center"/>
        <w:rPr>
          <w:rFonts w:ascii="Times New Roman" w:cs="Times New Roman" w:eastAsia="Times New Roman" w:hAnsi="Times New Roman"/>
          <w:sz w:val="28"/>
          <w:szCs w:val="28"/>
          <w:vertAlign w:val="baseline"/>
          <w:sz w:val="28"/>
        </w:rPr>
      </w:pPr>
      <w:r w:rsidDel="00000000" w:rsidR="00000000" w:rsidRPr="00000000">
        <w:rPr>
          <w:rFonts w:ascii="Times New Roman" w:hAnsi="Times New Roman" w:cs="Times New Roman" w:eastAsia="Times New Roman"/>
          <w:sz w:val="28"/>
          <w:rtl w:val="0"/>
        </w:rPr>
      </w:r>
    </w:p>
    <w:p xmlns:w14="http://schemas.microsoft.com/office/word/2010/wordml" w:rsidR="00000000" w:rsidDel="00000000" w:rsidP="00000000" w:rsidRDefault="00000000" w:rsidRPr="00000000" w14:paraId="00000007">
      <w:pPr>
        <w:spacing w:after="0" w:line="360" w:lineRule="auto" w:before="0"/>
        <w:ind w:left="1134" w:firstLine="0"/>
        <w:jc w:val="center"/>
        <w:rPr>
          <w:rFonts w:ascii="Times New Roman" w:cs="Times New Roman" w:eastAsia="Times New Roman" w:hAnsi="Times New Roman"/>
          <w:sz w:val="28"/>
          <w:szCs w:val="28"/>
          <w:vertAlign w:val="baseline"/>
          <w:sz w:val="28"/>
        </w:rPr>
      </w:pPr>
      <w:r w:rsidDel="00000000" w:rsidR="00000000" w:rsidRPr="00000000">
        <w:rPr>
          <w:rFonts w:ascii="Times New Roman" w:hAnsi="Times New Roman" w:cs="Times New Roman" w:eastAsia="Times New Roman"/>
          <w:sz w:val="28"/>
          <w:rtl w:val="0"/>
        </w:rPr>
      </w:r>
    </w:p>
    <w:p xmlns:w14="http://schemas.microsoft.com/office/word/2010/wordml" w:rsidR="00000000" w:rsidDel="00000000" w:rsidP="00000000" w:rsidRDefault="00000000" w:rsidRPr="00000000" w14:paraId="00000008">
      <w:pPr>
        <w:spacing w:after="0" w:line="360" w:lineRule="auto" w:before="0"/>
        <w:ind w:left="1134" w:firstLine="0"/>
        <w:jc w:val="center"/>
        <w:rPr>
          <w:rFonts w:ascii="Times New Roman" w:cs="Times New Roman" w:eastAsia="Times New Roman" w:hAnsi="Times New Roman"/>
          <w:sz w:val="28"/>
          <w:szCs w:val="28"/>
          <w:vertAlign w:val="baseline"/>
          <w:sz w:val="28"/>
        </w:rPr>
      </w:pPr>
      <w:r w:rsidDel="00000000" w:rsidR="00000000" w:rsidRPr="00000000">
        <w:rPr>
          <w:rFonts w:ascii="Times New Roman" w:hAnsi="Times New Roman" w:cs="Times New Roman" w:eastAsia="Times New Roman"/>
          <w:sz w:val="28"/>
          <w:rtl w:val="0"/>
        </w:rPr>
      </w:r>
    </w:p>
    <w:p xmlns:w14="http://schemas.microsoft.com/office/word/2010/wordml" w:rsidR="00000000" w:rsidDel="00000000" w:rsidP="00000000" w:rsidRDefault="00000000" w:rsidRPr="00000000" w14:paraId="00000009">
      <w:pPr>
        <w:spacing w:after="0" w:line="360" w:lineRule="auto" w:before="0"/>
        <w:ind w:left="1134" w:firstLine="0"/>
        <w:jc w:val="center"/>
        <w:rPr>
          <w:rFonts w:ascii="Times New Roman" w:cs="Times New Roman" w:eastAsia="Times New Roman" w:hAnsi="Times New Roman"/>
          <w:sz w:val="28"/>
          <w:szCs w:val="28"/>
          <w:vertAlign w:val="baseline"/>
          <w:sz w:val="28"/>
        </w:rPr>
      </w:pPr>
      <w:r w:rsidDel="00000000" w:rsidR="00000000" w:rsidRPr="00000000">
        <w:rPr>
          <w:rFonts w:ascii="Times New Roman" w:hAnsi="Times New Roman" w:cs="Times New Roman" w:eastAsia="Times New Roman"/>
          <w:sz w:val="28"/>
          <w:rtl w:val="0"/>
        </w:rPr>
      </w:r>
    </w:p>
    <w:p xmlns:w14="http://schemas.microsoft.com/office/word/2010/wordml" w:rsidR="00000000" w:rsidDel="00000000" w:rsidP="00000000" w:rsidRDefault="00000000" w:rsidRPr="00000000" w14:paraId="0000000A">
      <w:pPr>
        <w:spacing w:after="0" w:line="360" w:lineRule="auto" w:before="0"/>
        <w:ind w:left="1134" w:firstLine="0"/>
        <w:jc w:val="center"/>
        <w:rPr>
          <w:rFonts w:ascii="Times New Roman" w:cs="Times New Roman" w:eastAsia="Times New Roman" w:hAnsi="Times New Roman"/>
          <w:sz w:val="28"/>
          <w:szCs w:val="28"/>
          <w:vertAlign w:val="baseline"/>
          <w:sz w:val="28"/>
        </w:rPr>
      </w:pPr>
      <w:r w:rsidDel="00000000" w:rsidR="00000000" w:rsidRPr="00000000">
        <w:rPr>
          <w:rFonts w:ascii="Times New Roman" w:hAnsi="Times New Roman" w:cs="Times New Roman" w:eastAsia="Times New Roman"/>
          <w:sz w:val="28"/>
          <w:rtl w:val="0"/>
        </w:rPr>
      </w:r>
    </w:p>
    <w:p xmlns:w14="http://schemas.microsoft.com/office/word/2010/wordml" w:rsidR="00000000" w:rsidDel="00000000" w:rsidP="00000000" w:rsidRDefault="00000000" w:rsidRPr="00000000" w14:paraId="0000000B">
      <w:pPr>
        <w:spacing w:after="0" w:line="360" w:lineRule="auto" w:before="0"/>
        <w:ind w:left="1134" w:firstLine="0"/>
        <w:jc w:val="center"/>
        <w:rPr>
          <w:rFonts w:ascii="Times New Roman" w:cs="Times New Roman" w:eastAsia="Times New Roman" w:hAnsi="Times New Roman"/>
          <w:sz w:val="28"/>
          <w:szCs w:val="28"/>
          <w:vertAlign w:val="baseline"/>
          <w:sz w:val="28"/>
        </w:rPr>
      </w:pPr>
      <w:r w:rsidDel="00000000" w:rsidR="00000000" w:rsidRPr="00000000">
        <w:rPr>
          <w:rFonts w:ascii="Times New Roman" w:hAnsi="Times New Roman" w:cs="Times New Roman" w:eastAsia="Times New Roman"/>
          <w:sz w:val="28"/>
          <w:rtl w:val="0"/>
        </w:rPr>
      </w:r>
    </w:p>
    <w:p xmlns:w14="http://schemas.microsoft.com/office/word/2010/wordml" w:rsidR="00000000" w:rsidDel="00000000" w:rsidP="00000000" w:rsidRDefault="00000000" w:rsidRPr="00000000" w14:paraId="0000000C">
      <w:pPr>
        <w:spacing w:after="0" w:line="360" w:lineRule="auto" w:before="0"/>
        <w:ind w:left="1134" w:firstLine="0"/>
        <w:jc w:val="center"/>
        <w:rPr>
          <w:rFonts w:ascii="Times New Roman" w:cs="Times New Roman" w:eastAsia="Times New Roman" w:hAnsi="Times New Roman"/>
          <w:sz w:val="28"/>
          <w:szCs w:val="28"/>
          <w:vertAlign w:val="baseline"/>
          <w:sz w:val="28"/>
        </w:rPr>
      </w:pPr>
      <w:r w:rsidDel="00000000" w:rsidR="00000000" w:rsidRPr="00000000">
        <w:rPr>
          <w:rFonts w:ascii="Times New Roman" w:hAnsi="Times New Roman" w:cs="Times New Roman" w:eastAsia="Times New Roman"/>
          <w:sz w:val="28"/>
          <w:rtl w:val="0"/>
        </w:rPr>
      </w:r>
    </w:p>
    <w:p xmlns:w14="http://schemas.microsoft.com/office/word/2010/wordml" w:rsidR="00000000" w:rsidDel="00000000" w:rsidP="00000000" w:rsidRDefault="00000000" w:rsidRPr="00000000" w14:paraId="0000000D">
      <w:pPr>
        <w:spacing w:after="0" w:line="360" w:lineRule="auto" w:before="0"/>
        <w:ind w:left="1134" w:firstLine="0"/>
        <w:jc w:val="center"/>
        <w:rPr>
          <w:rFonts w:ascii="Times New Roman" w:cs="Times New Roman" w:eastAsia="Times New Roman" w:hAnsi="Times New Roman"/>
          <w:sz w:val="28"/>
          <w:szCs w:val="28"/>
          <w:vertAlign w:val="baseline"/>
          <w:sz w:val="28"/>
        </w:rPr>
      </w:pPr>
      <w:r w:rsidDel="00000000" w:rsidR="00000000" w:rsidRPr="00000000">
        <w:rPr>
          <w:rFonts w:ascii="Times New Roman" w:hAnsi="Times New Roman" w:cs="Times New Roman" w:eastAsia="Times New Roman"/>
          <w:sz w:val="28"/>
          <w:rtl w:val="0"/>
        </w:rPr>
      </w:r>
    </w:p>
    <w:p xmlns:w14="http://schemas.microsoft.com/office/word/2010/wordml" w:rsidR="00000000" w:rsidDel="00000000" w:rsidP="00000000" w:rsidRDefault="00000000" w:rsidRPr="00000000" w14:paraId="0000000E">
      <w:pPr>
        <w:spacing w:after="0" w:line="360" w:lineRule="auto" w:before="0"/>
        <w:ind w:left="1134" w:firstLine="0"/>
        <w:jc w:val="center"/>
        <w:rPr>
          <w:rFonts w:ascii="Times New Roman" w:cs="Times New Roman" w:eastAsia="Times New Roman" w:hAnsi="Times New Roman"/>
          <w:sz w:val="28"/>
          <w:szCs w:val="28"/>
          <w:vertAlign w:val="baseline"/>
          <w:sz w:val="28"/>
        </w:rPr>
      </w:pPr>
      <w:r w:rsidDel="00000000" w:rsidR="00000000" w:rsidRPr="00000000">
        <w:rPr>
          <w:rFonts w:ascii="Times New Roman" w:hAnsi="Times New Roman" w:cs="Times New Roman" w:eastAsia="Times New Roman"/>
          <w:sz w:val="28"/>
          <w:rtl w:val="0"/>
        </w:rPr>
      </w:r>
    </w:p>
    <w:p xmlns:w14="http://schemas.microsoft.com/office/word/2010/wordml" w:rsidR="00000000" w:rsidDel="00000000" w:rsidP="00000000" w:rsidRDefault="00000000" w:rsidRPr="00000000" w14:paraId="0000000F">
      <w:pPr>
        <w:spacing w:after="0" w:line="360" w:lineRule="auto" w:before="0"/>
        <w:ind w:left="1134" w:firstLine="0"/>
        <w:jc w:val="center"/>
        <w:rPr>
          <w:rFonts w:ascii="Times New Roman" w:cs="Times New Roman" w:eastAsia="Times New Roman" w:hAnsi="Times New Roman"/>
          <w:sz w:val="28"/>
          <w:szCs w:val="28"/>
          <w:vertAlign w:val="baseline"/>
          <w:sz w:val="28"/>
        </w:rPr>
      </w:pPr>
      <w:r w:rsidDel="00000000" w:rsidR="00000000" w:rsidRPr="00000000">
        <w:rPr>
          <w:rFonts w:ascii="Times New Roman" w:hAnsi="Times New Roman" w:cs="Times New Roman" w:eastAsia="Times New Roman"/>
          <w:sz w:val="28"/>
          <w:rtl w:val="0"/>
        </w:rPr>
      </w:r>
    </w:p>
    <w:p xmlns:w14="http://schemas.microsoft.com/office/word/2010/wordml" w:rsidR="00000000" w:rsidDel="00000000" w:rsidP="00000000" w:rsidRDefault="00000000" w:rsidRPr="00000000" w14:paraId="00000010">
      <w:pPr>
        <w:spacing w:after="0" w:line="360" w:lineRule="auto" w:before="0"/>
        <w:ind w:left="1134" w:firstLine="0"/>
        <w:jc w:val="center"/>
        <w:rPr>
          <w:rFonts w:ascii="Times New Roman" w:cs="Times New Roman" w:eastAsia="Times New Roman" w:hAnsi="Times New Roman"/>
          <w:sz w:val="28"/>
          <w:szCs w:val="28"/>
          <w:vertAlign w:val="baseline"/>
          <w:sz w:val="28"/>
        </w:rPr>
      </w:pPr>
      <w:r w:rsidDel="00000000" w:rsidR="00000000" w:rsidRPr="00000000">
        <w:rPr>
          <w:rFonts w:ascii="Times New Roman" w:hAnsi="Times New Roman" w:cs="Times New Roman" w:eastAsia="Times New Roman"/>
          <w:sz w:val="28"/>
          <w:rtl w:val="0"/>
        </w:rPr>
      </w:r>
    </w:p>
    <w:p xmlns:w14="http://schemas.microsoft.com/office/word/2010/wordml" w:rsidR="00000000" w:rsidDel="00000000" w:rsidP="00000000" w:rsidRDefault="00000000" w:rsidRPr="00000000" w14:paraId="00000011">
      <w:pPr>
        <w:spacing w:after="0" w:line="360" w:lineRule="auto" w:before="0"/>
        <w:jc w:val="center"/>
        <w:rPr>
          <w:rFonts w:ascii="Times New Roman" w:cs="Times New Roman" w:eastAsia="Times New Roman" w:hAnsi="Times New Roman"/>
          <w:b w:val="0"/>
          <w:bCs w:val="0"/>
          <w:sz w:val="40"/>
          <w:szCs w:val="40"/>
          <w:vertAlign w:val="baseline"/>
          <w:sz w:val="28"/>
        </w:rPr>
      </w:pPr>
      <w:r w:rsidDel="00000000" w:rsidR="00000000" w:rsidRPr="00000000">
        <w:rPr>
          <w:rFonts w:ascii="Times New Roman" w:hAnsi="Times New Roman" w:cs="Times New Roman" w:eastAsia="Times New Roman"/>
          <w:b w:val="1"/>
          <w:bCs w:val="1"/>
          <w:sz w:val="40"/>
          <w:szCs w:val="40"/>
          <w:vertAlign w:val="baseline"/>
          <w:rtl w:val="0"/>
        </w:rPr>
        <w:t>Лабораторна робота №3</w:t>
      </w:r>
      <w:r w:rsidDel="00000000" w:rsidR="00000000" w:rsidRPr="00000000">
        <w:rPr>
          <w:rFonts w:ascii="Times New Roman" w:hAnsi="Times New Roman" w:cs="Times New Roman" w:eastAsia="Times New Roman"/>
          <w:sz w:val="28"/>
          <w:rtl w:val="0"/>
        </w:rPr>
      </w:r>
    </w:p>
    <w:p xmlns:w14="http://schemas.microsoft.com/office/word/2010/wordml" w:rsidR="00000000" w:rsidDel="00000000" w:rsidP="00000000" w:rsidRDefault="00000000" w:rsidRPr="00000000" w14:paraId="00000012">
      <w:pPr>
        <w:spacing w:after="0" w:line="360" w:lineRule="auto" w:before="0"/>
        <w:jc w:val="center"/>
        <w:rPr>
          <w:rFonts w:ascii="Times New Roman" w:cs="Times New Roman" w:eastAsia="Times New Roman" w:hAnsi="Times New Roman"/>
          <w:sz w:val="32"/>
          <w:szCs w:val="32"/>
          <w:vertAlign w:val="baseline"/>
          <w:sz w:val="28"/>
        </w:rPr>
      </w:pPr>
      <w:r w:rsidDel="00000000" w:rsidR="00000000" w:rsidRPr="00000000">
        <w:rPr>
          <w:rFonts w:ascii="Times New Roman" w:hAnsi="Times New Roman" w:cs="Times New Roman" w:eastAsia="Times New Roman"/>
          <w:sz w:val="32"/>
          <w:szCs w:val="32"/>
          <w:vertAlign w:val="baseline"/>
          <w:rtl w:val="0"/>
        </w:rPr>
        <w:t>з дисципліни «Високопродуктивні розподілені обчислювальні системи»</w:t>
      </w:r>
    </w:p>
    <w:p xmlns:w14="http://schemas.microsoft.com/office/word/2010/wordml" w:rsidR="00000000" w:rsidDel="00000000" w:rsidP="00000000" w:rsidRDefault="00000000" w:rsidRPr="00000000" w14:paraId="00000013">
      <w:pPr>
        <w:spacing w:after="0" w:line="360" w:lineRule="auto" w:before="0"/>
        <w:jc w:val="center"/>
        <w:rPr>
          <w:rFonts w:ascii="Times New Roman" w:cs="Times New Roman" w:eastAsia="Times New Roman" w:hAnsi="Times New Roman"/>
          <w:sz w:val="32"/>
          <w:szCs w:val="32"/>
          <w:vertAlign w:val="baseline"/>
          <w:sz w:val="28"/>
        </w:rPr>
      </w:pPr>
      <w:r w:rsidDel="00000000" w:rsidR="00000000" w:rsidRPr="00000000">
        <w:rPr>
          <w:rFonts w:ascii="Times New Roman" w:hAnsi="Times New Roman" w:cs="Times New Roman" w:eastAsia="Times New Roman"/>
          <w:sz w:val="32"/>
          <w:szCs w:val="32"/>
          <w:vertAlign w:val="baseline"/>
          <w:rtl w:val="0"/>
        </w:rPr>
        <w:t>на тему: «Сервіс у Kubernetes з автомасштабуванням і без нього»</w:t>
      </w:r>
    </w:p>
    <w:p xmlns:w14="http://schemas.microsoft.com/office/word/2010/wordml" w:rsidR="00000000" w:rsidDel="00000000" w:rsidP="00000000" w:rsidRDefault="00000000" w:rsidRPr="00000000" w14:paraId="00000014">
      <w:pPr>
        <w:spacing w:after="0" w:line="360" w:lineRule="auto" w:before="0"/>
        <w:ind w:left="1134" w:firstLine="0"/>
        <w:jc w:val="center"/>
        <w:rPr>
          <w:rFonts w:ascii="Times New Roman" w:cs="Times New Roman" w:eastAsia="Times New Roman" w:hAnsi="Times New Roman"/>
          <w:sz w:val="32"/>
          <w:szCs w:val="32"/>
          <w:vertAlign w:val="baseline"/>
          <w:sz w:val="28"/>
        </w:rPr>
      </w:pPr>
      <w:r w:rsidDel="00000000" w:rsidR="00000000" w:rsidRPr="00000000">
        <w:rPr>
          <w:rFonts w:ascii="Times New Roman" w:hAnsi="Times New Roman" w:cs="Times New Roman" w:eastAsia="Times New Roman"/>
          <w:sz w:val="28"/>
          <w:rtl w:val="0"/>
        </w:rPr>
      </w:r>
    </w:p>
    <w:p xmlns:w14="http://schemas.microsoft.com/office/word/2010/wordml" w:rsidR="00000000" w:rsidDel="00000000" w:rsidP="00000000" w:rsidRDefault="00000000" w:rsidRPr="00000000" w14:paraId="00000015">
      <w:pPr>
        <w:spacing w:after="0" w:line="360" w:lineRule="auto" w:before="0"/>
        <w:jc w:val="center"/>
        <w:rPr>
          <w:rFonts w:ascii="Times New Roman" w:cs="Times New Roman" w:eastAsia="Times New Roman" w:hAnsi="Times New Roman"/>
          <w:sz w:val="32"/>
          <w:szCs w:val="32"/>
          <w:vertAlign w:val="baseline"/>
          <w:sz w:val="28"/>
        </w:rPr>
      </w:pPr>
      <w:r w:rsidDel="00000000" w:rsidR="00000000" w:rsidRPr="00000000">
        <w:rPr>
          <w:rFonts w:ascii="Times New Roman" w:hAnsi="Times New Roman" w:cs="Times New Roman" w:eastAsia="Times New Roman"/>
          <w:sz w:val="32"/>
          <w:szCs w:val="32"/>
          <w:vertAlign w:val="baseline"/>
          <w:rtl w:val="0"/>
        </w:rPr>
        <w:t>Варіант №26</w:t>
      </w:r>
      <w:r w:rsidDel="00000000" w:rsidR="00000000" w:rsidRPr="00000000">
        <w:rPr>
          <w:rFonts w:ascii="Times New Roman" w:hAnsi="Times New Roman" w:cs="Times New Roman" w:eastAsia="Times New Roman"/>
          <w:sz w:val="32"/>
          <w:szCs w:val="32"/>
          <w:rtl w:val="0"/>
        </w:rPr>
      </w:r>
      <w:r w:rsidDel="00000000" w:rsidR="00000000" w:rsidRPr="00000000">
        <w:rPr>
          <w:rFonts w:ascii="Times New Roman" w:hAnsi="Times New Roman" w:cs="Times New Roman" w:eastAsia="Times New Roman"/>
          <w:sz w:val="28"/>
          <w:rtl w:val="0"/>
        </w:rPr>
      </w:r>
    </w:p>
    <w:p xmlns:w14="http://schemas.microsoft.com/office/word/2010/wordml" w:rsidR="00000000" w:rsidDel="00000000" w:rsidP="00000000" w:rsidRDefault="00000000" w:rsidRPr="00000000" w14:paraId="00000016">
      <w:pPr>
        <w:spacing w:after="0" w:line="360" w:lineRule="auto" w:before="0"/>
        <w:jc w:val="center"/>
        <w:rPr>
          <w:rFonts w:ascii="Times New Roman" w:cs="Times New Roman" w:eastAsia="Times New Roman" w:hAnsi="Times New Roman"/>
          <w:sz w:val="32"/>
          <w:szCs w:val="32"/>
          <w:vertAlign w:val="baseline"/>
          <w:sz w:val="28"/>
        </w:rPr>
      </w:pPr>
      <w:r w:rsidDel="00000000" w:rsidR="00000000" w:rsidRPr="00000000">
        <w:rPr>
          <w:rFonts w:ascii="Times New Roman" w:hAnsi="Times New Roman" w:cs="Times New Roman" w:eastAsia="Times New Roman"/>
          <w:sz w:val="28"/>
          <w:rtl w:val="0"/>
        </w:rPr>
      </w:r>
    </w:p>
    <w:p xmlns:w14="http://schemas.microsoft.com/office/word/2010/wordml" w:rsidR="00000000" w:rsidDel="00000000" w:rsidP="00000000" w:rsidRDefault="00000000" w:rsidRPr="00000000" w14:paraId="00000017">
      <w:pPr>
        <w:spacing w:after="0" w:line="360" w:lineRule="auto" w:before="0"/>
        <w:jc w:val="center"/>
        <w:rPr>
          <w:rFonts w:ascii="Times New Roman" w:cs="Times New Roman" w:eastAsia="Times New Roman" w:hAnsi="Times New Roman"/>
          <w:sz w:val="32"/>
          <w:szCs w:val="32"/>
          <w:vertAlign w:val="baseline"/>
          <w:sz w:val="28"/>
        </w:rPr>
      </w:pPr>
      <w:r w:rsidDel="00000000" w:rsidR="00000000" w:rsidRPr="00000000">
        <w:rPr>
          <w:rFonts w:ascii="Times New Roman" w:hAnsi="Times New Roman" w:cs="Times New Roman" w:eastAsia="Times New Roman"/>
          <w:sz w:val="28"/>
          <w:rtl w:val="0"/>
        </w:rPr>
      </w:r>
    </w:p>
    <w:p xmlns:w14="http://schemas.microsoft.com/office/word/2010/wordml" w:rsidR="00000000" w:rsidDel="00000000" w:rsidP="00000000" w:rsidRDefault="00000000" w:rsidRPr="00000000" w14:paraId="00000018">
      <w:pPr>
        <w:spacing w:after="0" w:line="360" w:lineRule="auto" w:before="0"/>
        <w:ind w:left="1134" w:firstLine="0"/>
        <w:jc w:val="center"/>
        <w:rPr>
          <w:rFonts w:ascii="Times New Roman" w:cs="Times New Roman" w:eastAsia="Times New Roman" w:hAnsi="Times New Roman"/>
          <w:sz w:val="28"/>
          <w:szCs w:val="28"/>
          <w:vertAlign w:val="baseline"/>
          <w:sz w:val="28"/>
        </w:rPr>
      </w:pPr>
      <w:r w:rsidDel="00000000" w:rsidR="00000000" w:rsidRPr="00000000">
        <w:rPr>
          <w:rFonts w:ascii="Times New Roman" w:hAnsi="Times New Roman" w:cs="Times New Roman" w:eastAsia="Times New Roman"/>
          <w:sz w:val="28"/>
          <w:rtl w:val="0"/>
        </w:rPr>
      </w:r>
    </w:p>
    <w:p xmlns:w14="http://schemas.microsoft.com/office/word/2010/wordml" w:rsidR="00000000" w:rsidDel="00000000" w:rsidP="00000000" w:rsidRDefault="00000000" w:rsidRPr="00000000" w14:paraId="00000019">
      <w:pPr>
        <w:spacing w:after="0" w:line="360" w:lineRule="auto" w:before="0"/>
        <w:ind w:left="1134" w:firstLine="0"/>
        <w:jc w:val="center"/>
        <w:rPr>
          <w:rFonts w:ascii="Times New Roman" w:cs="Times New Roman" w:eastAsia="Times New Roman" w:hAnsi="Times New Roman"/>
          <w:sz w:val="28"/>
          <w:szCs w:val="28"/>
          <w:vertAlign w:val="baseline"/>
          <w:sz w:val="28"/>
        </w:rPr>
      </w:pPr>
      <w:r w:rsidDel="00000000" w:rsidR="00000000" w:rsidRPr="00000000">
        <w:rPr>
          <w:rFonts w:ascii="Times New Roman" w:hAnsi="Times New Roman" w:cs="Times New Roman" w:eastAsia="Times New Roman"/>
          <w:sz w:val="28"/>
          <w:rtl w:val="0"/>
        </w:rPr>
      </w:r>
    </w:p>
    <w:p xmlns:w14="http://schemas.microsoft.com/office/word/2010/wordml" w:rsidR="00000000" w:rsidDel="00000000" w:rsidP="00000000" w:rsidRDefault="00000000" w:rsidRPr="00000000" w14:paraId="0000001A">
      <w:pPr>
        <w:spacing w:after="0" w:line="360" w:lineRule="auto" w:before="0"/>
        <w:ind w:left="1134" w:firstLine="0"/>
        <w:jc w:val="center"/>
        <w:rPr>
          <w:rFonts w:ascii="Times New Roman" w:cs="Times New Roman" w:eastAsia="Times New Roman" w:hAnsi="Times New Roman"/>
          <w:sz w:val="28"/>
          <w:szCs w:val="28"/>
          <w:vertAlign w:val="baseline"/>
          <w:sz w:val="28"/>
        </w:rPr>
      </w:pPr>
      <w:r w:rsidDel="00000000" w:rsidR="00000000" w:rsidRPr="00000000">
        <w:rPr>
          <w:rFonts w:ascii="Times New Roman" w:hAnsi="Times New Roman" w:cs="Times New Roman" w:eastAsia="Times New Roman"/>
          <w:sz w:val="28"/>
          <w:rtl w:val="0"/>
        </w:rPr>
      </w:r>
    </w:p>
    <w:p xmlns:w14="http://schemas.microsoft.com/office/word/2010/wordml" w:rsidR="00000000" w:rsidDel="00000000" w:rsidP="00000000" w:rsidRDefault="00000000" w:rsidRPr="00000000" w14:paraId="0000001B">
      <w:pPr>
        <w:spacing w:after="0" w:line="360" w:lineRule="auto" w:before="0"/>
        <w:ind w:left="6237" w:firstLine="0"/>
        <w:rPr>
          <w:rFonts w:ascii="Times New Roman" w:cs="Times New Roman" w:eastAsia="Times New Roman" w:hAnsi="Times New Roman"/>
          <w:b w:val="0"/>
          <w:bCs w:val="0"/>
          <w:sz w:val="28"/>
          <w:szCs w:val="28"/>
          <w:vertAlign w:val="baseline"/>
          <w:sz w:val="28"/>
        </w:rPr>
      </w:pPr>
      <w:r w:rsidDel="00000000" w:rsidR="00000000" w:rsidRPr="00000000">
        <w:rPr>
          <w:rFonts w:ascii="Times New Roman" w:hAnsi="Times New Roman" w:cs="Times New Roman" w:eastAsia="Times New Roman"/>
          <w:b w:val="1"/>
          <w:bCs w:val="1"/>
          <w:sz w:val="28"/>
          <w:szCs w:val="28"/>
          <w:vertAlign w:val="baseline"/>
          <w:rtl w:val="0"/>
        </w:rPr>
        <w:t xml:space="preserve">Виконав:</w:t>
      </w:r>
      <w:r w:rsidDel="00000000" w:rsidR="00000000" w:rsidRPr="00000000">
        <w:rPr>
          <w:rFonts w:ascii="Times New Roman" w:hAnsi="Times New Roman" w:cs="Times New Roman" w:eastAsia="Times New Roman"/>
          <w:sz w:val="28"/>
          <w:rtl w:val="0"/>
        </w:rPr>
      </w:r>
    </w:p>
    <w:p xmlns:w14="http://schemas.microsoft.com/office/word/2010/wordml" w:rsidR="00000000" w:rsidDel="00000000" w:rsidP="00000000" w:rsidRDefault="00000000" w:rsidRPr="00000000" w14:paraId="0000001C">
      <w:pPr>
        <w:spacing w:after="0" w:line="360" w:lineRule="auto" w:before="0"/>
        <w:ind w:left="6237" w:firstLine="0"/>
        <w:rPr>
          <w:rFonts w:ascii="Times New Roman" w:cs="Times New Roman" w:eastAsia="Times New Roman" w:hAnsi="Times New Roman"/>
          <w:sz w:val="28"/>
          <w:szCs w:val="28"/>
          <w:vertAlign w:val="baseline"/>
          <w:sz w:val="28"/>
        </w:rPr>
      </w:pPr>
      <w:r w:rsidDel="00000000" w:rsidR="00000000" w:rsidRPr="00000000">
        <w:rPr>
          <w:rFonts w:ascii="Times New Roman" w:hAnsi="Times New Roman" w:cs="Times New Roman" w:eastAsia="Times New Roman"/>
          <w:sz w:val="28"/>
          <w:szCs w:val="28"/>
          <w:vertAlign w:val="baseline"/>
          <w:rtl w:val="0"/>
        </w:rPr>
        <w:t xml:space="preserve">студент гр. ЗК-61мп</w:t>
      </w:r>
    </w:p>
    <w:p xmlns:w14="http://schemas.microsoft.com/office/word/2010/wordml" w:rsidR="00000000" w:rsidDel="00000000" w:rsidP="00000000" w:rsidRDefault="00000000" w:rsidRPr="00000000" w14:paraId="0000001D">
      <w:pPr>
        <w:spacing w:after="0" w:line="360" w:lineRule="auto" w:before="0"/>
        <w:ind w:left="6237" w:firstLine="0"/>
        <w:rPr>
          <w:rFonts w:ascii="Times New Roman" w:cs="Times New Roman" w:eastAsia="Times New Roman" w:hAnsi="Times New Roman"/>
          <w:sz w:val="28"/>
          <w:szCs w:val="28"/>
          <w:vertAlign w:val="baseline"/>
          <w:sz w:val="28"/>
        </w:rPr>
      </w:pPr>
      <w:r w:rsidDel="00000000" w:rsidR="00000000" w:rsidRPr="00000000">
        <w:rPr>
          <w:rFonts w:ascii="Times New Roman" w:hAnsi="Times New Roman" w:cs="Times New Roman" w:eastAsia="Times New Roman"/>
          <w:sz w:val="28"/>
          <w:szCs w:val="28"/>
          <w:rtl w:val="0"/>
        </w:rPr>
        <w:t xml:space="preserve">Товстенко Б.К.</w:t>
      </w:r>
      <w:r w:rsidDel="00000000" w:rsidR="00000000" w:rsidRPr="00000000">
        <w:rPr>
          <w:rFonts w:ascii="Times New Roman" w:hAnsi="Times New Roman" w:cs="Times New Roman" w:eastAsia="Times New Roman"/>
          <w:sz w:val="28"/>
          <w:rtl w:val="0"/>
        </w:rPr>
      </w:r>
    </w:p>
    <w:p xmlns:w14="http://schemas.microsoft.com/office/word/2010/wordml" w:rsidR="00000000" w:rsidDel="00000000" w:rsidP="00000000" w:rsidRDefault="00000000" w:rsidRPr="00000000" w14:paraId="0000001E">
      <w:pPr>
        <w:spacing w:after="0" w:line="360" w:lineRule="auto" w:before="0"/>
        <w:ind w:left="6237" w:firstLine="0"/>
        <w:rPr>
          <w:rFonts w:ascii="Times New Roman" w:cs="Times New Roman" w:eastAsia="Times New Roman" w:hAnsi="Times New Roman"/>
          <w:b w:val="0"/>
          <w:bCs w:val="0"/>
          <w:sz w:val="28"/>
          <w:szCs w:val="28"/>
          <w:vertAlign w:val="baseline"/>
          <w:sz w:val="28"/>
        </w:rPr>
      </w:pPr>
      <w:r w:rsidDel="00000000" w:rsidR="00000000" w:rsidRPr="00000000">
        <w:rPr>
          <w:rFonts w:ascii="Times New Roman" w:hAnsi="Times New Roman" w:cs="Times New Roman" w:eastAsia="Times New Roman"/>
          <w:sz w:val="28"/>
          <w:rtl w:val="0"/>
        </w:rPr>
      </w:r>
    </w:p>
    <w:p xmlns:w14="http://schemas.microsoft.com/office/word/2010/wordml" w:rsidR="00000000" w:rsidDel="00000000" w:rsidP="00000000" w:rsidRDefault="00000000" w:rsidRPr="00000000" w14:paraId="0000001F">
      <w:pPr>
        <w:spacing w:after="0" w:line="360" w:lineRule="auto" w:before="0"/>
        <w:ind w:left="6237" w:firstLine="0"/>
        <w:rPr>
          <w:rFonts w:ascii="Times New Roman" w:cs="Times New Roman" w:eastAsia="Times New Roman" w:hAnsi="Times New Roman"/>
          <w:b w:val="0"/>
          <w:bCs w:val="0"/>
          <w:sz w:val="28"/>
          <w:szCs w:val="28"/>
          <w:vertAlign w:val="baseline"/>
          <w:sz w:val="28"/>
        </w:rPr>
      </w:pPr>
      <w:r w:rsidDel="00000000" w:rsidR="00000000" w:rsidRPr="00000000">
        <w:rPr>
          <w:rFonts w:ascii="Times New Roman" w:hAnsi="Times New Roman" w:cs="Times New Roman" w:eastAsia="Times New Roman"/>
          <w:b w:val="1"/>
          <w:bCs w:val="1"/>
          <w:sz w:val="28"/>
          <w:szCs w:val="28"/>
          <w:vertAlign w:val="baseline"/>
          <w:rtl w:val="0"/>
        </w:rPr>
        <w:t xml:space="preserve">Перевірив:</w:t>
      </w:r>
      <w:r w:rsidDel="00000000" w:rsidR="00000000" w:rsidRPr="00000000">
        <w:rPr>
          <w:rFonts w:ascii="Times New Roman" w:hAnsi="Times New Roman" w:cs="Times New Roman" w:eastAsia="Times New Roman"/>
          <w:sz w:val="28"/>
          <w:rtl w:val="0"/>
        </w:rPr>
      </w:r>
    </w:p>
    <w:p xmlns:w14="http://schemas.microsoft.com/office/word/2010/wordml" w:rsidR="00000000" w:rsidDel="00000000" w:rsidP="00000000" w:rsidRDefault="00000000" w:rsidRPr="00000000" w14:paraId="00000020">
      <w:pPr>
        <w:spacing w:after="0" w:line="360" w:lineRule="auto" w:before="0"/>
        <w:ind w:left="6237" w:firstLine="0"/>
        <w:rPr>
          <w:rFonts w:ascii="Times New Roman" w:cs="Times New Roman" w:eastAsia="Times New Roman" w:hAnsi="Times New Roman"/>
          <w:sz w:val="28"/>
          <w:szCs w:val="28"/>
          <w:vertAlign w:val="baseline"/>
          <w:sz w:val="28"/>
        </w:rPr>
      </w:pPr>
      <w:r w:rsidDel="00000000" w:rsidR="00000000" w:rsidRPr="00000000">
        <w:rPr>
          <w:rFonts w:ascii="Times New Roman" w:hAnsi="Times New Roman" w:cs="Times New Roman" w:eastAsia="Times New Roman"/>
          <w:sz w:val="28"/>
          <w:szCs w:val="28"/>
          <w:vertAlign w:val="baseline"/>
          <w:rtl w:val="0"/>
        </w:rPr>
        <w:t>Матвійчук О.</w:t>
      </w:r>
    </w:p>
    <w:p xmlns:w14="http://schemas.microsoft.com/office/word/2010/wordml" w:rsidR="00000000" w:rsidDel="00000000" w:rsidP="00000000" w:rsidRDefault="00000000" w:rsidRPr="00000000" w14:paraId="00000022">
      <w:pPr>
        <w:spacing w:after="0" w:line="360" w:lineRule="auto" w:before="0"/>
        <w:ind w:left="6237" w:firstLine="0"/>
        <w:rPr>
          <w:rFonts w:ascii="Times New Roman" w:cs="Times New Roman" w:eastAsia="Times New Roman" w:hAnsi="Times New Roman"/>
          <w:sz w:val="28"/>
          <w:szCs w:val="28"/>
          <w:vertAlign w:val="baseline"/>
          <w:sz w:val="28"/>
        </w:rPr>
      </w:pPr>
      <w:r w:rsidDel="00000000" w:rsidR="00000000" w:rsidRPr="00000000">
        <w:rPr>
          <w:rFonts w:ascii="Times New Roman" w:hAnsi="Times New Roman" w:cs="Times New Roman" w:eastAsia="Times New Roman"/>
          <w:sz w:val="28"/>
          <w:rtl w:val="0"/>
        </w:rPr>
      </w:r>
    </w:p>
    <w:p xmlns:w14="http://schemas.microsoft.com/office/word/2010/wordml" w:rsidR="00000000" w:rsidDel="00000000" w:rsidP="00000000" w:rsidRDefault="00000000" w:rsidRPr="00000000" w14:paraId="00000023">
      <w:pPr>
        <w:spacing w:after="0" w:line="360" w:lineRule="auto" w:before="0"/>
        <w:ind w:left="6237" w:firstLine="0"/>
        <w:rPr>
          <w:rFonts w:ascii="Times New Roman" w:cs="Times New Roman" w:eastAsia="Times New Roman" w:hAnsi="Times New Roman"/>
          <w:sz w:val="28"/>
          <w:szCs w:val="28"/>
          <w:vertAlign w:val="baseline"/>
          <w:sz w:val="28"/>
        </w:rPr>
      </w:pPr>
      <w:r w:rsidDel="00000000" w:rsidR="00000000" w:rsidRPr="00000000">
        <w:rPr>
          <w:rFonts w:ascii="Times New Roman" w:hAnsi="Times New Roman" w:cs="Times New Roman" w:eastAsia="Times New Roman"/>
          <w:sz w:val="28"/>
          <w:rtl w:val="0"/>
        </w:rPr>
      </w:r>
    </w:p>
    <w:p xmlns:w14="http://schemas.microsoft.com/office/word/2010/wordml" w:rsidR="00000000" w:rsidDel="00000000" w:rsidP="00000000" w:rsidRDefault="00000000" w:rsidRPr="00000000" w14:paraId="00000024">
      <w:pPr>
        <w:spacing w:after="0" w:line="360" w:lineRule="auto" w:before="0"/>
        <w:ind w:left="6237" w:firstLine="0"/>
        <w:rPr>
          <w:rFonts w:ascii="Times New Roman" w:cs="Times New Roman" w:eastAsia="Times New Roman" w:hAnsi="Times New Roman"/>
          <w:sz w:val="28"/>
          <w:szCs w:val="28"/>
          <w:vertAlign w:val="baseline"/>
          <w:sz w:val="28"/>
        </w:rPr>
      </w:pPr>
      <w:r w:rsidDel="00000000" w:rsidR="00000000" w:rsidRPr="00000000">
        <w:rPr>
          <w:rFonts w:ascii="Times New Roman" w:hAnsi="Times New Roman" w:cs="Times New Roman" w:eastAsia="Times New Roman"/>
          <w:sz w:val="28"/>
          <w:rtl w:val="0"/>
        </w:rPr>
      </w:r>
    </w:p>
    <w:p xmlns:w14="http://schemas.microsoft.com/office/word/2010/wordml" w:rsidR="00000000" w:rsidDel="00000000" w:rsidP="00000000" w:rsidRDefault="00000000" w:rsidRPr="00000000" w14:paraId="00000025">
      <w:pPr>
        <w:spacing w:after="0" w:line="360" w:lineRule="auto" w:before="0"/>
        <w:ind w:left="6237" w:right="-425" w:firstLine="0"/>
        <w:rPr>
          <w:rFonts w:ascii="Times New Roman" w:cs="Times New Roman" w:eastAsia="Times New Roman" w:hAnsi="Times New Roman"/>
          <w:sz w:val="28"/>
          <w:szCs w:val="28"/>
          <w:vertAlign w:val="baseline"/>
          <w:sz w:val="28"/>
        </w:rPr>
      </w:pPr>
      <w:r w:rsidDel="00000000" w:rsidR="00000000" w:rsidRPr="00000000">
        <w:rPr>
          <w:rFonts w:ascii="Times New Roman" w:hAnsi="Times New Roman" w:cs="Times New Roman" w:eastAsia="Times New Roman"/>
          <w:sz w:val="28"/>
          <w:szCs w:val="28"/>
          <w:vertAlign w:val="baseline"/>
          <w:rtl w:val="0"/>
        </w:rPr>
        <w:t xml:space="preserve">Зараховано від ___.___._______</w:t>
      </w:r>
    </w:p>
    <w:p xmlns:w14="http://schemas.microsoft.com/office/word/2010/wordml" w:rsidR="00000000" w:rsidDel="00000000" w:rsidP="00000000" w:rsidRDefault="00000000" w:rsidRPr="00000000" w14:paraId="00000026">
      <w:pPr>
        <w:spacing w:after="0" w:line="360" w:lineRule="auto" w:before="0"/>
        <w:ind w:left="6237" w:right="-425" w:firstLine="0"/>
        <w:rPr>
          <w:rFonts w:ascii="Times New Roman" w:cs="Times New Roman" w:eastAsia="Times New Roman" w:hAnsi="Times New Roman"/>
          <w:sz w:val="28"/>
          <w:szCs w:val="28"/>
          <w:vertAlign w:val="baseline"/>
          <w:sz w:val="28"/>
        </w:rPr>
      </w:pPr>
      <w:r w:rsidDel="00000000" w:rsidR="00000000" w:rsidRPr="00000000">
        <w:rPr>
          <w:rFonts w:ascii="Times New Roman" w:hAnsi="Times New Roman" w:cs="Times New Roman" w:eastAsia="Times New Roman"/>
          <w:sz w:val="28"/>
          <w:rtl w:val="0"/>
        </w:rPr>
      </w:r>
    </w:p>
    <w:p xmlns:w14="http://schemas.microsoft.com/office/word/2010/wordml" w:rsidR="00000000" w:rsidDel="00000000" w:rsidP="00000000" w:rsidRDefault="00000000" w:rsidRPr="00000000" w14:paraId="00000027">
      <w:pPr>
        <w:spacing w:after="0" w:line="360" w:lineRule="auto" w:before="0"/>
        <w:ind w:left="6237" w:right="-425" w:firstLine="0"/>
        <w:rPr>
          <w:rFonts w:ascii="Times New Roman" w:cs="Times New Roman" w:eastAsia="Times New Roman" w:hAnsi="Times New Roman"/>
          <w:sz w:val="28"/>
          <w:szCs w:val="28"/>
          <w:vertAlign w:val="baseline"/>
          <w:sz w:val="28"/>
        </w:rPr>
      </w:pPr>
      <w:r w:rsidDel="00000000" w:rsidR="00000000" w:rsidRPr="00000000">
        <w:rPr>
          <w:rFonts w:ascii="Times New Roman" w:hAnsi="Times New Roman" w:cs="Times New Roman" w:eastAsia="Times New Roman"/>
          <w:sz w:val="28"/>
          <w:szCs w:val="28"/>
          <w:vertAlign w:val="baseline"/>
          <w:rtl w:val="0"/>
        </w:rPr>
        <w:t xml:space="preserve">___________________________</w:t>
      </w:r>
    </w:p>
    <w:p xmlns:w14="http://schemas.microsoft.com/office/word/2010/wordml" w:rsidR="00000000" w:rsidDel="00000000" w:rsidP="00000000" w:rsidRDefault="00000000" w:rsidRPr="00000000" w14:paraId="00000028">
      <w:pPr>
        <w:spacing w:after="0" w:line="360" w:lineRule="auto" w:before="0"/>
        <w:ind w:left="6237" w:right="-425" w:firstLine="0"/>
        <w:rPr>
          <w:rFonts w:ascii="Times New Roman" w:cs="Times New Roman" w:eastAsia="Times New Roman" w:hAnsi="Times New Roman"/>
          <w:sz w:val="16"/>
          <w:szCs w:val="16"/>
          <w:vertAlign w:val="baseline"/>
          <w:sz w:val="28"/>
        </w:rPr>
      </w:pPr>
      <w:r w:rsidDel="00000000" w:rsidR="00000000" w:rsidRPr="00000000">
        <w:rPr>
          <w:rFonts w:ascii="Times New Roman" w:hAnsi="Times New Roman" w:cs="Times New Roman" w:eastAsia="Times New Roman"/>
          <w:sz w:val="16"/>
          <w:szCs w:val="16"/>
          <w:vertAlign w:val="baseline"/>
          <w:rtl w:val="0"/>
        </w:rPr>
        <w:t xml:space="preserve">                      (підпис викладача)</w:t>
      </w:r>
    </w:p>
    <w:p xmlns:w14="http://schemas.microsoft.com/office/word/2010/wordml" w:rsidR="00000000" w:rsidDel="00000000" w:rsidP="00000000" w:rsidRDefault="00000000" w:rsidRPr="00000000" w14:paraId="00000029">
      <w:pPr>
        <w:spacing w:after="0" w:line="360" w:lineRule="auto" w:before="0"/>
        <w:ind w:left="6946" w:firstLine="0"/>
        <w:rPr>
          <w:rFonts w:ascii="Times New Roman" w:cs="Times New Roman" w:eastAsia="Times New Roman" w:hAnsi="Times New Roman"/>
          <w:sz w:val="28"/>
          <w:szCs w:val="28"/>
          <w:vertAlign w:val="baseline"/>
          <w:sz w:val="28"/>
        </w:rPr>
      </w:pPr>
      <w:r w:rsidDel="00000000" w:rsidR="00000000" w:rsidRPr="00000000">
        <w:rPr>
          <w:rFonts w:ascii="Times New Roman" w:hAnsi="Times New Roman" w:cs="Times New Roman" w:eastAsia="Times New Roman"/>
          <w:sz w:val="28"/>
          <w:rtl w:val="0"/>
        </w:rPr>
      </w:r>
    </w:p>
    <w:p xmlns:w14="http://schemas.microsoft.com/office/word/2010/wordml" w:rsidR="00000000" w:rsidDel="00000000" w:rsidP="00000000" w:rsidRDefault="00000000" w:rsidRPr="00000000" w14:paraId="0000002A">
      <w:pPr>
        <w:spacing w:after="0" w:line="360" w:lineRule="auto" w:before="0"/>
        <w:ind w:left="6946" w:firstLine="0"/>
        <w:rPr>
          <w:rFonts w:ascii="Times New Roman" w:cs="Times New Roman" w:eastAsia="Times New Roman" w:hAnsi="Times New Roman"/>
          <w:sz w:val="28"/>
          <w:szCs w:val="28"/>
          <w:vertAlign w:val="baseline"/>
          <w:sz w:val="28"/>
        </w:rPr>
      </w:pPr>
      <w:r w:rsidDel="00000000" w:rsidR="00000000" w:rsidRPr="00000000">
        <w:rPr>
          <w:rFonts w:ascii="Times New Roman" w:hAnsi="Times New Roman" w:cs="Times New Roman" w:eastAsia="Times New Roman"/>
          <w:sz w:val="28"/>
          <w:rtl w:val="0"/>
        </w:rPr>
      </w:r>
    </w:p>
    <w:p xmlns:w14="http://schemas.microsoft.com/office/word/2010/wordml" w:rsidR="00000000" w:rsidDel="00000000" w:rsidP="00000000" w:rsidRDefault="00000000" w:rsidRPr="00000000" w14:paraId="0000002B">
      <w:pPr>
        <w:spacing w:after="0" w:line="360" w:lineRule="auto" w:before="0"/>
        <w:ind w:left="6946" w:firstLine="0"/>
        <w:rPr>
          <w:rFonts w:ascii="Times New Roman" w:cs="Times New Roman" w:eastAsia="Times New Roman" w:hAnsi="Times New Roman"/>
          <w:sz w:val="28"/>
          <w:szCs w:val="28"/>
          <w:vertAlign w:val="baseline"/>
          <w:sz w:val="28"/>
        </w:rPr>
      </w:pPr>
      <w:r w:rsidDel="00000000" w:rsidR="00000000" w:rsidRPr="00000000">
        <w:rPr>
          <w:rFonts w:ascii="Times New Roman" w:hAnsi="Times New Roman" w:cs="Times New Roman" w:eastAsia="Times New Roman"/>
          <w:sz w:val="28"/>
          <w:rtl w:val="0"/>
        </w:rPr>
      </w:r>
    </w:p>
    <w:p xmlns:w14="http://schemas.microsoft.com/office/word/2010/wordml" w:rsidR="00000000" w:rsidDel="00000000" w:rsidP="00000000" w:rsidRDefault="00000000" w:rsidRPr="00000000" w14:paraId="0000002C">
      <w:pPr>
        <w:spacing w:before="0" w:after="0" w:line="360" w:lineRule="auto"/>
        <w:jc w:val="center"/>
        <w:rPr>
          <w:rFonts w:ascii="Times New Roman" w:cs="Times New Roman" w:eastAsia="Times New Roman" w:hAnsi="Times New Roman"/>
          <w:b w:val="0"/>
          <w:bCs w:val="0"/>
          <w:sz w:val="32"/>
          <w:szCs w:val="32"/>
          <w:vertAlign w:val="baseline"/>
          <w:sz w:val="28"/>
        </w:rPr>
        <w:sectPr>
          <w:type w:val="nextPage"/>
          <w:pgSz w:h="16838" w:w="11906" w:orient="portrait"/>
          <w:pgMar w:bottom="284" w:top="709" w:left="709" w:right="849" w:header="709" w:footer="709"/>
        </w:sectPr>
      </w:pPr>
      <w:r w:rsidDel="00000000" w:rsidR="00000000" w:rsidRPr="00000000">
        <w:rPr>
          <w:rFonts w:ascii="Times New Roman" w:hAnsi="Times New Roman" w:cs="Times New Roman" w:eastAsia="Times New Roman"/>
          <w:sz w:val="32"/>
          <w:szCs w:val="32"/>
          <w:vertAlign w:val="baseline"/>
          <w:rtl w:val="0"/>
        </w:rPr>
        <w:t xml:space="preserve">Київ-2026</w:t>
      </w:r>
    </w:p>
    <w:p>
      <w:pPr>
        <w:spacing w:after="120"/>
        <w:jc w:val="center"/>
      </w:pPr>
      <w:r>
        <w:rPr>
          <w:rFonts w:ascii="Times New Roman" w:hAnsi="Times New Roman" w:cs="Times New Roman" w:eastAsia="Times New Roman"/>
          <w:b/>
          <w:sz w:val="32"/>
        </w:rPr>
        <w:t>ЛАБОРАТОРНА РОБОТА №3</w:t>
      </w:r>
    </w:p>
    <w:p>
      <w:pPr>
        <w:spacing w:after="120"/>
        <w:jc w:val="center"/>
      </w:pPr>
      <w:r>
        <w:rPr>
          <w:rFonts w:ascii="Times New Roman" w:hAnsi="Times New Roman" w:cs="Times New Roman" w:eastAsia="Times New Roman"/>
          <w:b/>
          <w:sz w:val="32"/>
        </w:rPr>
        <w:t>СЕРВІС У KUBERNETES З АВТОМАСШТАБУВАННЯМ І БЕЗ НЬОГО</w:t>
      </w:r>
    </w:p>
    <w:p>
      <w:pPr>
        <w:pStyle w:val="Heading1"/>
      </w:pPr>
      <w:bookmarkStart w:id="9" w:name="_714ad30c7ada79ec4023d89c7da5688e24b22ad"/>
      <w:r>
        <w:rPr>
          <w:rFonts w:ascii="Times New Roman" w:hAnsi="Times New Roman" w:cs="Times New Roman" w:eastAsia="Times New Roman"/>
        </w:rPr>
        <w:t xml:space="preserve">Вихідні дані варіанта</w:t>
      </w:r>
      <w:bookmarkEnd w:id="9"/>
    </w:p>
    <w:tbl>
      <w:tblPr>
        <w:tblStyle w:val="Table"/>
        <w:tblLayout w:type="fixed"/>
        <w:tblLook w:firstRow="1" w:lastRow="0" w:firstColumn="0" w:lastColumn="0" w:noHBand="0" w:noVBand="0" w:val="002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  <w:tblW w:w="5000" w:type="pct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 xml:space="preserve">Параметр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 xml:space="preserve">Значення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Сервіс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Consolas" w:hAnsi="Consolas" w:cs="Consolas" w:eastAsia="Consolas"/>
                <w:rStyle w:val="VerbatimChar"/>
                <w:sz w:val="18"/>
              </w:rPr>
              <w:t xml:space="preserve">/telemed-sessions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з ЛР 2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Кластер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kind: 1 control-plane (</w:t>
            </w:r>
            <w:r>
              <w:rPr>
                <w:rFonts w:ascii="Consolas" w:hAnsi="Consolas" w:cs="Consolas" w:eastAsia="Consolas"/>
                <w:rStyle w:val="VerbatimChar"/>
                <w:sz w:val="18"/>
              </w:rPr>
              <w:t xml:space="preserve">role=infra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) і 2 worker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R = 3 + (26 mod 3)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5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requests / limits CPU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250m / 500m,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 </w:t>
            </w:r>
            <w:r>
              <w:rPr>
                <w:rFonts w:ascii="Consolas" w:hAnsi="Consolas" w:cs="Consolas" w:eastAsia="Consolas"/>
                <w:rStyle w:val="VerbatimChar"/>
                <w:sz w:val="18"/>
              </w:rPr>
              <w:t xml:space="preserve">limits.memory: 512Mi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Ціль HPA за CPU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70 %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Рівень стрибка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min(2 · X(1), 0.9 · X(5)) = 8 452 запитів/с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Consolas" w:hAnsi="Consolas" w:cs="Consolas" w:eastAsia="Consolas"/>
                <w:rStyle w:val="VerbatimChar"/>
                <w:sz w:val="18"/>
              </w:rPr>
              <w:t xml:space="preserve">DB_POOL_SIZE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10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Додаткова вимога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Д1: поди web рівномірно по worker через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 </w:t>
            </w:r>
            <w:r>
              <w:rPr>
                <w:rFonts w:ascii="Consolas" w:hAnsi="Consolas" w:cs="Consolas" w:eastAsia="Consolas"/>
                <w:rStyle w:val="VerbatimChar"/>
                <w:sz w:val="18"/>
              </w:rPr>
              <w:t xml:space="preserve">topologySpreadConstraints</w:t>
            </w:r>
          </w:p>
        </w:tc>
      </w:tr>
    </w:tbl>
    <w:p>
      <w:pPr>
        <w:pStyle w:val="FirstParagraph"/>
        <w:spacing w:line="360" w:lineRule="auto" w:before="0" w:after="120"/>
      </w:pPr>
      <w:r>
        <w:rPr>
          <w:rFonts w:ascii="Times New Roman" w:hAnsi="Times New Roman" w:cs="Times New Roman" w:eastAsia="Times New Roman"/>
          <w:b/>
          <w:bCs/>
          <w:sz w:val="28"/>
        </w:rPr>
        <w:t xml:space="preserve">Стенд.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sz w:val="28"/>
        </w:rPr>
        <w:t xml:space="preserve">Docker 29.5 у ВМ Colima: 8 vCPU, 8 ГБ. Вузли kind, база, моніторинг, генератор і всі поди web — у цій самій ВМ, тож усе конкурує за ті самі 8 vCPU. Генератор працює контейнером у мережі хоста ВМ і звертається до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Consolas" w:hAnsi="Consolas" w:cs="Consolas" w:eastAsia="Consolas"/>
          <w:rStyle w:val="VerbatimChar"/>
          <w:sz w:val="24"/>
        </w:rPr>
        <w:t xml:space="preserve">localhost:8080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sz w:val="28"/>
        </w:rPr>
        <w:t xml:space="preserve">(NodePort через перенаправлення порту kind). Порт 8080 на самому компʼютері зайнятий іншою програмою, тому перенаправлення налаштовано всередині ВМ.</w:t>
      </w:r>
    </w:p>
    <w:p>
      <w:pPr>
        <w:pStyle w:val="Heading1"/>
      </w:pPr>
      <w:bookmarkStart w:id="10" w:name="_da94c773f8f68799e910ed52f4b562965150ef6"/>
      <w:r>
        <w:rPr>
          <w:rFonts w:ascii="Times New Roman" w:hAnsi="Times New Roman" w:cs="Times New Roman" w:eastAsia="Times New Roman"/>
        </w:rPr>
        <w:t xml:space="preserve">Проєктування (до маніфестів)</w:t>
      </w:r>
      <w:bookmarkEnd w:id="10"/>
    </w:p>
    <w:p>
      <w:pPr>
        <w:pStyle w:val="FirstParagraph"/>
        <w:spacing w:line="360" w:lineRule="auto" w:before="0" w:after="120"/>
      </w:pPr>
      <w:r>
        <w:rPr>
          <w:rFonts w:ascii="Times New Roman" w:hAnsi="Times New Roman" w:cs="Times New Roman" w:eastAsia="Times New Roman"/>
          <w:sz w:val="28"/>
        </w:rPr>
        <w:t xml:space="preserve">Розміщення: база, Prometheus, kube-state-metrics, postgres-exporter і metrics-server — на control-plane з міткою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Consolas" w:hAnsi="Consolas" w:cs="Consolas" w:eastAsia="Consolas"/>
          <w:rStyle w:val="VerbatimChar"/>
          <w:sz w:val="24"/>
        </w:rPr>
        <w:t xml:space="preserve">role=infra</w:t>
      </w:r>
      <w:r>
        <w:rPr>
          <w:rFonts w:ascii="Times New Roman" w:hAnsi="Times New Roman" w:cs="Times New Roman" w:eastAsia="Times New Roman"/>
          <w:sz w:val="28"/>
        </w:rPr>
        <w:t xml:space="preserve">. Поди web не мають toleration для control-plane, тож стають лише на worker. Пароль створюється командою розгортання з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Consolas" w:hAnsi="Consolas" w:cs="Consolas" w:eastAsia="Consolas"/>
          <w:rStyle w:val="VerbatimChar"/>
          <w:sz w:val="24"/>
        </w:rPr>
        <w:t xml:space="preserve">.env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sz w:val="28"/>
        </w:rPr>
        <w:t xml:space="preserve">як Secret і не потрапляє в маніфести чи образ.</w:t>
      </w:r>
    </w:p>
    <w:p>
      <w:pPr>
        <w:pStyle w:val="BodyText"/>
        <w:spacing w:line="360" w:lineRule="auto" w:before="0" w:after="120"/>
      </w:pPr>
      <w:r>
        <w:rPr>
          <w:rFonts w:ascii="Times New Roman" w:hAnsi="Times New Roman" w:cs="Times New Roman" w:eastAsia="Times New Roman"/>
          <w:b/>
          <w:bCs/>
          <w:sz w:val="28"/>
        </w:rPr>
        <w:t xml:space="preserve">Що змінилось під час реалізації.</w:t>
      </w:r>
    </w:p>
    <w:tbl>
      <w:tblPr>
        <w:tblStyle w:val="Table"/>
        <w:tblLayout w:type="fixed"/>
        <w:tblLook w:firstRow="1" w:lastRow="0" w:firstColumn="0" w:lastColumn="0" w:noHBand="0" w:noVBand="0" w:val="002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  <w:tblW w:w="5000" w:type="pct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 xml:space="preserve">Було в проєкті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 xml:space="preserve">Стало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 xml:space="preserve">Чому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Consolas" w:hAnsi="Consolas" w:cs="Consolas" w:eastAsia="Consolas"/>
                <w:rStyle w:val="VerbatimChar"/>
                <w:sz w:val="18"/>
              </w:rPr>
              <w:t xml:space="preserve">topologySpreadConstraints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без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 </w:t>
            </w:r>
            <w:r>
              <w:rPr>
                <w:rFonts w:ascii="Consolas" w:hAnsi="Consolas" w:cs="Consolas" w:eastAsia="Consolas"/>
                <w:rStyle w:val="VerbatimChar"/>
                <w:sz w:val="18"/>
              </w:rPr>
              <w:t xml:space="preserve">nodeTaintsPolicy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Consolas" w:hAnsi="Consolas" w:cs="Consolas" w:eastAsia="Consolas"/>
                <w:rStyle w:val="VerbatimChar"/>
                <w:sz w:val="18"/>
              </w:rPr>
              <w:t xml:space="preserve">nodeTaintsPolicy: Honor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за замовчуванням control-plane з taint рахується доменом з 0 подів; на 3 і більше реплік нові поди висіли в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 </w:t>
            </w:r>
            <w:r>
              <w:rPr>
                <w:rFonts w:ascii="Consolas" w:hAnsi="Consolas" w:cs="Consolas" w:eastAsia="Consolas"/>
                <w:rStyle w:val="VerbatimChar"/>
                <w:sz w:val="18"/>
              </w:rPr>
              <w:t xml:space="preserve">Pending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(виявлено під час серії)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Consolas" w:hAnsi="Consolas" w:cs="Consolas" w:eastAsia="Consolas"/>
                <w:rStyle w:val="VerbatimChar"/>
                <w:sz w:val="18"/>
              </w:rPr>
              <w:t xml:space="preserve">rollout status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без перевірки результату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перевірка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 </w:t>
            </w:r>
            <w:r>
              <w:rPr>
                <w:rFonts w:ascii="Consolas" w:hAnsi="Consolas" w:cs="Consolas" w:eastAsia="Consolas"/>
                <w:rStyle w:val="VerbatimChar"/>
                <w:sz w:val="18"/>
              </w:rPr>
              <w:t xml:space="preserve">readyReplicas = N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перед вимірюванням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тайм-аут не зупиняв серію, і прогін «на N репліках» йшов на меншій кількості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генератор з постійними з’єднаннями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40 з’єднань (8 · R), кожне закривається після 100 запитів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вимога кроку 6</w:t>
            </w:r>
          </w:p>
        </w:tc>
      </w:tr>
    </w:tbl>
    <w:p>
      <w:pPr>
        <w:pStyle w:val="Heading1"/>
      </w:pPr>
      <w:bookmarkStart w:id="11" w:name="_01478c319896731e5ddbc0758567c0e87356d86"/>
      <w:r>
        <w:rPr>
          <w:rFonts w:ascii="Times New Roman" w:hAnsi="Times New Roman" w:cs="Times New Roman" w:eastAsia="Times New Roman"/>
        </w:rPr>
        <w:t xml:space="preserve">Кроки 1–2. Кластер і розгортання</w:t>
      </w:r>
      <w:bookmarkEnd w:id="11"/>
    </w:p>
    <w:p>
      <w:pPr>
        <w:pStyle w:val="FirstParagraph"/>
        <w:spacing w:line="360" w:lineRule="auto" w:before="0" w:after="120"/>
      </w:pPr>
      <w:r>
        <w:rPr>
          <w:rFonts w:ascii="Times New Roman" w:hAnsi="Times New Roman" w:cs="Times New Roman" w:eastAsia="Times New Roman"/>
          <w:sz w:val="28"/>
        </w:rPr>
        <w:t xml:space="preserve">Кластер створюється з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Consolas" w:hAnsi="Consolas" w:cs="Consolas" w:eastAsia="Consolas"/>
          <w:rStyle w:val="VerbatimChar"/>
          <w:sz w:val="24"/>
        </w:rPr>
        <w:t xml:space="preserve">k8s/kind-config.yaml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sz w:val="28"/>
        </w:rPr>
        <w:t xml:space="preserve">(3 вузли, NodePort 30080 → localhost:8080, 30090 → localhost:9090). Розгортання з нуля: створення кластера, мітка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Consolas" w:hAnsi="Consolas" w:cs="Consolas" w:eastAsia="Consolas"/>
          <w:rStyle w:val="VerbatimChar"/>
          <w:sz w:val="24"/>
        </w:rPr>
        <w:t xml:space="preserve">role=infra</w:t>
      </w:r>
      <w:r>
        <w:rPr>
          <w:rFonts w:ascii="Times New Roman" w:hAnsi="Times New Roman" w:cs="Times New Roman" w:eastAsia="Times New Roman"/>
          <w:sz w:val="28"/>
        </w:rPr>
        <w:t xml:space="preserve">, збирання образів сервісу й генератора, завантаження їх у кластер, база, міграція, моніторинг, web.</w:t>
      </w:r>
    </w:p>
    <w:p>
      <w:pPr>
        <w:pStyle w:val="Heading1"/>
      </w:pPr>
      <w:bookmarkStart w:id="12" w:name="_f66079fe6323bac119b235797f45bde94b18e0d"/>
      <w:r>
        <w:rPr>
          <w:rFonts w:ascii="Times New Roman" w:hAnsi="Times New Roman" w:cs="Times New Roman" w:eastAsia="Times New Roman"/>
        </w:rPr>
        <w:t xml:space="preserve">Крок 3. PostgreSQL</w:t>
      </w:r>
      <w:bookmarkEnd w:id="12"/>
    </w:p>
    <w:p>
      <w:pPr>
        <w:pStyle w:val="FirstParagraph"/>
        <w:spacing w:line="360" w:lineRule="auto" w:before="0" w:after="120"/>
      </w:pPr>
      <w:r>
        <w:rPr>
          <w:rFonts w:ascii="Times New Roman" w:hAnsi="Times New Roman" w:cs="Times New Roman" w:eastAsia="Times New Roman"/>
          <w:sz w:val="28"/>
        </w:rPr>
        <w:t xml:space="preserve">StatefulSet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Consolas" w:hAnsi="Consolas" w:cs="Consolas" w:eastAsia="Consolas"/>
          <w:rStyle w:val="VerbatimChar"/>
          <w:sz w:val="24"/>
        </w:rPr>
        <w:t xml:space="preserve">db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sz w:val="28"/>
        </w:rPr>
        <w:t xml:space="preserve">з PVC 1 Гі і headless Service,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Consolas" w:hAnsi="Consolas" w:cs="Consolas" w:eastAsia="Consolas"/>
          <w:rStyle w:val="VerbatimChar"/>
          <w:sz w:val="24"/>
        </w:rPr>
        <w:t xml:space="preserve">max_connections = 100</w:t>
      </w:r>
      <w:r>
        <w:rPr>
          <w:rFonts w:ascii="Times New Roman" w:hAnsi="Times New Roman" w:cs="Times New Roman" w:eastAsia="Times New Roman"/>
          <w:sz w:val="28"/>
        </w:rPr>
        <w:t xml:space="preserve">, розміщення на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Consolas" w:hAnsi="Consolas" w:cs="Consolas" w:eastAsia="Consolas"/>
          <w:rStyle w:val="VerbatimChar"/>
          <w:sz w:val="24"/>
        </w:rPr>
        <w:t xml:space="preserve">role=infra</w:t>
      </w:r>
      <w:r>
        <w:rPr>
          <w:rFonts w:ascii="Times New Roman" w:hAnsi="Times New Roman" w:cs="Times New Roman" w:eastAsia="Times New Roman"/>
          <w:sz w:val="28"/>
        </w:rPr>
        <w:t xml:space="preserve">. Міграція схеми — Job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Consolas" w:hAnsi="Consolas" w:cs="Consolas" w:eastAsia="Consolas"/>
          <w:rStyle w:val="VerbatimChar"/>
          <w:sz w:val="24"/>
        </w:rPr>
        <w:t xml:space="preserve">migrate</w:t>
      </w:r>
      <w:r>
        <w:rPr>
          <w:rFonts w:ascii="Times New Roman" w:hAnsi="Times New Roman" w:cs="Times New Roman" w:eastAsia="Times New Roman"/>
          <w:sz w:val="28"/>
        </w:rPr>
        <w:t xml:space="preserve">. Після видалення пода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Consolas" w:hAnsi="Consolas" w:cs="Consolas" w:eastAsia="Consolas"/>
          <w:rStyle w:val="VerbatimChar"/>
          <w:sz w:val="24"/>
        </w:rPr>
        <w:t xml:space="preserve">db-0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sz w:val="28"/>
        </w:rPr>
        <w:t xml:space="preserve">дані на місці: 100 записів до і після,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Consolas" w:hAnsi="Consolas" w:cs="Consolas" w:eastAsia="Consolas"/>
          <w:rStyle w:val="VerbatimChar"/>
          <w:sz w:val="24"/>
        </w:rPr>
        <w:t xml:space="preserve">max(id) = 100</w:t>
      </w:r>
      <w:r>
        <w:rPr>
          <w:rFonts w:ascii="Times New Roman" w:hAnsi="Times New Roman" w:cs="Times New Roman" w:eastAsia="Times New Roman"/>
          <w:sz w:val="28"/>
        </w:rPr>
        <w:t xml:space="preserve">.</w:t>
      </w:r>
    </w:p>
    <w:p>
      <w:pPr>
        <w:pStyle w:val="Heading1"/>
      </w:pPr>
      <w:bookmarkStart w:id="13" w:name="_11c04db22dde09fd47782642c3a06c5f3d03ad7"/>
      <w:r>
        <w:rPr>
          <w:rFonts w:ascii="Times New Roman" w:hAnsi="Times New Roman" w:cs="Times New Roman" w:eastAsia="Times New Roman"/>
        </w:rPr>
        <w:t xml:space="preserve">Крок 4. Сервіс web і CRUD</w:t>
      </w:r>
      <w:bookmarkEnd w:id="13"/>
    </w:p>
    <w:p>
      <w:pPr>
        <w:pStyle w:val="FirstParagraph"/>
        <w:spacing w:line="360" w:lineRule="auto" w:before="0" w:after="120"/>
      </w:pPr>
      <w:r>
        <w:rPr>
          <w:rFonts w:ascii="Times New Roman" w:hAnsi="Times New Roman" w:cs="Times New Roman" w:eastAsia="Times New Roman"/>
          <w:sz w:val="28"/>
        </w:rPr>
        <w:t xml:space="preserve">Deployment web без поля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Consolas" w:hAnsi="Consolas" w:cs="Consolas" w:eastAsia="Consolas"/>
          <w:rStyle w:val="VerbatimChar"/>
          <w:sz w:val="24"/>
        </w:rPr>
        <w:t xml:space="preserve">replicas</w:t>
      </w:r>
      <w:r>
        <w:rPr>
          <w:rFonts w:ascii="Times New Roman" w:hAnsi="Times New Roman" w:cs="Times New Roman" w:eastAsia="Times New Roman"/>
          <w:sz w:val="28"/>
        </w:rPr>
        <w:t xml:space="preserve">, NodePort 30080, пул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Consolas" w:hAnsi="Consolas" w:cs="Consolas" w:eastAsia="Consolas"/>
          <w:rStyle w:val="VerbatimChar"/>
          <w:sz w:val="24"/>
        </w:rPr>
        <w:t xml:space="preserve">DB_POOL_SIZE = 10</w:t>
      </w:r>
      <w:r>
        <w:rPr>
          <w:rFonts w:ascii="Times New Roman" w:hAnsi="Times New Roman" w:cs="Times New Roman" w:eastAsia="Times New Roman"/>
          <w:sz w:val="28"/>
        </w:rPr>
        <w:t xml:space="preserve">, пароль через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Consolas" w:hAnsi="Consolas" w:cs="Consolas" w:eastAsia="Consolas"/>
          <w:rStyle w:val="VerbatimChar"/>
          <w:sz w:val="24"/>
        </w:rPr>
        <w:t xml:space="preserve">secretKeyRef</w:t>
      </w:r>
      <w:r>
        <w:rPr>
          <w:rFonts w:ascii="Times New Roman" w:hAnsi="Times New Roman" w:cs="Times New Roman" w:eastAsia="Times New Roman"/>
          <w:sz w:val="28"/>
        </w:rPr>
        <w:t xml:space="preserve">,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Consolas" w:hAnsi="Consolas" w:cs="Consolas" w:eastAsia="Consolas"/>
          <w:rStyle w:val="VerbatimChar"/>
          <w:sz w:val="24"/>
        </w:rPr>
        <w:t xml:space="preserve">POD_NAME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sz w:val="28"/>
        </w:rPr>
        <w:t xml:space="preserve">через Downward API,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Consolas" w:hAnsi="Consolas" w:cs="Consolas" w:eastAsia="Consolas"/>
          <w:rStyle w:val="VerbatimChar"/>
          <w:sz w:val="24"/>
        </w:rPr>
        <w:t xml:space="preserve">requests.cpu 250m</w:t>
      </w:r>
      <w:r>
        <w:rPr>
          <w:rFonts w:ascii="Times New Roman" w:hAnsi="Times New Roman" w:cs="Times New Roman" w:eastAsia="Times New Roman"/>
          <w:sz w:val="28"/>
        </w:rPr>
        <w:t xml:space="preserve">,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Consolas" w:hAnsi="Consolas" w:cs="Consolas" w:eastAsia="Consolas"/>
          <w:rStyle w:val="VerbatimChar"/>
          <w:sz w:val="24"/>
        </w:rPr>
        <w:t xml:space="preserve">limits.cpu 500m</w:t>
      </w:r>
      <w:r>
        <w:rPr>
          <w:rFonts w:ascii="Times New Roman" w:hAnsi="Times New Roman" w:cs="Times New Roman" w:eastAsia="Times New Roman"/>
          <w:sz w:val="28"/>
        </w:rPr>
        <w:t xml:space="preserve">,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Consolas" w:hAnsi="Consolas" w:cs="Consolas" w:eastAsia="Consolas"/>
          <w:rStyle w:val="VerbatimChar"/>
          <w:sz w:val="24"/>
        </w:rPr>
        <w:t xml:space="preserve">limits.memory 512Mi</w:t>
      </w:r>
      <w:r>
        <w:rPr>
          <w:rFonts w:ascii="Times New Roman" w:hAnsi="Times New Roman" w:cs="Times New Roman" w:eastAsia="Times New Roman"/>
          <w:sz w:val="28"/>
        </w:rPr>
        <w:t xml:space="preserve">, readiness на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Consolas" w:hAnsi="Consolas" w:cs="Consolas" w:eastAsia="Consolas"/>
          <w:rStyle w:val="VerbatimChar"/>
          <w:sz w:val="24"/>
        </w:rPr>
        <w:t xml:space="preserve">/healthz</w:t>
      </w:r>
      <w:r>
        <w:rPr>
          <w:rFonts w:ascii="Times New Roman" w:hAnsi="Times New Roman" w:cs="Times New Roman" w:eastAsia="Times New Roman"/>
          <w:sz w:val="28"/>
        </w:rPr>
        <w:t xml:space="preserve">, liveness на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Consolas" w:hAnsi="Consolas" w:cs="Consolas" w:eastAsia="Consolas"/>
          <w:rStyle w:val="VerbatimChar"/>
          <w:sz w:val="24"/>
        </w:rPr>
        <w:t xml:space="preserve">/livez</w:t>
      </w:r>
      <w:r>
        <w:rPr>
          <w:rFonts w:ascii="Times New Roman" w:hAnsi="Times New Roman" w:cs="Times New Roman" w:eastAsia="Times New Roman"/>
          <w:sz w:val="28"/>
        </w:rPr>
        <w:t xml:space="preserve">,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Consolas" w:hAnsi="Consolas" w:cs="Consolas" w:eastAsia="Consolas"/>
          <w:rStyle w:val="VerbatimChar"/>
          <w:sz w:val="24"/>
        </w:rPr>
        <w:t xml:space="preserve">preStop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sz w:val="28"/>
        </w:rPr>
        <w:t xml:space="preserve">5 с,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Consolas" w:hAnsi="Consolas" w:cs="Consolas" w:eastAsia="Consolas"/>
          <w:rStyle w:val="VerbatimChar"/>
          <w:sz w:val="24"/>
        </w:rPr>
        <w:t xml:space="preserve">terminationGracePeriodSeconds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sz w:val="28"/>
        </w:rPr>
        <w:t xml:space="preserve">15.</w:t>
      </w:r>
    </w:p>
    <w:p>
      <w:pPr>
        <w:pStyle w:val="BodyText"/>
        <w:spacing w:line="360" w:lineRule="auto" w:before="0" w:after="120"/>
      </w:pPr>
      <w:r>
        <w:rPr>
          <w:rFonts w:ascii="Times New Roman" w:hAnsi="Times New Roman" w:cs="Times New Roman" w:eastAsia="Times New Roman"/>
          <w:sz w:val="28"/>
        </w:rPr>
        <w:t xml:space="preserve">Повний цикл CRUD через localhost:8080, кожен запит з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Consolas" w:hAnsi="Consolas" w:cs="Consolas" w:eastAsia="Consolas"/>
          <w:rStyle w:val="VerbatimChar"/>
          <w:sz w:val="24"/>
        </w:rPr>
        <w:t xml:space="preserve">X-Pod</w:t>
      </w:r>
      <w:r>
        <w:rPr>
          <w:rFonts w:ascii="Times New Roman" w:hAnsi="Times New Roman" w:cs="Times New Roman" w:eastAsia="Times New Roman"/>
          <w:sz w:val="28"/>
        </w:rPr>
        <w:t xml:space="preserve">: POST → 201, GET → 200, PUT → 200, GET з фільтром → 200, DELETE → 204, повторний GET → 404. Пароля немає в ConfigMap і в історії образу.</w:t>
      </w:r>
    </w:p>
    <w:p>
      <w:pPr>
        <w:pStyle w:val="Heading1"/>
      </w:pPr>
      <w:bookmarkStart w:id="14" w:name="_9cd22b69cc87e6133a2edbb96673f800366583a"/>
      <w:r>
        <w:rPr>
          <w:rFonts w:ascii="Times New Roman" w:hAnsi="Times New Roman" w:cs="Times New Roman" w:eastAsia="Times New Roman"/>
        </w:rPr>
        <w:t xml:space="preserve">Крок 5. Моніторинг</w:t>
      </w:r>
      <w:bookmarkEnd w:id="14"/>
    </w:p>
    <w:p>
      <w:pPr>
        <w:pStyle w:val="FirstParagraph"/>
        <w:spacing w:line="360" w:lineRule="auto" w:before="0" w:after="120"/>
      </w:pPr>
      <w:r>
        <w:rPr>
          <w:rFonts w:ascii="Times New Roman" w:hAnsi="Times New Roman" w:cs="Times New Roman" w:eastAsia="Times New Roman"/>
          <w:sz w:val="28"/>
        </w:rPr>
        <w:t xml:space="preserve">Prometheus з інтервалом збору 5 с. Поди web знаходяться через PodMonitor, cAdvisor — через kubelet, kube-state-metrics і postgres-exporter — окремі ServiceMonitor. У PromQL є ряди запитів для кожного пода, CFS-лічильники контейнера web,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Consolas" w:hAnsi="Consolas" w:cs="Consolas" w:eastAsia="Consolas"/>
          <w:rStyle w:val="VerbatimChar"/>
          <w:sz w:val="24"/>
        </w:rPr>
        <w:t xml:space="preserve">kube_deployment_status_replicas_ready</w:t>
      </w:r>
      <w:r>
        <w:rPr>
          <w:rFonts w:ascii="Times New Roman" w:hAnsi="Times New Roman" w:cs="Times New Roman" w:eastAsia="Times New Roman"/>
          <w:sz w:val="28"/>
        </w:rPr>
        <w:t xml:space="preserve">, і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Consolas" w:hAnsi="Consolas" w:cs="Consolas" w:eastAsia="Consolas"/>
          <w:rStyle w:val="VerbatimChar"/>
          <w:sz w:val="24"/>
        </w:rPr>
        <w:t xml:space="preserve">kubectl top pods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sz w:val="28"/>
        </w:rPr>
        <w:t xml:space="preserve">повертає дані.</w:t>
      </w:r>
    </w:p>
    <w:p>
      <w:pPr>
        <w:pStyle w:val="Heading1"/>
      </w:pPr>
      <w:bookmarkStart w:id="15" w:name="_1e439e8fd240ade9aec093b75fcf452a3ba7f58"/>
      <w:r>
        <w:rPr>
          <w:rFonts w:ascii="Times New Roman" w:hAnsi="Times New Roman" w:cs="Times New Roman" w:eastAsia="Times New Roman"/>
        </w:rPr>
        <w:t xml:space="preserve">Крок 6. Модель з’єднань</w:t>
      </w:r>
      <w:bookmarkEnd w:id="15"/>
    </w:p>
    <w:p>
      <w:pPr>
        <w:pStyle w:val="FirstParagraph"/>
        <w:spacing w:line="360" w:lineRule="auto" w:before="0" w:after="120"/>
      </w:pPr>
      <w:r>
        <w:rPr>
          <w:rFonts w:ascii="Times New Roman" w:hAnsi="Times New Roman" w:cs="Times New Roman" w:eastAsia="Times New Roman"/>
          <w:sz w:val="28"/>
        </w:rPr>
        <w:t xml:space="preserve">Генератор тримає 8 · R = 40 постійних keep-alive з’єднань; кожне закривається після 100 запитів і замінюється новим. Запит без вільного з’єднання чекає, і це очікування входить у затримку. Сходинка — 30 с, середні значення — за останні 20 с.</w:t>
      </w:r>
    </w:p>
    <w:p>
      <w:pPr>
        <w:pStyle w:val="Heading1"/>
      </w:pPr>
      <w:bookmarkStart w:id="16" w:name="_bed6002c4b1f9ad9d3c211c3eb7d26af077bbbd"/>
      <w:r>
        <w:rPr>
          <w:rFonts w:ascii="Times New Roman" w:hAnsi="Times New Roman" w:cs="Times New Roman" w:eastAsia="Times New Roman"/>
        </w:rPr>
        <w:t xml:space="preserve">Крок 7. Прогони на 1, 2, 3 і 5 репліках</w:t>
      </w:r>
      <w:bookmarkEnd w:id="16"/>
    </w:p>
    <w:tbl>
      <w:tblPr>
        <w:tblStyle w:val="Table"/>
        <w:tblLayout w:type="fixed"/>
        <w:tblLook w:firstRow="1" w:lastRow="0" w:firstColumn="0" w:lastColumn="0" w:noHBand="0" w:noVBand="0" w:val="002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  <w:tblW w:w="5000" w:type="pct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 xml:space="preserve">N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 xml:space="preserve">X(N), запитів/с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 xml:space="preserve">Розкид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 xml:space="preserve">Сходинка (задано)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 xml:space="preserve">p99 клієнта, мс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 xml:space="preserve">p99 сервера, мс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 xml:space="preserve">Не-2xx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 xml:space="preserve">Дроселювання: середнє / найбільше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 xml:space="preserve">Остання сходинка: задано → досягнуто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 xml:space="preserve">Недосягнута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1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4 228.1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93.0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24 (4 800)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10 821.6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48.1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0.00%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100.0% / 100.0%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4 800 → 4 228.1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ні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2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7 496.1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525.8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39 (7 800)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10 930.0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44.3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0.00%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99.4% / 100.0%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8 600 → 6 853.4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ні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3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11 526.0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495.0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58 (11 600)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458.1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46.7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0.00%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87.1% / 100.0%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12 800 → 11 301.7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ні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5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16 324.1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1 010.0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79 (15 800)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863.2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32.3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0.00%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84.7% / 91.7%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16 600 → 14 803.3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ні</w:t>
            </w:r>
          </w:p>
        </w:tc>
      </w:tr>
    </w:tbl>
    <w:p>
      <w:pPr>
        <w:pStyle w:val="FirstParagraph"/>
        <w:spacing w:line="360" w:lineRule="auto" w:before="0" w:after="120"/>
      </w:pPr>
      <w:r>
        <w:rPr>
          <w:rFonts w:ascii="Times New Roman" w:hAnsi="Times New Roman" w:cs="Times New Roman" w:eastAsia="Times New Roman"/>
          <w:sz w:val="28"/>
        </w:rPr>
        <w:t xml:space="preserve">Кількість реплік для X(N) вибирається як найбільша досягнута інтенсивність на сходинці. Для N = 4 прогону немає, X(4) береться з кривої закону (див. крок 9).</w:t>
      </w:r>
    </w:p>
    <w:p>
      <w:pPr>
        <w:pStyle w:val="Heading1"/>
      </w:pPr>
      <w:bookmarkStart w:id="17" w:name="_860f8a94a1e8798444bb5852db0a7c8228272ee"/>
      <w:r>
        <w:rPr>
          <w:rFonts w:ascii="Times New Roman" w:hAnsi="Times New Roman" w:cs="Times New Roman" w:eastAsia="Times New Roman"/>
        </w:rPr>
        <w:t xml:space="preserve">Крок 8. Дисбаланс навантаження</w:t>
      </w:r>
      <w:bookmarkEnd w:id="17"/>
    </w:p>
    <w:p>
      <w:pPr>
        <w:pStyle w:val="FirstParagraph"/>
        <w:spacing w:line="360" w:lineRule="auto" w:before="0" w:after="120"/>
      </w:pPr>
      <w:r>
        <w:rPr>
          <w:rFonts w:ascii="Times New Roman" w:hAnsi="Times New Roman" w:cs="Times New Roman" w:eastAsia="Times New Roman"/>
          <w:sz w:val="28"/>
        </w:rPr>
        <w:t xml:space="preserve">I = X_max / X_avg, X — запитів за секунду кожного пода з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Consolas" w:hAnsi="Consolas" w:cs="Consolas" w:eastAsia="Consolas"/>
          <w:rStyle w:val="VerbatimChar"/>
          <w:sz w:val="24"/>
        </w:rPr>
        <w:t xml:space="preserve">http_requests_total</w:t>
      </w:r>
      <w:r>
        <w:rPr>
          <w:rFonts w:ascii="Times New Roman" w:hAnsi="Times New Roman" w:cs="Times New Roman" w:eastAsia="Times New Roman"/>
          <w:sz w:val="28"/>
        </w:rPr>
        <w:t xml:space="preserve">.</w:t>
      </w:r>
    </w:p>
    <w:tbl>
      <w:tblPr>
        <w:tblStyle w:val="Table"/>
        <w:tblLayout w:type="fixed"/>
        <w:tblLook w:firstRow="1" w:lastRow="0" w:firstColumn="0" w:lastColumn="0" w:noHBand="0" w:noVBand="0" w:val="002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  <w:tblW w:w="5000" w:type="pc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 xml:space="preserve">N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 xml:space="preserve">X_max, запитів/с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 xml:space="preserve">X_avg, запитів/с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 xml:space="preserve">I = X_max/X_avg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 xml:space="preserve">Найзавантаженіший под: p99 сервера / дроселювання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 xml:space="preserve">Найменш завантажений под: p99 сервера / дроселювання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2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3 754.2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3 749.5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1.001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Consolas" w:hAnsi="Consolas" w:cs="Consolas" w:eastAsia="Consolas"/>
                <w:rStyle w:val="VerbatimChar"/>
                <w:sz w:val="18"/>
              </w:rPr>
              <w:t xml:space="preserve">web-7fcc7cd774-tnkfk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: 44.7 мс / 98.7%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Consolas" w:hAnsi="Consolas" w:cs="Consolas" w:eastAsia="Consolas"/>
                <w:rStyle w:val="VerbatimChar"/>
                <w:sz w:val="18"/>
              </w:rPr>
              <w:t xml:space="preserve">web-7fcc7cd774-fhsv6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: 43.9 мс / 100.0%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3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3 928.2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3 824.0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1.027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Consolas" w:hAnsi="Consolas" w:cs="Consolas" w:eastAsia="Consolas"/>
                <w:rStyle w:val="VerbatimChar"/>
                <w:sz w:val="18"/>
              </w:rPr>
              <w:t xml:space="preserve">web-5f98bd4fb9-5n9lc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: 42.9 мс / 100.0%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Consolas" w:hAnsi="Consolas" w:cs="Consolas" w:eastAsia="Consolas"/>
                <w:rStyle w:val="VerbatimChar"/>
                <w:sz w:val="18"/>
              </w:rPr>
              <w:t xml:space="preserve">web-5f98bd4fb9-n2v4j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: 26.0 мс / 68.6%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5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3 402.4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3 189.0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1.067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Consolas" w:hAnsi="Consolas" w:cs="Consolas" w:eastAsia="Consolas"/>
                <w:rStyle w:val="VerbatimChar"/>
                <w:sz w:val="18"/>
              </w:rPr>
              <w:t xml:space="preserve">web-5f98bd4fb9-n2v4j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: 37.8 мс / 84.1%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Consolas" w:hAnsi="Consolas" w:cs="Consolas" w:eastAsia="Consolas"/>
                <w:rStyle w:val="VerbatimChar"/>
                <w:sz w:val="18"/>
              </w:rPr>
              <w:t xml:space="preserve">web-5f98bd4fb9-5n9lc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: 23.0 мс / 75.6%</w:t>
            </w:r>
          </w:p>
        </w:tc>
      </w:tr>
    </w:tbl>
    <w:p>
      <w:pPr>
        <w:pStyle w:val="FirstParagraph"/>
        <w:spacing w:line="360" w:lineRule="auto" w:before="0" w:after="120"/>
      </w:pPr>
      <w:r>
        <w:rPr>
          <w:rFonts w:ascii="Times New Roman" w:hAnsi="Times New Roman" w:cs="Times New Roman" w:eastAsia="Times New Roman"/>
          <w:sz w:val="28"/>
        </w:rPr>
        <w:t xml:space="preserve">Дисбаланс близький до 1: поди отримують майже однакову кількість запитів, тож kube-proxy розподіляє їх рівномірно.</w:t>
      </w:r>
    </w:p>
    <w:p>
      <w:pPr>
        <w:pStyle w:val="Heading1"/>
      </w:pPr>
      <w:bookmarkStart w:id="18" w:name="_57bcd274c23d99d0541fe239a8d4eac57c076f3"/>
      <w:r>
        <w:rPr>
          <w:rFonts w:ascii="Times New Roman" w:hAnsi="Times New Roman" w:cs="Times New Roman" w:eastAsia="Times New Roman"/>
        </w:rPr>
        <w:t xml:space="preserve">Крок 9. Закон масштабованості в кластері</w:t>
      </w:r>
      <w:bookmarkEnd w:id="18"/>
    </w:p>
    <w:tbl>
      <w:tblPr>
        <w:tblStyle w:val="Table"/>
        <w:tblLook w:firstRow="1" w:lastRow="0" w:firstColumn="0" w:lastColumn="0" w:noHBand="0" w:noVBand="0" w:val="002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  <w:tblW w:w="5000" w:type="pc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 xml:space="preserve">N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 xml:space="preserve">X(N)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 xml:space="preserve">C(N)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 xml:space="preserve">u = N−1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 xml:space="preserve">v = N(N−1)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 xml:space="preserve">y = N/C(N) − 1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 xml:space="preserve">У підборі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1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4 228.1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1.000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0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0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0.0000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ні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2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7 496.1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1.773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1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2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0.1281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так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3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11 526.0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2.726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2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6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0.1005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так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5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16 324.1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3.861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4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20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0.2950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так</w:t>
            </w:r>
          </w:p>
        </w:tc>
      </w:tr>
    </w:tbl>
    <w:p>
      <w:pPr>
        <w:pStyle w:val="FirstParagraph"/>
        <w:spacing w:line="360" w:lineRule="auto" w:before="0" w:after="120"/>
      </w:pPr>
      <w:r>
        <w:rPr>
          <w:rFonts w:ascii="Times New Roman" w:hAnsi="Times New Roman" w:cs="Times New Roman" w:eastAsia="Times New Roman"/>
          <w:sz w:val="28"/>
        </w:rPr>
        <w:t xml:space="preserve">Підбір по трьох точках (N = 2, 3, 5): σ = 0.0709, κ = 0.00023, N* ≈ 64. Значення κ дуже мале, тому N* не є надійним: на діапазоні 1–5 реплік закон майже лінійний, а пропускна здатність насичується не на 64 репліках, а раніше, де її обмежать спільні ресурси ВМ. Для X(4) = 13 916 (з кривої закону) C(4) = 3.29.</w:t>
      </w:r>
    </w:p>
    <w:p>
      <w:pPr>
        <w:pStyle w:val="Heading1"/>
      </w:pPr>
      <w:bookmarkStart w:id="19" w:name="_0154689c497af9027e2139ec679b55854639c3f"/>
      <w:r>
        <w:rPr>
          <w:rFonts w:ascii="Times New Roman" w:hAnsi="Times New Roman" w:cs="Times New Roman" w:eastAsia="Times New Roman"/>
        </w:rPr>
        <w:t xml:space="preserve">Крок 10. Профіль зі стрибком на 5 фіксованих реплік</w:t>
      </w:r>
      <w:bookmarkEnd w:id="19"/>
    </w:p>
    <w:p>
      <w:pPr>
        <w:pStyle w:val="FirstParagraph"/>
        <w:spacing w:line="360" w:lineRule="auto" w:before="0" w:after="120"/>
      </w:pPr>
      <w:r>
        <w:rPr>
          <w:rFonts w:ascii="Times New Roman" w:hAnsi="Times New Roman" w:cs="Times New Roman" w:eastAsia="Times New Roman"/>
          <w:sz w:val="28"/>
        </w:rPr>
        <w:t xml:space="preserve">Профіль: 30 с на 1 267 запитів/с (0.3 · X(1)), 60 с на 8 452 запитах/с (рівень стрибка), 90 с на 1 267 запитах/с. Прогін без автомасштабування, 5 реплік.</w:t>
      </w:r>
    </w:p>
    <w:p>
      <w:pPr>
        <w:pStyle w:val="BodyText"/>
        <w:spacing w:line="360" w:lineRule="auto" w:before="0" w:after="120"/>
      </w:pPr>
      <w:r>
        <w:rPr>
          <w:rFonts w:ascii="Times New Roman" w:hAnsi="Times New Roman" w:cs="Times New Roman" w:eastAsia="Times New Roman"/>
          <w:sz w:val="28"/>
        </w:rPr>
        <w:t xml:space="preserve">Підсумок відрізків:</w:t>
      </w:r>
    </w:p>
    <w:tbl>
      <w:tblPr>
        <w:tblStyle w:val="Table"/>
        <w:tblLook w:firstRow="1" w:lastRow="0" w:firstColumn="0" w:lastColumn="0" w:noHBand="0" w:noVBand="0" w:val="002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  <w:tblW w:w="5000" w:type="pct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 xml:space="preserve">Відрізок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 xml:space="preserve">p99 клієнта, мс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0.3 · X(1), перший відрізок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1.995 (= p99₀)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стрибок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161.5</w:t>
            </w:r>
          </w:p>
        </w:tc>
      </w:tr>
    </w:tbl>
    <w:p>
      <w:pPr>
        <w:pStyle w:val="Heading1"/>
      </w:pPr>
      <w:bookmarkStart w:id="20" w:name="_2cda2ab8e4c11ac411f4080f12b794466e5d2f4"/>
      <w:r>
        <w:rPr>
          <w:rFonts w:ascii="Times New Roman" w:hAnsi="Times New Roman" w:cs="Times New Roman" w:eastAsia="Times New Roman"/>
        </w:rPr>
        <w:t xml:space="preserve">Крок 11. Той самий профіль з HPA</w:t>
      </w:r>
      <w:bookmarkEnd w:id="20"/>
    </w:p>
    <w:p>
      <w:pPr>
        <w:pStyle w:val="FirstParagraph"/>
        <w:spacing w:line="360" w:lineRule="auto" w:before="0" w:after="120"/>
      </w:pPr>
      <w:r>
        <w:rPr>
          <w:rFonts w:ascii="Times New Roman" w:hAnsi="Times New Roman" w:cs="Times New Roman" w:eastAsia="Times New Roman"/>
          <w:sz w:val="28"/>
        </w:rPr>
        <w:t xml:space="preserve">HPA: ціль CPU 70 %, minReplicas 1, maxReplicas 5, стабілізація зменшення 30 с. Перед прогоном одна репліка протягом 60 с.</w:t>
      </w:r>
    </w:p>
    <w:tbl>
      <w:tblPr>
        <w:tblStyle w:val="Table"/>
        <w:tblLayout w:type="fixed"/>
        <w:tblLook w:firstRow="1" w:lastRow="0" w:firstColumn="0" w:lastColumn="0" w:noHBand="0" w:noVBand="0" w:val="002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  <w:tblW w:w="5000" w:type="pct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 xml:space="preserve">Подія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 xml:space="preserve">Час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від початку стрибка до першої зміни бажаної кількості реплік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15 с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від початку стрибка до готовності найбільшої кількості реплік (5)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50 с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від початку стрибка до p99 &lt; 1.2 · 161.5 = 193.9 мс 10 с поспіль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не досягнуто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від кінця стрибка до першого зменшення кількості готових реплік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60 с</w:t>
            </w:r>
          </w:p>
        </w:tc>
      </w:tr>
    </w:tbl>
    <w:p>
      <w:pPr>
        <w:pStyle w:val="Heading1"/>
      </w:pPr>
      <w:bookmarkStart w:id="21" w:name="_4840fce4e1934ccabdb7099c94863965cb5afb3"/>
      <w:r>
        <w:rPr>
          <w:rFonts w:ascii="Times New Roman" w:hAnsi="Times New Roman" w:cs="Times New Roman" w:eastAsia="Times New Roman"/>
        </w:rPr>
        <w:t xml:space="preserve">Крок 12. Метрики еластичності</w:t>
      </w:r>
      <w:bookmarkEnd w:id="21"/>
    </w:p>
    <w:p>
      <w:pPr>
        <w:pStyle w:val="FirstParagraph"/>
        <w:spacing w:line="360" w:lineRule="auto" w:before="0" w:after="120"/>
      </w:pPr>
      <w:r>
        <w:rPr>
          <w:rFonts w:ascii="Times New Roman" w:hAnsi="Times New Roman" w:cs="Times New Roman" w:eastAsia="Times New Roman"/>
          <w:sz w:val="28"/>
        </w:rPr>
        <w:t xml:space="preserve">d(t) = min{N ≤ 5 : X(N) ≥ z(t)} за X(N) з кроків 7 і 9; s(t) — кількість готових подів.</w:t>
      </w:r>
    </w:p>
    <w:tbl>
      <w:tblPr>
        <w:tblStyle w:val="Table"/>
        <w:tblLook w:firstRow="1" w:lastRow="0" w:firstColumn="0" w:lastColumn="0" w:noHBand="0" w:noVBand="0" w:val="002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  <w:tblW w:w="5000" w:type="pct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 xml:space="preserve">Метрика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 xml:space="preserve">5 фіксованих реплік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 xml:space="preserve">HPA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θ_U, частка часу нестачі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0.000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0.250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θ_O, частка часу надлишку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1.000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0.583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a_U, середня нестача реплік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0.000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0.333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a_O, середній надлишок реплік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3.333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1.639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W, репліко-секунди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900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535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секунд з p99 &gt; 2·p99₀ = 4.0 мс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28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77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відповідей не 2xx і помилок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0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0</w:t>
            </w:r>
          </w:p>
        </w:tc>
      </w:tr>
    </w:tbl>
    <w:p>
      <w:pPr>
        <w:pStyle w:val="FirstParagraph"/>
        <w:spacing w:line="360" w:lineRule="auto" w:before="0" w:after="120"/>
      </w:pPr>
      <w:r>
        <w:rPr>
          <w:rFonts w:ascii="Times New Roman" w:hAnsi="Times New Roman" w:cs="Times New Roman" w:eastAsia="Times New Roman"/>
          <w:sz w:val="28"/>
        </w:rPr>
        <w:t xml:space="preserve">Поріг порушення — p99 вище 2 · p99₀ = 4.0 мс. З фіксованими 5 реплікам поріг порушує 28 секунд, з HPA — 77 секунд: HPA повільніше збільшує кількість реплік і тримає стрибок довше під порогом.</w:t>
      </w:r>
    </w:p>
    <w:p>
      <w:pPr>
        <w:pStyle w:val="Heading1"/>
      </w:pPr>
      <w:bookmarkStart w:id="22" w:name="_e8d56bf8626a3e469deeeb0c01acd4b607b715c"/>
      <w:r>
        <w:rPr>
          <w:rFonts w:ascii="Times New Roman" w:hAnsi="Times New Roman" w:cs="Times New Roman" w:eastAsia="Times New Roman"/>
        </w:rPr>
        <w:t xml:space="preserve">Крок 13. Д1: розміщення подів по вузлах</w:t>
      </w:r>
      <w:bookmarkEnd w:id="22"/>
    </w:p>
    <w:tbl>
      <w:tblPr>
        <w:tblStyle w:val="Table"/>
        <w:tblLook w:firstRow="1" w:lastRow="0" w:firstColumn="0" w:lastColumn="0" w:noHBand="0" w:noVBand="0" w:val="002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  <w:tblW w:w="5000" w:type="pct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 xml:space="preserve">N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 xml:space="preserve">Вузол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 xml:space="preserve">Подів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 xml:space="preserve">Запитів/с на вузол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1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Consolas" w:hAnsi="Consolas" w:cs="Consolas" w:eastAsia="Consolas"/>
                <w:rStyle w:val="VerbatimChar"/>
                <w:sz w:val="18"/>
              </w:rPr>
              <w:t xml:space="preserve">telemed-worker2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1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4 218.4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2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Consolas" w:hAnsi="Consolas" w:cs="Consolas" w:eastAsia="Consolas"/>
                <w:rStyle w:val="VerbatimChar"/>
                <w:sz w:val="18"/>
              </w:rPr>
              <w:t xml:space="preserve">telemed-worker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1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3 754.2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2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Consolas" w:hAnsi="Consolas" w:cs="Consolas" w:eastAsia="Consolas"/>
                <w:rStyle w:val="VerbatimChar"/>
                <w:sz w:val="18"/>
              </w:rPr>
              <w:t xml:space="preserve">telemed-worker2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1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3 744.8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3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Consolas" w:hAnsi="Consolas" w:cs="Consolas" w:eastAsia="Consolas"/>
                <w:rStyle w:val="VerbatimChar"/>
                <w:sz w:val="18"/>
              </w:rPr>
              <w:t xml:space="preserve">telemed-worker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2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7 543.9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3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Consolas" w:hAnsi="Consolas" w:cs="Consolas" w:eastAsia="Consolas"/>
                <w:rStyle w:val="VerbatimChar"/>
                <w:sz w:val="18"/>
              </w:rPr>
              <w:t xml:space="preserve">telemed-worker2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1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3 928.2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5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Consolas" w:hAnsi="Consolas" w:cs="Consolas" w:eastAsia="Consolas"/>
                <w:rStyle w:val="VerbatimChar"/>
                <w:sz w:val="18"/>
              </w:rPr>
              <w:t xml:space="preserve">telemed-worker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2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6 622.7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5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Consolas" w:hAnsi="Consolas" w:cs="Consolas" w:eastAsia="Consolas"/>
                <w:rStyle w:val="VerbatimChar"/>
                <w:sz w:val="18"/>
              </w:rPr>
              <w:t xml:space="preserve">telemed-worker2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3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9 322.1</w:t>
            </w:r>
          </w:p>
        </w:tc>
      </w:tr>
    </w:tbl>
    <w:p>
      <w:pPr>
        <w:pStyle w:val="FirstParagraph"/>
        <w:spacing w:line="360" w:lineRule="auto" w:before="0" w:after="120"/>
      </w:pPr>
      <w:r>
        <w:rPr>
          <w:rFonts w:ascii="Times New Roman" w:hAnsi="Times New Roman" w:cs="Times New Roman" w:eastAsia="Times New Roman"/>
          <w:sz w:val="28"/>
        </w:rPr>
        <w:t xml:space="preserve">Розподіл по worker у межах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Consolas" w:hAnsi="Consolas" w:cs="Consolas" w:eastAsia="Consolas"/>
          <w:rStyle w:val="VerbatimChar"/>
          <w:sz w:val="24"/>
        </w:rPr>
        <w:t xml:space="preserve">maxSkew: 1</w:t>
      </w:r>
      <w:r>
        <w:rPr>
          <w:rFonts w:ascii="Times New Roman" w:hAnsi="Times New Roman" w:cs="Times New Roman" w:eastAsia="Times New Roman"/>
          <w:sz w:val="28"/>
        </w:rPr>
        <w:t xml:space="preserve">: на 3 репліках 2 і 1, на 5 — 2 і 3.</w:t>
      </w:r>
    </w:p>
    <w:p>
      <w:pPr>
        <w:pStyle w:val="Heading1"/>
      </w:pPr>
      <w:bookmarkStart w:id="23" w:name="_висновки"/>
      <w:r>
        <w:rPr>
          <w:rFonts w:ascii="Times New Roman" w:hAnsi="Times New Roman" w:cs="Times New Roman" w:eastAsia="Times New Roman"/>
        </w:rPr>
        <w:t xml:space="preserve">Висновки</w:t>
      </w:r>
      <w:bookmarkEnd w:id="23"/>
    </w:p>
    <w:p>
      <w:pPr>
        <w:pStyle w:val="Compact"/>
        <w:numPr>
          <w:ilvl w:val="0"/>
          <w:numId w:val="1001"/>
        </w:numPr>
        <w:spacing w:line="360" w:lineRule="auto" w:before="0" w:after="120"/>
      </w:pPr>
      <w:r>
        <w:rPr>
          <w:rFonts w:ascii="Times New Roman" w:hAnsi="Times New Roman" w:cs="Times New Roman" w:eastAsia="Times New Roman"/>
          <w:sz w:val="28"/>
        </w:rPr>
        <w:t xml:space="preserve">Сервіс у kind розгортається з нуля однією командою, база зберігає дані після видалення пода, CRUD і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Consolas" w:hAnsi="Consolas" w:cs="Consolas" w:eastAsia="Consolas"/>
          <w:rStyle w:val="VerbatimChar"/>
          <w:sz w:val="24"/>
        </w:rPr>
        <w:t xml:space="preserve">X-Pod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sz w:val="28"/>
        </w:rPr>
        <w:t xml:space="preserve">працюють через NodePort.</w:t>
      </w:r>
    </w:p>
    <w:p>
      <w:pPr>
        <w:pStyle w:val="Compact"/>
        <w:numPr>
          <w:ilvl w:val="0"/>
          <w:numId w:val="1001"/>
        </w:numPr>
        <w:spacing w:line="360" w:lineRule="auto" w:before="0" w:after="120"/>
      </w:pPr>
      <w:r>
        <w:rPr>
          <w:rFonts w:ascii="Times New Roman" w:hAnsi="Times New Roman" w:cs="Times New Roman" w:eastAsia="Times New Roman"/>
          <w:sz w:val="28"/>
        </w:rPr>
        <w:t xml:space="preserve">X(N) зростає майже лінійно до 5 реплік: 4 228 → 7 496 → 11 526 → 16 324 запитів/с. Дисбаланс між подами I ≤ 1.07.</w:t>
      </w:r>
    </w:p>
    <w:p>
      <w:pPr>
        <w:pStyle w:val="Compact"/>
        <w:numPr>
          <w:ilvl w:val="0"/>
          <w:numId w:val="1001"/>
        </w:numPr>
        <w:spacing w:line="360" w:lineRule="auto" w:before="0" w:after="120"/>
      </w:pPr>
      <w:r>
        <w:rPr>
          <w:rFonts w:ascii="Times New Roman" w:hAnsi="Times New Roman" w:cs="Times New Roman" w:eastAsia="Times New Roman"/>
          <w:sz w:val="28"/>
        </w:rPr>
        <w:t xml:space="preserve">HPA збільшує кількість реплік за 15 с після стрибка, повна готовність 5 реплік — за 50 с. Фіксовані 5 реплік дають менше порушень (28 с проти 77 с), але споживають більше репліко-секунд (900 проти 535).</w:t>
      </w:r>
    </w:p>
    <w:p>
      <w:pPr>
        <w:pStyle w:val="Compact"/>
        <w:numPr>
          <w:ilvl w:val="0"/>
          <w:numId w:val="1001"/>
        </w:numPr>
        <w:spacing w:line="360" w:lineRule="auto" w:before="0" w:after="120"/>
      </w:pPr>
      <w:r>
        <w:rPr>
          <w:rFonts w:ascii="Times New Roman" w:hAnsi="Times New Roman" w:cs="Times New Roman" w:eastAsia="Times New Roman"/>
          <w:sz w:val="28"/>
        </w:rPr>
        <w:t xml:space="preserve">Під час стрибка p99 клієнта на 1–2 репліках сягає 10.8 с, а p99 сервера — лише 45–48 мс. Різниця — час очікування вільного з’єднання з пулу генератора, який сервер не бачить.</w:t>
      </w:r>
    </w:p>
    <w:p>
      <w:pPr>
        <w:pStyle w:val="Compact"/>
        <w:numPr>
          <w:ilvl w:val="0"/>
          <w:numId w:val="1001"/>
        </w:numPr>
        <w:spacing w:line="360" w:lineRule="auto" w:before="0" w:after="120"/>
      </w:pPr>
      <w:r>
        <w:rPr>
          <w:rFonts w:ascii="Times New Roman" w:hAnsi="Times New Roman" w:cs="Times New Roman" w:eastAsia="Times New Roman"/>
          <w:sz w:val="28"/>
        </w:rPr>
        <w:t xml:space="preserve">Межа N* ≈ 64 не є надійною: κ мале, а підбір по трьох точках чутливий. Реальне насичення кластера лежить нижче і пов’язане зі спільними ресурсами ВМ.</w:t>
      </w:r>
    </w:p>
    <w:p>
      <w:pPr>
        <w:pStyle w:val="Heading1"/>
      </w:pPr>
      <w:bookmarkStart w:id="24" w:name="_5d98d8343efd8aec562afdd2410fc23f159967e"/>
      <w:r>
        <w:rPr>
          <w:rFonts w:ascii="Times New Roman" w:hAnsi="Times New Roman" w:cs="Times New Roman" w:eastAsia="Times New Roman"/>
        </w:rPr>
        <w:t xml:space="preserve">Використання генеративних моделей</w:t>
      </w:r>
      <w:bookmarkEnd w:id="24"/>
    </w:p>
    <w:p>
      <w:pPr>
        <w:pStyle w:val="FirstParagraph"/>
        <w:spacing w:line="360" w:lineRule="auto" w:before="0" w:after="120"/>
      </w:pPr>
      <w:r>
        <w:rPr>
          <w:rFonts w:ascii="Times New Roman" w:hAnsi="Times New Roman" w:cs="Times New Roman" w:eastAsia="Times New Roman"/>
          <w:sz w:val="28"/>
        </w:rPr>
        <w:t xml:space="preserve">Під час роботи використовувався асистент Claude (Anthropic) у середовищі Claude Code. За його допомогою згенеровано маніфести, значення Helm, модель з’єднань генератора, частину аналізу та чернетку звіту. Перевірено: що поди бази й моніторингу справді на control-plane, а web — лише на worker; що дані переживають видалення пода бази; що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Consolas" w:hAnsi="Consolas" w:cs="Consolas" w:eastAsia="Consolas"/>
          <w:rStyle w:val="VerbatimChar"/>
          <w:sz w:val="24"/>
        </w:rPr>
        <w:t xml:space="preserve">X-Pod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sz w:val="28"/>
        </w:rPr>
        <w:t xml:space="preserve">відповідає реальному поду; що p99 рахується за формулою умови.</w:t>
      </w:r>
    </w:p>
    <w:sectPr>
      <w:footnotePr>
        <w:numRestart w:val="eachSect"/>
      </w:footnotePr>
      <w:pgSz w:w="11906" w:h="16838"/>
      <w:pgMar w:left="1417" w:right="850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rPr>
      <w:rFonts w:ascii="Times New Roman" w:hAnsi="Times New Roman" w:cs="Times New Roman" w:eastAsia="Times New Roman"/>
      <w:sz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>
      <w:rFonts w:ascii="Times New Roman" w:hAnsi="Times New Roman" w:cs="Times New Roman" w:eastAsia="Times New Roman"/>
      <w:sz w:val="28"/>
    </w:rPr>
  </w:style>
  <w:style w:type="paragraph" w:customStyle="1" w:styleId="FirstParagraph">
    <w:name w:val="First Paragraph"/>
    <w:basedOn w:val="BodyText"/>
    <w:next w:val="BodyText"/>
    <w:qFormat/>
    <w:rPr>
      <w:rFonts w:ascii="Times New Roman" w:hAnsi="Times New Roman" w:cs="Times New Roman" w:eastAsia="Times New Roman"/>
      <w:sz w:val="28"/>
    </w:rPr>
  </w:style>
  <w:style w:type="paragraph" w:customStyle="1" w:styleId="Compact">
    <w:name w:val="Compact"/>
    <w:basedOn w:val="BodyText"/>
    <w:qFormat/>
    <w:pPr>
      <w:spacing w:before="36" w:after="36"/>
    </w:pPr>
    <w:rPr>
      <w:rFonts w:ascii="Times New Roman" w:hAnsi="Times New Roman" w:cs="Times New Roman" w:eastAsia="Times New Roman"/>
      <w:sz w:val="28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hAnsi="Times New Roman" w:cs="Times New Roman" w:eastAsia="Times New Roman"/>
      <w:b/>
      <w:color w:val="000000"/>
      <w:sz w:val="3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="Times New Roman" w:hAnsi="Times New Roman" w:cs="Times New Roman" w:eastAsia="Times New Roman"/>
      <w:sz w:val="28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imes New Roman" w:hAnsi="Times New Roman" w:cs="Times New Roman" w:eastAsia="Times New Roman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ascii="Times New Roman" w:hAnsi="Times New Roman" w:cs="Times New Roman" w:eastAsia="Times New Roman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rFonts w:ascii="Times New Roman" w:hAnsi="Times New Roman" w:cs="Times New Roman" w:eastAsia="Times New Roman"/>
      <w:sz w:val="28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rFonts w:ascii="Times New Roman" w:hAnsi="Times New Roman" w:cs="Times New Roman" w:eastAsia="Times New Roman"/>
      <w:sz w:val="28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rFonts w:ascii="Times New Roman" w:hAnsi="Times New Roman" w:cs="Times New Roman" w:eastAsia="Times New Roman"/>
      <w:b/>
      <w:sz w:val="28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rFonts w:ascii="Times New Roman" w:hAnsi="Times New Roman" w:cs="Times New Roman" w:eastAsia="Times New Roman"/>
      <w:sz w:val="28"/>
      <w:szCs w:val="20"/>
    </w:rPr>
  </w:style>
  <w:style w:type="paragraph" w:styleId="Bibliography">
    <w:name w:val="Bibliography"/>
    <w:basedOn w:val="Normal"/>
    <w:next w:val="Bibliography"/>
    <w:qFormat/>
    <w:pPr/>
    <w:rPr>
      <w:rFonts w:ascii="Times New Roman" w:hAnsi="Times New Roman" w:cs="Times New Roman" w:eastAsia="Times New Roman"/>
      <w:sz w:val="28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="Times New Roman" w:hAnsi="Times New Roman" w:cs="Times New Roman" w:eastAsia="Times New Roman"/>
      <w:b/>
      <w:color w:val="000000"/>
      <w:sz w:val="32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="Times New Roman" w:hAnsi="Times New Roman" w:cs="Times New Roman" w:eastAsia="Times New Roman"/>
      <w:b/>
      <w:color w:val="000000"/>
      <w:sz w:val="28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ascii="Times New Roman" w:hAnsi="Times New Roman" w:cs="Times New Roman" w:eastAsia="Times New Roman"/>
      <w:b/>
      <w:color w:val="000000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  <w:rPr>
      <w:rFonts w:ascii="Times New Roman" w:hAnsi="Times New Roman" w:cs="Times New Roman" w:eastAsia="Times New Roman"/>
      <w:sz w:val="28"/>
    </w:rPr>
  </w:style>
  <w:style w:type="paragraph" w:styleId="FootnoteText">
    <w:name w:val="Footnote Text"/>
    <w:basedOn w:val="Normal"/>
    <w:next w:val="FootnoteText"/>
    <w:uiPriority w:val="9"/>
    <w:unhideWhenUsed/>
    <w:qFormat/>
    <w:rPr>
      <w:rFonts w:ascii="Times New Roman" w:hAnsi="Times New Roman" w:cs="Times New Roman" w:eastAsia="Times New Roman"/>
      <w:sz w:val="28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  <w:rPr>
      <w:rFonts w:ascii="Times New Roman" w:hAnsi="Times New Roman" w:cs="Times New Roman" w:eastAsia="Times New Roman"/>
      <w:sz w:val="28"/>
    </w:rPr>
  </w:style>
  <w:style w:type="character" w:default="1" w:styleId="DefaultParagraphFont">
    <w:name w:val="Default Paragraph Font"/>
    <w:semiHidden/>
    <w:unhideWhenUsed/>
    <w:rPr>
      <w:rFonts w:ascii="Times New Roman" w:hAnsi="Times New Roman" w:cs="Times New Roman" w:eastAsia="Times New Roman"/>
      <w:sz w:val="28"/>
    </w:rPr>
  </w:style>
  <w:style w:type="table" w:default="1" w:styleId="Table">
    <w:name w:val="Table"/>
    <w:basedOn w:val="TableNormal"/>
    <w:qFormat/>
    <w:rPr>
      <w:rFonts w:ascii="Times New Roman" w:hAnsi="Times New Roman" w:cs="Times New Roman" w:eastAsia="Times New Roman"/>
      <w:sz w:val="24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rFonts w:ascii="Times New Roman" w:hAnsi="Times New Roman" w:cs="Times New Roman" w:eastAsia="Times New Roman"/>
      <w:b/>
      <w:sz w:val="28"/>
    </w:rPr>
  </w:style>
  <w:style w:type="paragraph" w:customStyle="1" w:styleId="Definition">
    <w:name w:val="Definition"/>
    <w:basedOn w:val="Normal"/>
    <w:rPr>
      <w:rFonts w:ascii="Times New Roman" w:hAnsi="Times New Roman" w:cs="Times New Roman" w:eastAsia="Times New Roman"/>
      <w:sz w:val="28"/>
    </w:rPr>
  </w:style>
  <w:style w:type="paragraph" w:styleId="Caption">
    <w:name w:val="Caption"/>
    <w:basedOn w:val="Normal"/>
    <w:link w:val="BodyTextChar"/>
    <w:pPr>
      <w:spacing w:before="0" w:after="120"/>
    </w:pPr>
    <w:rPr>
      <w:rFonts w:ascii="Times New Roman" w:hAnsi="Times New Roman" w:cs="Times New Roman" w:eastAsia="Times New Roman"/>
      <w:i/>
      <w:sz w:val="28"/>
    </w:rPr>
  </w:style>
  <w:style w:type="paragraph" w:customStyle="1" w:styleId="TableCaption">
    <w:name w:val="Table Caption"/>
    <w:basedOn w:val="Caption"/>
    <w:pPr>
      <w:keepNext/>
    </w:pPr>
    <w:rPr>
      <w:rFonts w:ascii="Times New Roman" w:hAnsi="Times New Roman" w:cs="Times New Roman" w:eastAsia="Times New Roman"/>
      <w:sz w:val="28"/>
    </w:rPr>
  </w:style>
  <w:style w:type="paragraph" w:customStyle="1" w:styleId="ImageCaption">
    <w:name w:val="Image Caption"/>
    <w:basedOn w:val="Caption"/>
    <w:rPr>
      <w:rFonts w:ascii="Times New Roman" w:hAnsi="Times New Roman" w:cs="Times New Roman" w:eastAsia="Times New Roman"/>
      <w:sz w:val="28"/>
    </w:rPr>
  </w:style>
  <w:style w:type="paragraph" w:customStyle="1" w:styleId="Figure">
    <w:name w:val="Figure"/>
    <w:basedOn w:val="Normal"/>
    <w:rPr>
      <w:rFonts w:ascii="Times New Roman" w:hAnsi="Times New Roman" w:cs="Times New Roman" w:eastAsia="Times New Roman"/>
      <w:sz w:val="28"/>
    </w:rPr>
  </w:style>
  <w:style w:type="paragraph" w:customStyle="1" w:styleId="CaptionedFigure">
    <w:name w:val="Captioned Figure"/>
    <w:basedOn w:val="Figure"/>
    <w:pPr>
      <w:keepNext/>
    </w:pPr>
    <w:rPr>
      <w:rFonts w:ascii="Times New Roman" w:hAnsi="Times New Roman" w:cs="Times New Roman" w:eastAsia="Times New Roman"/>
      <w:sz w:val="28"/>
    </w:rPr>
  </w:style>
  <w:style w:type="character" w:customStyle="1" w:styleId="BodyTextChar">
    <w:name w:val="Body Text Char"/>
    <w:basedOn w:val="DefaultParagraphFont"/>
    <w:link w:val="BodyText"/>
    <w:rPr>
      <w:rFonts w:ascii="Times New Roman" w:hAnsi="Times New Roman" w:cs="Times New Roman" w:eastAsia="Times New Roman"/>
      <w:sz w:val="28"/>
    </w:rPr>
  </w:style>
  <w:style w:type="character" w:customStyle="1" w:styleId="VerbatimChar">
    <w:name w:val="Verbatim Char"/>
    <w:basedOn w:val="BodyTextChar"/>
    <w:rPr>
      <w:rFonts w:ascii="Consolas" w:hAnsi="Consolas" w:cs="Consolas" w:eastAsia="Consolas"/>
      <w:sz w:val="24"/>
    </w:rPr>
  </w:style>
  <w:style w:type="character" w:customStyle="1" w:styleId="SectionNumber">
    <w:name w:val="Section Number"/>
    <w:basedOn w:val="BodyTextChar"/>
    <w:rPr>
      <w:rFonts w:ascii="Times New Roman" w:hAnsi="Times New Roman" w:cs="Times New Roman" w:eastAsia="Times New Roman"/>
      <w:sz w:val="28"/>
    </w:rPr>
  </w:style>
  <w:style w:type="character" w:styleId="FootnoteReference">
    <w:name w:val="Footnote Reference"/>
    <w:basedOn w:val="BodyTextChar"/>
    <w:rPr>
      <w:rFonts w:ascii="Times New Roman" w:hAnsi="Times New Roman" w:cs="Times New Roman" w:eastAsia="Times New Roman"/>
      <w:sz w:val="28"/>
      <w:vertAlign w:val="superscript"/>
    </w:rPr>
  </w:style>
  <w:style w:type="character" w:styleId="Hyperlink">
    <w:name w:val="Hyperlink"/>
    <w:basedOn w:val="BodyTextChar"/>
    <w:rPr>
      <w:rFonts w:ascii="Times New Roman" w:hAnsi="Times New Roman" w:cs="Times New Roman" w:eastAsia="Times New Roman"/>
      <w:color w:val="4F81BD" w:themeColor="accent1"/>
      <w:sz w:val="28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hAnsi="Times New Roman" w:cs="Times New Roman" w:eastAsia="Times New Roman"/>
      <w:b w:val="0"/>
      <w:bCs w:val="0"/>
      <w:color w:val="365F91" w:themeColor="accent1" w:themeShade="BF"/>
      <w:sz w:val="28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  <w:rPr>
      <w:rFonts w:ascii="Consolas" w:hAnsi="Consolas" w:cs="Consolas" w:eastAsia="Consolas"/>
      <w:sz w:val="20"/>
    </w:rPr>
  </w:style>
  <w:style w:type="character" w:customStyle="1" w:styleId="KeywordTok">
    <w:name w:val="KeywordTok"/>
    <w:basedOn w:val="VerbatimChar"/>
    <w:rPr>
      <w:rFonts w:ascii="Consolas" w:hAnsi="Consolas" w:cs="Consolas" w:eastAsia="Consolas"/>
      <w:color w:val="0000ff"/>
      <w:sz w:val="20"/>
      <w:shd w:val="clear" w:fill="f8f8f8"/>
    </w:rPr>
  </w:style>
  <w:style w:type="character" w:customStyle="1" w:styleId="DataTypeTok">
    <w:name w:val="DataTypeTok"/>
    <w:basedOn w:val="VerbatimChar"/>
    <w:rPr>
      <w:rFonts w:ascii="Consolas" w:hAnsi="Consolas" w:cs="Consolas" w:eastAsia="Consolas"/>
      <w:color w:val="267f99"/>
      <w:sz w:val="20"/>
      <w:shd w:val="clear" w:fill="f8f8f8"/>
    </w:rPr>
  </w:style>
  <w:style w:type="character" w:customStyle="1" w:styleId="DecValTok">
    <w:name w:val="DecValTok"/>
    <w:basedOn w:val="VerbatimChar"/>
    <w:rPr>
      <w:rFonts w:ascii="Consolas" w:hAnsi="Consolas" w:cs="Consolas" w:eastAsia="Consolas"/>
      <w:color w:val="098658"/>
      <w:sz w:val="20"/>
      <w:shd w:val="clear" w:fill="f8f8f8"/>
    </w:rPr>
  </w:style>
  <w:style w:type="character" w:customStyle="1" w:styleId="BaseNTok">
    <w:name w:val="BaseNTok"/>
    <w:basedOn w:val="VerbatimChar"/>
    <w:rPr>
      <w:rFonts w:ascii="Consolas" w:hAnsi="Consolas" w:cs="Consolas" w:eastAsia="Consolas"/>
      <w:color w:val="098658"/>
      <w:sz w:val="20"/>
      <w:shd w:val="clear" w:fill="f8f8f8"/>
    </w:rPr>
  </w:style>
  <w:style w:type="character" w:customStyle="1" w:styleId="FloatTok">
    <w:name w:val="FloatTok"/>
    <w:basedOn w:val="VerbatimChar"/>
    <w:rPr>
      <w:rFonts w:ascii="Consolas" w:hAnsi="Consolas" w:cs="Consolas" w:eastAsia="Consolas"/>
      <w:color w:val="098658"/>
      <w:sz w:val="20"/>
      <w:shd w:val="clear" w:fill="f8f8f8"/>
    </w:rPr>
  </w:style>
  <w:style w:type="character" w:customStyle="1" w:styleId="ConstantTok">
    <w:name w:val="ConstantTok"/>
    <w:basedOn w:val="VerbatimChar"/>
    <w:rPr>
      <w:rFonts w:ascii="Consolas" w:hAnsi="Consolas" w:cs="Consolas" w:eastAsia="Consolas"/>
      <w:color w:val="0070c1"/>
      <w:sz w:val="20"/>
      <w:shd w:val="clear" w:fill="f8f8f8"/>
    </w:rPr>
  </w:style>
  <w:style w:type="character" w:customStyle="1" w:styleId="CharTok">
    <w:name w:val="CharTok"/>
    <w:basedOn w:val="VerbatimChar"/>
    <w:rPr>
      <w:rFonts w:ascii="Consolas" w:hAnsi="Consolas" w:cs="Consolas" w:eastAsia="Consolas"/>
      <w:color w:val="a31515"/>
      <w:sz w:val="20"/>
      <w:shd w:val="clear" w:fill="f8f8f8"/>
    </w:rPr>
  </w:style>
  <w:style w:type="character" w:customStyle="1" w:styleId="SpecialCharTok">
    <w:name w:val="SpecialCharTok"/>
    <w:basedOn w:val="VerbatimChar"/>
    <w:rPr>
      <w:rFonts w:ascii="Consolas" w:hAnsi="Consolas" w:cs="Consolas" w:eastAsia="Consolas"/>
      <w:color w:val="ee0000"/>
      <w:sz w:val="20"/>
      <w:shd w:val="clear" w:fill="f8f8f8"/>
    </w:rPr>
  </w:style>
  <w:style w:type="character" w:customStyle="1" w:styleId="StringTok">
    <w:name w:val="StringTok"/>
    <w:basedOn w:val="VerbatimChar"/>
    <w:rPr>
      <w:rFonts w:ascii="Consolas" w:hAnsi="Consolas" w:cs="Consolas" w:eastAsia="Consolas"/>
      <w:color w:val="a31515"/>
      <w:sz w:val="20"/>
      <w:shd w:val="clear" w:fill="f8f8f8"/>
    </w:rPr>
  </w:style>
  <w:style w:type="character" w:customStyle="1" w:styleId="VerbatimStringTok">
    <w:name w:val="VerbatimStringTok"/>
    <w:basedOn w:val="VerbatimChar"/>
    <w:rPr>
      <w:rFonts w:ascii="Consolas" w:hAnsi="Consolas" w:cs="Consolas" w:eastAsia="Consolas"/>
      <w:color w:val="a31515"/>
      <w:sz w:val="20"/>
      <w:shd w:val="clear" w:fill="f8f8f8"/>
    </w:rPr>
  </w:style>
  <w:style w:type="character" w:customStyle="1" w:styleId="SpecialStringTok">
    <w:name w:val="SpecialStringTok"/>
    <w:basedOn w:val="VerbatimChar"/>
    <w:rPr>
      <w:rFonts w:ascii="Consolas" w:hAnsi="Consolas" w:cs="Consolas" w:eastAsia="Consolas"/>
      <w:color w:val="a31515"/>
      <w:sz w:val="20"/>
      <w:shd w:val="clear" w:fill="f8f8f8"/>
    </w:rPr>
  </w:style>
  <w:style w:type="character" w:customStyle="1" w:styleId="ImportTok">
    <w:name w:val="ImportTok"/>
    <w:basedOn w:val="VerbatimChar"/>
    <w:rPr>
      <w:rFonts w:ascii="Consolas" w:hAnsi="Consolas" w:cs="Consolas" w:eastAsia="Consolas"/>
      <w:color w:val="af00db"/>
      <w:sz w:val="20"/>
      <w:shd w:val="clear" w:fill="f8f8f8"/>
    </w:rPr>
  </w:style>
  <w:style w:type="character" w:customStyle="1" w:styleId="CommentTok">
    <w:name w:val="CommentTok"/>
    <w:basedOn w:val="VerbatimChar"/>
    <w:rPr>
      <w:rFonts w:ascii="Consolas" w:hAnsi="Consolas" w:cs="Consolas" w:eastAsia="Consolas"/>
      <w:color w:val="008000"/>
      <w:sz w:val="20"/>
      <w:shd w:val="clear" w:fill="f8f8f8"/>
    </w:rPr>
  </w:style>
  <w:style w:type="character" w:customStyle="1" w:styleId="DocumentationTok">
    <w:name w:val="DocumentationTok"/>
    <w:basedOn w:val="VerbatimChar"/>
    <w:rPr>
      <w:rFonts w:ascii="Consolas" w:hAnsi="Consolas" w:cs="Consolas" w:eastAsia="Consolas"/>
      <w:color w:val="008000"/>
      <w:sz w:val="20"/>
      <w:shd w:val="clear" w:fill="f8f8f8"/>
    </w:rPr>
  </w:style>
  <w:style w:type="character" w:customStyle="1" w:styleId="AnnotationTok">
    <w:name w:val="AnnotationTok"/>
    <w:basedOn w:val="VerbatimChar"/>
    <w:rPr>
      <w:rFonts w:ascii="Consolas" w:hAnsi="Consolas" w:cs="Consolas" w:eastAsia="Consolas"/>
      <w:color w:val="008000"/>
      <w:sz w:val="20"/>
      <w:shd w:val="clear" w:fill="f8f8f8"/>
    </w:rPr>
  </w:style>
  <w:style w:type="character" w:customStyle="1" w:styleId="CommentVarTok">
    <w:name w:val="CommentVarTok"/>
    <w:basedOn w:val="VerbatimChar"/>
    <w:rPr>
      <w:rFonts w:ascii="Consolas" w:hAnsi="Consolas" w:cs="Consolas" w:eastAsia="Consolas"/>
      <w:color w:val="008000"/>
      <w:sz w:val="20"/>
      <w:shd w:val="clear" w:fill="f8f8f8"/>
    </w:rPr>
  </w:style>
  <w:style w:type="character" w:customStyle="1" w:styleId="OtherTok">
    <w:name w:val="OtherTok"/>
    <w:basedOn w:val="VerbatimChar"/>
    <w:rPr>
      <w:rFonts w:ascii="Consolas" w:hAnsi="Consolas" w:cs="Consolas" w:eastAsia="Consolas"/>
      <w:color w:val="001080"/>
      <w:sz w:val="20"/>
      <w:shd w:val="clear" w:fill="f8f8f8"/>
    </w:rPr>
  </w:style>
  <w:style w:type="character" w:customStyle="1" w:styleId="FunctionTok">
    <w:name w:val="FunctionTok"/>
    <w:basedOn w:val="VerbatimChar"/>
    <w:rPr>
      <w:rFonts w:ascii="Consolas" w:hAnsi="Consolas" w:cs="Consolas" w:eastAsia="Consolas"/>
      <w:color w:val="795e26"/>
      <w:sz w:val="20"/>
      <w:shd w:val="clear" w:fill="f8f8f8"/>
    </w:rPr>
  </w:style>
  <w:style w:type="character" w:customStyle="1" w:styleId="VariableTok">
    <w:name w:val="VariableTok"/>
    <w:basedOn w:val="VerbatimChar"/>
    <w:rPr>
      <w:rFonts w:ascii="Consolas" w:hAnsi="Consolas" w:cs="Consolas" w:eastAsia="Consolas"/>
      <w:color w:val="001080"/>
      <w:sz w:val="20"/>
      <w:shd w:val="clear" w:fill="f8f8f8"/>
    </w:rPr>
  </w:style>
  <w:style w:type="character" w:customStyle="1" w:styleId="ControlFlowTok">
    <w:name w:val="ControlFlowTok"/>
    <w:basedOn w:val="VerbatimChar"/>
    <w:rPr>
      <w:rFonts w:ascii="Consolas" w:hAnsi="Consolas" w:cs="Consolas" w:eastAsia="Consolas"/>
      <w:color w:val="af00db"/>
      <w:sz w:val="20"/>
      <w:shd w:val="clear" w:fill="f8f8f8"/>
    </w:rPr>
  </w:style>
  <w:style w:type="character" w:customStyle="1" w:styleId="OperatorTok">
    <w:name w:val="OperatorTok"/>
    <w:basedOn w:val="VerbatimChar"/>
    <w:rPr>
      <w:rFonts w:ascii="Consolas" w:hAnsi="Consolas" w:cs="Consolas" w:eastAsia="Consolas"/>
      <w:color w:val="000000"/>
      <w:sz w:val="20"/>
      <w:shd w:val="clear" w:fill="f8f8f8"/>
    </w:rPr>
  </w:style>
  <w:style w:type="character" w:customStyle="1" w:styleId="BuiltInTok">
    <w:name w:val="BuiltInTok"/>
    <w:basedOn w:val="VerbatimChar"/>
    <w:rPr>
      <w:rFonts w:ascii="Consolas" w:hAnsi="Consolas" w:cs="Consolas" w:eastAsia="Consolas"/>
      <w:color w:val="795e26"/>
      <w:sz w:val="20"/>
      <w:shd w:val="clear" w:fill="f8f8f8"/>
    </w:rPr>
  </w:style>
  <w:style w:type="character" w:customStyle="1" w:styleId="ExtensionTok">
    <w:name w:val="ExtensionTok"/>
    <w:basedOn w:val="VerbatimChar"/>
    <w:rPr>
      <w:rFonts w:ascii="Consolas" w:hAnsi="Consolas" w:cs="Consolas" w:eastAsia="Consolas"/>
      <w:color w:val="267f99"/>
      <w:sz w:val="20"/>
      <w:shd w:val="clear" w:fill="f8f8f8"/>
    </w:rPr>
  </w:style>
  <w:style w:type="character" w:customStyle="1" w:styleId="PreprocessorTok">
    <w:name w:val="PreprocessorTok"/>
    <w:basedOn w:val="VerbatimChar"/>
    <w:rPr>
      <w:rFonts w:ascii="Consolas" w:hAnsi="Consolas" w:cs="Consolas" w:eastAsia="Consolas"/>
      <w:color w:val="af00db"/>
      <w:sz w:val="20"/>
      <w:shd w:val="clear" w:fill="f8f8f8"/>
    </w:rPr>
  </w:style>
  <w:style w:type="character" w:customStyle="1" w:styleId="AttributeTok">
    <w:name w:val="AttributeTok"/>
    <w:basedOn w:val="VerbatimChar"/>
    <w:rPr>
      <w:rFonts w:ascii="Consolas" w:hAnsi="Consolas" w:cs="Consolas" w:eastAsia="Consolas"/>
      <w:color w:val="800000"/>
      <w:sz w:val="20"/>
      <w:shd w:val="clear" w:fill="f8f8f8"/>
    </w:rPr>
  </w:style>
  <w:style w:type="character" w:customStyle="1" w:styleId="RegionMarkerTok">
    <w:name w:val="RegionMarkerTok"/>
    <w:basedOn w:val="VerbatimChar"/>
    <w:rPr>
      <w:rFonts w:ascii="Consolas" w:hAnsi="Consolas" w:cs="Consolas" w:eastAsia="Consolas"/>
      <w:color w:val="000000"/>
      <w:sz w:val="20"/>
      <w:shd w:val="clear" w:fill="f8f8f8"/>
    </w:rPr>
  </w:style>
  <w:style w:type="character" w:customStyle="1" w:styleId="InformationTok">
    <w:name w:val="InformationTok"/>
    <w:basedOn w:val="VerbatimChar"/>
    <w:rPr>
      <w:rFonts w:ascii="Consolas" w:hAnsi="Consolas" w:cs="Consolas" w:eastAsia="Consolas"/>
      <w:color w:val="008000"/>
      <w:sz w:val="20"/>
      <w:shd w:val="clear" w:fill="f8f8f8"/>
    </w:rPr>
  </w:style>
  <w:style w:type="character" w:customStyle="1" w:styleId="WarningTok">
    <w:name w:val="WarningTok"/>
    <w:basedOn w:val="VerbatimChar"/>
    <w:rPr>
      <w:rFonts w:ascii="Consolas" w:hAnsi="Consolas" w:cs="Consolas" w:eastAsia="Consolas"/>
      <w:color w:val="008000"/>
      <w:sz w:val="20"/>
      <w:shd w:val="clear" w:fill="f8f8f8"/>
    </w:rPr>
  </w:style>
  <w:style w:type="character" w:customStyle="1" w:styleId="AlertTok">
    <w:name w:val="AlertTok"/>
    <w:basedOn w:val="VerbatimChar"/>
    <w:rPr>
      <w:rFonts w:ascii="Consolas" w:hAnsi="Consolas" w:cs="Consolas" w:eastAsia="Consolas"/>
      <w:color w:val="ff0000"/>
      <w:sz w:val="20"/>
      <w:shd w:val="clear" w:fill="f8f8f8"/>
    </w:rPr>
  </w:style>
  <w:style w:type="character" w:customStyle="1" w:styleId="ErrorTok">
    <w:name w:val="ErrorTok"/>
    <w:basedOn w:val="VerbatimChar"/>
    <w:rPr>
      <w:rFonts w:ascii="Consolas" w:hAnsi="Consolas" w:cs="Consolas" w:eastAsia="Consolas"/>
      <w:color w:val="ff0000"/>
      <w:sz w:val="20"/>
      <w:shd w:val="clear" w:fill="f8f8f8"/>
    </w:rPr>
  </w:style>
  <w:style w:type="character" w:customStyle="1" w:styleId="NormalTok">
    <w:name w:val="NormalTok"/>
    <w:basedOn w:val="VerbatimChar"/>
    <w:rPr>
      <w:rFonts w:ascii="Consolas" w:hAnsi="Consolas" w:cs="Consolas" w:eastAsia="Consolas"/>
      <w:color w:val="000000"/>
      <w:sz w:val="20"/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2026-10-29T14:58:21Z</dcterms:created>
  <dcterms:modified xsi:type="dcterms:W3CDTF">2026-10-29T14:58:21Z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