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79D59AC" w:rsidP="3F82BBEF" w:rsidRDefault="631F6D64" w14:paraId="31DC4CC9" w14:textId="23CCB52E">
      <w:pPr>
        <w:pStyle w:val="Normal"/>
        <w:rPr>
          <w:color w:val="6FAC47"/>
          <w:sz w:val="72"/>
          <w:szCs w:val="72"/>
        </w:rPr>
      </w:pPr>
      <w:r w:rsidRPr="3F82BBEF" w:rsidR="3F82BBEF">
        <w:rPr>
          <w:rFonts w:ascii="Calibri" w:hAnsi="Calibri" w:eastAsia="Calibri" w:cs="Calibri" w:asciiTheme="minorAscii" w:hAnsiTheme="minorAscii" w:eastAsiaTheme="minorAscii" w:cstheme="minorAscii"/>
          <w:color w:val="6FAC47"/>
          <w:sz w:val="72"/>
          <w:szCs w:val="72"/>
        </w:rPr>
        <w:t>New Era Software</w:t>
      </w:r>
      <w:r w:rsidRPr="3F82BBEF" w:rsidR="3F82BBEF">
        <w:rPr>
          <w:rFonts w:ascii="Calibri" w:hAnsi="Calibri" w:eastAsia="Calibri" w:cs="Calibri" w:asciiTheme="minorAscii" w:hAnsiTheme="minorAscii" w:eastAsiaTheme="minorAscii" w:cstheme="minorAscii"/>
          <w:b w:val="0"/>
          <w:bCs w:val="0"/>
          <w:color w:val="6FAC47"/>
          <w:sz w:val="72"/>
          <w:szCs w:val="72"/>
          <w:u w:val="none"/>
        </w:rPr>
        <w:t xml:space="preserve">      </w:t>
      </w:r>
      <w:r w:rsidRPr="3F82BBEF" w:rsidR="3F82BBEF">
        <w:rPr>
          <w:rFonts w:ascii="Calibri" w:hAnsi="Calibri" w:eastAsia="Calibri" w:cs="Calibri" w:asciiTheme="minorAscii" w:hAnsiTheme="minorAscii" w:eastAsiaTheme="minorAscii" w:cstheme="minorAscii"/>
          <w:b w:val="0"/>
          <w:bCs w:val="0"/>
          <w:color w:val="6FAC47"/>
          <w:sz w:val="72"/>
          <w:szCs w:val="72"/>
          <w:u w:val="none"/>
        </w:rPr>
        <w:t xml:space="preserve"> </w:t>
      </w:r>
      <w:r>
        <w:drawing>
          <wp:inline wp14:editId="11956937" wp14:anchorId="222CB548">
            <wp:extent cx="1474523" cy="1469994"/>
            <wp:effectExtent l="0" t="0" r="0" b="0"/>
            <wp:docPr id="1307891462" name="" title=""/>
            <wp:cNvGraphicFramePr>
              <a:graphicFrameLocks noChangeAspect="1"/>
            </wp:cNvGraphicFramePr>
            <a:graphic>
              <a:graphicData uri="http://schemas.openxmlformats.org/drawingml/2006/picture">
                <pic:pic>
                  <pic:nvPicPr>
                    <pic:cNvPr id="0" name=""/>
                    <pic:cNvPicPr/>
                  </pic:nvPicPr>
                  <pic:blipFill>
                    <a:blip r:embed="Rd169b37cd66b41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74523" cy="1469994"/>
                    </a:xfrm>
                    <a:prstGeom prst="rect">
                      <a:avLst/>
                    </a:prstGeom>
                  </pic:spPr>
                </pic:pic>
              </a:graphicData>
            </a:graphic>
          </wp:inline>
        </w:drawing>
      </w:r>
    </w:p>
    <w:p w:rsidR="579D59AC" w:rsidP="3F82BBEF" w:rsidRDefault="631F6D64" w14:paraId="17EAC738" w14:textId="57219767">
      <w:pPr>
        <w:pStyle w:val="Normal"/>
        <w:rPr>
          <w:rFonts w:ascii="Calibri" w:hAnsi="Calibri" w:eastAsia="Calibri" w:cs="Calibri" w:asciiTheme="minorAscii" w:hAnsiTheme="minorAscii" w:eastAsiaTheme="minorAscii" w:cstheme="minorAscii"/>
          <w:color w:val="auto"/>
          <w:sz w:val="96"/>
          <w:szCs w:val="96"/>
          <w:u w:val="none"/>
        </w:rPr>
      </w:pPr>
    </w:p>
    <w:p w:rsidR="579D59AC" w:rsidP="3F82BBEF" w:rsidRDefault="631F6D64" w14:paraId="0DEA65B2" w14:textId="06021EEE">
      <w:pPr>
        <w:pStyle w:val="Normal"/>
        <w:rPr>
          <w:rFonts w:ascii="Calibri" w:hAnsi="Calibri" w:eastAsia="Calibri" w:cs="Calibri" w:asciiTheme="minorAscii" w:hAnsiTheme="minorAscii" w:eastAsiaTheme="minorAscii" w:cstheme="minorAscii"/>
          <w:color w:val="4471C4" w:themeColor="accent1" w:themeTint="99" w:themeShade="FF"/>
          <w:sz w:val="96"/>
          <w:szCs w:val="96"/>
          <w:u w:val="none"/>
        </w:rPr>
      </w:pPr>
      <w:r w:rsidRPr="3F82BBEF" w:rsidR="3F82BBEF">
        <w:rPr>
          <w:rFonts w:ascii="Calibri" w:hAnsi="Calibri" w:eastAsia="Calibri" w:cs="Calibri" w:asciiTheme="minorAscii" w:hAnsiTheme="minorAscii" w:eastAsiaTheme="minorAscii" w:cstheme="minorAscii"/>
          <w:color w:val="auto"/>
          <w:sz w:val="96"/>
          <w:szCs w:val="96"/>
          <w:u w:val="none"/>
        </w:rPr>
        <w:t>Business Plan</w:t>
      </w:r>
    </w:p>
    <w:p w:rsidR="63F059AA" w:rsidP="63F059AA" w:rsidRDefault="63F059AA" w14:paraId="225AE9AC" w14:textId="63B235FC">
      <w:pPr>
        <w:pStyle w:val="NoSpacing"/>
      </w:pPr>
    </w:p>
    <w:p w:rsidR="5E3C1A4A" w:rsidP="5E3C1A4A" w:rsidRDefault="5E3C1A4A" w14:paraId="249B24A1" w14:textId="303DA573">
      <w:pPr>
        <w:pStyle w:val="NoSpacing"/>
      </w:pPr>
    </w:p>
    <w:p w:rsidR="5E3C1A4A" w:rsidP="5E3C1A4A" w:rsidRDefault="5E3C1A4A" w14:paraId="2C531848" w14:textId="7563960F">
      <w:pPr>
        <w:pStyle w:val="NoSpacing"/>
      </w:pPr>
    </w:p>
    <w:p w:rsidR="5E3C1A4A" w:rsidP="5E3C1A4A" w:rsidRDefault="5E3C1A4A" w14:paraId="271A22C9" w14:textId="3124A67E">
      <w:pPr>
        <w:pStyle w:val="NoSpacing"/>
      </w:pPr>
    </w:p>
    <w:p w:rsidR="63F059AA" w:rsidP="63F059AA" w:rsidRDefault="63F059AA" w14:paraId="07B02CE4" w14:textId="6BB361A9">
      <w:pPr>
        <w:pStyle w:val="NoSpacing"/>
      </w:pPr>
    </w:p>
    <w:p w:rsidR="579D59AC" w:rsidP="579D59AC" w:rsidRDefault="579D59AC" w14:paraId="46BE4B0F" w14:textId="61B8D508">
      <w:pPr>
        <w:rPr>
          <w:rFonts w:asciiTheme="minorHAnsi" w:hAnsiTheme="minorHAnsi" w:eastAsiaTheme="minorEastAsia" w:cstheme="minorBidi"/>
          <w:b w:val="0"/>
          <w:bCs w:val="0"/>
          <w:sz w:val="28"/>
          <w:szCs w:val="28"/>
        </w:rPr>
      </w:pPr>
      <w:r w:rsidRPr="579D59AC">
        <w:rPr>
          <w:rFonts w:asciiTheme="minorHAnsi" w:hAnsiTheme="minorHAnsi" w:eastAsiaTheme="minorEastAsia" w:cstheme="minorBidi"/>
          <w:b w:val="0"/>
          <w:bCs w:val="0"/>
          <w:sz w:val="28"/>
          <w:szCs w:val="28"/>
        </w:rPr>
        <w:t>Prepared by:</w:t>
      </w:r>
    </w:p>
    <w:p w:rsidR="579D59AC" w:rsidP="2F5F2B02" w:rsidRDefault="2F5F2B02" w14:paraId="0BFFE2C6" w14:textId="540D6B95">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 xml:space="preserve">Kiaan Moodley </w:t>
      </w:r>
    </w:p>
    <w:p w:rsidR="579D59AC" w:rsidP="579D59AC" w:rsidRDefault="579D59AC" w14:paraId="14F994A3" w14:textId="55792579">
      <w:pPr>
        <w:rPr>
          <w:rFonts w:asciiTheme="minorHAnsi" w:hAnsiTheme="minorHAnsi" w:eastAsiaTheme="minorEastAsia" w:cstheme="minorBidi"/>
          <w:b w:val="0"/>
          <w:bCs w:val="0"/>
          <w:sz w:val="24"/>
          <w:szCs w:val="24"/>
          <w:u w:val="none"/>
        </w:rPr>
      </w:pPr>
      <w:r w:rsidRPr="579D59AC">
        <w:rPr>
          <w:rFonts w:asciiTheme="minorHAnsi" w:hAnsiTheme="minorHAnsi" w:eastAsiaTheme="minorEastAsia" w:cstheme="minorBidi"/>
          <w:b w:val="0"/>
          <w:bCs w:val="0"/>
          <w:sz w:val="24"/>
          <w:szCs w:val="24"/>
          <w:u w:val="none"/>
        </w:rPr>
        <w:t>2202459</w:t>
      </w:r>
    </w:p>
    <w:p w:rsidR="579D59AC" w:rsidP="2F5F2B02" w:rsidRDefault="2F5F2B02" w14:paraId="669B736B" w14:textId="3CAC49F0">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Dinolan Naidoo</w:t>
      </w:r>
    </w:p>
    <w:p w:rsidR="579D59AC" w:rsidP="579D59AC" w:rsidRDefault="579D59AC" w14:paraId="366CD0F1" w14:textId="0B7CF42E">
      <w:pPr>
        <w:rPr>
          <w:rFonts w:asciiTheme="minorHAnsi" w:hAnsiTheme="minorHAnsi" w:eastAsiaTheme="minorEastAsia" w:cstheme="minorBidi"/>
          <w:b w:val="0"/>
          <w:bCs w:val="0"/>
          <w:sz w:val="24"/>
          <w:szCs w:val="24"/>
          <w:u w:val="none"/>
        </w:rPr>
      </w:pPr>
      <w:r w:rsidRPr="579D59AC">
        <w:rPr>
          <w:rFonts w:asciiTheme="minorHAnsi" w:hAnsiTheme="minorHAnsi" w:eastAsiaTheme="minorEastAsia" w:cstheme="minorBidi"/>
          <w:b w:val="0"/>
          <w:bCs w:val="0"/>
          <w:sz w:val="24"/>
          <w:szCs w:val="24"/>
          <w:u w:val="none"/>
        </w:rPr>
        <w:t>1842861</w:t>
      </w:r>
    </w:p>
    <w:p w:rsidR="579D59AC" w:rsidP="2F5F2B02" w:rsidRDefault="2F5F2B02" w14:paraId="1BC38F0E" w14:textId="07E8E778">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Ashley Jurisich</w:t>
      </w:r>
    </w:p>
    <w:p w:rsidR="579D59AC" w:rsidP="63F059AA" w:rsidRDefault="63F059AA" w14:paraId="20B3CB80" w14:textId="19DCD946">
      <w:pPr>
        <w:pStyle w:val="NoSpacing"/>
      </w:pPr>
      <w:r>
        <w:t>1946550</w:t>
      </w:r>
    </w:p>
    <w:p w:rsidR="579D59AC" w:rsidP="5E3C1A4A" w:rsidRDefault="579D59AC" w14:paraId="7DAEE17D" w14:textId="02DADD6E">
      <w:pPr>
        <w:rPr>
          <w:b w:val="1"/>
          <w:bCs w:val="1"/>
          <w:sz w:val="28"/>
          <w:szCs w:val="28"/>
        </w:rPr>
      </w:pPr>
      <w:r>
        <w:br w:type="page"/>
      </w:r>
      <w:r w:rsidRPr="0901523B" w:rsidR="0901523B">
        <w:rPr>
          <w:rFonts w:ascii="Calibri" w:hAnsi="Calibri" w:eastAsia="Calibri" w:cs="Calibri" w:asciiTheme="minorAscii" w:hAnsiTheme="minorAscii" w:eastAsiaTheme="minorAscii" w:cstheme="minorAscii"/>
          <w:b w:val="1"/>
          <w:bCs w:val="1"/>
          <w:sz w:val="28"/>
          <w:szCs w:val="28"/>
        </w:rPr>
        <w:t xml:space="preserve">Executive Summary </w:t>
      </w:r>
    </w:p>
    <w:p w:rsidR="579D59AC" w:rsidP="238778DF" w:rsidRDefault="579D59AC" w14:paraId="23632F72" w14:textId="07788EAC">
      <w:pPr>
        <w:pStyle w:val="NoSpacing"/>
        <w:rPr>
          <w:rFonts w:eastAsia="" w:eastAsiaTheme="minorEastAsia"/>
          <w:sz w:val="24"/>
          <w:szCs w:val="24"/>
        </w:rPr>
      </w:pPr>
      <w:r w:rsidRPr="238778DF" w:rsidR="238778DF">
        <w:rPr>
          <w:rFonts w:eastAsia="" w:eastAsiaTheme="minorEastAsia"/>
          <w:sz w:val="24"/>
          <w:szCs w:val="24"/>
        </w:rPr>
        <w:t xml:space="preserve">The business is named New Era Software (NES), and is comprised of three core members. These are Kiaan Moodley, Ashley Jurisich and Dinolan Naidoo. They are all students at the University of the Witwatersrand and are all currently pursuing an engineering degree in Digital Arts. </w:t>
      </w:r>
    </w:p>
    <w:p w:rsidR="579D59AC" w:rsidP="238778DF" w:rsidRDefault="579D59AC" w14:paraId="16A4280F" w14:textId="17F500EA">
      <w:pPr>
        <w:pStyle w:val="NoSpacing"/>
        <w:rPr>
          <w:rFonts w:eastAsia="" w:eastAsiaTheme="minorEastAsia"/>
          <w:sz w:val="24"/>
          <w:szCs w:val="24"/>
        </w:rPr>
      </w:pPr>
      <w:r w:rsidRPr="162E9187" w:rsidR="162E9187">
        <w:rPr>
          <w:sz w:val="24"/>
          <w:szCs w:val="24"/>
        </w:rPr>
        <w:t xml:space="preserve">NES is a </w:t>
      </w:r>
      <w:r w:rsidRPr="162E9187" w:rsidR="162E9187">
        <w:rPr>
          <w:rFonts w:eastAsia="" w:eastAsiaTheme="minorEastAsia"/>
          <w:sz w:val="24"/>
          <w:szCs w:val="24"/>
        </w:rPr>
        <w:t>start-up company in the University of the Witwatersrand, that is planning to launch an online website that assists users in understanding and calculating how much energy is consumed by their transport vehicles, as well as comparing it to a vehicle that uses electric energy. This will be done by having the user insert the required information, such as the type of energy source, fuel economy (L/100 km) and the distance travelled. All this information is used to calculate the amount of energy consumed; liters of energy consumed, as well as the total amount of money spent on this energy. It will then also show how much energy will be consumed travelling the same distance using a transport vehicle that uses electric energy and the price of that energy. The comparison is made using bar graphs.  This sort of website is primarily targeted at businesses who largely depend on the use of transport vehicles. The secondary target group is focused on people who are looking for another, environmentally friendlier, energy source, other than petrol and diesel. This website pushes them towards the idea of using transport vehicles that make use of electrical energy. The online site project is intended to make profit through subscriptions. This will increase income revenue. Users may use the demo version for a once-off comparison, whilst the subscription service will store their previous data comparisons. With a mixture of a strong work force, and professional practice in development, this site will be beneficial to everybody who makes use of it, building a strong reputation for the company.</w:t>
      </w:r>
    </w:p>
    <w:p w:rsidR="579D59AC" w:rsidP="579D59AC" w:rsidRDefault="579D59AC" w14:paraId="78ACAF42" w14:textId="3C90F2C1">
      <w:pPr>
        <w:pStyle w:val="NoSpacing"/>
        <w:rPr>
          <w:rFonts w:eastAsiaTheme="minorEastAsia"/>
          <w:sz w:val="24"/>
          <w:szCs w:val="24"/>
        </w:rPr>
      </w:pPr>
    </w:p>
    <w:p w:rsidR="579D59AC" w:rsidP="579D59AC" w:rsidRDefault="579D59AC" w14:paraId="6F2CDD1F" w14:textId="7AEA6433">
      <w:pPr>
        <w:pStyle w:val="NoSpacing"/>
        <w:rPr>
          <w:rFonts w:eastAsiaTheme="minorEastAsia"/>
          <w:sz w:val="24"/>
          <w:szCs w:val="24"/>
        </w:rPr>
      </w:pPr>
      <w:r w:rsidRPr="579D59AC">
        <w:rPr>
          <w:rFonts w:eastAsiaTheme="minorEastAsia"/>
          <w:b/>
          <w:bCs/>
          <w:sz w:val="24"/>
          <w:szCs w:val="24"/>
        </w:rPr>
        <w:t>Mission</w:t>
      </w:r>
    </w:p>
    <w:p w:rsidR="579D59AC" w:rsidP="162E9187" w:rsidRDefault="63F059AA" w14:paraId="584728D6" w14:textId="114C65A6">
      <w:pPr>
        <w:pStyle w:val="NoSpacing"/>
        <w:rPr>
          <w:rFonts w:eastAsia="" w:eastAsiaTheme="minorEastAsia"/>
          <w:sz w:val="24"/>
          <w:szCs w:val="24"/>
        </w:rPr>
      </w:pPr>
      <w:r w:rsidRPr="162E9187" w:rsidR="162E9187">
        <w:rPr>
          <w:rFonts w:eastAsia="" w:eastAsiaTheme="minorEastAsia"/>
          <w:sz w:val="24"/>
          <w:szCs w:val="24"/>
        </w:rPr>
        <w:t>The people at NES want for nothing other than providing people with information that support cleaner energy alternatives. With thorough research, meticulous analysis and reliable calculations, the business will certainly lead people to a future with purer environmental practices.</w:t>
      </w:r>
    </w:p>
    <w:p w:rsidR="579D59AC" w:rsidP="579D59AC" w:rsidRDefault="579D59AC" w14:paraId="24012617" w14:textId="21D2785D">
      <w:pPr>
        <w:pStyle w:val="NoSpacing"/>
        <w:rPr>
          <w:rFonts w:eastAsiaTheme="minorEastAsia"/>
          <w:sz w:val="24"/>
          <w:szCs w:val="24"/>
        </w:rPr>
      </w:pPr>
    </w:p>
    <w:p w:rsidR="579D59AC" w:rsidP="579D59AC" w:rsidRDefault="579D59AC" w14:paraId="629F03FE" w14:textId="7243366F">
      <w:pPr>
        <w:pStyle w:val="NoSpacing"/>
        <w:rPr>
          <w:rFonts w:eastAsiaTheme="minorEastAsia"/>
          <w:b/>
          <w:bCs/>
          <w:sz w:val="24"/>
          <w:szCs w:val="24"/>
        </w:rPr>
      </w:pPr>
      <w:r w:rsidRPr="579D59AC">
        <w:rPr>
          <w:rFonts w:eastAsiaTheme="minorEastAsia"/>
          <w:b/>
          <w:bCs/>
          <w:sz w:val="24"/>
          <w:szCs w:val="24"/>
        </w:rPr>
        <w:t xml:space="preserve">Keys To Success </w:t>
      </w:r>
    </w:p>
    <w:p w:rsidR="579D59AC" w:rsidP="63F059AA" w:rsidRDefault="63F059AA" w14:paraId="3288838E" w14:textId="6940B7CF">
      <w:pPr>
        <w:pStyle w:val="NoSpacing"/>
        <w:rPr>
          <w:rFonts w:eastAsiaTheme="minorEastAsia"/>
          <w:sz w:val="24"/>
          <w:szCs w:val="24"/>
        </w:rPr>
      </w:pPr>
      <w:r w:rsidRPr="63F059AA">
        <w:rPr>
          <w:rFonts w:eastAsiaTheme="minorEastAsia"/>
          <w:sz w:val="24"/>
          <w:szCs w:val="24"/>
        </w:rPr>
        <w:t>We, at NES, have identified important elements that we strive to stick to, in order to build a successful business.</w:t>
      </w:r>
    </w:p>
    <w:p w:rsidR="579D59AC" w:rsidP="579D59AC" w:rsidRDefault="579D59AC" w14:paraId="71D304BA" w14:textId="2D03C823">
      <w:pPr>
        <w:pStyle w:val="NoSpacing"/>
        <w:numPr>
          <w:ilvl w:val="0"/>
          <w:numId w:val="18"/>
        </w:numPr>
        <w:rPr>
          <w:rFonts w:eastAsiaTheme="minorEastAsia"/>
          <w:sz w:val="24"/>
          <w:szCs w:val="24"/>
        </w:rPr>
      </w:pPr>
      <w:r w:rsidRPr="579D59AC">
        <w:rPr>
          <w:rFonts w:eastAsiaTheme="minorEastAsia"/>
          <w:sz w:val="24"/>
          <w:szCs w:val="24"/>
        </w:rPr>
        <w:t>Consider the economic consequences of using such energy</w:t>
      </w:r>
    </w:p>
    <w:p w:rsidR="579D59AC" w:rsidP="238778DF" w:rsidRDefault="579D59AC" w14:paraId="08FDF34D" w14:textId="7FEB965B">
      <w:pPr>
        <w:pStyle w:val="NoSpacing"/>
        <w:numPr>
          <w:ilvl w:val="0"/>
          <w:numId w:val="18"/>
        </w:numPr>
        <w:rPr>
          <w:sz w:val="24"/>
          <w:szCs w:val="24"/>
        </w:rPr>
      </w:pPr>
      <w:r w:rsidRPr="238778DF" w:rsidR="238778DF">
        <w:rPr>
          <w:rFonts w:eastAsia="" w:eastAsiaTheme="minorEastAsia"/>
          <w:sz w:val="24"/>
          <w:szCs w:val="24"/>
        </w:rPr>
        <w:t>Provide the most optimal solutions that benefit both the user and the environment</w:t>
      </w:r>
    </w:p>
    <w:p w:rsidR="238778DF" w:rsidP="5E3C1A4A" w:rsidRDefault="238778DF" w14:paraId="5AA38726" w14:textId="3B58716F">
      <w:pPr>
        <w:pStyle w:val="NoSpacing"/>
        <w:numPr>
          <w:ilvl w:val="0"/>
          <w:numId w:val="18"/>
        </w:numPr>
        <w:rPr>
          <w:sz w:val="24"/>
          <w:szCs w:val="24"/>
        </w:rPr>
      </w:pPr>
      <w:r w:rsidRPr="31FA0375" w:rsidR="31FA0375">
        <w:rPr>
          <w:rFonts w:eastAsia="" w:eastAsiaTheme="minorEastAsia"/>
          <w:sz w:val="24"/>
          <w:szCs w:val="24"/>
        </w:rPr>
        <w:t>Ensure user interface is operative and effective</w:t>
      </w:r>
    </w:p>
    <w:p w:rsidR="579D59AC" w:rsidP="579D59AC" w:rsidRDefault="579D59AC" w14:paraId="02707CA0" w14:textId="3CCEA308">
      <w:pPr>
        <w:pStyle w:val="NoSpacing"/>
        <w:rPr>
          <w:rFonts w:eastAsiaTheme="minorEastAsia"/>
          <w:sz w:val="24"/>
          <w:szCs w:val="24"/>
        </w:rPr>
      </w:pPr>
    </w:p>
    <w:p w:rsidR="579D59AC" w:rsidP="579D59AC" w:rsidRDefault="579D59AC" w14:paraId="31B328DB" w14:textId="743F13C1">
      <w:pPr>
        <w:pStyle w:val="NoSpacing"/>
        <w:rPr>
          <w:rFonts w:eastAsiaTheme="minorEastAsia"/>
          <w:b/>
          <w:bCs/>
          <w:sz w:val="24"/>
          <w:szCs w:val="24"/>
        </w:rPr>
      </w:pPr>
      <w:r w:rsidRPr="579D59AC">
        <w:rPr>
          <w:rFonts w:eastAsiaTheme="minorEastAsia"/>
          <w:b/>
          <w:bCs/>
          <w:sz w:val="24"/>
          <w:szCs w:val="24"/>
        </w:rPr>
        <w:t>Objectives</w:t>
      </w:r>
    </w:p>
    <w:p w:rsidR="579D59AC" w:rsidP="31DEDFA2" w:rsidRDefault="31DEDFA2" w14:paraId="637484F1" w14:textId="5A176F62">
      <w:pPr>
        <w:pStyle w:val="NoSpacing"/>
        <w:rPr>
          <w:rFonts w:eastAsiaTheme="minorEastAsia"/>
          <w:b/>
          <w:bCs/>
          <w:sz w:val="24"/>
          <w:szCs w:val="24"/>
        </w:rPr>
      </w:pPr>
      <w:r w:rsidRPr="31DEDFA2">
        <w:rPr>
          <w:rFonts w:eastAsiaTheme="minorEastAsia"/>
          <w:sz w:val="24"/>
          <w:szCs w:val="24"/>
        </w:rPr>
        <w:t>The business has picked out several points to look out for to keep an eye on to determine the long-term success of the business.</w:t>
      </w:r>
    </w:p>
    <w:p w:rsidR="579D59AC" w:rsidP="31FA0375" w:rsidRDefault="579D59AC" w14:paraId="67B2A4C6" w14:textId="0C183711">
      <w:pPr>
        <w:pStyle w:val="NoSpacing"/>
        <w:numPr>
          <w:ilvl w:val="0"/>
          <w:numId w:val="17"/>
        </w:numPr>
        <w:rPr>
          <w:rFonts w:eastAsia="" w:eastAsiaTheme="minorEastAsia"/>
          <w:sz w:val="24"/>
          <w:szCs w:val="24"/>
        </w:rPr>
      </w:pPr>
      <w:r w:rsidRPr="31FA0375" w:rsidR="31FA0375">
        <w:rPr>
          <w:rFonts w:eastAsia="" w:eastAsiaTheme="minorEastAsia"/>
          <w:sz w:val="24"/>
          <w:szCs w:val="24"/>
        </w:rPr>
        <w:t xml:space="preserve">The solutions provided become standard </w:t>
      </w:r>
      <w:r w:rsidRPr="31FA0375" w:rsidR="31FA0375">
        <w:rPr>
          <w:rFonts w:eastAsia="" w:eastAsiaTheme="minorEastAsia"/>
          <w:sz w:val="24"/>
          <w:szCs w:val="24"/>
        </w:rPr>
        <w:t>practice</w:t>
      </w:r>
      <w:r w:rsidRPr="31FA0375" w:rsidR="31FA0375">
        <w:rPr>
          <w:rFonts w:eastAsia="" w:eastAsiaTheme="minorEastAsia"/>
          <w:sz w:val="24"/>
          <w:szCs w:val="24"/>
        </w:rPr>
        <w:t xml:space="preserve"> in businesses</w:t>
      </w:r>
    </w:p>
    <w:p w:rsidR="579D59AC" w:rsidP="238778DF" w:rsidRDefault="579D59AC" w14:paraId="62925607" w14:textId="0630F8C7">
      <w:pPr>
        <w:pStyle w:val="NoSpacing"/>
        <w:numPr>
          <w:ilvl w:val="0"/>
          <w:numId w:val="17"/>
        </w:numPr>
        <w:rPr>
          <w:sz w:val="24"/>
          <w:szCs w:val="24"/>
        </w:rPr>
      </w:pPr>
      <w:r w:rsidRPr="31FA0375" w:rsidR="31FA0375">
        <w:rPr>
          <w:rFonts w:eastAsia="" w:eastAsiaTheme="minorEastAsia"/>
          <w:sz w:val="24"/>
          <w:szCs w:val="24"/>
        </w:rPr>
        <w:t xml:space="preserve">Decrease in the demand for petrol and </w:t>
      </w:r>
      <w:r w:rsidRPr="31FA0375" w:rsidR="31FA0375">
        <w:rPr>
          <w:rFonts w:eastAsia="" w:eastAsiaTheme="minorEastAsia"/>
          <w:sz w:val="24"/>
          <w:szCs w:val="24"/>
        </w:rPr>
        <w:t>diesel</w:t>
      </w:r>
    </w:p>
    <w:p w:rsidR="4598BF0A" w:rsidP="162E9187" w:rsidRDefault="4598BF0A" w14:paraId="7220E5C6" w14:textId="760427E9">
      <w:pPr>
        <w:pStyle w:val="NoSpacing"/>
        <w:numPr>
          <w:ilvl w:val="0"/>
          <w:numId w:val="17"/>
        </w:numPr>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24"/>
          <w:szCs w:val="24"/>
        </w:rPr>
      </w:pPr>
      <w:r w:rsidRPr="162E9187" w:rsidR="162E9187">
        <w:rPr>
          <w:rFonts w:eastAsia="" w:eastAsiaTheme="minorEastAsia"/>
          <w:sz w:val="24"/>
          <w:szCs w:val="24"/>
        </w:rPr>
        <w:t>Long time subscription periods from users</w:t>
      </w:r>
    </w:p>
    <w:p w:rsidR="579D59AC" w:rsidP="162E9187" w:rsidRDefault="579D59AC" w14:paraId="6C04E423" w14:textId="1BD2B6FD">
      <w:pPr>
        <w:pStyle w:val="NoSpacing"/>
      </w:pPr>
    </w:p>
    <w:p w:rsidR="579D59AC" w:rsidP="579D59AC" w:rsidRDefault="579D59AC" w14:paraId="1E4A17F6" w14:textId="43A8F7E1">
      <w:pPr>
        <w:pStyle w:val="NoSpacing"/>
        <w:rPr>
          <w:b w:val="1"/>
          <w:bCs w:val="1"/>
          <w:sz w:val="28"/>
          <w:szCs w:val="28"/>
        </w:rPr>
      </w:pPr>
      <w:r w:rsidRPr="238778DF" w:rsidR="238778DF">
        <w:rPr>
          <w:b w:val="1"/>
          <w:bCs w:val="1"/>
          <w:sz w:val="28"/>
          <w:szCs w:val="28"/>
        </w:rPr>
        <w:t>Company Summary</w:t>
      </w:r>
    </w:p>
    <w:p w:rsidR="579D59AC" w:rsidP="579D59AC" w:rsidRDefault="31DEDFA2" w14:paraId="67871F05" w14:textId="62950E28">
      <w:pPr>
        <w:pStyle w:val="NoSpacing"/>
        <w:rPr>
          <w:sz w:val="24"/>
          <w:szCs w:val="24"/>
        </w:rPr>
      </w:pPr>
      <w:r w:rsidRPr="238778DF" w:rsidR="238778DF">
        <w:rPr>
          <w:sz w:val="24"/>
          <w:szCs w:val="24"/>
        </w:rPr>
        <w:t>This business is a start-up company based in the University of the Witwatersrand. This business intends to create a website that anybody can use, however is primarily focused towards large businesses. It allows users to compare their own transport energy usage, to what it would be like if electric energy was being consumed instead.</w:t>
      </w:r>
    </w:p>
    <w:p w:rsidR="31DEDFA2" w:rsidP="31DEDFA2" w:rsidRDefault="31DEDFA2" w14:paraId="56F09765" w14:textId="129FF1BA">
      <w:pPr>
        <w:pStyle w:val="NoSpacing"/>
        <w:rPr>
          <w:sz w:val="24"/>
          <w:szCs w:val="24"/>
        </w:rPr>
      </w:pPr>
    </w:p>
    <w:p w:rsidR="31DEDFA2" w:rsidP="51B16DE2" w:rsidRDefault="31DEDFA2" w14:paraId="22125756" w14:textId="3C350E11">
      <w:pPr>
        <w:pStyle w:val="NoSpacing"/>
        <w:rPr>
          <w:b w:val="1"/>
          <w:bCs w:val="1"/>
          <w:sz w:val="24"/>
          <w:szCs w:val="24"/>
        </w:rPr>
      </w:pPr>
      <w:r w:rsidRPr="51B16DE2" w:rsidR="51B16DE2">
        <w:rPr>
          <w:b w:val="1"/>
          <w:bCs w:val="1"/>
          <w:sz w:val="24"/>
          <w:szCs w:val="24"/>
        </w:rPr>
        <w:t>Technologies to be used</w:t>
      </w:r>
    </w:p>
    <w:p w:rsidR="579D59AC" w:rsidP="238778DF" w:rsidRDefault="579D59AC" w14:paraId="394CC8B0" w14:textId="73BC3C37">
      <w:pPr>
        <w:pStyle w:val="NoSpacing"/>
        <w:rPr>
          <w:rFonts w:eastAsia="" w:eastAsiaTheme="minorEastAsia"/>
          <w:color w:val="333333"/>
          <w:sz w:val="24"/>
          <w:szCs w:val="24"/>
          <w:highlight w:val="yellow"/>
        </w:rPr>
      </w:pPr>
      <w:r w:rsidRPr="515D6E48" w:rsidR="515D6E48">
        <w:rPr>
          <w:sz w:val="24"/>
          <w:szCs w:val="24"/>
        </w:rPr>
        <w:t xml:space="preserve">The most crucial element required for the project is client-side technologies, such as HTML, CSS and JavaScript. </w:t>
      </w:r>
      <w:r w:rsidRPr="515D6E48" w:rsidR="515D6E48">
        <w:rPr>
          <w:rFonts w:eastAsia="" w:eastAsiaTheme="minorEastAsia"/>
          <w:sz w:val="24"/>
          <w:szCs w:val="24"/>
        </w:rPr>
        <w:t xml:space="preserve">HTML is a language that makes up the content of the website and tells the browser what to show on the website. CSS is a language used to describe the presentation of the website. JavaScript is a programming language commonly used to create interactive effects within web browsers. The remaining technology elements that make up a website are server-side, meaning that they reside and operate on the server. In order to program business logic or custom functionality on the website, web developers use programming languages. The development team will make use of the IDE Visual Studio. Node.js is also being used, this is the back-end JavaScript runtime environment that executes the code outside a web browser. </w:t>
      </w:r>
      <w:r w:rsidRPr="515D6E48" w:rsidR="515D6E48">
        <w:rPr>
          <w:rFonts w:eastAsia="" w:eastAsiaTheme="minorEastAsia"/>
          <w:color w:val="333333"/>
          <w:sz w:val="24"/>
          <w:szCs w:val="24"/>
        </w:rPr>
        <w:t>A database engine or database server is the underlying component of the website where the entire website’s data is stored. MSSQL was chosen by the development team to be the database engine as it is one of the easier ones for beginners to get a grasp on, with the aid of SQL Management studio which is a software application that is used for managing and configuring all components within MSSQL server. The website will be deployed using Cloudflare, as this is a free-to-use application.</w:t>
      </w:r>
    </w:p>
    <w:p w:rsidR="238778DF" w:rsidP="238778DF" w:rsidRDefault="238778DF" w14:paraId="670695BB" w14:textId="085FDEF0">
      <w:pPr>
        <w:pStyle w:val="NoSpacing"/>
        <w:rPr>
          <w:rFonts w:eastAsia="" w:eastAsiaTheme="minorEastAsia"/>
          <w:color w:val="333333"/>
          <w:sz w:val="24"/>
          <w:szCs w:val="24"/>
        </w:rPr>
      </w:pPr>
    </w:p>
    <w:p w:rsidR="579D59AC" w:rsidP="579D59AC" w:rsidRDefault="579D59AC" w14:paraId="0E96DE36" w14:textId="45549EAA">
      <w:pPr>
        <w:pStyle w:val="NoSpacing"/>
        <w:rPr>
          <w:sz w:val="24"/>
          <w:szCs w:val="24"/>
        </w:rPr>
      </w:pPr>
      <w:r w:rsidRPr="579D59AC">
        <w:rPr>
          <w:b/>
          <w:bCs/>
          <w:sz w:val="24"/>
          <w:szCs w:val="24"/>
        </w:rPr>
        <w:t xml:space="preserve">Start-Up Summary </w:t>
      </w:r>
    </w:p>
    <w:p w:rsidR="579D59AC" w:rsidP="579D59AC" w:rsidRDefault="31DEDFA2" w14:paraId="1544EF9E" w14:textId="7A30A1C9">
      <w:pPr>
        <w:pStyle w:val="NoSpacing"/>
        <w:rPr>
          <w:b/>
          <w:bCs/>
          <w:sz w:val="24"/>
          <w:szCs w:val="24"/>
        </w:rPr>
      </w:pPr>
      <w:r w:rsidRPr="31DEDFA2">
        <w:rPr>
          <w:sz w:val="24"/>
          <w:szCs w:val="24"/>
        </w:rPr>
        <w:t>These are what is needed for the business to begin operation:</w:t>
      </w:r>
    </w:p>
    <w:p w:rsidR="579D59AC" w:rsidP="579D59AC" w:rsidRDefault="579D59AC" w14:paraId="73A857A6" w14:textId="3C4F89B5">
      <w:pPr>
        <w:pStyle w:val="NoSpacing"/>
        <w:numPr>
          <w:ilvl w:val="0"/>
          <w:numId w:val="16"/>
        </w:numPr>
        <w:rPr>
          <w:rFonts w:eastAsiaTheme="minorEastAsia"/>
          <w:color w:val="000000" w:themeColor="text1"/>
          <w:sz w:val="24"/>
          <w:szCs w:val="24"/>
        </w:rPr>
      </w:pPr>
      <w:r w:rsidRPr="579D59AC">
        <w:rPr>
          <w:rFonts w:eastAsiaTheme="minorEastAsia"/>
          <w:sz w:val="24"/>
          <w:szCs w:val="24"/>
        </w:rPr>
        <w:t>Computer system including three workstations</w:t>
      </w:r>
    </w:p>
    <w:p w:rsidR="579D59AC" w:rsidP="2FEBDC47" w:rsidRDefault="2FEBDC47" w14:paraId="7BD97CB0" w14:textId="5FA739D4">
      <w:pPr>
        <w:pStyle w:val="NoSpacing"/>
        <w:numPr>
          <w:ilvl w:val="0"/>
          <w:numId w:val="16"/>
        </w:numPr>
        <w:rPr>
          <w:color w:val="000000" w:themeColor="text1"/>
          <w:sz w:val="24"/>
          <w:szCs w:val="24"/>
        </w:rPr>
      </w:pPr>
      <w:r w:rsidRPr="515D6E48" w:rsidR="515D6E48">
        <w:rPr>
          <w:rFonts w:eastAsia="" w:eastAsiaTheme="minorEastAsia"/>
          <w:sz w:val="24"/>
          <w:szCs w:val="24"/>
        </w:rPr>
        <w:t>Internet access (12 months minimum)</w:t>
      </w:r>
    </w:p>
    <w:p w:rsidR="579D59AC" w:rsidP="63F059AA" w:rsidRDefault="63F059AA" w14:paraId="0E6DC8DE" w14:textId="2DF2A6FC">
      <w:pPr>
        <w:pStyle w:val="NoSpacing"/>
        <w:numPr>
          <w:ilvl w:val="0"/>
          <w:numId w:val="16"/>
        </w:numPr>
        <w:rPr>
          <w:color w:val="000000" w:themeColor="text1"/>
          <w:sz w:val="24"/>
          <w:szCs w:val="24"/>
        </w:rPr>
      </w:pPr>
      <w:r w:rsidRPr="515D6E48" w:rsidR="515D6E48">
        <w:rPr>
          <w:rFonts w:eastAsia="" w:eastAsiaTheme="minorEastAsia"/>
          <w:sz w:val="24"/>
          <w:szCs w:val="24"/>
        </w:rPr>
        <w:t>Assorted software that can support multiple coding languages, such as Java, CSS and HTML.</w:t>
      </w:r>
    </w:p>
    <w:p w:rsidR="579D59AC" w:rsidP="579D59AC" w:rsidRDefault="579D59AC" w14:paraId="1809D21D" w14:textId="7FBDEC85">
      <w:pPr>
        <w:pStyle w:val="NoSpacing"/>
        <w:numPr>
          <w:ilvl w:val="0"/>
          <w:numId w:val="16"/>
        </w:numPr>
        <w:rPr>
          <w:color w:val="000000" w:themeColor="text1"/>
          <w:sz w:val="24"/>
          <w:szCs w:val="24"/>
        </w:rPr>
      </w:pPr>
      <w:r w:rsidRPr="579D59AC">
        <w:rPr>
          <w:rFonts w:eastAsiaTheme="minorEastAsia"/>
          <w:sz w:val="24"/>
          <w:szCs w:val="24"/>
        </w:rPr>
        <w:t>Microsoft Office</w:t>
      </w:r>
    </w:p>
    <w:p w:rsidR="579D59AC" w:rsidP="579D59AC" w:rsidRDefault="579D59AC" w14:paraId="21521FFF" w14:textId="4AA46B2E">
      <w:pPr>
        <w:pStyle w:val="NoSpacing"/>
        <w:numPr>
          <w:ilvl w:val="0"/>
          <w:numId w:val="16"/>
        </w:numPr>
        <w:rPr>
          <w:color w:val="000000" w:themeColor="text1"/>
          <w:sz w:val="24"/>
          <w:szCs w:val="24"/>
        </w:rPr>
      </w:pPr>
      <w:r w:rsidRPr="238778DF" w:rsidR="238778DF">
        <w:rPr>
          <w:rFonts w:eastAsia="" w:eastAsiaTheme="minorEastAsia"/>
          <w:sz w:val="24"/>
          <w:szCs w:val="24"/>
        </w:rPr>
        <w:t>Miscellaneous Office Supplies (desks, chairs, etc.)</w:t>
      </w:r>
    </w:p>
    <w:p w:rsidR="579D59AC" w:rsidP="579D59AC" w:rsidRDefault="579D59AC" w14:paraId="4DA2782E" w14:textId="75F1FE2E">
      <w:pPr>
        <w:pStyle w:val="NoSpacing"/>
        <w:rPr>
          <w:rFonts w:eastAsiaTheme="minorEastAsia"/>
          <w:sz w:val="24"/>
          <w:szCs w:val="24"/>
        </w:rPr>
      </w:pPr>
    </w:p>
    <w:tbl>
      <w:tblPr>
        <w:tblStyle w:val="TableGrid"/>
        <w:tblW w:w="6495" w:type="dxa"/>
        <w:tblLayout w:type="fixed"/>
        <w:tblLook w:val="06A0" w:firstRow="1" w:lastRow="0" w:firstColumn="1" w:lastColumn="0" w:noHBand="1" w:noVBand="1"/>
      </w:tblPr>
      <w:tblGrid>
        <w:gridCol w:w="4230"/>
        <w:gridCol w:w="2265"/>
      </w:tblGrid>
      <w:tr w:rsidR="579D59AC" w:rsidTr="515D6E48" w14:paraId="3EF80013" w14:textId="77777777">
        <w:tc>
          <w:tcPr>
            <w:tcW w:w="4230" w:type="dxa"/>
            <w:tcMar/>
          </w:tcPr>
          <w:p w:rsidR="579D59AC" w:rsidP="579D59AC" w:rsidRDefault="579D59AC" w14:paraId="5E3CCD7D" w14:textId="05D7C67D">
            <w:pPr>
              <w:pStyle w:val="NoSpacing"/>
              <w:rPr>
                <w:b/>
                <w:bCs/>
                <w:sz w:val="24"/>
                <w:szCs w:val="24"/>
              </w:rPr>
            </w:pPr>
            <w:r w:rsidRPr="579D59AC">
              <w:rPr>
                <w:b/>
                <w:bCs/>
                <w:sz w:val="24"/>
                <w:szCs w:val="24"/>
              </w:rPr>
              <w:t xml:space="preserve">Assets </w:t>
            </w:r>
          </w:p>
        </w:tc>
        <w:tc>
          <w:tcPr>
            <w:tcW w:w="2265" w:type="dxa"/>
            <w:tcMar/>
          </w:tcPr>
          <w:p w:rsidR="579D59AC" w:rsidP="579D59AC" w:rsidRDefault="579D59AC" w14:paraId="1691D7DB" w14:textId="2C0B28EF">
            <w:pPr>
              <w:pStyle w:val="NoSpacing"/>
              <w:rPr>
                <w:b/>
                <w:bCs/>
                <w:sz w:val="24"/>
                <w:szCs w:val="24"/>
              </w:rPr>
            </w:pPr>
            <w:r w:rsidRPr="579D59AC">
              <w:rPr>
                <w:b/>
                <w:bCs/>
                <w:sz w:val="24"/>
                <w:szCs w:val="24"/>
              </w:rPr>
              <w:t>Costs (R)</w:t>
            </w:r>
          </w:p>
        </w:tc>
      </w:tr>
      <w:tr w:rsidR="579D59AC" w:rsidTr="515D6E48" w14:paraId="31FDEEEC" w14:textId="77777777">
        <w:tc>
          <w:tcPr>
            <w:tcW w:w="4230" w:type="dxa"/>
            <w:tcMar/>
          </w:tcPr>
          <w:p w:rsidR="579D59AC" w:rsidP="579D59AC" w:rsidRDefault="579D59AC" w14:paraId="1D028E8D" w14:textId="05FB31BD">
            <w:pPr>
              <w:pStyle w:val="NoSpacing"/>
              <w:rPr>
                <w:rFonts w:eastAsiaTheme="minorEastAsia"/>
                <w:sz w:val="24"/>
                <w:szCs w:val="24"/>
                <w:lang w:val="en-ZA"/>
              </w:rPr>
            </w:pPr>
            <w:r w:rsidRPr="579D59AC">
              <w:rPr>
                <w:rFonts w:eastAsiaTheme="minorEastAsia"/>
                <w:sz w:val="24"/>
                <w:szCs w:val="24"/>
                <w:lang w:val="en-ZA"/>
              </w:rPr>
              <w:t>Computer Systems and Workstations</w:t>
            </w:r>
          </w:p>
        </w:tc>
        <w:tc>
          <w:tcPr>
            <w:tcW w:w="2265" w:type="dxa"/>
            <w:tcMar/>
          </w:tcPr>
          <w:p w:rsidR="579D59AC" w:rsidP="579D59AC" w:rsidRDefault="2FEBDC47" w14:paraId="0ABD49DC" w14:textId="4A25BC2E">
            <w:pPr>
              <w:pStyle w:val="NoSpacing"/>
              <w:rPr>
                <w:rFonts w:eastAsiaTheme="minorEastAsia"/>
                <w:sz w:val="24"/>
                <w:szCs w:val="24"/>
                <w:lang w:val="en-ZA"/>
              </w:rPr>
            </w:pPr>
            <w:r w:rsidRPr="2FEBDC47">
              <w:rPr>
                <w:rFonts w:eastAsiaTheme="minorEastAsia"/>
                <w:sz w:val="24"/>
                <w:szCs w:val="24"/>
                <w:lang w:val="en-ZA"/>
              </w:rPr>
              <w:t>9399 x 3 = 28197.00</w:t>
            </w:r>
          </w:p>
        </w:tc>
      </w:tr>
      <w:tr w:rsidR="579D59AC" w:rsidTr="515D6E48" w14:paraId="442ADD7F" w14:textId="77777777">
        <w:tc>
          <w:tcPr>
            <w:tcW w:w="4230" w:type="dxa"/>
            <w:tcMar/>
          </w:tcPr>
          <w:p w:rsidR="579D59AC" w:rsidP="579D59AC" w:rsidRDefault="579D59AC" w14:paraId="6698015C" w14:textId="18C12F9C">
            <w:pPr>
              <w:pStyle w:val="NoSpacing"/>
              <w:rPr>
                <w:rFonts w:eastAsiaTheme="minorEastAsia"/>
                <w:sz w:val="24"/>
                <w:szCs w:val="24"/>
                <w:lang w:val="en-ZA"/>
              </w:rPr>
            </w:pPr>
            <w:r w:rsidRPr="579D59AC">
              <w:rPr>
                <w:rFonts w:eastAsiaTheme="minorEastAsia"/>
                <w:sz w:val="24"/>
                <w:szCs w:val="24"/>
                <w:lang w:val="en-ZA"/>
              </w:rPr>
              <w:t>Internet Access</w:t>
            </w:r>
          </w:p>
        </w:tc>
        <w:tc>
          <w:tcPr>
            <w:tcW w:w="2265" w:type="dxa"/>
            <w:tcMar/>
          </w:tcPr>
          <w:p w:rsidR="579D59AC" w:rsidP="238778DF" w:rsidRDefault="2FEBDC47" w14:paraId="5F874E26" w14:textId="741EC5B3">
            <w:pPr>
              <w:pStyle w:val="NoSpacing"/>
              <w:rPr>
                <w:rFonts w:eastAsia="" w:eastAsiaTheme="minorEastAsia"/>
                <w:sz w:val="24"/>
                <w:szCs w:val="24"/>
                <w:lang w:val="en-ZA"/>
              </w:rPr>
            </w:pPr>
            <w:r w:rsidRPr="515D6E48" w:rsidR="515D6E48">
              <w:rPr>
                <w:rFonts w:eastAsia="" w:eastAsiaTheme="minorEastAsia"/>
                <w:sz w:val="24"/>
                <w:szCs w:val="24"/>
                <w:lang w:val="en-ZA"/>
              </w:rPr>
              <w:t>516 x 12= 7224.00</w:t>
            </w:r>
          </w:p>
        </w:tc>
      </w:tr>
      <w:tr w:rsidR="579D59AC" w:rsidTr="515D6E48" w14:paraId="5144FEBC" w14:textId="77777777">
        <w:tc>
          <w:tcPr>
            <w:tcW w:w="4230" w:type="dxa"/>
            <w:tcMar/>
          </w:tcPr>
          <w:p w:rsidR="579D59AC" w:rsidP="579D59AC" w:rsidRDefault="579D59AC" w14:paraId="3BF223E6" w14:textId="2768B16D">
            <w:pPr>
              <w:pStyle w:val="NoSpacing"/>
              <w:rPr>
                <w:rFonts w:eastAsiaTheme="minorEastAsia"/>
                <w:sz w:val="24"/>
                <w:szCs w:val="24"/>
                <w:lang w:val="en-ZA"/>
              </w:rPr>
            </w:pPr>
            <w:r w:rsidRPr="579D59AC">
              <w:rPr>
                <w:rFonts w:eastAsiaTheme="minorEastAsia"/>
                <w:sz w:val="24"/>
                <w:szCs w:val="24"/>
                <w:lang w:val="en-ZA"/>
              </w:rPr>
              <w:t>Microsoft Office</w:t>
            </w:r>
          </w:p>
        </w:tc>
        <w:tc>
          <w:tcPr>
            <w:tcW w:w="2265" w:type="dxa"/>
            <w:tcMar/>
          </w:tcPr>
          <w:p w:rsidR="579D59AC" w:rsidP="579D59AC" w:rsidRDefault="2FEBDC47" w14:paraId="091AC0E2" w14:textId="147E8169">
            <w:pPr>
              <w:pStyle w:val="NoSpacing"/>
              <w:rPr>
                <w:rFonts w:eastAsiaTheme="minorEastAsia"/>
                <w:sz w:val="24"/>
                <w:szCs w:val="24"/>
                <w:lang w:val="en-ZA"/>
              </w:rPr>
            </w:pPr>
            <w:r w:rsidRPr="2FEBDC47">
              <w:rPr>
                <w:rFonts w:eastAsiaTheme="minorEastAsia"/>
                <w:sz w:val="24"/>
                <w:szCs w:val="24"/>
                <w:lang w:val="en-ZA"/>
              </w:rPr>
              <w:t>999 x 3 = 2997.00</w:t>
            </w:r>
          </w:p>
        </w:tc>
      </w:tr>
      <w:tr w:rsidR="579D59AC" w:rsidTr="515D6E48" w14:paraId="3C487023" w14:textId="77777777">
        <w:tc>
          <w:tcPr>
            <w:tcW w:w="4230" w:type="dxa"/>
            <w:tcMar/>
          </w:tcPr>
          <w:p w:rsidR="579D59AC" w:rsidP="579D59AC" w:rsidRDefault="579D59AC" w14:paraId="0C169A81" w14:textId="5914AF53">
            <w:pPr>
              <w:pStyle w:val="NoSpacing"/>
              <w:rPr>
                <w:rFonts w:eastAsiaTheme="minorEastAsia"/>
                <w:sz w:val="24"/>
                <w:szCs w:val="24"/>
                <w:lang w:val="en-ZA"/>
              </w:rPr>
            </w:pPr>
            <w:r w:rsidRPr="579D59AC">
              <w:rPr>
                <w:rFonts w:eastAsiaTheme="minorEastAsia"/>
                <w:sz w:val="24"/>
                <w:szCs w:val="24"/>
                <w:lang w:val="en-ZA"/>
              </w:rPr>
              <w:t>Miscellaneous</w:t>
            </w:r>
          </w:p>
        </w:tc>
        <w:tc>
          <w:tcPr>
            <w:tcW w:w="2265" w:type="dxa"/>
            <w:tcMar/>
          </w:tcPr>
          <w:p w:rsidR="579D59AC" w:rsidP="238778DF" w:rsidRDefault="2FEBDC47" w14:paraId="45EC283A" w14:textId="51AC219F">
            <w:pPr>
              <w:pStyle w:val="NoSpacing"/>
              <w:rPr>
                <w:rFonts w:eastAsia="" w:eastAsiaTheme="minorEastAsia"/>
                <w:sz w:val="24"/>
                <w:szCs w:val="24"/>
                <w:lang w:val="en-ZA"/>
              </w:rPr>
            </w:pPr>
            <w:r w:rsidRPr="238778DF" w:rsidR="238778DF">
              <w:rPr>
                <w:rFonts w:eastAsia="" w:eastAsiaTheme="minorEastAsia"/>
                <w:sz w:val="24"/>
                <w:szCs w:val="24"/>
                <w:lang w:val="en-ZA"/>
              </w:rPr>
              <w:t>8650.00</w:t>
            </w:r>
          </w:p>
        </w:tc>
      </w:tr>
      <w:tr w:rsidR="579D59AC" w:rsidTr="515D6E48" w14:paraId="41603797" w14:textId="77777777">
        <w:tc>
          <w:tcPr>
            <w:tcW w:w="4230" w:type="dxa"/>
            <w:tcMar/>
          </w:tcPr>
          <w:p w:rsidR="579D59AC" w:rsidP="579D59AC" w:rsidRDefault="579D59AC" w14:paraId="725DDF4E" w14:textId="2A77594B">
            <w:pPr>
              <w:pStyle w:val="NoSpacing"/>
              <w:rPr>
                <w:rFonts w:eastAsiaTheme="minorEastAsia"/>
                <w:b/>
                <w:bCs/>
                <w:sz w:val="24"/>
                <w:szCs w:val="24"/>
                <w:lang w:val="en-ZA"/>
              </w:rPr>
            </w:pPr>
            <w:r w:rsidRPr="579D59AC">
              <w:rPr>
                <w:rFonts w:eastAsiaTheme="minorEastAsia"/>
                <w:b/>
                <w:bCs/>
                <w:sz w:val="24"/>
                <w:szCs w:val="24"/>
                <w:lang w:val="en-ZA"/>
              </w:rPr>
              <w:t>Total</w:t>
            </w:r>
          </w:p>
        </w:tc>
        <w:tc>
          <w:tcPr>
            <w:tcW w:w="2265" w:type="dxa"/>
            <w:tcMar/>
          </w:tcPr>
          <w:p w:rsidR="579D59AC" w:rsidP="238778DF" w:rsidRDefault="63F059AA" w14:paraId="3E156BEE" w14:textId="094F01D5">
            <w:pPr>
              <w:pStyle w:val="NoSpacing"/>
              <w:rPr>
                <w:rFonts w:eastAsia="" w:eastAsiaTheme="minorEastAsia"/>
                <w:b w:val="1"/>
                <w:bCs w:val="1"/>
                <w:sz w:val="24"/>
                <w:szCs w:val="24"/>
                <w:lang w:val="en-ZA"/>
              </w:rPr>
            </w:pPr>
            <w:r w:rsidRPr="515D6E48" w:rsidR="515D6E48">
              <w:rPr>
                <w:rFonts w:eastAsia="" w:eastAsiaTheme="minorEastAsia"/>
                <w:b w:val="1"/>
                <w:bCs w:val="1"/>
                <w:sz w:val="24"/>
                <w:szCs w:val="24"/>
                <w:lang w:val="en-ZA"/>
              </w:rPr>
              <w:t>46036.00</w:t>
            </w:r>
          </w:p>
        </w:tc>
      </w:tr>
    </w:tbl>
    <w:p w:rsidR="579D59AC" w:rsidP="579D59AC" w:rsidRDefault="579D59AC" w14:paraId="7BC57280" w14:textId="71AB10DF">
      <w:pPr>
        <w:pStyle w:val="NoSpacing"/>
        <w:rPr>
          <w:b/>
          <w:bCs/>
          <w:sz w:val="28"/>
          <w:szCs w:val="28"/>
        </w:rPr>
      </w:pPr>
    </w:p>
    <w:tbl>
      <w:tblPr>
        <w:tblStyle w:val="TableGrid"/>
        <w:tblW w:w="6480" w:type="dxa"/>
        <w:tblLayout w:type="fixed"/>
        <w:tblLook w:val="06A0" w:firstRow="1" w:lastRow="0" w:firstColumn="1" w:lastColumn="0" w:noHBand="1" w:noVBand="1"/>
      </w:tblPr>
      <w:tblGrid>
        <w:gridCol w:w="4245"/>
        <w:gridCol w:w="2235"/>
      </w:tblGrid>
      <w:tr w:rsidR="579D59AC" w:rsidTr="2F5F2B02" w14:paraId="3EC257EC" w14:textId="77777777">
        <w:tc>
          <w:tcPr>
            <w:tcW w:w="4245" w:type="dxa"/>
          </w:tcPr>
          <w:p w:rsidR="579D59AC" w:rsidP="579D59AC" w:rsidRDefault="579D59AC" w14:paraId="4FEC5E58" w14:textId="74EE0AFA">
            <w:pPr>
              <w:pStyle w:val="NoSpacing"/>
              <w:rPr>
                <w:b/>
                <w:bCs/>
                <w:sz w:val="24"/>
                <w:szCs w:val="24"/>
                <w:lang w:val="en-ZA"/>
              </w:rPr>
            </w:pPr>
            <w:r w:rsidRPr="579D59AC">
              <w:rPr>
                <w:b/>
                <w:bCs/>
                <w:sz w:val="24"/>
                <w:szCs w:val="24"/>
                <w:lang w:val="en-ZA"/>
              </w:rPr>
              <w:t xml:space="preserve">Liabilities </w:t>
            </w:r>
          </w:p>
        </w:tc>
        <w:tc>
          <w:tcPr>
            <w:tcW w:w="2235" w:type="dxa"/>
          </w:tcPr>
          <w:p w:rsidR="579D59AC" w:rsidP="579D59AC" w:rsidRDefault="579D59AC" w14:paraId="098601A3" w14:textId="01A5E24B">
            <w:pPr>
              <w:pStyle w:val="NoSpacing"/>
              <w:rPr>
                <w:b/>
                <w:bCs/>
                <w:sz w:val="24"/>
                <w:szCs w:val="24"/>
                <w:lang w:val="en-ZA"/>
              </w:rPr>
            </w:pPr>
            <w:r w:rsidRPr="579D59AC">
              <w:rPr>
                <w:b/>
                <w:bCs/>
                <w:sz w:val="24"/>
                <w:szCs w:val="24"/>
                <w:lang w:val="en-ZA"/>
              </w:rPr>
              <w:t>Costs (R)</w:t>
            </w:r>
          </w:p>
        </w:tc>
      </w:tr>
      <w:tr w:rsidR="579D59AC" w:rsidTr="2F5F2B02" w14:paraId="68E54FBE" w14:textId="77777777">
        <w:tc>
          <w:tcPr>
            <w:tcW w:w="4245" w:type="dxa"/>
          </w:tcPr>
          <w:p w:rsidR="579D59AC" w:rsidP="579D59AC" w:rsidRDefault="579D59AC" w14:paraId="32B70771" w14:textId="16583E07">
            <w:pPr>
              <w:pStyle w:val="NoSpacing"/>
              <w:rPr>
                <w:sz w:val="24"/>
                <w:szCs w:val="24"/>
                <w:lang w:val="en-ZA"/>
              </w:rPr>
            </w:pPr>
            <w:r w:rsidRPr="579D59AC">
              <w:rPr>
                <w:sz w:val="24"/>
                <w:szCs w:val="24"/>
                <w:lang w:val="en-ZA"/>
              </w:rPr>
              <w:t xml:space="preserve">Currently Borrowing </w:t>
            </w:r>
          </w:p>
        </w:tc>
        <w:tc>
          <w:tcPr>
            <w:tcW w:w="2235" w:type="dxa"/>
          </w:tcPr>
          <w:p w:rsidR="579D59AC" w:rsidP="579D59AC" w:rsidRDefault="2FEBDC47" w14:paraId="3190E4E1" w14:textId="0C01BE68">
            <w:pPr>
              <w:pStyle w:val="NoSpacing"/>
              <w:rPr>
                <w:sz w:val="24"/>
                <w:szCs w:val="24"/>
                <w:lang w:val="en-ZA"/>
              </w:rPr>
            </w:pPr>
            <w:r w:rsidRPr="2FEBDC47">
              <w:rPr>
                <w:sz w:val="24"/>
                <w:szCs w:val="24"/>
                <w:lang w:val="en-ZA"/>
              </w:rPr>
              <w:t>0.00</w:t>
            </w:r>
          </w:p>
        </w:tc>
      </w:tr>
      <w:tr w:rsidR="579D59AC" w:rsidTr="2F5F2B02" w14:paraId="570CE088" w14:textId="77777777">
        <w:tc>
          <w:tcPr>
            <w:tcW w:w="4245" w:type="dxa"/>
          </w:tcPr>
          <w:p w:rsidR="579D59AC" w:rsidP="579D59AC" w:rsidRDefault="579D59AC" w14:paraId="487FEC9B" w14:textId="4FB98B2B">
            <w:pPr>
              <w:pStyle w:val="NoSpacing"/>
              <w:rPr>
                <w:sz w:val="24"/>
                <w:szCs w:val="24"/>
                <w:lang w:val="en-ZA"/>
              </w:rPr>
            </w:pPr>
            <w:r w:rsidRPr="579D59AC">
              <w:rPr>
                <w:sz w:val="24"/>
                <w:szCs w:val="24"/>
                <w:lang w:val="en-ZA"/>
              </w:rPr>
              <w:t>Long-term Liabilities</w:t>
            </w:r>
          </w:p>
        </w:tc>
        <w:tc>
          <w:tcPr>
            <w:tcW w:w="2235" w:type="dxa"/>
          </w:tcPr>
          <w:p w:rsidR="579D59AC" w:rsidP="579D59AC" w:rsidRDefault="2FEBDC47" w14:paraId="05A09877" w14:textId="2BE49C94">
            <w:pPr>
              <w:pStyle w:val="NoSpacing"/>
              <w:rPr>
                <w:sz w:val="24"/>
                <w:szCs w:val="24"/>
                <w:lang w:val="en-ZA"/>
              </w:rPr>
            </w:pPr>
            <w:r w:rsidRPr="2FEBDC47">
              <w:rPr>
                <w:sz w:val="24"/>
                <w:szCs w:val="24"/>
                <w:lang w:val="en-ZA"/>
              </w:rPr>
              <w:t>0.00</w:t>
            </w:r>
          </w:p>
        </w:tc>
      </w:tr>
      <w:tr w:rsidR="579D59AC" w:rsidTr="2F5F2B02" w14:paraId="322A887E" w14:textId="77777777">
        <w:tc>
          <w:tcPr>
            <w:tcW w:w="4245" w:type="dxa"/>
          </w:tcPr>
          <w:p w:rsidR="579D59AC" w:rsidP="579D59AC" w:rsidRDefault="579D59AC" w14:paraId="25C3C6B0" w14:textId="41C40A79">
            <w:pPr>
              <w:pStyle w:val="NoSpacing"/>
              <w:rPr>
                <w:sz w:val="24"/>
                <w:szCs w:val="24"/>
                <w:lang w:val="en-ZA"/>
              </w:rPr>
            </w:pPr>
            <w:r w:rsidRPr="579D59AC">
              <w:rPr>
                <w:sz w:val="24"/>
                <w:szCs w:val="24"/>
                <w:lang w:val="en-ZA"/>
              </w:rPr>
              <w:t>Outstanding Bills</w:t>
            </w:r>
          </w:p>
        </w:tc>
        <w:tc>
          <w:tcPr>
            <w:tcW w:w="2235" w:type="dxa"/>
          </w:tcPr>
          <w:p w:rsidR="579D59AC" w:rsidP="579D59AC" w:rsidRDefault="2FEBDC47" w14:paraId="6FB6F6D6" w14:textId="2B2B0353">
            <w:pPr>
              <w:pStyle w:val="NoSpacing"/>
              <w:rPr>
                <w:sz w:val="24"/>
                <w:szCs w:val="24"/>
                <w:lang w:val="en-ZA"/>
              </w:rPr>
            </w:pPr>
            <w:r w:rsidRPr="2FEBDC47">
              <w:rPr>
                <w:sz w:val="24"/>
                <w:szCs w:val="24"/>
                <w:lang w:val="en-ZA"/>
              </w:rPr>
              <w:t>0.00</w:t>
            </w:r>
          </w:p>
        </w:tc>
      </w:tr>
      <w:tr w:rsidR="579D59AC" w:rsidTr="2F5F2B02" w14:paraId="0B2123BA" w14:textId="77777777">
        <w:tc>
          <w:tcPr>
            <w:tcW w:w="4245" w:type="dxa"/>
          </w:tcPr>
          <w:p w:rsidR="579D59AC" w:rsidP="579D59AC" w:rsidRDefault="579D59AC" w14:paraId="041AB90F" w14:textId="50C161DA">
            <w:pPr>
              <w:pStyle w:val="NoSpacing"/>
              <w:rPr>
                <w:b/>
                <w:bCs/>
                <w:sz w:val="24"/>
                <w:szCs w:val="24"/>
                <w:lang w:val="en-ZA"/>
              </w:rPr>
            </w:pPr>
            <w:r w:rsidRPr="579D59AC">
              <w:rPr>
                <w:b/>
                <w:bCs/>
                <w:sz w:val="24"/>
                <w:szCs w:val="24"/>
                <w:lang w:val="en-ZA"/>
              </w:rPr>
              <w:t>Total</w:t>
            </w:r>
          </w:p>
        </w:tc>
        <w:tc>
          <w:tcPr>
            <w:tcW w:w="2235" w:type="dxa"/>
          </w:tcPr>
          <w:p w:rsidR="579D59AC" w:rsidP="579D59AC" w:rsidRDefault="2FEBDC47" w14:paraId="520EBECF" w14:textId="323B97ED">
            <w:pPr>
              <w:pStyle w:val="NoSpacing"/>
              <w:rPr>
                <w:b/>
                <w:bCs/>
                <w:sz w:val="24"/>
                <w:szCs w:val="24"/>
                <w:lang w:val="en-ZA"/>
              </w:rPr>
            </w:pPr>
            <w:r w:rsidRPr="2FEBDC47">
              <w:rPr>
                <w:b/>
                <w:bCs/>
                <w:sz w:val="24"/>
                <w:szCs w:val="24"/>
                <w:lang w:val="en-ZA"/>
              </w:rPr>
              <w:t>0.00</w:t>
            </w:r>
          </w:p>
        </w:tc>
      </w:tr>
    </w:tbl>
    <w:p w:rsidR="631F6D64" w:rsidP="515D6E48" w:rsidRDefault="631F6D64" w14:paraId="35709AEA" w14:textId="48630F71">
      <w:pPr>
        <w:pStyle w:val="NoSpacing"/>
        <w:rPr>
          <w:b w:val="1"/>
          <w:bCs w:val="1"/>
          <w:sz w:val="28"/>
          <w:szCs w:val="28"/>
        </w:rPr>
      </w:pPr>
    </w:p>
    <w:p w:rsidR="579D59AC" w:rsidP="579D59AC" w:rsidRDefault="579D59AC" w14:paraId="03EB759A" w14:textId="626CB5EC">
      <w:pPr>
        <w:pStyle w:val="NoSpacing"/>
        <w:rPr>
          <w:b/>
          <w:bCs/>
          <w:sz w:val="28"/>
          <w:szCs w:val="28"/>
        </w:rPr>
      </w:pPr>
      <w:r w:rsidRPr="579D59AC">
        <w:rPr>
          <w:b/>
          <w:bCs/>
          <w:sz w:val="24"/>
          <w:szCs w:val="24"/>
        </w:rPr>
        <w:t>Company Ownership</w:t>
      </w:r>
    </w:p>
    <w:p w:rsidR="579D59AC" w:rsidP="579D59AC" w:rsidRDefault="63F059AA" w14:paraId="7E4ACDE4" w14:textId="09BC848A">
      <w:pPr>
        <w:pStyle w:val="NoSpacing"/>
        <w:rPr>
          <w:sz w:val="24"/>
          <w:szCs w:val="24"/>
        </w:rPr>
      </w:pPr>
      <w:r w:rsidRPr="63F059AA">
        <w:rPr>
          <w:sz w:val="24"/>
          <w:szCs w:val="24"/>
        </w:rPr>
        <w:t xml:space="preserve">NES is a company whose ownership is shared between three people, Kiaan Moodley, Dinolan Naidoo and Ashley Jurisich. </w:t>
      </w:r>
    </w:p>
    <w:p w:rsidR="579D59AC" w:rsidP="579D59AC" w:rsidRDefault="579D59AC" w14:paraId="2471FAC6" w14:textId="5B2EBDB4">
      <w:pPr>
        <w:pStyle w:val="NoSpacing"/>
        <w:rPr>
          <w:b/>
          <w:bCs/>
          <w:sz w:val="24"/>
          <w:szCs w:val="24"/>
        </w:rPr>
      </w:pPr>
    </w:p>
    <w:p w:rsidR="579D59AC" w:rsidP="579D59AC" w:rsidRDefault="579D59AC" w14:paraId="0C575878" w14:textId="03ED844D">
      <w:pPr>
        <w:pStyle w:val="NoSpacing"/>
        <w:rPr>
          <w:b w:val="1"/>
          <w:bCs w:val="1"/>
          <w:sz w:val="28"/>
          <w:szCs w:val="28"/>
        </w:rPr>
      </w:pPr>
      <w:r w:rsidRPr="238778DF" w:rsidR="238778DF">
        <w:rPr>
          <w:b w:val="1"/>
          <w:bCs w:val="1"/>
          <w:sz w:val="28"/>
          <w:szCs w:val="28"/>
        </w:rPr>
        <w:t>Services</w:t>
      </w:r>
    </w:p>
    <w:p w:rsidR="579D59AC" w:rsidP="31DEDFA2" w:rsidRDefault="579D59AC" w14:paraId="07FB7495" w14:textId="6DA3A394">
      <w:pPr>
        <w:pStyle w:val="NoSpacing"/>
        <w:rPr>
          <w:sz w:val="24"/>
          <w:szCs w:val="24"/>
        </w:rPr>
      </w:pPr>
      <w:r w:rsidRPr="51B16DE2" w:rsidR="51B16DE2">
        <w:rPr>
          <w:sz w:val="24"/>
          <w:szCs w:val="24"/>
        </w:rPr>
        <w:t>New Era Software offers an alternate solution to the energy consumed by transport vehicles. The website intends to compare the energy consumed by vehicles that are powered by either petrol or diesel, with electric powered vehicles, in an attempt to try and convince the users to switch over to the more environmentally friendly electric energy. Users enter the required details into the website, and the website will then calculate the energy consumed by the vehicle. The calculated answer is then compared to an electric vehicle with the same distance and fuel economy that the user previously entered as the variables of the calculation. The user will then be able to see how little energy an electric vehicle consumes compared to vehicle they are currently using. Users will also be allowed to sign up to the site, which also allows for a backlog of information to be stored, this enables users to check their history to view previous comparisons. Users will only be allowed access to the database if they are paying subscriptions. User may still be able to use a free version of the calculator for a once-off calculation and comparison for up to 4 different inputs.</w:t>
      </w:r>
    </w:p>
    <w:p w:rsidR="5826C28D" w:rsidP="5826C28D" w:rsidRDefault="5826C28D" w14:paraId="7DA3F73E" w14:textId="4C0BF8DD">
      <w:pPr>
        <w:pStyle w:val="NoSpacing"/>
        <w:rPr>
          <w:sz w:val="24"/>
          <w:szCs w:val="24"/>
        </w:rPr>
      </w:pPr>
    </w:p>
    <w:p w:rsidR="579D59AC" w:rsidP="076A6A71" w:rsidRDefault="31DEDFA2" w14:paraId="51B0FDA7" w14:textId="74358539">
      <w:pPr>
        <w:pStyle w:val="NoSpacing"/>
        <w:rPr>
          <w:b w:val="1"/>
          <w:bCs w:val="1"/>
          <w:sz w:val="24"/>
          <w:szCs w:val="24"/>
        </w:rPr>
      </w:pPr>
      <w:r w:rsidRPr="076A6A71" w:rsidR="076A6A71">
        <w:rPr>
          <w:b w:val="1"/>
          <w:bCs w:val="1"/>
          <w:sz w:val="24"/>
          <w:szCs w:val="24"/>
        </w:rPr>
        <w:t>Proposed Testing and Quality Assurance</w:t>
      </w:r>
    </w:p>
    <w:p w:rsidR="579D59AC" w:rsidP="31DEDFA2" w:rsidRDefault="63F059AA" w14:paraId="54EB04E4" w14:textId="505DC293">
      <w:pPr>
        <w:pStyle w:val="NoSpacing"/>
        <w:rPr>
          <w:b w:val="1"/>
          <w:bCs w:val="1"/>
          <w:sz w:val="24"/>
          <w:szCs w:val="24"/>
        </w:rPr>
      </w:pPr>
      <w:r w:rsidRPr="238778DF" w:rsidR="238778DF">
        <w:rPr>
          <w:sz w:val="24"/>
          <w:szCs w:val="24"/>
        </w:rPr>
        <w:t>NES has identified several ways to test the operations of the website. These are:</w:t>
      </w:r>
    </w:p>
    <w:p w:rsidR="579D59AC" w:rsidP="31DEDFA2" w:rsidRDefault="31DEDFA2" w14:paraId="384E78EE" w14:textId="428CCD5A">
      <w:pPr>
        <w:pStyle w:val="NoSpacing"/>
        <w:numPr>
          <w:ilvl w:val="0"/>
          <w:numId w:val="13"/>
        </w:numPr>
        <w:rPr>
          <w:rFonts w:eastAsiaTheme="minorEastAsia"/>
          <w:sz w:val="24"/>
          <w:szCs w:val="24"/>
        </w:rPr>
      </w:pPr>
      <w:r w:rsidRPr="31DEDFA2">
        <w:rPr>
          <w:sz w:val="24"/>
          <w:szCs w:val="24"/>
        </w:rPr>
        <w:t>Functionality Testing</w:t>
      </w:r>
    </w:p>
    <w:p w:rsidR="579D59AC" w:rsidP="238778DF" w:rsidRDefault="31DEDFA2" w14:paraId="0ABC61CF" w14:textId="7877FCDE">
      <w:pPr>
        <w:pStyle w:val="NoSpacing"/>
        <w:numPr>
          <w:ilvl w:val="0"/>
          <w:numId w:val="7"/>
        </w:numPr>
        <w:ind w:left="1080"/>
        <w:rPr>
          <w:rFonts w:eastAsia="" w:eastAsiaTheme="minorEastAsia"/>
          <w:sz w:val="24"/>
          <w:szCs w:val="24"/>
        </w:rPr>
      </w:pPr>
      <w:r w:rsidRPr="515D6E48" w:rsidR="515D6E48">
        <w:rPr>
          <w:rFonts w:eastAsia="" w:eastAsiaTheme="minorEastAsia"/>
          <w:sz w:val="24"/>
          <w:szCs w:val="24"/>
        </w:rPr>
        <w:t>Ensures that each function of the website operates in conformance with the requirement specification. Functionality testing is done to ensure the system works as required, including the user interface.</w:t>
      </w:r>
    </w:p>
    <w:p w:rsidR="515D6E48" w:rsidP="515D6E48" w:rsidRDefault="515D6E48" w14:paraId="4D6E57EB" w14:textId="5E5BE32A">
      <w:pPr>
        <w:pStyle w:val="NoSpacing"/>
        <w:numPr>
          <w:ilvl w:val="0"/>
          <w:numId w:val="5"/>
        </w:numPr>
        <w:bidi w:val="0"/>
        <w:spacing w:before="0" w:beforeAutospacing="off" w:after="0" w:afterAutospacing="off" w:line="240" w:lineRule="auto"/>
        <w:ind w:left="720" w:right="0" w:hanging="360"/>
        <w:jc w:val="left"/>
        <w:rPr>
          <w:rFonts w:ascii="Calibri" w:hAnsi="Calibri" w:eastAsia="Calibri" w:cs="Calibri" w:asciiTheme="minorEastAsia" w:hAnsiTheme="minorEastAsia" w:eastAsiaTheme="minorEastAsia" w:cstheme="minorEastAsia"/>
          <w:sz w:val="24"/>
          <w:szCs w:val="24"/>
        </w:rPr>
      </w:pPr>
      <w:r w:rsidRPr="515D6E48" w:rsidR="515D6E48">
        <w:rPr>
          <w:sz w:val="24"/>
          <w:szCs w:val="24"/>
        </w:rPr>
        <w:t>Database Query Testing</w:t>
      </w:r>
    </w:p>
    <w:p w:rsidR="579D59AC" w:rsidP="31DEDFA2" w:rsidRDefault="31DEDFA2" w14:paraId="540E346E" w14:textId="56CFFCE0">
      <w:pPr>
        <w:pStyle w:val="NoSpacing"/>
        <w:numPr>
          <w:ilvl w:val="0"/>
          <w:numId w:val="13"/>
        </w:numPr>
        <w:rPr>
          <w:sz w:val="24"/>
          <w:szCs w:val="24"/>
        </w:rPr>
      </w:pPr>
      <w:r w:rsidRPr="515D6E48" w:rsidR="515D6E48">
        <w:rPr>
          <w:sz w:val="24"/>
          <w:szCs w:val="24"/>
        </w:rPr>
        <w:t>Unit Testing</w:t>
      </w:r>
    </w:p>
    <w:p w:rsidR="579D59AC" w:rsidP="5826C28D" w:rsidRDefault="31DEDFA2" w14:paraId="5AB29DAC" w14:textId="34E5328B">
      <w:pPr>
        <w:pStyle w:val="NoSpacing"/>
        <w:numPr>
          <w:ilvl w:val="0"/>
          <w:numId w:val="4"/>
        </w:numPr>
        <w:ind w:left="1080"/>
        <w:rPr>
          <w:rFonts w:eastAsia="" w:eastAsiaTheme="minorEastAsia"/>
          <w:sz w:val="24"/>
          <w:szCs w:val="24"/>
        </w:rPr>
      </w:pPr>
      <w:r w:rsidRPr="515D6E48" w:rsidR="515D6E48">
        <w:rPr>
          <w:sz w:val="24"/>
          <w:szCs w:val="24"/>
        </w:rPr>
        <w:t xml:space="preserve">Verifies the calculations made by the webpage are accurate. </w:t>
      </w:r>
    </w:p>
    <w:p w:rsidR="579D59AC" w:rsidP="31DEDFA2" w:rsidRDefault="31DEDFA2" w14:paraId="515E0468" w14:textId="2E17D8F1">
      <w:pPr>
        <w:pStyle w:val="NoSpacing"/>
        <w:numPr>
          <w:ilvl w:val="0"/>
          <w:numId w:val="13"/>
        </w:numPr>
        <w:rPr>
          <w:sz w:val="24"/>
          <w:szCs w:val="24"/>
        </w:rPr>
      </w:pPr>
      <w:r w:rsidRPr="31DEDFA2">
        <w:rPr>
          <w:sz w:val="24"/>
          <w:szCs w:val="24"/>
        </w:rPr>
        <w:t>Performance Testing</w:t>
      </w:r>
    </w:p>
    <w:p w:rsidR="579D59AC" w:rsidP="515D6E48" w:rsidRDefault="31DEDFA2" w14:paraId="00D4B665" w14:textId="5A9F4AFB">
      <w:pPr>
        <w:pStyle w:val="NoSpacing"/>
        <w:numPr>
          <w:ilvl w:val="0"/>
          <w:numId w:val="2"/>
        </w:numPr>
        <w:ind w:left="1080"/>
        <w:rPr>
          <w:rFonts w:eastAsia="" w:eastAsiaTheme="minorEastAsia"/>
          <w:sz w:val="24"/>
          <w:szCs w:val="24"/>
        </w:rPr>
      </w:pPr>
      <w:r w:rsidRPr="515D6E48" w:rsidR="515D6E48">
        <w:rPr>
          <w:rFonts w:eastAsia="" w:eastAsiaTheme="minorEastAsia"/>
          <w:sz w:val="24"/>
          <w:szCs w:val="24"/>
        </w:rPr>
        <w:t>Aims to determine how a system performs in terms of responsiveness and stability under a certain load. Site has to withstand a substantially large load.</w:t>
      </w:r>
    </w:p>
    <w:p w:rsidR="31FA0375" w:rsidP="162E9187" w:rsidRDefault="31FA0375" w14:paraId="10FEC0B9" w14:textId="641C5469">
      <w:pPr>
        <w:pStyle w:val="NoSpacing"/>
        <w:ind w:left="360"/>
        <w:rPr>
          <w:rFonts w:eastAsia="" w:eastAsiaTheme="minorEastAsia"/>
          <w:sz w:val="24"/>
          <w:szCs w:val="24"/>
        </w:rPr>
      </w:pPr>
    </w:p>
    <w:p w:rsidR="2FEBDC47" w:rsidP="2FEBDC47" w:rsidRDefault="2FEBDC47" w14:paraId="7AF926DC" w14:textId="5DEEE6FB">
      <w:pPr>
        <w:pStyle w:val="NoSpacing"/>
        <w:rPr>
          <w:b w:val="1"/>
          <w:bCs w:val="1"/>
          <w:sz w:val="28"/>
          <w:szCs w:val="28"/>
        </w:rPr>
      </w:pPr>
      <w:r w:rsidRPr="238778DF" w:rsidR="238778DF">
        <w:rPr>
          <w:b w:val="1"/>
          <w:bCs w:val="1"/>
          <w:sz w:val="28"/>
          <w:szCs w:val="28"/>
        </w:rPr>
        <w:t>Market Analysis Summary</w:t>
      </w:r>
    </w:p>
    <w:p w:rsidR="579D59AC" w:rsidP="2FEBDC47" w:rsidRDefault="31DEDFA2" w14:paraId="6A8BBF68" w14:textId="2D6240C5">
      <w:pPr>
        <w:pStyle w:val="NoSpacing"/>
        <w:rPr>
          <w:sz w:val="24"/>
          <w:szCs w:val="24"/>
        </w:rPr>
      </w:pPr>
      <w:r w:rsidRPr="162E9187" w:rsidR="162E9187">
        <w:rPr>
          <w:sz w:val="24"/>
          <w:szCs w:val="24"/>
        </w:rPr>
        <w:t>The primary target audience is businesses that make use of transport vehicles which consume either petrol or diesel. NES aims to convince the users to switch to an environmentally cleaner source of energy for transport vehicles. The secondary target is everyday individuals that use either private or public transport to get from one place to another. There is no direct opposition in the electric energy industry, as there are no businesses that provide a similar service. The industry aims to promote the use of alternative sources of energy for transport vehicles through the use of a website. NES decided to make this project a web service because it can be accessed on any device with internet connection.</w:t>
      </w:r>
    </w:p>
    <w:p w:rsidR="2FEBDC47" w:rsidP="2FEBDC47" w:rsidRDefault="2FEBDC47" w14:paraId="11698DEA" w14:textId="67EBF5D6">
      <w:pPr>
        <w:pStyle w:val="NoSpacing"/>
        <w:rPr>
          <w:sz w:val="24"/>
          <w:szCs w:val="24"/>
        </w:rPr>
      </w:pPr>
    </w:p>
    <w:p w:rsidR="2FEBDC47" w:rsidP="2FEBDC47" w:rsidRDefault="2FEBDC47" w14:paraId="1BC5E5EB" w14:textId="49694D54">
      <w:pPr>
        <w:pStyle w:val="NoSpacing"/>
        <w:rPr>
          <w:sz w:val="24"/>
          <w:szCs w:val="24"/>
        </w:rPr>
      </w:pPr>
      <w:r w:rsidRPr="5826C28D" w:rsidR="5826C28D">
        <w:rPr>
          <w:b w:val="1"/>
          <w:bCs w:val="1"/>
          <w:sz w:val="24"/>
          <w:szCs w:val="24"/>
        </w:rPr>
        <w:t>Market Segmentation</w:t>
      </w:r>
    </w:p>
    <w:p w:rsidR="2FEBDC47" w:rsidP="2FEBDC47" w:rsidRDefault="31DEDFA2" w14:paraId="61E538D4" w14:textId="4C57A95A">
      <w:pPr>
        <w:pStyle w:val="NoSpacing"/>
        <w:rPr>
          <w:sz w:val="24"/>
          <w:szCs w:val="24"/>
        </w:rPr>
      </w:pPr>
      <w:r w:rsidRPr="162E9187" w:rsidR="162E9187">
        <w:rPr>
          <w:sz w:val="24"/>
          <w:szCs w:val="24"/>
        </w:rPr>
        <w:t xml:space="preserve">The primary target group are large businesses that require transport vehicles. If they were to be made aware of the consequences of using either petrol or diesel for their transportation requirements, and also the benefits of electrical energy, they may decide to change. This will make up a large portion of the electrical vehicle market. The secondary target group is made up of individuals and small businesses who regularly make use of either public, private or parastatal transport. The individuals would definitely be interested in the service provided by the business as it is beneficial to them. The individuals age would not necessarily be a factor for the target audience; however, we expect citizens who are for familiar with technology to be more accustomed with how the website operates. More attention will be paid to the secondary target group once the infrastructure to support electric </w:t>
      </w:r>
      <w:r w:rsidRPr="162E9187" w:rsidR="162E9187">
        <w:rPr>
          <w:sz w:val="24"/>
          <w:szCs w:val="24"/>
        </w:rPr>
        <w:t>vehicles</w:t>
      </w:r>
      <w:r w:rsidRPr="162E9187" w:rsidR="162E9187">
        <w:rPr>
          <w:sz w:val="24"/>
          <w:szCs w:val="24"/>
        </w:rPr>
        <w:t xml:space="preserve"> become common across South Africa.</w:t>
      </w:r>
    </w:p>
    <w:p w:rsidR="4598BF0A" w:rsidP="4598BF0A" w:rsidRDefault="4598BF0A" w14:paraId="736C2CF6" w14:textId="25237B57">
      <w:pPr>
        <w:pStyle w:val="NoSpacing"/>
      </w:pPr>
    </w:p>
    <w:p w:rsidR="4598BF0A" w:rsidP="4598BF0A" w:rsidRDefault="4598BF0A" w14:paraId="5193A6B6" w14:textId="2109FD8B">
      <w:pPr>
        <w:pStyle w:val="NoSpacing"/>
      </w:pPr>
      <w:r>
        <w:drawing>
          <wp:inline wp14:editId="11CD2693" wp14:anchorId="24672693">
            <wp:extent cx="5915025" cy="3295276"/>
            <wp:effectExtent l="0" t="0" r="0" b="0"/>
            <wp:docPr id="1740200948" name="Picture 1740200948" title=""/>
            <wp:cNvGraphicFramePr>
              <a:graphicFrameLocks noChangeAspect="1"/>
            </wp:cNvGraphicFramePr>
            <a:graphic>
              <a:graphicData uri="http://schemas.openxmlformats.org/drawingml/2006/picture">
                <pic:pic>
                  <pic:nvPicPr>
                    <pic:cNvPr id="0" name="Picture 1740200948"/>
                    <pic:cNvPicPr/>
                  </pic:nvPicPr>
                  <pic:blipFill>
                    <a:blip r:embed="R91b0e70bb67a43b8">
                      <a:extLst xmlns:a="http://schemas.openxmlformats.org/drawingml/2006/main">
                        <a:ext uri="{28A0092B-C50C-407E-A947-70E740481C1C}">
                          <a14:useLocalDpi xmlns:a14="http://schemas.microsoft.com/office/drawing/2010/main" val="0"/>
                        </a:ext>
                      </a:extLst>
                    </a:blip>
                    <a:srcRect l="0" t="0" r="0" b="4166"/>
                    <a:stretch>
                      <a:fillRect/>
                    </a:stretch>
                  </pic:blipFill>
                  <pic:spPr>
                    <a:xfrm rot="0" flipH="0" flipV="0">
                      <a:off x="0" y="0"/>
                      <a:ext cx="5915025" cy="3295276"/>
                    </a:xfrm>
                    <a:prstGeom prst="rect">
                      <a:avLst/>
                    </a:prstGeom>
                  </pic:spPr>
                </pic:pic>
              </a:graphicData>
            </a:graphic>
          </wp:inline>
        </w:drawing>
      </w:r>
      <w:r w:rsidRPr="515D6E48" w:rsidR="515D6E48">
        <w:rPr>
          <w:sz w:val="16"/>
          <w:szCs w:val="16"/>
        </w:rPr>
        <w:t xml:space="preserve">Market Analysis showing number of privately owned vehicles vs business owned vehicles on South African roads as of 2018  </w:t>
      </w:r>
    </w:p>
    <w:p w:rsidR="4598BF0A" w:rsidP="4598BF0A" w:rsidRDefault="4598BF0A" w14:paraId="7553EE67" w14:textId="2F26CE5F">
      <w:pPr>
        <w:pStyle w:val="NoSpacing"/>
        <w:rPr>
          <w:sz w:val="16"/>
          <w:szCs w:val="16"/>
        </w:rPr>
      </w:pPr>
    </w:p>
    <w:p w:rsidR="162E9187" w:rsidP="162E9187" w:rsidRDefault="162E9187" w14:paraId="125DA482" w14:textId="7EAD00BC">
      <w:pPr>
        <w:pStyle w:val="NoSpacing"/>
        <w:rPr>
          <w:b w:val="1"/>
          <w:bCs w:val="1"/>
          <w:sz w:val="24"/>
          <w:szCs w:val="24"/>
        </w:rPr>
      </w:pPr>
    </w:p>
    <w:p w:rsidR="2FEBDC47" w:rsidP="2FEBDC47" w:rsidRDefault="2FEBDC47" w14:paraId="674D199E" w14:textId="325514FA">
      <w:pPr>
        <w:pStyle w:val="NoSpacing"/>
        <w:rPr>
          <w:b/>
          <w:bCs/>
          <w:sz w:val="24"/>
          <w:szCs w:val="24"/>
        </w:rPr>
      </w:pPr>
      <w:r w:rsidRPr="2FEBDC47">
        <w:rPr>
          <w:b/>
          <w:bCs/>
          <w:sz w:val="24"/>
          <w:szCs w:val="24"/>
        </w:rPr>
        <w:t>Target Market Segment Strategy</w:t>
      </w:r>
    </w:p>
    <w:p w:rsidR="2FEBDC47" w:rsidP="2FEBDC47" w:rsidRDefault="63F059AA" w14:paraId="1A3335FE" w14:textId="5737B248">
      <w:pPr>
        <w:pStyle w:val="NoSpacing"/>
        <w:rPr>
          <w:sz w:val="24"/>
          <w:szCs w:val="24"/>
        </w:rPr>
      </w:pPr>
      <w:r w:rsidRPr="162E9187" w:rsidR="162E9187">
        <w:rPr>
          <w:sz w:val="24"/>
          <w:szCs w:val="24"/>
        </w:rPr>
        <w:t xml:space="preserve">NES has chosen these two market segments for certain reasons. The market in South Africa is not large for electric powered vehicles; however, the market for petrol and diesel is becoming more unstable. With the prices of these energy sources rising, businesses and individuals will certainly be looking for alternatives. This is why the business sector is targeted primarily, and why it is more crucial to introduce them to an alternative energy source. By not only marketing electrical energy as cheaper, but also as greener energy source, businesses will feel encouraged into incorporating electric powered vehicles for transportation. By businesses also increasing the number of electric vehicles in South Africa, it will also broaden the market for individual private vehicle owners. This will result in the vehicle market being flooded with an import of electric vehicles, and </w:t>
      </w:r>
      <w:r w:rsidRPr="162E9187" w:rsidR="162E9187">
        <w:rPr>
          <w:sz w:val="24"/>
          <w:szCs w:val="24"/>
        </w:rPr>
        <w:t>eventually</w:t>
      </w:r>
      <w:r w:rsidRPr="162E9187" w:rsidR="162E9187">
        <w:rPr>
          <w:sz w:val="24"/>
          <w:szCs w:val="24"/>
        </w:rPr>
        <w:t xml:space="preserve"> encourage the manufacture of charging ports in all garages across South Africa. The individual users will make use of the website so that they may compare the energy that they consume for transportation purposes, with what energy will be consumed if they used a vehicle that is powered by electric energy. </w:t>
      </w:r>
    </w:p>
    <w:p w:rsidR="2FEBDC47" w:rsidP="2FEBDC47" w:rsidRDefault="2FEBDC47" w14:paraId="5225368F" w14:textId="5CD5B4DC">
      <w:pPr>
        <w:pStyle w:val="NoSpacing"/>
        <w:rPr>
          <w:b/>
          <w:bCs/>
          <w:sz w:val="24"/>
          <w:szCs w:val="24"/>
        </w:rPr>
      </w:pPr>
    </w:p>
    <w:p w:rsidR="2FEBDC47" w:rsidP="2FEBDC47" w:rsidRDefault="2FEBDC47" w14:paraId="10C1031F" w14:textId="2C1AFC19">
      <w:pPr>
        <w:pStyle w:val="NoSpacing"/>
        <w:rPr>
          <w:b/>
          <w:bCs/>
          <w:sz w:val="24"/>
          <w:szCs w:val="24"/>
        </w:rPr>
      </w:pPr>
      <w:r w:rsidRPr="2FEBDC47">
        <w:rPr>
          <w:b/>
          <w:bCs/>
          <w:sz w:val="24"/>
          <w:szCs w:val="24"/>
        </w:rPr>
        <w:t>Service Business Analysis</w:t>
      </w:r>
    </w:p>
    <w:p w:rsidR="2FEBDC47" w:rsidP="2FEBDC47" w:rsidRDefault="5BA48EC7" w14:paraId="073F7A3C" w14:textId="45058B95">
      <w:pPr>
        <w:pStyle w:val="NoSpacing"/>
        <w:rPr>
          <w:sz w:val="24"/>
          <w:szCs w:val="24"/>
        </w:rPr>
      </w:pPr>
      <w:r w:rsidRPr="5BA48EC7">
        <w:rPr>
          <w:sz w:val="24"/>
          <w:szCs w:val="24"/>
        </w:rPr>
        <w:t>The practicing of cleaner environmental practices</w:t>
      </w:r>
      <w:r w:rsidR="000F22F3">
        <w:rPr>
          <w:sz w:val="24"/>
          <w:szCs w:val="24"/>
        </w:rPr>
        <w:t xml:space="preserve"> is</w:t>
      </w:r>
      <w:r w:rsidRPr="5BA48EC7">
        <w:rPr>
          <w:sz w:val="24"/>
          <w:szCs w:val="24"/>
        </w:rPr>
        <w:t xml:space="preserve"> an industry that is growing at an increasing rate. It has recently seen the emergence of several large scaled projects launched across South Africa. This is due to recent global political and economic issues that have recently risen. For years, the only benefit to cleaner energy sources, were those of environmental interests, now however; there is more to it, growing the industry.</w:t>
      </w:r>
    </w:p>
    <w:p w:rsidR="3F82BBEF" w:rsidP="3F82BBEF" w:rsidRDefault="3F82BBEF" w14:paraId="2E78C4F1" w14:textId="6158B3F7">
      <w:pPr>
        <w:pStyle w:val="NoSpacing"/>
        <w:rPr>
          <w:sz w:val="24"/>
          <w:szCs w:val="24"/>
        </w:rPr>
      </w:pPr>
    </w:p>
    <w:p w:rsidR="2FEBDC47" w:rsidP="2FEBDC47" w:rsidRDefault="5BA48EC7" w14:paraId="18F3722F" w14:textId="07D805C0">
      <w:pPr>
        <w:pStyle w:val="NoSpacing"/>
        <w:rPr>
          <w:b/>
          <w:bCs/>
          <w:sz w:val="24"/>
          <w:szCs w:val="24"/>
        </w:rPr>
      </w:pPr>
      <w:r w:rsidRPr="5BA48EC7">
        <w:rPr>
          <w:b/>
          <w:bCs/>
          <w:sz w:val="24"/>
          <w:szCs w:val="24"/>
        </w:rPr>
        <w:t>Competition and Buying Patterns</w:t>
      </w:r>
    </w:p>
    <w:p w:rsidR="5BA48EC7" w:rsidP="5BA48EC7" w:rsidRDefault="5BA48EC7" w14:paraId="328F7CFA" w14:textId="51999034">
      <w:pPr>
        <w:pStyle w:val="NoSpacing"/>
        <w:rPr>
          <w:b/>
          <w:bCs/>
          <w:sz w:val="24"/>
          <w:szCs w:val="24"/>
        </w:rPr>
      </w:pPr>
      <w:r w:rsidRPr="5BA48EC7">
        <w:rPr>
          <w:sz w:val="24"/>
          <w:szCs w:val="24"/>
        </w:rPr>
        <w:t xml:space="preserve">There is no direct competition, instead it comes in another form. That being the energy sources that currently make up the largest part of the industry, diesel and petrol. Consumers may be unaware of the benefits that are brought about by using electrical energy to power transportation vehicles and decide to stick with petrol and diesel. It may also be an issue for large transport vehicles, such as trucks and trains, to suddenly be switched out for newer models, that consume much less energy. This will require large investments and a bit of time to fully introduce South African transport roads and rails to electric vehicles. Garages will also have to renovate their current stations to include charging ports for electrically powered vehicles. It can be seen that it would require a large-scale initiative, with co-operation from all involved parties for these vehicles to be fully embraced in the transport industry. With such an empty market available, the sooner businesses and individuals decide to make the change, they would reap the benefits almost immediately. </w:t>
      </w:r>
    </w:p>
    <w:p w:rsidR="2FEBDC47" w:rsidP="2FEBDC47" w:rsidRDefault="2FEBDC47" w14:paraId="7C351CA9" w14:textId="1D829066">
      <w:pPr>
        <w:pStyle w:val="NoSpacing"/>
        <w:rPr>
          <w:b/>
          <w:bCs/>
          <w:sz w:val="24"/>
          <w:szCs w:val="24"/>
        </w:rPr>
      </w:pPr>
    </w:p>
    <w:p w:rsidR="579D59AC" w:rsidP="5BA48EC7" w:rsidRDefault="579D59AC" w14:paraId="6DD2671A" w14:textId="71C92390">
      <w:pPr>
        <w:pStyle w:val="NoSpacing"/>
        <w:rPr>
          <w:b w:val="1"/>
          <w:bCs w:val="1"/>
          <w:sz w:val="28"/>
          <w:szCs w:val="28"/>
        </w:rPr>
      </w:pPr>
      <w:r w:rsidRPr="5826C28D" w:rsidR="5826C28D">
        <w:rPr>
          <w:b w:val="1"/>
          <w:bCs w:val="1"/>
          <w:sz w:val="28"/>
          <w:szCs w:val="28"/>
        </w:rPr>
        <w:t>Strategy and Implementation Summary</w:t>
      </w:r>
    </w:p>
    <w:p w:rsidR="579D59AC" w:rsidP="5BA48EC7" w:rsidRDefault="63F059AA" w14:paraId="5297E1CC" w14:textId="6E6F5468">
      <w:pPr>
        <w:pStyle w:val="NoSpacing"/>
        <w:rPr>
          <w:sz w:val="24"/>
          <w:szCs w:val="24"/>
        </w:rPr>
      </w:pPr>
      <w:r w:rsidRPr="63F059AA">
        <w:rPr>
          <w:sz w:val="24"/>
          <w:szCs w:val="24"/>
        </w:rPr>
        <w:t>New Era Software’s business strategy will leverage the fact that the people are unaware of how much electric transport can benefit individuals and businesses. Once business</w:t>
      </w:r>
      <w:r w:rsidR="000F22F3">
        <w:rPr>
          <w:sz w:val="24"/>
          <w:szCs w:val="24"/>
        </w:rPr>
        <w:t>es</w:t>
      </w:r>
      <w:r w:rsidRPr="63F059AA">
        <w:rPr>
          <w:sz w:val="24"/>
          <w:szCs w:val="24"/>
        </w:rPr>
        <w:t xml:space="preserve"> learn of how efficient it is to use electric vehicles, </w:t>
      </w:r>
      <w:r w:rsidR="000F22F3">
        <w:rPr>
          <w:sz w:val="24"/>
          <w:szCs w:val="24"/>
        </w:rPr>
        <w:t>t</w:t>
      </w:r>
      <w:r w:rsidRPr="63F059AA">
        <w:rPr>
          <w:sz w:val="24"/>
          <w:szCs w:val="24"/>
        </w:rPr>
        <w:t>hey may inflate the market with these vehicles to increase their own company profits. Businesses will be relied upon as the voice of public appeal for government to get involved and build infrastructure and stations that can support electric transport vehicles. Electric powered vehicles will massively improve the economic and environmental state of the country in the long run, even if the electricity has to be bought from another country that produces electricity from a renewable source.</w:t>
      </w:r>
    </w:p>
    <w:p w:rsidR="579D59AC" w:rsidP="5BA48EC7" w:rsidRDefault="579D59AC" w14:paraId="7FE4DE82" w14:textId="3853D5BB">
      <w:pPr>
        <w:pStyle w:val="NoSpacing"/>
        <w:rPr>
          <w:sz w:val="24"/>
          <w:szCs w:val="24"/>
        </w:rPr>
      </w:pPr>
    </w:p>
    <w:p w:rsidR="579D59AC" w:rsidP="5BA48EC7" w:rsidRDefault="5BA48EC7" w14:paraId="5F33315D" w14:textId="527848ED">
      <w:pPr>
        <w:pStyle w:val="NoSpacing"/>
        <w:rPr>
          <w:sz w:val="24"/>
          <w:szCs w:val="24"/>
        </w:rPr>
      </w:pPr>
      <w:r w:rsidRPr="5BA48EC7">
        <w:rPr>
          <w:b/>
          <w:bCs/>
          <w:sz w:val="24"/>
          <w:szCs w:val="24"/>
        </w:rPr>
        <w:t>Competitive Edge</w:t>
      </w:r>
    </w:p>
    <w:p w:rsidR="579D59AC" w:rsidP="5826C28D" w:rsidRDefault="63F059AA" w14:paraId="54FF5A22" w14:textId="5F987C9A">
      <w:pPr>
        <w:pStyle w:val="NoSpacing"/>
        <w:rPr>
          <w:rFonts w:eastAsia="" w:eastAsiaTheme="minorEastAsia"/>
          <w:sz w:val="24"/>
          <w:szCs w:val="24"/>
        </w:rPr>
      </w:pPr>
      <w:r w:rsidRPr="5826C28D" w:rsidR="5826C28D">
        <w:rPr>
          <w:rFonts w:eastAsia="" w:eastAsiaTheme="minorEastAsia"/>
          <w:sz w:val="24"/>
          <w:szCs w:val="24"/>
        </w:rPr>
        <w:t>NES will use its competitive edge of economic and environmental justification to turn individuals and businesses into website users. The business will use this website service as the main artillery in attempting to convince its users that electric energy is the future of transport vehicles. This industry will grow hand in hand with renewable energy. As the likes of solar, nuclear and hydroelectric energy become more prevalent globally, the use of electric powered vehicles will soon begin taking over. The vehicle revolution has already begun in large, first world countries, it is only a matter of time before it gains traction in South Africa.</w:t>
      </w:r>
    </w:p>
    <w:p w:rsidR="579D59AC" w:rsidP="5BA48EC7" w:rsidRDefault="579D59AC" w14:paraId="03E2F09D" w14:textId="28A34663">
      <w:pPr>
        <w:pStyle w:val="NoSpacing"/>
        <w:rPr>
          <w:rFonts w:eastAsiaTheme="minorEastAsia"/>
          <w:sz w:val="24"/>
          <w:szCs w:val="24"/>
        </w:rPr>
      </w:pPr>
    </w:p>
    <w:p w:rsidR="579D59AC" w:rsidP="2F5F2B02" w:rsidRDefault="2F5F2B02" w14:paraId="69FB9DBF" w14:textId="01AB2103">
      <w:pPr>
        <w:pStyle w:val="NoSpacing"/>
        <w:rPr>
          <w:rFonts w:eastAsiaTheme="minorEastAsia"/>
          <w:sz w:val="24"/>
          <w:szCs w:val="24"/>
        </w:rPr>
      </w:pPr>
      <w:r w:rsidRPr="2F5F2B02">
        <w:rPr>
          <w:rFonts w:eastAsiaTheme="minorEastAsia"/>
          <w:b/>
          <w:bCs/>
          <w:sz w:val="24"/>
          <w:szCs w:val="24"/>
        </w:rPr>
        <w:t>Marketing Strategy</w:t>
      </w:r>
    </w:p>
    <w:p w:rsidR="3F82BBEF" w:rsidP="3F82BBEF" w:rsidRDefault="3F82BBEF" w14:paraId="2E97C23D" w14:textId="278A7F43">
      <w:pPr>
        <w:pStyle w:val="NoSpacing"/>
        <w:rPr>
          <w:sz w:val="24"/>
          <w:szCs w:val="24"/>
        </w:rPr>
      </w:pPr>
      <w:r w:rsidRPr="515D6E48" w:rsidR="515D6E48">
        <w:rPr>
          <w:rFonts w:eastAsia="" w:eastAsiaTheme="minorEastAsia"/>
          <w:sz w:val="24"/>
          <w:szCs w:val="24"/>
        </w:rPr>
        <w:t>Very little marketing will be needed. NES believes that with the recent growth of renewable energy as a source for electricity, people will start looking at how else this energy can be implemented.</w:t>
      </w:r>
      <w:r w:rsidRPr="515D6E48" w:rsidR="515D6E48">
        <w:rPr>
          <w:sz w:val="24"/>
          <w:szCs w:val="24"/>
        </w:rPr>
        <w:t xml:space="preserve"> NES plans to directly contact large businesses and offer this service to them exclusively. Once t</w:t>
      </w:r>
      <w:r w:rsidRPr="515D6E48" w:rsidR="515D6E48">
        <w:rPr>
          <w:rFonts w:eastAsia="" w:eastAsiaTheme="minorEastAsia"/>
          <w:sz w:val="24"/>
          <w:szCs w:val="24"/>
        </w:rPr>
        <w:t xml:space="preserve">he business grows to a comfortable point where it is able to support millions individual and small businesses, social media will be used as a method to introduce the NES name to households. </w:t>
      </w:r>
      <w:r w:rsidRPr="515D6E48" w:rsidR="515D6E48">
        <w:rPr>
          <w:sz w:val="24"/>
          <w:szCs w:val="24"/>
        </w:rPr>
        <w:t xml:space="preserve">Advertisements will primarily focus on social media as this is the most used and talked about media medium. </w:t>
      </w:r>
    </w:p>
    <w:p w:rsidR="3F82BBEF" w:rsidP="3F82BBEF" w:rsidRDefault="3F82BBEF" w14:paraId="33DAAC59" w14:textId="6175B6BD">
      <w:pPr>
        <w:pStyle w:val="NoSpacing"/>
        <w:rPr>
          <w:sz w:val="24"/>
          <w:szCs w:val="24"/>
        </w:rPr>
      </w:pPr>
    </w:p>
    <w:p w:rsidR="2F5F2B02" w:rsidP="2F5F2B02" w:rsidRDefault="2F5F2B02" w14:paraId="24A487E9" w14:textId="6BD16427">
      <w:pPr>
        <w:pStyle w:val="NoSpacing"/>
        <w:rPr>
          <w:b w:val="1"/>
          <w:bCs w:val="1"/>
          <w:sz w:val="24"/>
          <w:szCs w:val="24"/>
        </w:rPr>
      </w:pPr>
      <w:r w:rsidRPr="74CAD63A" w:rsidR="74CAD63A">
        <w:rPr>
          <w:b w:val="1"/>
          <w:bCs w:val="1"/>
          <w:sz w:val="24"/>
          <w:szCs w:val="24"/>
        </w:rPr>
        <w:t>Sales Strategy and Forecast</w:t>
      </w:r>
    </w:p>
    <w:p w:rsidR="2F5F2B02" w:rsidP="5826C28D" w:rsidRDefault="63F059AA" w14:paraId="20FB701C" w14:textId="40CD0275">
      <w:pPr>
        <w:pStyle w:val="NoSpacing"/>
        <w:rPr>
          <w:rFonts w:eastAsia="" w:eastAsiaTheme="minorEastAsia"/>
          <w:sz w:val="24"/>
          <w:szCs w:val="24"/>
        </w:rPr>
      </w:pPr>
      <w:r w:rsidRPr="162E9187" w:rsidR="162E9187">
        <w:rPr>
          <w:rFonts w:eastAsia="" w:eastAsiaTheme="minorEastAsia"/>
          <w:sz w:val="24"/>
          <w:szCs w:val="24"/>
        </w:rPr>
        <w:t>The sales strategy takes into account the philosophy and reasons why many of the people are attracted to electric powered vehicles is because of their environmental ethics. The sales strategy will make use of this desire, alongside the fact that environmental decisions can have positive economic impacts in the long term. Therefore, the sales strategy will pressure the competitive edge of economic justification as the method for turning sales leads into users of the website. For this strategy to be effective, the population of electric vehicles on South African roads will have to increase. NES has adopted a conservative sales forecast for the business plan. By adopting a conservative prediction, it is easier to hit sales goals and increase the likelihood that the business plan is relevant to the business. The business aims to use the website to create steady streams of revenue, and also to create awareness for a situation, as well as provide a solution.</w:t>
      </w:r>
    </w:p>
    <w:p w:rsidR="4598BF0A" w:rsidP="4598BF0A" w:rsidRDefault="4598BF0A" w14:paraId="2DB5827A" w14:textId="668A06B9">
      <w:pPr>
        <w:pStyle w:val="NoSpacing"/>
      </w:pPr>
    </w:p>
    <w:p w:rsidR="2F5F2B02" w:rsidP="2F5F2B02" w:rsidRDefault="2F5F2B02" w14:paraId="2B9C0409" w14:textId="63B13B35">
      <w:pPr>
        <w:pStyle w:val="NoSpacing"/>
      </w:pPr>
      <w:r>
        <w:drawing>
          <wp:inline wp14:editId="57F0ED27" wp14:anchorId="5B06F8BF">
            <wp:extent cx="3813638" cy="2628930"/>
            <wp:effectExtent l="0" t="0" r="0" b="0"/>
            <wp:docPr id="2114074354" name="Picture 2114074354" title=""/>
            <wp:cNvGraphicFramePr>
              <a:graphicFrameLocks noChangeAspect="1"/>
            </wp:cNvGraphicFramePr>
            <a:graphic>
              <a:graphicData uri="http://schemas.openxmlformats.org/drawingml/2006/picture">
                <pic:pic>
                  <pic:nvPicPr>
                    <pic:cNvPr id="0" name="Picture 2114074354"/>
                    <pic:cNvPicPr/>
                  </pic:nvPicPr>
                  <pic:blipFill>
                    <a:blip r:embed="R1d8671e6e8554c29">
                      <a:extLst xmlns:a="http://schemas.openxmlformats.org/drawingml/2006/main">
                        <a:ext uri="{28A0092B-C50C-407E-A947-70E740481C1C}">
                          <a14:useLocalDpi xmlns:a14="http://schemas.microsoft.com/office/drawing/2010/main" val="0"/>
                        </a:ext>
                      </a:extLst>
                    </a:blip>
                    <a:srcRect l="3278" t="9003" r="14754" b="2250"/>
                    <a:stretch>
                      <a:fillRect/>
                    </a:stretch>
                  </pic:blipFill>
                  <pic:spPr>
                    <a:xfrm rot="0" flipH="0" flipV="0">
                      <a:off x="0" y="0"/>
                      <a:ext cx="3813638" cy="2628930"/>
                    </a:xfrm>
                    <a:prstGeom prst="rect">
                      <a:avLst/>
                    </a:prstGeom>
                  </pic:spPr>
                </pic:pic>
              </a:graphicData>
            </a:graphic>
          </wp:inline>
        </w:drawing>
      </w:r>
    </w:p>
    <w:p w:rsidR="2F5F2B02" w:rsidP="2F5F2B02" w:rsidRDefault="2F5F2B02" w14:paraId="2C79A69A" w14:textId="582839E0">
      <w:pPr>
        <w:pStyle w:val="NoSpacing"/>
        <w:rPr>
          <w:b/>
          <w:bCs/>
          <w:sz w:val="28"/>
          <w:szCs w:val="28"/>
        </w:rPr>
      </w:pPr>
      <w:r w:rsidRPr="2F5F2B02">
        <w:rPr>
          <w:sz w:val="16"/>
          <w:szCs w:val="16"/>
        </w:rPr>
        <w:t>Graph depicting the global increase in the growth rate of electric vehicles as of 2021</w:t>
      </w:r>
    </w:p>
    <w:p w:rsidR="2F5F2B02" w:rsidP="2F5F2B02" w:rsidRDefault="2F5F2B02" w14:paraId="41867A45" w14:textId="58172FE2">
      <w:pPr>
        <w:pStyle w:val="NoSpacing"/>
        <w:rPr>
          <w:sz w:val="16"/>
          <w:szCs w:val="16"/>
        </w:rPr>
      </w:pPr>
    </w:p>
    <w:p w:rsidR="2F5F2B02" w:rsidP="2F5F2B02" w:rsidRDefault="31DEDFA2" w14:paraId="2A309146" w14:textId="5071D538">
      <w:pPr>
        <w:pStyle w:val="NoSpacing"/>
        <w:rPr>
          <w:sz w:val="16"/>
          <w:szCs w:val="16"/>
        </w:rPr>
      </w:pPr>
      <w:r w:rsidRPr="5826C28D" w:rsidR="5826C28D">
        <w:rPr>
          <w:sz w:val="24"/>
          <w:szCs w:val="24"/>
        </w:rPr>
        <w:t>As can be seen from the above graph, there will most definitely come a time when electric vehicles take over global roads, including South African. This project serves as a catalyst, and can help people and businesses prepare for such a future. As the electric vehicle market increases exponentially, it will result in no shortage of website users.</w:t>
      </w:r>
    </w:p>
    <w:p w:rsidR="2F5F2B02" w:rsidP="2F5F2B02" w:rsidRDefault="2F5F2B02" w14:paraId="459EBFF4" w14:textId="489DFFC6">
      <w:pPr>
        <w:pStyle w:val="NoSpacing"/>
        <w:rPr>
          <w:sz w:val="24"/>
          <w:szCs w:val="24"/>
        </w:rPr>
      </w:pPr>
    </w:p>
    <w:p w:rsidR="2F5F2B02" w:rsidP="2F5F2B02" w:rsidRDefault="2F5F2B02" w14:paraId="1700EE08" w14:textId="7336CC9E">
      <w:pPr>
        <w:pStyle w:val="NoSpacing"/>
        <w:rPr>
          <w:b/>
          <w:bCs/>
          <w:sz w:val="28"/>
          <w:szCs w:val="28"/>
        </w:rPr>
      </w:pPr>
      <w:r w:rsidRPr="2F5F2B02">
        <w:rPr>
          <w:b/>
          <w:bCs/>
          <w:sz w:val="24"/>
          <w:szCs w:val="24"/>
        </w:rPr>
        <w:t xml:space="preserve">Milestones </w:t>
      </w:r>
    </w:p>
    <w:p w:rsidR="2F5F2B02" w:rsidP="2F5F2B02" w:rsidRDefault="63F059AA" w14:paraId="299331CB" w14:textId="78F1E608">
      <w:pPr>
        <w:pStyle w:val="NoSpacing"/>
        <w:rPr>
          <w:sz w:val="24"/>
          <w:szCs w:val="24"/>
        </w:rPr>
      </w:pPr>
      <w:r w:rsidRPr="63F059AA">
        <w:rPr>
          <w:sz w:val="24"/>
          <w:szCs w:val="24"/>
        </w:rPr>
        <w:t>NES has identified several milestones that identify the route to success. Performance will certainly increase through the quest of achieving each goal. These milestones are:</w:t>
      </w:r>
    </w:p>
    <w:tbl>
      <w:tblPr>
        <w:tblStyle w:val="TableGrid"/>
        <w:tblW w:w="4395" w:type="dxa"/>
        <w:tblLayout w:type="fixed"/>
        <w:tblLook w:val="06A0" w:firstRow="1" w:lastRow="0" w:firstColumn="1" w:lastColumn="0" w:noHBand="1" w:noVBand="1"/>
      </w:tblPr>
      <w:tblGrid>
        <w:gridCol w:w="2085"/>
        <w:gridCol w:w="2310"/>
      </w:tblGrid>
      <w:tr w:rsidR="2F5F2B02" w:rsidTr="162E9187" w14:paraId="0E97A338" w14:textId="77777777">
        <w:tc>
          <w:tcPr>
            <w:tcW w:w="2085" w:type="dxa"/>
            <w:tcMar/>
          </w:tcPr>
          <w:p w:rsidR="2F5F2B02" w:rsidP="2F5F2B02" w:rsidRDefault="2F5F2B02" w14:paraId="62183756" w14:textId="3F62AB83">
            <w:pPr>
              <w:pStyle w:val="NoSpacing"/>
              <w:rPr>
                <w:b/>
                <w:bCs/>
                <w:sz w:val="24"/>
                <w:szCs w:val="24"/>
              </w:rPr>
            </w:pPr>
            <w:r w:rsidRPr="2F5F2B02">
              <w:rPr>
                <w:b/>
                <w:bCs/>
                <w:sz w:val="24"/>
                <w:szCs w:val="24"/>
              </w:rPr>
              <w:t xml:space="preserve">Milestone </w:t>
            </w:r>
          </w:p>
        </w:tc>
        <w:tc>
          <w:tcPr>
            <w:tcW w:w="2310" w:type="dxa"/>
            <w:tcMar/>
          </w:tcPr>
          <w:p w:rsidR="2F5F2B02" w:rsidP="2F5F2B02" w:rsidRDefault="31DEDFA2" w14:paraId="73584143" w14:textId="1B4B9C9F">
            <w:pPr>
              <w:pStyle w:val="NoSpacing"/>
              <w:rPr>
                <w:b/>
                <w:bCs/>
                <w:sz w:val="24"/>
                <w:szCs w:val="24"/>
              </w:rPr>
            </w:pPr>
            <w:r w:rsidRPr="31DEDFA2">
              <w:rPr>
                <w:b/>
                <w:bCs/>
                <w:sz w:val="24"/>
                <w:szCs w:val="24"/>
              </w:rPr>
              <w:t>Date Completed By</w:t>
            </w:r>
          </w:p>
        </w:tc>
      </w:tr>
      <w:tr w:rsidR="2F5F2B02" w:rsidTr="162E9187" w14:paraId="3E4A8DDD" w14:textId="77777777">
        <w:tc>
          <w:tcPr>
            <w:tcW w:w="2085" w:type="dxa"/>
            <w:tcMar/>
          </w:tcPr>
          <w:p w:rsidR="2F5F2B02" w:rsidP="2F5F2B02" w:rsidRDefault="31DEDFA2" w14:paraId="08CA7048" w14:textId="71F9795B">
            <w:pPr>
              <w:pStyle w:val="NoSpacing"/>
              <w:rPr>
                <w:sz w:val="24"/>
                <w:szCs w:val="24"/>
              </w:rPr>
            </w:pPr>
            <w:r w:rsidRPr="31DEDFA2">
              <w:rPr>
                <w:sz w:val="24"/>
                <w:szCs w:val="24"/>
              </w:rPr>
              <w:t>Proposal</w:t>
            </w:r>
          </w:p>
        </w:tc>
        <w:tc>
          <w:tcPr>
            <w:tcW w:w="2310" w:type="dxa"/>
            <w:tcMar/>
          </w:tcPr>
          <w:p w:rsidR="2F5F2B02" w:rsidP="2F5F2B02" w:rsidRDefault="31DEDFA2" w14:paraId="41700876" w14:textId="73F729C2">
            <w:pPr>
              <w:pStyle w:val="NoSpacing"/>
              <w:rPr>
                <w:sz w:val="24"/>
                <w:szCs w:val="24"/>
              </w:rPr>
            </w:pPr>
            <w:r w:rsidRPr="31DEDFA2">
              <w:rPr>
                <w:sz w:val="24"/>
                <w:szCs w:val="24"/>
              </w:rPr>
              <w:t>0</w:t>
            </w:r>
            <w:r w:rsidR="005C4C48">
              <w:rPr>
                <w:sz w:val="24"/>
                <w:szCs w:val="24"/>
              </w:rPr>
              <w:t>9</w:t>
            </w:r>
            <w:r w:rsidRPr="31DEDFA2">
              <w:rPr>
                <w:sz w:val="24"/>
                <w:szCs w:val="24"/>
              </w:rPr>
              <w:t xml:space="preserve"> – 05 - 2022</w:t>
            </w:r>
          </w:p>
        </w:tc>
      </w:tr>
      <w:tr w:rsidR="31DEDFA2" w:rsidTr="162E9187" w14:paraId="4B123E01" w14:textId="77777777">
        <w:tc>
          <w:tcPr>
            <w:tcW w:w="2085" w:type="dxa"/>
            <w:tcMar/>
          </w:tcPr>
          <w:p w:rsidR="31DEDFA2" w:rsidP="31DEDFA2" w:rsidRDefault="31DEDFA2" w14:paraId="21461E3A" w14:textId="0F8F312D">
            <w:pPr>
              <w:pStyle w:val="NoSpacing"/>
              <w:rPr>
                <w:sz w:val="24"/>
                <w:szCs w:val="24"/>
              </w:rPr>
            </w:pPr>
            <w:r w:rsidRPr="31DEDFA2">
              <w:rPr>
                <w:sz w:val="24"/>
                <w:szCs w:val="24"/>
              </w:rPr>
              <w:t xml:space="preserve">Status report </w:t>
            </w:r>
          </w:p>
        </w:tc>
        <w:tc>
          <w:tcPr>
            <w:tcW w:w="2310" w:type="dxa"/>
            <w:tcMar/>
          </w:tcPr>
          <w:p w:rsidR="31DEDFA2" w:rsidP="31DEDFA2" w:rsidRDefault="31DEDFA2" w14:paraId="5BBC8269" w14:textId="53E0038C">
            <w:pPr>
              <w:pStyle w:val="NoSpacing"/>
              <w:rPr>
                <w:sz w:val="24"/>
                <w:szCs w:val="24"/>
              </w:rPr>
            </w:pPr>
            <w:r w:rsidRPr="31DEDFA2">
              <w:rPr>
                <w:sz w:val="24"/>
                <w:szCs w:val="24"/>
              </w:rPr>
              <w:t>24 – 05 - 2022</w:t>
            </w:r>
          </w:p>
        </w:tc>
      </w:tr>
      <w:tr w:rsidR="31DEDFA2" w:rsidTr="162E9187" w14:paraId="3D4F9D50" w14:textId="77777777">
        <w:tc>
          <w:tcPr>
            <w:tcW w:w="2085" w:type="dxa"/>
            <w:tcMar/>
          </w:tcPr>
          <w:p w:rsidR="31DEDFA2" w:rsidP="31DEDFA2" w:rsidRDefault="31DEDFA2" w14:paraId="4AECC924" w14:textId="3AF3A65F">
            <w:pPr>
              <w:pStyle w:val="NoSpacing"/>
              <w:rPr>
                <w:sz w:val="24"/>
                <w:szCs w:val="24"/>
              </w:rPr>
            </w:pPr>
            <w:r w:rsidRPr="31DEDFA2">
              <w:rPr>
                <w:sz w:val="24"/>
                <w:szCs w:val="24"/>
              </w:rPr>
              <w:t xml:space="preserve">Status report </w:t>
            </w:r>
          </w:p>
        </w:tc>
        <w:tc>
          <w:tcPr>
            <w:tcW w:w="2310" w:type="dxa"/>
            <w:tcMar/>
          </w:tcPr>
          <w:p w:rsidR="31DEDFA2" w:rsidP="31DEDFA2" w:rsidRDefault="31DEDFA2" w14:paraId="7AC5BC70" w14:textId="5653EF2E">
            <w:pPr>
              <w:pStyle w:val="NoSpacing"/>
              <w:rPr>
                <w:sz w:val="24"/>
                <w:szCs w:val="24"/>
              </w:rPr>
            </w:pPr>
            <w:r w:rsidRPr="31DEDFA2">
              <w:rPr>
                <w:sz w:val="24"/>
                <w:szCs w:val="24"/>
              </w:rPr>
              <w:t>31 – 05 - 2022</w:t>
            </w:r>
          </w:p>
        </w:tc>
      </w:tr>
      <w:tr w:rsidR="2F5F2B02" w:rsidTr="162E9187" w14:paraId="099C0E73" w14:textId="77777777">
        <w:tc>
          <w:tcPr>
            <w:tcW w:w="2085" w:type="dxa"/>
            <w:tcMar/>
          </w:tcPr>
          <w:p w:rsidR="2F5F2B02" w:rsidP="2F5F2B02" w:rsidRDefault="31DEDFA2" w14:paraId="33F68914" w14:textId="0F7E22F8">
            <w:pPr>
              <w:pStyle w:val="NoSpacing"/>
              <w:rPr>
                <w:sz w:val="24"/>
                <w:szCs w:val="24"/>
              </w:rPr>
            </w:pPr>
            <w:r w:rsidRPr="31DEDFA2">
              <w:rPr>
                <w:sz w:val="24"/>
                <w:szCs w:val="24"/>
              </w:rPr>
              <w:t>Final Submission</w:t>
            </w:r>
          </w:p>
        </w:tc>
        <w:tc>
          <w:tcPr>
            <w:tcW w:w="2310" w:type="dxa"/>
            <w:tcMar/>
          </w:tcPr>
          <w:p w:rsidR="2F5F2B02" w:rsidP="2F5F2B02" w:rsidRDefault="31DEDFA2" w14:paraId="6B460E47" w14:textId="233AB8C1">
            <w:pPr>
              <w:pStyle w:val="NoSpacing"/>
              <w:rPr>
                <w:sz w:val="24"/>
                <w:szCs w:val="24"/>
              </w:rPr>
            </w:pPr>
            <w:r w:rsidRPr="162E9187" w:rsidR="162E9187">
              <w:rPr>
                <w:sz w:val="24"/>
                <w:szCs w:val="24"/>
              </w:rPr>
              <w:t>10 – 06 - 2022</w:t>
            </w:r>
          </w:p>
        </w:tc>
      </w:tr>
      <w:tr w:rsidR="2F5F2B02" w:rsidTr="162E9187" w14:paraId="49576EA7" w14:textId="77777777">
        <w:tc>
          <w:tcPr>
            <w:tcW w:w="2085" w:type="dxa"/>
            <w:tcMar/>
          </w:tcPr>
          <w:p w:rsidR="2F5F2B02" w:rsidP="2F5F2B02" w:rsidRDefault="31DEDFA2" w14:paraId="2FDDC505" w14:textId="76F86B13">
            <w:pPr>
              <w:pStyle w:val="NoSpacing"/>
              <w:rPr>
                <w:sz w:val="24"/>
                <w:szCs w:val="24"/>
              </w:rPr>
            </w:pPr>
            <w:r w:rsidRPr="31DEDFA2">
              <w:rPr>
                <w:sz w:val="24"/>
                <w:szCs w:val="24"/>
              </w:rPr>
              <w:t>Presentation</w:t>
            </w:r>
          </w:p>
        </w:tc>
        <w:tc>
          <w:tcPr>
            <w:tcW w:w="2310" w:type="dxa"/>
            <w:tcMar/>
          </w:tcPr>
          <w:p w:rsidR="2F5F2B02" w:rsidP="2F5F2B02" w:rsidRDefault="31DEDFA2" w14:paraId="39BEC85F" w14:textId="17158B81">
            <w:pPr>
              <w:pStyle w:val="NoSpacing"/>
              <w:rPr>
                <w:sz w:val="24"/>
                <w:szCs w:val="24"/>
              </w:rPr>
            </w:pPr>
            <w:r w:rsidRPr="31DEDFA2">
              <w:rPr>
                <w:sz w:val="24"/>
                <w:szCs w:val="24"/>
              </w:rPr>
              <w:t>13 – 06 - 2022</w:t>
            </w:r>
          </w:p>
        </w:tc>
      </w:tr>
      <w:tr w:rsidR="2F5F2B02" w:rsidTr="162E9187" w14:paraId="4094F8EF" w14:textId="77777777">
        <w:tc>
          <w:tcPr>
            <w:tcW w:w="2085" w:type="dxa"/>
            <w:tcMar/>
          </w:tcPr>
          <w:p w:rsidR="2F5F2B02" w:rsidP="2F5F2B02" w:rsidRDefault="31DEDFA2" w14:paraId="6CE996B9" w14:textId="5E1D9406">
            <w:pPr>
              <w:pStyle w:val="NoSpacing"/>
              <w:rPr>
                <w:sz w:val="24"/>
                <w:szCs w:val="24"/>
              </w:rPr>
            </w:pPr>
            <w:r w:rsidRPr="31DEDFA2">
              <w:rPr>
                <w:sz w:val="24"/>
                <w:szCs w:val="24"/>
              </w:rPr>
              <w:t xml:space="preserve">Full Deployment </w:t>
            </w:r>
          </w:p>
        </w:tc>
        <w:tc>
          <w:tcPr>
            <w:tcW w:w="2310" w:type="dxa"/>
            <w:tcMar/>
          </w:tcPr>
          <w:p w:rsidR="2F5F2B02" w:rsidP="2F5F2B02" w:rsidRDefault="31DEDFA2" w14:paraId="571477C1" w14:textId="44F9350C">
            <w:pPr>
              <w:pStyle w:val="NoSpacing"/>
              <w:rPr>
                <w:sz w:val="24"/>
                <w:szCs w:val="24"/>
              </w:rPr>
            </w:pPr>
            <w:r w:rsidRPr="31DEDFA2">
              <w:rPr>
                <w:sz w:val="24"/>
                <w:szCs w:val="24"/>
              </w:rPr>
              <w:t>01 – 05 - 2023</w:t>
            </w:r>
          </w:p>
        </w:tc>
      </w:tr>
    </w:tbl>
    <w:p w:rsidR="2F5F2B02" w:rsidP="2F5F2B02" w:rsidRDefault="2F5F2B02" w14:paraId="5531CA6F" w14:textId="0ECFD4A4">
      <w:pPr>
        <w:pStyle w:val="NoSpacing"/>
        <w:rPr>
          <w:b/>
          <w:bCs/>
          <w:sz w:val="28"/>
          <w:szCs w:val="28"/>
        </w:rPr>
      </w:pPr>
    </w:p>
    <w:p w:rsidR="2F5F2B02" w:rsidP="2F5F2B02" w:rsidRDefault="2F5F2B02" w14:paraId="491FF758" w14:textId="37420FD5">
      <w:pPr>
        <w:pStyle w:val="NoSpacing"/>
        <w:rPr>
          <w:b w:val="1"/>
          <w:bCs w:val="1"/>
          <w:sz w:val="28"/>
          <w:szCs w:val="28"/>
        </w:rPr>
      </w:pPr>
      <w:r w:rsidRPr="5826C28D" w:rsidR="5826C28D">
        <w:rPr>
          <w:b w:val="1"/>
          <w:bCs w:val="1"/>
          <w:sz w:val="28"/>
          <w:szCs w:val="28"/>
        </w:rPr>
        <w:t>Web Plan Summary</w:t>
      </w:r>
    </w:p>
    <w:p w:rsidR="2F5F2B02" w:rsidP="2F5F2B02" w:rsidRDefault="31DEDFA2" w14:paraId="2B163F9A" w14:textId="488BD517">
      <w:pPr>
        <w:pStyle w:val="NoSpacing"/>
        <w:rPr>
          <w:b w:val="1"/>
          <w:bCs w:val="1"/>
          <w:sz w:val="28"/>
          <w:szCs w:val="28"/>
        </w:rPr>
      </w:pPr>
      <w:r w:rsidRPr="5E3C1A4A" w:rsidR="5E3C1A4A">
        <w:rPr>
          <w:sz w:val="24"/>
          <w:szCs w:val="24"/>
        </w:rPr>
        <w:t xml:space="preserve">The website is the primary service this business provides. </w:t>
      </w:r>
      <w:r w:rsidRPr="5E3C1A4A" w:rsidR="5E3C1A4A">
        <w:rPr>
          <w:sz w:val="24"/>
          <w:szCs w:val="24"/>
        </w:rPr>
        <w:t>It will take in the user’s input data- and show</w:t>
      </w:r>
      <w:r w:rsidRPr="5E3C1A4A" w:rsidR="5E3C1A4A">
        <w:rPr>
          <w:sz w:val="24"/>
          <w:szCs w:val="24"/>
        </w:rPr>
        <w:t xml:space="preserve"> how</w:t>
      </w:r>
      <w:r w:rsidRPr="5E3C1A4A" w:rsidR="5E3C1A4A">
        <w:rPr>
          <w:sz w:val="24"/>
          <w:szCs w:val="24"/>
        </w:rPr>
        <w:t xml:space="preserve"> much energy their non-electrical vehicle consumes- and compare it to how much energy an electric vehicle will consume- using the user’s same input data.</w:t>
      </w:r>
      <w:r w:rsidRPr="5E3C1A4A" w:rsidR="5E3C1A4A">
        <w:rPr>
          <w:sz w:val="24"/>
          <w:szCs w:val="24"/>
        </w:rPr>
        <w:t xml:space="preserve"> </w:t>
      </w:r>
    </w:p>
    <w:p w:rsidR="2F5F2B02" w:rsidP="2F5F2B02" w:rsidRDefault="2F5F2B02" w14:paraId="4DD8BA4D" w14:textId="726AC23D">
      <w:pPr>
        <w:pStyle w:val="NoSpacing"/>
        <w:rPr>
          <w:sz w:val="24"/>
          <w:szCs w:val="24"/>
        </w:rPr>
      </w:pPr>
    </w:p>
    <w:p w:rsidR="2F5F2B02" w:rsidP="2F5F2B02" w:rsidRDefault="2F5F2B02" w14:paraId="4A7CB096" w14:textId="6F59AED6">
      <w:pPr>
        <w:pStyle w:val="NoSpacing"/>
        <w:rPr>
          <w:b/>
          <w:bCs/>
          <w:sz w:val="24"/>
          <w:szCs w:val="24"/>
        </w:rPr>
      </w:pPr>
      <w:r w:rsidRPr="2F5F2B02">
        <w:rPr>
          <w:b/>
          <w:bCs/>
          <w:sz w:val="24"/>
          <w:szCs w:val="24"/>
        </w:rPr>
        <w:t xml:space="preserve">Website Marketing Summary </w:t>
      </w:r>
    </w:p>
    <w:p w:rsidR="2F5F2B02" w:rsidP="4598BF0A" w:rsidRDefault="2F5F2B02" w14:paraId="7F82EE7D" w14:textId="7261D532">
      <w:pPr>
        <w:pStyle w:val="NoSpacing"/>
        <w:rPr>
          <w:rFonts w:eastAsia="" w:eastAsiaTheme="minorEastAsia"/>
          <w:color w:val="343742"/>
        </w:rPr>
      </w:pPr>
      <w:r w:rsidRPr="4598BF0A" w:rsidR="4598BF0A">
        <w:rPr>
          <w:rFonts w:eastAsia="" w:eastAsiaTheme="minorEastAsia"/>
          <w:color w:val="343742"/>
          <w:sz w:val="24"/>
          <w:szCs w:val="24"/>
        </w:rPr>
        <w:t>The plan for marketing the site is fairly simple; submission to search engines such as Google and listing the website on all of the company’s social media.</w:t>
      </w:r>
    </w:p>
    <w:p w:rsidR="4598BF0A" w:rsidP="4598BF0A" w:rsidRDefault="4598BF0A" w14:paraId="334082D9" w14:textId="3DE64365">
      <w:pPr>
        <w:pStyle w:val="NoSpacing"/>
        <w:rPr>
          <w:rFonts w:ascii="Open Sans" w:hAnsi="Open Sans" w:eastAsia="Open Sans" w:cs="Open Sans"/>
          <w:color w:val="343742"/>
          <w:sz w:val="27"/>
          <w:szCs w:val="27"/>
        </w:rPr>
      </w:pPr>
    </w:p>
    <w:p w:rsidR="2F5F2B02" w:rsidP="2F5F2B02" w:rsidRDefault="2F5F2B02" w14:paraId="0D84B899" w14:textId="2BF3C927">
      <w:pPr>
        <w:pStyle w:val="NoSpacing"/>
        <w:rPr>
          <w:rFonts w:eastAsiaTheme="minorEastAsia"/>
          <w:b/>
          <w:bCs/>
          <w:sz w:val="24"/>
          <w:szCs w:val="24"/>
        </w:rPr>
      </w:pPr>
      <w:r w:rsidRPr="2F5F2B02">
        <w:rPr>
          <w:rFonts w:eastAsiaTheme="minorEastAsia"/>
          <w:b/>
          <w:bCs/>
          <w:sz w:val="24"/>
          <w:szCs w:val="24"/>
        </w:rPr>
        <w:t>Development Requirements</w:t>
      </w:r>
    </w:p>
    <w:p w:rsidR="2F5F2B02" w:rsidP="31DEDFA2" w:rsidRDefault="31DEDFA2" w14:paraId="5A39F51D" w14:textId="3C5DD863">
      <w:pPr>
        <w:pStyle w:val="NoSpacing"/>
        <w:rPr>
          <w:rFonts w:eastAsiaTheme="minorEastAsia"/>
          <w:b/>
          <w:bCs/>
          <w:sz w:val="24"/>
          <w:szCs w:val="24"/>
        </w:rPr>
      </w:pPr>
      <w:r w:rsidRPr="31DEDFA2">
        <w:rPr>
          <w:rFonts w:eastAsiaTheme="minorEastAsia"/>
          <w:sz w:val="24"/>
          <w:szCs w:val="24"/>
        </w:rPr>
        <w:t>This project will use local website developers to build the site.</w:t>
      </w:r>
    </w:p>
    <w:p w:rsidR="2F5F2B02" w:rsidP="2F5F2B02" w:rsidRDefault="2F5F2B02" w14:paraId="13380FA2" w14:textId="579B62FC">
      <w:pPr>
        <w:pStyle w:val="NoSpacing"/>
        <w:rPr>
          <w:rFonts w:eastAsiaTheme="minorEastAsia"/>
          <w:b/>
          <w:bCs/>
          <w:sz w:val="24"/>
          <w:szCs w:val="24"/>
        </w:rPr>
      </w:pPr>
    </w:p>
    <w:p w:rsidR="2F5F2B02" w:rsidP="5E3C1A4A" w:rsidRDefault="2F5F2B02" w14:paraId="757DB293" w14:textId="5973A2CA">
      <w:pPr>
        <w:pStyle w:val="NoSpacing"/>
        <w:rPr>
          <w:b w:val="1"/>
          <w:bCs w:val="1"/>
          <w:sz w:val="28"/>
          <w:szCs w:val="28"/>
        </w:rPr>
      </w:pPr>
      <w:r w:rsidRPr="5E3C1A4A" w:rsidR="5E3C1A4A">
        <w:rPr>
          <w:b w:val="1"/>
          <w:bCs w:val="1"/>
          <w:sz w:val="28"/>
          <w:szCs w:val="28"/>
        </w:rPr>
        <w:t>Management Summary</w:t>
      </w:r>
    </w:p>
    <w:p w:rsidR="2F5F2B02" w:rsidP="2F5F2B02" w:rsidRDefault="63F059AA" w14:paraId="56D7791A" w14:textId="331A12D7">
      <w:pPr>
        <w:pStyle w:val="NoSpacing"/>
        <w:rPr>
          <w:sz w:val="24"/>
          <w:szCs w:val="24"/>
        </w:rPr>
      </w:pPr>
      <w:r w:rsidRPr="5E3C1A4A" w:rsidR="5E3C1A4A">
        <w:rPr>
          <w:sz w:val="24"/>
          <w:szCs w:val="24"/>
        </w:rPr>
        <w:t>NES is led by the development team. All three members of the team are students at the University of the Witwatersrand. The group dynamics is democratic, there is no single person in charge. This is the first project that the development team will be taking on. The project management methodology the development team chose is agile,</w:t>
      </w:r>
      <w:r w:rsidRPr="5E3C1A4A" w:rsidR="5E3C1A4A">
        <w:rPr>
          <w:rFonts w:ascii="Arial" w:hAnsi="Arial" w:eastAsia="Arial" w:cs="Arial"/>
          <w:b w:val="1"/>
          <w:bCs w:val="1"/>
          <w:i w:val="0"/>
          <w:iCs w:val="0"/>
          <w:caps w:val="0"/>
          <w:smallCaps w:val="0"/>
          <w:noProof w:val="0"/>
          <w:color w:val="BDC1C6"/>
          <w:sz w:val="24"/>
          <w:szCs w:val="24"/>
          <w:lang w:val="en-US"/>
        </w:rPr>
        <w:t xml:space="preserve"> </w:t>
      </w:r>
      <w:r w:rsidRPr="5E3C1A4A" w:rsidR="5E3C1A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which is</w:t>
      </w:r>
      <w:r w:rsidRPr="5E3C1A4A" w:rsidR="5E3C1A4A">
        <w:rPr>
          <w:rFonts w:ascii="Arial" w:hAnsi="Arial" w:eastAsia="Arial" w:cs="Arial"/>
          <w:b w:val="1"/>
          <w:bCs w:val="1"/>
          <w:i w:val="0"/>
          <w:iCs w:val="0"/>
          <w:caps w:val="0"/>
          <w:smallCaps w:val="0"/>
          <w:noProof w:val="0"/>
          <w:color w:val="BDC1C6"/>
          <w:sz w:val="24"/>
          <w:szCs w:val="24"/>
          <w:lang w:val="en-US"/>
        </w:rPr>
        <w:t xml:space="preserve"> </w:t>
      </w:r>
      <w:r w:rsidRPr="5E3C1A4A" w:rsidR="5E3C1A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continuous incremental improvement through small and frequent testing. </w:t>
      </w:r>
      <w:r w:rsidRPr="5E3C1A4A" w:rsidR="5E3C1A4A">
        <w:rPr>
          <w:sz w:val="24"/>
          <w:szCs w:val="24"/>
        </w:rPr>
        <w:t>The team does have some history of creating and managing websites. The business model for this company is to make assessments on how electrical energy has greater economic and environmental benefits than other energy sources, in regards to transportation. The team meet up regularly at the University of the Witwatersrand to give each other updates on the progression of the project. They also have regular online meetings, using Microsoft teams. The workload is split up between the team members, each individual is responsible for their own parts of the project. They do collaborate when it is required, and also help each other to meet deadlines.</w:t>
      </w:r>
    </w:p>
    <w:p w:rsidR="2F5F2B02" w:rsidP="2F5F2B02" w:rsidRDefault="2F5F2B02" w14:paraId="4F271870" w14:textId="44C424A0">
      <w:pPr>
        <w:pStyle w:val="NoSpacing"/>
        <w:rPr>
          <w:sz w:val="24"/>
          <w:szCs w:val="24"/>
        </w:rPr>
      </w:pPr>
    </w:p>
    <w:p w:rsidR="2F5F2B02" w:rsidP="2F5F2B02" w:rsidRDefault="2F5F2B02" w14:paraId="537A00D9" w14:textId="519A3CED">
      <w:pPr>
        <w:pStyle w:val="NoSpacing"/>
        <w:rPr>
          <w:b/>
          <w:bCs/>
          <w:sz w:val="24"/>
          <w:szCs w:val="24"/>
        </w:rPr>
      </w:pPr>
      <w:r w:rsidRPr="2F5F2B02">
        <w:rPr>
          <w:b/>
          <w:bCs/>
          <w:sz w:val="24"/>
          <w:szCs w:val="24"/>
        </w:rPr>
        <w:t>Personal Plan</w:t>
      </w:r>
    </w:p>
    <w:p w:rsidR="3F82BBEF" w:rsidP="3F82BBEF" w:rsidRDefault="3F82BBEF" w14:paraId="21B1765D" w14:textId="6B0D97CE">
      <w:pPr>
        <w:pStyle w:val="NoSpacing"/>
        <w:rPr>
          <w:sz w:val="24"/>
          <w:szCs w:val="24"/>
        </w:rPr>
      </w:pPr>
      <w:r w:rsidRPr="3F82BBEF" w:rsidR="3F82BBEF">
        <w:rPr>
          <w:sz w:val="24"/>
          <w:szCs w:val="24"/>
        </w:rPr>
        <w:t>A prototype will be launched eleven months before full deployment of the actual site. The date of the site launch is scheduled for May 1, 2023, therefore leaving the prototype date to be June 10, 2022. The development team will work together, sharing responsibilities, in order to meet these deadlines.</w:t>
      </w:r>
    </w:p>
    <w:p w:rsidR="3F82BBEF" w:rsidP="3F82BBEF" w:rsidRDefault="3F82BBEF" w14:paraId="0D96EC69" w14:textId="3AC3853C">
      <w:pPr>
        <w:rPr>
          <w:b w:val="0"/>
          <w:bCs w:val="0"/>
          <w:sz w:val="24"/>
          <w:szCs w:val="24"/>
          <w:u w:val="none"/>
        </w:rPr>
      </w:pPr>
    </w:p>
    <w:p w:rsidRPr="00AC509B" w:rsidR="00AC509B" w:rsidP="00AC509B" w:rsidRDefault="00AC509B" w14:paraId="2933A027" w14:textId="5206AE7F">
      <w:pPr>
        <w:pStyle w:val="NoSpacing"/>
        <w:rPr>
          <w:b w:val="1"/>
          <w:bCs w:val="1"/>
          <w:sz w:val="28"/>
          <w:szCs w:val="28"/>
        </w:rPr>
      </w:pPr>
      <w:r w:rsidRPr="3F82BBEF" w:rsidR="3F82BBEF">
        <w:rPr>
          <w:b w:val="1"/>
          <w:bCs w:val="1"/>
          <w:sz w:val="28"/>
          <w:szCs w:val="28"/>
        </w:rPr>
        <w:t>Budgetary Considerations</w:t>
      </w:r>
    </w:p>
    <w:tbl>
      <w:tblPr>
        <w:tblStyle w:val="TableGrid"/>
        <w:tblW w:w="5775" w:type="dxa"/>
        <w:tblLayout w:type="fixed"/>
        <w:tblLook w:val="06A0" w:firstRow="1" w:lastRow="0" w:firstColumn="1" w:lastColumn="0" w:noHBand="1" w:noVBand="1"/>
      </w:tblPr>
      <w:tblGrid>
        <w:gridCol w:w="1830"/>
        <w:gridCol w:w="1770"/>
        <w:gridCol w:w="2175"/>
      </w:tblGrid>
      <w:tr w:rsidR="2F5F2B02" w:rsidTr="3F82BBEF" w14:paraId="554C54A4" w14:textId="77777777">
        <w:trPr>
          <w:trHeight w:val="870"/>
        </w:trPr>
        <w:tc>
          <w:tcPr>
            <w:tcW w:w="1830" w:type="dxa"/>
            <w:tcMar/>
            <w:vAlign w:val="center"/>
          </w:tcPr>
          <w:p w:rsidR="2F5F2B02" w:rsidP="3F82BBEF" w:rsidRDefault="31DEDFA2" w14:paraId="1EB8FE34" w14:textId="4E984AC1">
            <w:pPr>
              <w:pStyle w:val="NoSpacing"/>
              <w:jc w:val="center"/>
              <w:rPr>
                <w:b w:val="1"/>
                <w:bCs w:val="1"/>
                <w:sz w:val="24"/>
                <w:szCs w:val="24"/>
              </w:rPr>
            </w:pPr>
            <w:r w:rsidRPr="3F82BBEF" w:rsidR="3F82BBEF">
              <w:rPr>
                <w:b w:val="1"/>
                <w:bCs w:val="1"/>
                <w:sz w:val="24"/>
                <w:szCs w:val="24"/>
              </w:rPr>
              <w:t xml:space="preserve">Name </w:t>
            </w:r>
          </w:p>
        </w:tc>
        <w:tc>
          <w:tcPr>
            <w:tcW w:w="1770" w:type="dxa"/>
            <w:tcMar/>
            <w:vAlign w:val="center"/>
          </w:tcPr>
          <w:p w:rsidR="2F5F2B02" w:rsidP="3F82BBEF" w:rsidRDefault="31DEDFA2" w14:paraId="69F0C492" w14:textId="75808FEA">
            <w:pPr>
              <w:pStyle w:val="NoSpacing"/>
              <w:jc w:val="center"/>
              <w:rPr>
                <w:b w:val="1"/>
                <w:bCs w:val="1"/>
                <w:sz w:val="24"/>
                <w:szCs w:val="24"/>
              </w:rPr>
            </w:pPr>
            <w:r w:rsidRPr="3F82BBEF" w:rsidR="3F82BBEF">
              <w:rPr>
                <w:b w:val="1"/>
                <w:bCs w:val="1"/>
                <w:sz w:val="24"/>
                <w:szCs w:val="24"/>
              </w:rPr>
              <w:t>Starting Salary (R</w:t>
            </w:r>
            <w:r w:rsidRPr="3F82BBEF" w:rsidR="3F82BBEF">
              <w:rPr>
                <w:b w:val="1"/>
                <w:bCs w:val="1"/>
                <w:sz w:val="24"/>
                <w:szCs w:val="24"/>
              </w:rPr>
              <w:t>/month</w:t>
            </w:r>
            <w:r w:rsidRPr="3F82BBEF" w:rsidR="3F82BBEF">
              <w:rPr>
                <w:b w:val="1"/>
                <w:bCs w:val="1"/>
                <w:sz w:val="24"/>
                <w:szCs w:val="24"/>
              </w:rPr>
              <w:t>)</w:t>
            </w:r>
          </w:p>
        </w:tc>
        <w:tc>
          <w:tcPr>
            <w:tcW w:w="2175" w:type="dxa"/>
            <w:tcMar/>
            <w:vAlign w:val="center"/>
          </w:tcPr>
          <w:p w:rsidR="2F5F2B02" w:rsidP="3F82BBEF" w:rsidRDefault="31DEDFA2" w14:paraId="33A82F13" w14:textId="4DF305BB">
            <w:pPr>
              <w:pStyle w:val="NoSpacing"/>
              <w:jc w:val="center"/>
              <w:rPr>
                <w:b w:val="1"/>
                <w:bCs w:val="1"/>
                <w:sz w:val="24"/>
                <w:szCs w:val="24"/>
              </w:rPr>
            </w:pPr>
            <w:r w:rsidRPr="3F82BBEF" w:rsidR="3F82BBEF">
              <w:rPr>
                <w:b w:val="1"/>
                <w:bCs w:val="1"/>
                <w:sz w:val="24"/>
                <w:szCs w:val="24"/>
              </w:rPr>
              <w:t>Potential Salary</w:t>
            </w:r>
            <w:r w:rsidRPr="3F82BBEF" w:rsidR="3F82BBEF">
              <w:rPr>
                <w:b w:val="1"/>
                <w:bCs w:val="1"/>
                <w:sz w:val="24"/>
                <w:szCs w:val="24"/>
              </w:rPr>
              <w:t xml:space="preserve"> after 1 year</w:t>
            </w:r>
            <w:r w:rsidRPr="3F82BBEF" w:rsidR="3F82BBEF">
              <w:rPr>
                <w:b w:val="1"/>
                <w:bCs w:val="1"/>
                <w:sz w:val="24"/>
                <w:szCs w:val="24"/>
              </w:rPr>
              <w:t xml:space="preserve"> (R</w:t>
            </w:r>
            <w:r w:rsidRPr="3F82BBEF" w:rsidR="3F82BBEF">
              <w:rPr>
                <w:b w:val="1"/>
                <w:bCs w:val="1"/>
                <w:sz w:val="24"/>
                <w:szCs w:val="24"/>
              </w:rPr>
              <w:t>/month</w:t>
            </w:r>
            <w:r w:rsidRPr="3F82BBEF" w:rsidR="3F82BBEF">
              <w:rPr>
                <w:b w:val="1"/>
                <w:bCs w:val="1"/>
                <w:sz w:val="24"/>
                <w:szCs w:val="24"/>
              </w:rPr>
              <w:t>)</w:t>
            </w:r>
          </w:p>
        </w:tc>
      </w:tr>
      <w:tr w:rsidR="2F5F2B02" w:rsidTr="3F82BBEF" w14:paraId="2BEC944B" w14:textId="77777777">
        <w:trPr>
          <w:trHeight w:val="480"/>
        </w:trPr>
        <w:tc>
          <w:tcPr>
            <w:tcW w:w="1830" w:type="dxa"/>
            <w:tcMar/>
            <w:vAlign w:val="center"/>
          </w:tcPr>
          <w:p w:rsidR="2F5F2B02" w:rsidP="3F82BBEF" w:rsidRDefault="31DEDFA2" w14:paraId="68CD1859" w14:textId="509C93A7">
            <w:pPr>
              <w:pStyle w:val="NoSpacing"/>
              <w:jc w:val="center"/>
              <w:rPr>
                <w:sz w:val="24"/>
                <w:szCs w:val="24"/>
              </w:rPr>
            </w:pPr>
            <w:r w:rsidRPr="3F82BBEF" w:rsidR="3F82BBEF">
              <w:rPr>
                <w:sz w:val="24"/>
                <w:szCs w:val="24"/>
              </w:rPr>
              <w:t xml:space="preserve">Kiaan Moodley </w:t>
            </w:r>
          </w:p>
        </w:tc>
        <w:tc>
          <w:tcPr>
            <w:tcW w:w="1770" w:type="dxa"/>
            <w:tcMar/>
            <w:vAlign w:val="center"/>
          </w:tcPr>
          <w:p w:rsidR="2F5F2B02" w:rsidP="3F82BBEF" w:rsidRDefault="008838B8" w14:paraId="4AFF7423" w14:textId="4277089B">
            <w:pPr>
              <w:pStyle w:val="NoSpacing"/>
              <w:jc w:val="center"/>
              <w:rPr>
                <w:sz w:val="24"/>
                <w:szCs w:val="24"/>
              </w:rPr>
            </w:pPr>
            <w:r w:rsidRPr="3F82BBEF" w:rsidR="3F82BBEF">
              <w:rPr>
                <w:sz w:val="24"/>
                <w:szCs w:val="24"/>
              </w:rPr>
              <w:t>20 000</w:t>
            </w:r>
          </w:p>
        </w:tc>
        <w:tc>
          <w:tcPr>
            <w:tcW w:w="2175" w:type="dxa"/>
            <w:tcMar/>
            <w:vAlign w:val="center"/>
          </w:tcPr>
          <w:p w:rsidR="2F5F2B02" w:rsidP="3F82BBEF" w:rsidRDefault="2F5F2B02" w14:paraId="6D82849F" w14:textId="26ABA634">
            <w:pPr>
              <w:pStyle w:val="NoSpacing"/>
              <w:jc w:val="center"/>
              <w:rPr>
                <w:sz w:val="24"/>
                <w:szCs w:val="24"/>
              </w:rPr>
            </w:pPr>
            <w:r w:rsidRPr="3F82BBEF" w:rsidR="3F82BBEF">
              <w:rPr>
                <w:sz w:val="24"/>
                <w:szCs w:val="24"/>
              </w:rPr>
              <w:t>24 000</w:t>
            </w:r>
          </w:p>
        </w:tc>
      </w:tr>
      <w:tr w:rsidR="2F5F2B02" w:rsidTr="3F82BBEF" w14:paraId="32C25199" w14:textId="77777777">
        <w:trPr>
          <w:trHeight w:val="465"/>
        </w:trPr>
        <w:tc>
          <w:tcPr>
            <w:tcW w:w="1830" w:type="dxa"/>
            <w:tcMar/>
            <w:vAlign w:val="center"/>
          </w:tcPr>
          <w:p w:rsidR="2F5F2B02" w:rsidP="3F82BBEF" w:rsidRDefault="31DEDFA2" w14:paraId="4D9E82D6" w14:textId="2B07984A">
            <w:pPr>
              <w:pStyle w:val="NoSpacing"/>
              <w:jc w:val="center"/>
              <w:rPr>
                <w:sz w:val="24"/>
                <w:szCs w:val="24"/>
              </w:rPr>
            </w:pPr>
            <w:r w:rsidRPr="3F82BBEF" w:rsidR="3F82BBEF">
              <w:rPr>
                <w:sz w:val="24"/>
                <w:szCs w:val="24"/>
              </w:rPr>
              <w:t>Dinolan Naidoo</w:t>
            </w:r>
          </w:p>
        </w:tc>
        <w:tc>
          <w:tcPr>
            <w:tcW w:w="1770" w:type="dxa"/>
            <w:tcMar/>
            <w:vAlign w:val="center"/>
          </w:tcPr>
          <w:p w:rsidR="2F5F2B02" w:rsidP="3F82BBEF" w:rsidRDefault="2F5F2B02" w14:paraId="4EA12BDD" w14:textId="6A61A7E3">
            <w:pPr>
              <w:pStyle w:val="NoSpacing"/>
              <w:jc w:val="center"/>
              <w:rPr>
                <w:sz w:val="24"/>
                <w:szCs w:val="24"/>
              </w:rPr>
            </w:pPr>
            <w:r w:rsidRPr="3F82BBEF" w:rsidR="3F82BBEF">
              <w:rPr>
                <w:sz w:val="24"/>
                <w:szCs w:val="24"/>
              </w:rPr>
              <w:t>20 000</w:t>
            </w:r>
          </w:p>
        </w:tc>
        <w:tc>
          <w:tcPr>
            <w:tcW w:w="2175" w:type="dxa"/>
            <w:tcMar/>
            <w:vAlign w:val="center"/>
          </w:tcPr>
          <w:p w:rsidR="2F5F2B02" w:rsidP="3F82BBEF" w:rsidRDefault="2F5F2B02" w14:paraId="47C7D08A" w14:textId="41D74D7F">
            <w:pPr>
              <w:pStyle w:val="NoSpacing"/>
              <w:jc w:val="center"/>
              <w:rPr>
                <w:sz w:val="24"/>
                <w:szCs w:val="24"/>
              </w:rPr>
            </w:pPr>
            <w:r w:rsidRPr="3F82BBEF" w:rsidR="3F82BBEF">
              <w:rPr>
                <w:sz w:val="24"/>
                <w:szCs w:val="24"/>
              </w:rPr>
              <w:t>24 000</w:t>
            </w:r>
          </w:p>
        </w:tc>
      </w:tr>
      <w:tr w:rsidR="2F5F2B02" w:rsidTr="3F82BBEF" w14:paraId="10988814" w14:textId="77777777">
        <w:trPr>
          <w:trHeight w:val="405"/>
        </w:trPr>
        <w:tc>
          <w:tcPr>
            <w:tcW w:w="1830" w:type="dxa"/>
            <w:tcMar/>
            <w:vAlign w:val="center"/>
          </w:tcPr>
          <w:p w:rsidR="2F5F2B02" w:rsidP="3F82BBEF" w:rsidRDefault="31DEDFA2" w14:paraId="79ABFDE1" w14:textId="35972A00">
            <w:pPr>
              <w:pStyle w:val="NoSpacing"/>
              <w:jc w:val="center"/>
              <w:rPr>
                <w:sz w:val="24"/>
                <w:szCs w:val="24"/>
              </w:rPr>
            </w:pPr>
            <w:r w:rsidRPr="3F82BBEF" w:rsidR="3F82BBEF">
              <w:rPr>
                <w:sz w:val="24"/>
                <w:szCs w:val="24"/>
              </w:rPr>
              <w:t>Ashley Jurisich</w:t>
            </w:r>
          </w:p>
        </w:tc>
        <w:tc>
          <w:tcPr>
            <w:tcW w:w="1770" w:type="dxa"/>
            <w:tcMar/>
            <w:vAlign w:val="center"/>
          </w:tcPr>
          <w:p w:rsidR="2F5F2B02" w:rsidP="3F82BBEF" w:rsidRDefault="2F5F2B02" w14:paraId="4E0B07E1" w14:textId="5793602B">
            <w:pPr>
              <w:pStyle w:val="NoSpacing"/>
              <w:jc w:val="center"/>
              <w:rPr>
                <w:sz w:val="24"/>
                <w:szCs w:val="24"/>
              </w:rPr>
            </w:pPr>
            <w:r w:rsidRPr="3F82BBEF" w:rsidR="3F82BBEF">
              <w:rPr>
                <w:sz w:val="24"/>
                <w:szCs w:val="24"/>
              </w:rPr>
              <w:t>20 000</w:t>
            </w:r>
          </w:p>
        </w:tc>
        <w:tc>
          <w:tcPr>
            <w:tcW w:w="2175" w:type="dxa"/>
            <w:tcMar/>
            <w:vAlign w:val="center"/>
          </w:tcPr>
          <w:p w:rsidR="2F5F2B02" w:rsidP="3F82BBEF" w:rsidRDefault="2F5F2B02" w14:paraId="27922621" w14:textId="7947E438">
            <w:pPr>
              <w:pStyle w:val="NoSpacing"/>
              <w:jc w:val="center"/>
              <w:rPr>
                <w:sz w:val="24"/>
                <w:szCs w:val="24"/>
              </w:rPr>
            </w:pPr>
            <w:r w:rsidRPr="3F82BBEF" w:rsidR="3F82BBEF">
              <w:rPr>
                <w:sz w:val="24"/>
                <w:szCs w:val="24"/>
              </w:rPr>
              <w:t>24 000</w:t>
            </w:r>
          </w:p>
        </w:tc>
      </w:tr>
      <w:tr w:rsidR="2F5F2B02" w:rsidTr="3F82BBEF" w14:paraId="179E1E6C" w14:textId="77777777">
        <w:trPr>
          <w:trHeight w:val="420"/>
        </w:trPr>
        <w:tc>
          <w:tcPr>
            <w:tcW w:w="1830" w:type="dxa"/>
            <w:tcMar/>
            <w:vAlign w:val="center"/>
          </w:tcPr>
          <w:p w:rsidR="2F5F2B02" w:rsidP="3F82BBEF" w:rsidRDefault="31DEDFA2" w14:paraId="10CA02F3" w14:textId="11605F07">
            <w:pPr>
              <w:pStyle w:val="NoSpacing"/>
              <w:jc w:val="center"/>
              <w:rPr>
                <w:b w:val="1"/>
                <w:bCs w:val="1"/>
                <w:sz w:val="24"/>
                <w:szCs w:val="24"/>
              </w:rPr>
            </w:pPr>
            <w:r w:rsidRPr="3F82BBEF" w:rsidR="3F82BBEF">
              <w:rPr>
                <w:b w:val="1"/>
                <w:bCs w:val="1"/>
                <w:sz w:val="24"/>
                <w:szCs w:val="24"/>
              </w:rPr>
              <w:t>Total</w:t>
            </w:r>
          </w:p>
        </w:tc>
        <w:tc>
          <w:tcPr>
            <w:tcW w:w="1770" w:type="dxa"/>
            <w:tcMar/>
            <w:vAlign w:val="center"/>
          </w:tcPr>
          <w:p w:rsidR="2F5F2B02" w:rsidP="3F82BBEF" w:rsidRDefault="2F5F2B02" w14:paraId="7206B18A" w14:textId="20499784">
            <w:pPr>
              <w:pStyle w:val="NoSpacing"/>
              <w:jc w:val="center"/>
              <w:rPr>
                <w:sz w:val="24"/>
                <w:szCs w:val="24"/>
              </w:rPr>
            </w:pPr>
            <w:r w:rsidRPr="3F82BBEF" w:rsidR="3F82BBEF">
              <w:rPr>
                <w:sz w:val="24"/>
                <w:szCs w:val="24"/>
              </w:rPr>
              <w:t>60 000</w:t>
            </w:r>
          </w:p>
        </w:tc>
        <w:tc>
          <w:tcPr>
            <w:tcW w:w="2175" w:type="dxa"/>
            <w:tcMar/>
            <w:vAlign w:val="center"/>
          </w:tcPr>
          <w:p w:rsidR="2F5F2B02" w:rsidP="3F82BBEF" w:rsidRDefault="2F5F2B02" w14:paraId="23E14D83" w14:textId="70C20E99">
            <w:pPr>
              <w:pStyle w:val="NoSpacing"/>
              <w:jc w:val="center"/>
              <w:rPr>
                <w:sz w:val="24"/>
                <w:szCs w:val="24"/>
              </w:rPr>
            </w:pPr>
            <w:r w:rsidRPr="3F82BBEF" w:rsidR="3F82BBEF">
              <w:rPr>
                <w:sz w:val="24"/>
                <w:szCs w:val="24"/>
              </w:rPr>
              <w:t>72 000</w:t>
            </w:r>
          </w:p>
        </w:tc>
      </w:tr>
    </w:tbl>
    <w:p w:rsidR="2F5F2B02" w:rsidP="2F5F2B02" w:rsidRDefault="631F6D64" w14:paraId="28C05848" w14:textId="46A2D4EC">
      <w:pPr>
        <w:pStyle w:val="NoSpacing"/>
        <w:rPr>
          <w:sz w:val="24"/>
          <w:szCs w:val="24"/>
        </w:rPr>
      </w:pPr>
      <w:r w:rsidRPr="631F6D64">
        <w:rPr>
          <w:sz w:val="24"/>
          <w:szCs w:val="24"/>
        </w:rPr>
        <w:t xml:space="preserve">  </w:t>
      </w:r>
    </w:p>
    <w:p w:rsidRPr="009E07B0" w:rsidR="579D59AC" w:rsidP="515D6E48" w:rsidRDefault="009E07B0" w14:paraId="1B3D50E1" w14:textId="2242185D">
      <w:pPr>
        <w:tabs>
          <w:tab w:val="left" w:pos="804"/>
        </w:tabs>
        <w:rPr>
          <w:rFonts w:ascii="Calibri" w:hAnsi="Calibri" w:eastAsia="Calibri" w:cs="" w:asciiTheme="minorAscii" w:hAnsiTheme="minorAscii" w:eastAsiaTheme="minorAscii" w:cstheme="minorBidi"/>
          <w:b w:val="0"/>
          <w:bCs w:val="0"/>
          <w:sz w:val="24"/>
          <w:szCs w:val="24"/>
          <w:u w:val="none"/>
          <w:lang w:val="en-US"/>
        </w:rPr>
      </w:pPr>
      <w:r w:rsidRPr="515D6E48" w:rsidR="515D6E48">
        <w:rPr>
          <w:rFonts w:ascii="Calibri" w:hAnsi="Calibri" w:eastAsia="Calibri" w:cs="" w:asciiTheme="minorAscii" w:hAnsiTheme="minorAscii" w:eastAsiaTheme="minorAscii" w:cstheme="minorBidi"/>
          <w:b w:val="0"/>
          <w:bCs w:val="0"/>
          <w:sz w:val="24"/>
          <w:szCs w:val="24"/>
          <w:u w:val="none"/>
          <w:lang w:val="en-US"/>
        </w:rPr>
        <w:t>As inexperienced software developers, a typical salary starts between R14 000 and R24 000 per month. We have included quarterly raises usually received during the first year of work to determine an average monthly salary. After a year of work, the monthly salary increases due to the amount of experience employees have gained. The salary received by employees will continue to increase further in the future to account for experience levels and inflation.</w:t>
      </w:r>
    </w:p>
    <w:p w:rsidR="515D6E48" w:rsidP="515D6E48" w:rsidRDefault="515D6E48" w14:paraId="6B83CF5C" w14:textId="30B737C3">
      <w:pPr>
        <w:pStyle w:val="Normal"/>
        <w:tabs>
          <w:tab w:val="left" w:leader="none" w:pos="804"/>
        </w:tabs>
        <w:rPr>
          <w:rFonts w:ascii="Calibri" w:hAnsi="Calibri" w:eastAsia="Calibri" w:cs="" w:asciiTheme="minorAscii" w:hAnsiTheme="minorAscii" w:eastAsiaTheme="minorAscii" w:cstheme="minorBidi"/>
          <w:b w:val="0"/>
          <w:bCs w:val="0"/>
          <w:sz w:val="24"/>
          <w:szCs w:val="24"/>
          <w:u w:val="none"/>
          <w:lang w:val="en-US"/>
        </w:rPr>
      </w:pPr>
      <w:r w:rsidRPr="515D6E48" w:rsidR="515D6E48">
        <w:rPr>
          <w:rFonts w:ascii="Calibri" w:hAnsi="Calibri" w:eastAsia="Calibri" w:cs="" w:asciiTheme="minorAscii" w:hAnsiTheme="minorAscii" w:eastAsiaTheme="minorAscii" w:cstheme="minorBidi"/>
          <w:b w:val="0"/>
          <w:bCs w:val="0"/>
          <w:sz w:val="24"/>
          <w:szCs w:val="24"/>
          <w:u w:val="none"/>
          <w:lang w:val="en-US"/>
        </w:rPr>
        <w:t>Since NES will be launching their website with Cloudflare, the business will have to pay for hosting service fees. That amount comes out to a total of R37 389.12 a year.</w:t>
      </w:r>
    </w:p>
    <w:sectPr w:rsidRPr="009E07B0" w:rsidR="579D59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int2:observations>
    <int2:textHash int2:hashCode="k/i7DrLGWbhWlE" int2:id="fdZOwf6R">
      <int2:state int2:type="LegacyProofing" int2:value="Rejected"/>
    </int2:textHash>
    <int2:textHash int2:hashCode="1grMvmfAOpMVOt" int2:id="tIbcvmM7">
      <int2:state int2:type="LegacyProofing" int2:value="Rejected"/>
    </int2:textHash>
    <int2:textHash int2:hashCode="xgJmqK2tL47mfX" int2:id="d0ULr7zR">
      <int2:state int2:type="LegacyProofing" int2:value="Rejected"/>
    </int2:textHash>
    <int2:textHash int2:hashCode="YovDolbpyLlclu" int2:id="KX4cmmzo">
      <int2:state int2:type="LegacyProofing" int2:value="Rejected"/>
    </int2:textHash>
    <int2:textHash int2:hashCode="NoXjMOxSd6ndVm" int2:id="WWxpIbCR">
      <int2:state int2:type="LegacyProofing" int2:value="Rejected"/>
    </int2:textHash>
    <int2:textHash int2:hashCode="6n3KWnjM3tIUxq" int2:id="yr6bkxjb">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22B1D"/>
    <w:multiLevelType w:val="hybridMultilevel"/>
    <w:tmpl w:val="40DC8E44"/>
    <w:lvl w:ilvl="0" w:tplc="3CDE929E">
      <w:start w:val="1"/>
      <w:numFmt w:val="bullet"/>
      <w:lvlText w:val=""/>
      <w:lvlJc w:val="left"/>
      <w:pPr>
        <w:ind w:left="720" w:hanging="360"/>
      </w:pPr>
      <w:rPr>
        <w:rFonts w:hint="default" w:ascii="Symbol" w:hAnsi="Symbol"/>
      </w:rPr>
    </w:lvl>
    <w:lvl w:ilvl="1" w:tplc="56904A4E">
      <w:start w:val="1"/>
      <w:numFmt w:val="bullet"/>
      <w:lvlText w:val="o"/>
      <w:lvlJc w:val="left"/>
      <w:pPr>
        <w:ind w:left="1440" w:hanging="360"/>
      </w:pPr>
      <w:rPr>
        <w:rFonts w:hint="default" w:ascii="Courier New" w:hAnsi="Courier New"/>
      </w:rPr>
    </w:lvl>
    <w:lvl w:ilvl="2" w:tplc="E1064D86">
      <w:start w:val="1"/>
      <w:numFmt w:val="bullet"/>
      <w:lvlText w:val=""/>
      <w:lvlJc w:val="left"/>
      <w:pPr>
        <w:ind w:left="2160" w:hanging="360"/>
      </w:pPr>
      <w:rPr>
        <w:rFonts w:hint="default" w:ascii="Wingdings" w:hAnsi="Wingdings"/>
      </w:rPr>
    </w:lvl>
    <w:lvl w:ilvl="3" w:tplc="63AAF84A">
      <w:start w:val="1"/>
      <w:numFmt w:val="bullet"/>
      <w:lvlText w:val=""/>
      <w:lvlJc w:val="left"/>
      <w:pPr>
        <w:ind w:left="2880" w:hanging="360"/>
      </w:pPr>
      <w:rPr>
        <w:rFonts w:hint="default" w:ascii="Symbol" w:hAnsi="Symbol"/>
      </w:rPr>
    </w:lvl>
    <w:lvl w:ilvl="4" w:tplc="EAC87802">
      <w:start w:val="1"/>
      <w:numFmt w:val="bullet"/>
      <w:lvlText w:val="o"/>
      <w:lvlJc w:val="left"/>
      <w:pPr>
        <w:ind w:left="3600" w:hanging="360"/>
      </w:pPr>
      <w:rPr>
        <w:rFonts w:hint="default" w:ascii="Courier New" w:hAnsi="Courier New"/>
      </w:rPr>
    </w:lvl>
    <w:lvl w:ilvl="5" w:tplc="7054AB9A">
      <w:start w:val="1"/>
      <w:numFmt w:val="bullet"/>
      <w:lvlText w:val=""/>
      <w:lvlJc w:val="left"/>
      <w:pPr>
        <w:ind w:left="4320" w:hanging="360"/>
      </w:pPr>
      <w:rPr>
        <w:rFonts w:hint="default" w:ascii="Wingdings" w:hAnsi="Wingdings"/>
      </w:rPr>
    </w:lvl>
    <w:lvl w:ilvl="6" w:tplc="A3964A2E">
      <w:start w:val="1"/>
      <w:numFmt w:val="bullet"/>
      <w:lvlText w:val=""/>
      <w:lvlJc w:val="left"/>
      <w:pPr>
        <w:ind w:left="5040" w:hanging="360"/>
      </w:pPr>
      <w:rPr>
        <w:rFonts w:hint="default" w:ascii="Symbol" w:hAnsi="Symbol"/>
      </w:rPr>
    </w:lvl>
    <w:lvl w:ilvl="7" w:tplc="37483B84">
      <w:start w:val="1"/>
      <w:numFmt w:val="bullet"/>
      <w:lvlText w:val="o"/>
      <w:lvlJc w:val="left"/>
      <w:pPr>
        <w:ind w:left="5760" w:hanging="360"/>
      </w:pPr>
      <w:rPr>
        <w:rFonts w:hint="default" w:ascii="Courier New" w:hAnsi="Courier New"/>
      </w:rPr>
    </w:lvl>
    <w:lvl w:ilvl="8" w:tplc="ABD48E46">
      <w:start w:val="1"/>
      <w:numFmt w:val="bullet"/>
      <w:lvlText w:val=""/>
      <w:lvlJc w:val="left"/>
      <w:pPr>
        <w:ind w:left="6480" w:hanging="360"/>
      </w:pPr>
      <w:rPr>
        <w:rFonts w:hint="default" w:ascii="Wingdings" w:hAnsi="Wingdings"/>
      </w:rPr>
    </w:lvl>
  </w:abstractNum>
  <w:abstractNum w:abstractNumId="1" w15:restartNumberingAfterBreak="0">
    <w:nsid w:val="08B35F17"/>
    <w:multiLevelType w:val="hybridMultilevel"/>
    <w:tmpl w:val="9A2287FA"/>
    <w:lvl w:ilvl="0" w:tplc="1E5AE166">
      <w:start w:val="1"/>
      <w:numFmt w:val="bullet"/>
      <w:lvlText w:val=""/>
      <w:lvlJc w:val="left"/>
      <w:pPr>
        <w:ind w:left="720" w:hanging="360"/>
      </w:pPr>
      <w:rPr>
        <w:rFonts w:hint="default" w:ascii="Symbol" w:hAnsi="Symbol"/>
      </w:rPr>
    </w:lvl>
    <w:lvl w:ilvl="1" w:tplc="BEF40F90">
      <w:start w:val="1"/>
      <w:numFmt w:val="bullet"/>
      <w:lvlText w:val="o"/>
      <w:lvlJc w:val="left"/>
      <w:pPr>
        <w:ind w:left="1440" w:hanging="360"/>
      </w:pPr>
      <w:rPr>
        <w:rFonts w:hint="default" w:ascii="Courier New" w:hAnsi="Courier New"/>
      </w:rPr>
    </w:lvl>
    <w:lvl w:ilvl="2" w:tplc="637E4DA6">
      <w:start w:val="1"/>
      <w:numFmt w:val="bullet"/>
      <w:lvlText w:val=""/>
      <w:lvlJc w:val="left"/>
      <w:pPr>
        <w:ind w:left="2160" w:hanging="360"/>
      </w:pPr>
      <w:rPr>
        <w:rFonts w:hint="default" w:ascii="Wingdings" w:hAnsi="Wingdings"/>
      </w:rPr>
    </w:lvl>
    <w:lvl w:ilvl="3" w:tplc="4EA80B08">
      <w:start w:val="1"/>
      <w:numFmt w:val="bullet"/>
      <w:lvlText w:val=""/>
      <w:lvlJc w:val="left"/>
      <w:pPr>
        <w:ind w:left="2880" w:hanging="360"/>
      </w:pPr>
      <w:rPr>
        <w:rFonts w:hint="default" w:ascii="Symbol" w:hAnsi="Symbol"/>
      </w:rPr>
    </w:lvl>
    <w:lvl w:ilvl="4" w:tplc="B3C06696">
      <w:start w:val="1"/>
      <w:numFmt w:val="bullet"/>
      <w:lvlText w:val="o"/>
      <w:lvlJc w:val="left"/>
      <w:pPr>
        <w:ind w:left="3600" w:hanging="360"/>
      </w:pPr>
      <w:rPr>
        <w:rFonts w:hint="default" w:ascii="Courier New" w:hAnsi="Courier New"/>
      </w:rPr>
    </w:lvl>
    <w:lvl w:ilvl="5" w:tplc="E29E7048">
      <w:start w:val="1"/>
      <w:numFmt w:val="bullet"/>
      <w:lvlText w:val=""/>
      <w:lvlJc w:val="left"/>
      <w:pPr>
        <w:ind w:left="4320" w:hanging="360"/>
      </w:pPr>
      <w:rPr>
        <w:rFonts w:hint="default" w:ascii="Wingdings" w:hAnsi="Wingdings"/>
      </w:rPr>
    </w:lvl>
    <w:lvl w:ilvl="6" w:tplc="F0CC5EDC">
      <w:start w:val="1"/>
      <w:numFmt w:val="bullet"/>
      <w:lvlText w:val=""/>
      <w:lvlJc w:val="left"/>
      <w:pPr>
        <w:ind w:left="5040" w:hanging="360"/>
      </w:pPr>
      <w:rPr>
        <w:rFonts w:hint="default" w:ascii="Symbol" w:hAnsi="Symbol"/>
      </w:rPr>
    </w:lvl>
    <w:lvl w:ilvl="7" w:tplc="95B82F9C">
      <w:start w:val="1"/>
      <w:numFmt w:val="bullet"/>
      <w:lvlText w:val="o"/>
      <w:lvlJc w:val="left"/>
      <w:pPr>
        <w:ind w:left="5760" w:hanging="360"/>
      </w:pPr>
      <w:rPr>
        <w:rFonts w:hint="default" w:ascii="Courier New" w:hAnsi="Courier New"/>
      </w:rPr>
    </w:lvl>
    <w:lvl w:ilvl="8" w:tplc="DBB89E10">
      <w:start w:val="1"/>
      <w:numFmt w:val="bullet"/>
      <w:lvlText w:val=""/>
      <w:lvlJc w:val="left"/>
      <w:pPr>
        <w:ind w:left="6480" w:hanging="360"/>
      </w:pPr>
      <w:rPr>
        <w:rFonts w:hint="default" w:ascii="Wingdings" w:hAnsi="Wingdings"/>
      </w:rPr>
    </w:lvl>
  </w:abstractNum>
  <w:abstractNum w:abstractNumId="2" w15:restartNumberingAfterBreak="0">
    <w:nsid w:val="0FDD547B"/>
    <w:multiLevelType w:val="hybridMultilevel"/>
    <w:tmpl w:val="7A5CB532"/>
    <w:lvl w:ilvl="0" w:tplc="E31420EC">
      <w:start w:val="1"/>
      <w:numFmt w:val="bullet"/>
      <w:lvlText w:val=""/>
      <w:lvlJc w:val="left"/>
      <w:pPr>
        <w:ind w:left="720" w:hanging="360"/>
      </w:pPr>
      <w:rPr>
        <w:rFonts w:hint="default" w:ascii="Symbol" w:hAnsi="Symbol"/>
      </w:rPr>
    </w:lvl>
    <w:lvl w:ilvl="1" w:tplc="3F669076">
      <w:start w:val="1"/>
      <w:numFmt w:val="bullet"/>
      <w:lvlText w:val="o"/>
      <w:lvlJc w:val="left"/>
      <w:pPr>
        <w:ind w:left="1440" w:hanging="360"/>
      </w:pPr>
      <w:rPr>
        <w:rFonts w:hint="default" w:ascii="Courier New" w:hAnsi="Courier New"/>
      </w:rPr>
    </w:lvl>
    <w:lvl w:ilvl="2" w:tplc="62DAB368">
      <w:start w:val="1"/>
      <w:numFmt w:val="bullet"/>
      <w:lvlText w:val=""/>
      <w:lvlJc w:val="left"/>
      <w:pPr>
        <w:ind w:left="2160" w:hanging="360"/>
      </w:pPr>
      <w:rPr>
        <w:rFonts w:hint="default" w:ascii="Wingdings" w:hAnsi="Wingdings"/>
      </w:rPr>
    </w:lvl>
    <w:lvl w:ilvl="3" w:tplc="12909DD2">
      <w:start w:val="1"/>
      <w:numFmt w:val="bullet"/>
      <w:lvlText w:val=""/>
      <w:lvlJc w:val="left"/>
      <w:pPr>
        <w:ind w:left="2880" w:hanging="360"/>
      </w:pPr>
      <w:rPr>
        <w:rFonts w:hint="default" w:ascii="Symbol" w:hAnsi="Symbol"/>
      </w:rPr>
    </w:lvl>
    <w:lvl w:ilvl="4" w:tplc="20C6A1E2">
      <w:start w:val="1"/>
      <w:numFmt w:val="bullet"/>
      <w:lvlText w:val="o"/>
      <w:lvlJc w:val="left"/>
      <w:pPr>
        <w:ind w:left="3600" w:hanging="360"/>
      </w:pPr>
      <w:rPr>
        <w:rFonts w:hint="default" w:ascii="Courier New" w:hAnsi="Courier New"/>
      </w:rPr>
    </w:lvl>
    <w:lvl w:ilvl="5" w:tplc="C68EB118">
      <w:start w:val="1"/>
      <w:numFmt w:val="bullet"/>
      <w:lvlText w:val=""/>
      <w:lvlJc w:val="left"/>
      <w:pPr>
        <w:ind w:left="4320" w:hanging="360"/>
      </w:pPr>
      <w:rPr>
        <w:rFonts w:hint="default" w:ascii="Wingdings" w:hAnsi="Wingdings"/>
      </w:rPr>
    </w:lvl>
    <w:lvl w:ilvl="6" w:tplc="53C88E42">
      <w:start w:val="1"/>
      <w:numFmt w:val="bullet"/>
      <w:lvlText w:val=""/>
      <w:lvlJc w:val="left"/>
      <w:pPr>
        <w:ind w:left="5040" w:hanging="360"/>
      </w:pPr>
      <w:rPr>
        <w:rFonts w:hint="default" w:ascii="Symbol" w:hAnsi="Symbol"/>
      </w:rPr>
    </w:lvl>
    <w:lvl w:ilvl="7" w:tplc="12D61470">
      <w:start w:val="1"/>
      <w:numFmt w:val="bullet"/>
      <w:lvlText w:val="o"/>
      <w:lvlJc w:val="left"/>
      <w:pPr>
        <w:ind w:left="5760" w:hanging="360"/>
      </w:pPr>
      <w:rPr>
        <w:rFonts w:hint="default" w:ascii="Courier New" w:hAnsi="Courier New"/>
      </w:rPr>
    </w:lvl>
    <w:lvl w:ilvl="8" w:tplc="80C48546">
      <w:start w:val="1"/>
      <w:numFmt w:val="bullet"/>
      <w:lvlText w:val=""/>
      <w:lvlJc w:val="left"/>
      <w:pPr>
        <w:ind w:left="6480" w:hanging="360"/>
      </w:pPr>
      <w:rPr>
        <w:rFonts w:hint="default" w:ascii="Wingdings" w:hAnsi="Wingdings"/>
      </w:rPr>
    </w:lvl>
  </w:abstractNum>
  <w:abstractNum w:abstractNumId="3" w15:restartNumberingAfterBreak="0">
    <w:nsid w:val="107A3AE0"/>
    <w:multiLevelType w:val="hybridMultilevel"/>
    <w:tmpl w:val="B79EDD5E"/>
    <w:lvl w:ilvl="0" w:tplc="0444FB98">
      <w:start w:val="1"/>
      <w:numFmt w:val="bullet"/>
      <w:lvlText w:val=""/>
      <w:lvlJc w:val="left"/>
      <w:pPr>
        <w:ind w:left="720" w:hanging="360"/>
      </w:pPr>
      <w:rPr>
        <w:rFonts w:hint="default" w:ascii="Symbol" w:hAnsi="Symbol"/>
      </w:rPr>
    </w:lvl>
    <w:lvl w:ilvl="1" w:tplc="BAC2201A">
      <w:start w:val="1"/>
      <w:numFmt w:val="bullet"/>
      <w:lvlText w:val="o"/>
      <w:lvlJc w:val="left"/>
      <w:pPr>
        <w:ind w:left="1440" w:hanging="360"/>
      </w:pPr>
      <w:rPr>
        <w:rFonts w:hint="default" w:ascii="Courier New" w:hAnsi="Courier New"/>
      </w:rPr>
    </w:lvl>
    <w:lvl w:ilvl="2" w:tplc="01EE48DA">
      <w:start w:val="1"/>
      <w:numFmt w:val="bullet"/>
      <w:lvlText w:val=""/>
      <w:lvlJc w:val="left"/>
      <w:pPr>
        <w:ind w:left="2160" w:hanging="360"/>
      </w:pPr>
      <w:rPr>
        <w:rFonts w:hint="default" w:ascii="Wingdings" w:hAnsi="Wingdings"/>
      </w:rPr>
    </w:lvl>
    <w:lvl w:ilvl="3" w:tplc="68947162">
      <w:start w:val="1"/>
      <w:numFmt w:val="bullet"/>
      <w:lvlText w:val=""/>
      <w:lvlJc w:val="left"/>
      <w:pPr>
        <w:ind w:left="2880" w:hanging="360"/>
      </w:pPr>
      <w:rPr>
        <w:rFonts w:hint="default" w:ascii="Symbol" w:hAnsi="Symbol"/>
      </w:rPr>
    </w:lvl>
    <w:lvl w:ilvl="4" w:tplc="3DE4B63C">
      <w:start w:val="1"/>
      <w:numFmt w:val="bullet"/>
      <w:lvlText w:val="o"/>
      <w:lvlJc w:val="left"/>
      <w:pPr>
        <w:ind w:left="3600" w:hanging="360"/>
      </w:pPr>
      <w:rPr>
        <w:rFonts w:hint="default" w:ascii="Courier New" w:hAnsi="Courier New"/>
      </w:rPr>
    </w:lvl>
    <w:lvl w:ilvl="5" w:tplc="CAB0505A">
      <w:start w:val="1"/>
      <w:numFmt w:val="bullet"/>
      <w:lvlText w:val=""/>
      <w:lvlJc w:val="left"/>
      <w:pPr>
        <w:ind w:left="4320" w:hanging="360"/>
      </w:pPr>
      <w:rPr>
        <w:rFonts w:hint="default" w:ascii="Wingdings" w:hAnsi="Wingdings"/>
      </w:rPr>
    </w:lvl>
    <w:lvl w:ilvl="6" w:tplc="EA1E133A">
      <w:start w:val="1"/>
      <w:numFmt w:val="bullet"/>
      <w:lvlText w:val=""/>
      <w:lvlJc w:val="left"/>
      <w:pPr>
        <w:ind w:left="5040" w:hanging="360"/>
      </w:pPr>
      <w:rPr>
        <w:rFonts w:hint="default" w:ascii="Symbol" w:hAnsi="Symbol"/>
      </w:rPr>
    </w:lvl>
    <w:lvl w:ilvl="7" w:tplc="0FAA53F2">
      <w:start w:val="1"/>
      <w:numFmt w:val="bullet"/>
      <w:lvlText w:val="o"/>
      <w:lvlJc w:val="left"/>
      <w:pPr>
        <w:ind w:left="5760" w:hanging="360"/>
      </w:pPr>
      <w:rPr>
        <w:rFonts w:hint="default" w:ascii="Courier New" w:hAnsi="Courier New"/>
      </w:rPr>
    </w:lvl>
    <w:lvl w:ilvl="8" w:tplc="C6983544">
      <w:start w:val="1"/>
      <w:numFmt w:val="bullet"/>
      <w:lvlText w:val=""/>
      <w:lvlJc w:val="left"/>
      <w:pPr>
        <w:ind w:left="6480" w:hanging="360"/>
      </w:pPr>
      <w:rPr>
        <w:rFonts w:hint="default" w:ascii="Wingdings" w:hAnsi="Wingdings"/>
      </w:rPr>
    </w:lvl>
  </w:abstractNum>
  <w:abstractNum w:abstractNumId="4" w15:restartNumberingAfterBreak="0">
    <w:nsid w:val="1C6C06F0"/>
    <w:multiLevelType w:val="hybridMultilevel"/>
    <w:tmpl w:val="D06C56DE"/>
    <w:lvl w:ilvl="0" w:tplc="F6CA277A">
      <w:start w:val="1"/>
      <w:numFmt w:val="bullet"/>
      <w:lvlText w:val=""/>
      <w:lvlJc w:val="left"/>
      <w:pPr>
        <w:ind w:left="720" w:hanging="360"/>
      </w:pPr>
      <w:rPr>
        <w:rFonts w:hint="default" w:ascii="Symbol" w:hAnsi="Symbol"/>
      </w:rPr>
    </w:lvl>
    <w:lvl w:ilvl="1" w:tplc="F490C96A">
      <w:start w:val="1"/>
      <w:numFmt w:val="bullet"/>
      <w:lvlText w:val="o"/>
      <w:lvlJc w:val="left"/>
      <w:pPr>
        <w:ind w:left="1440" w:hanging="360"/>
      </w:pPr>
      <w:rPr>
        <w:rFonts w:hint="default" w:ascii="Courier New" w:hAnsi="Courier New"/>
      </w:rPr>
    </w:lvl>
    <w:lvl w:ilvl="2" w:tplc="65EEEF00">
      <w:start w:val="1"/>
      <w:numFmt w:val="bullet"/>
      <w:lvlText w:val=""/>
      <w:lvlJc w:val="left"/>
      <w:pPr>
        <w:ind w:left="2160" w:hanging="360"/>
      </w:pPr>
      <w:rPr>
        <w:rFonts w:hint="default" w:ascii="Wingdings" w:hAnsi="Wingdings"/>
      </w:rPr>
    </w:lvl>
    <w:lvl w:ilvl="3" w:tplc="7A0A6AF2">
      <w:start w:val="1"/>
      <w:numFmt w:val="bullet"/>
      <w:lvlText w:val=""/>
      <w:lvlJc w:val="left"/>
      <w:pPr>
        <w:ind w:left="2880" w:hanging="360"/>
      </w:pPr>
      <w:rPr>
        <w:rFonts w:hint="default" w:ascii="Symbol" w:hAnsi="Symbol"/>
      </w:rPr>
    </w:lvl>
    <w:lvl w:ilvl="4" w:tplc="2D58FF66">
      <w:start w:val="1"/>
      <w:numFmt w:val="bullet"/>
      <w:lvlText w:val="o"/>
      <w:lvlJc w:val="left"/>
      <w:pPr>
        <w:ind w:left="3600" w:hanging="360"/>
      </w:pPr>
      <w:rPr>
        <w:rFonts w:hint="default" w:ascii="Courier New" w:hAnsi="Courier New"/>
      </w:rPr>
    </w:lvl>
    <w:lvl w:ilvl="5" w:tplc="9D6014B4">
      <w:start w:val="1"/>
      <w:numFmt w:val="bullet"/>
      <w:lvlText w:val=""/>
      <w:lvlJc w:val="left"/>
      <w:pPr>
        <w:ind w:left="4320" w:hanging="360"/>
      </w:pPr>
      <w:rPr>
        <w:rFonts w:hint="default" w:ascii="Wingdings" w:hAnsi="Wingdings"/>
      </w:rPr>
    </w:lvl>
    <w:lvl w:ilvl="6" w:tplc="ADC02640">
      <w:start w:val="1"/>
      <w:numFmt w:val="bullet"/>
      <w:lvlText w:val=""/>
      <w:lvlJc w:val="left"/>
      <w:pPr>
        <w:ind w:left="5040" w:hanging="360"/>
      </w:pPr>
      <w:rPr>
        <w:rFonts w:hint="default" w:ascii="Symbol" w:hAnsi="Symbol"/>
      </w:rPr>
    </w:lvl>
    <w:lvl w:ilvl="7" w:tplc="CDF4928A">
      <w:start w:val="1"/>
      <w:numFmt w:val="bullet"/>
      <w:lvlText w:val="o"/>
      <w:lvlJc w:val="left"/>
      <w:pPr>
        <w:ind w:left="5760" w:hanging="360"/>
      </w:pPr>
      <w:rPr>
        <w:rFonts w:hint="default" w:ascii="Courier New" w:hAnsi="Courier New"/>
      </w:rPr>
    </w:lvl>
    <w:lvl w:ilvl="8" w:tplc="2FB8057A">
      <w:start w:val="1"/>
      <w:numFmt w:val="bullet"/>
      <w:lvlText w:val=""/>
      <w:lvlJc w:val="left"/>
      <w:pPr>
        <w:ind w:left="6480" w:hanging="360"/>
      </w:pPr>
      <w:rPr>
        <w:rFonts w:hint="default" w:ascii="Wingdings" w:hAnsi="Wingdings"/>
      </w:rPr>
    </w:lvl>
  </w:abstractNum>
  <w:abstractNum w:abstractNumId="5" w15:restartNumberingAfterBreak="0">
    <w:nsid w:val="36867089"/>
    <w:multiLevelType w:val="hybridMultilevel"/>
    <w:tmpl w:val="0BF65134"/>
    <w:lvl w:ilvl="0" w:tplc="C1B2850E">
      <w:start w:val="1"/>
      <w:numFmt w:val="bullet"/>
      <w:lvlText w:val=""/>
      <w:lvlJc w:val="left"/>
      <w:pPr>
        <w:ind w:left="720" w:hanging="360"/>
      </w:pPr>
      <w:rPr>
        <w:rFonts w:hint="default" w:ascii="Symbol" w:hAnsi="Symbol"/>
      </w:rPr>
    </w:lvl>
    <w:lvl w:ilvl="1" w:tplc="D4020C64">
      <w:start w:val="1"/>
      <w:numFmt w:val="bullet"/>
      <w:lvlText w:val="o"/>
      <w:lvlJc w:val="left"/>
      <w:pPr>
        <w:ind w:left="1440" w:hanging="360"/>
      </w:pPr>
      <w:rPr>
        <w:rFonts w:hint="default" w:ascii="Courier New" w:hAnsi="Courier New"/>
      </w:rPr>
    </w:lvl>
    <w:lvl w:ilvl="2" w:tplc="9E42C46A">
      <w:start w:val="1"/>
      <w:numFmt w:val="bullet"/>
      <w:lvlText w:val=""/>
      <w:lvlJc w:val="left"/>
      <w:pPr>
        <w:ind w:left="2160" w:hanging="360"/>
      </w:pPr>
      <w:rPr>
        <w:rFonts w:hint="default" w:ascii="Wingdings" w:hAnsi="Wingdings"/>
      </w:rPr>
    </w:lvl>
    <w:lvl w:ilvl="3" w:tplc="9FC4C864">
      <w:start w:val="1"/>
      <w:numFmt w:val="bullet"/>
      <w:lvlText w:val=""/>
      <w:lvlJc w:val="left"/>
      <w:pPr>
        <w:ind w:left="2880" w:hanging="360"/>
      </w:pPr>
      <w:rPr>
        <w:rFonts w:hint="default" w:ascii="Symbol" w:hAnsi="Symbol"/>
      </w:rPr>
    </w:lvl>
    <w:lvl w:ilvl="4" w:tplc="38322ADA">
      <w:start w:val="1"/>
      <w:numFmt w:val="bullet"/>
      <w:lvlText w:val="o"/>
      <w:lvlJc w:val="left"/>
      <w:pPr>
        <w:ind w:left="3600" w:hanging="360"/>
      </w:pPr>
      <w:rPr>
        <w:rFonts w:hint="default" w:ascii="Courier New" w:hAnsi="Courier New"/>
      </w:rPr>
    </w:lvl>
    <w:lvl w:ilvl="5" w:tplc="68A4F3F6">
      <w:start w:val="1"/>
      <w:numFmt w:val="bullet"/>
      <w:lvlText w:val=""/>
      <w:lvlJc w:val="left"/>
      <w:pPr>
        <w:ind w:left="4320" w:hanging="360"/>
      </w:pPr>
      <w:rPr>
        <w:rFonts w:hint="default" w:ascii="Wingdings" w:hAnsi="Wingdings"/>
      </w:rPr>
    </w:lvl>
    <w:lvl w:ilvl="6" w:tplc="D4A2D4D8">
      <w:start w:val="1"/>
      <w:numFmt w:val="bullet"/>
      <w:lvlText w:val=""/>
      <w:lvlJc w:val="left"/>
      <w:pPr>
        <w:ind w:left="5040" w:hanging="360"/>
      </w:pPr>
      <w:rPr>
        <w:rFonts w:hint="default" w:ascii="Symbol" w:hAnsi="Symbol"/>
      </w:rPr>
    </w:lvl>
    <w:lvl w:ilvl="7" w:tplc="F588215C">
      <w:start w:val="1"/>
      <w:numFmt w:val="bullet"/>
      <w:lvlText w:val="o"/>
      <w:lvlJc w:val="left"/>
      <w:pPr>
        <w:ind w:left="5760" w:hanging="360"/>
      </w:pPr>
      <w:rPr>
        <w:rFonts w:hint="default" w:ascii="Courier New" w:hAnsi="Courier New"/>
      </w:rPr>
    </w:lvl>
    <w:lvl w:ilvl="8" w:tplc="26084402">
      <w:start w:val="1"/>
      <w:numFmt w:val="bullet"/>
      <w:lvlText w:val=""/>
      <w:lvlJc w:val="left"/>
      <w:pPr>
        <w:ind w:left="6480" w:hanging="360"/>
      </w:pPr>
      <w:rPr>
        <w:rFonts w:hint="default" w:ascii="Wingdings" w:hAnsi="Wingdings"/>
      </w:rPr>
    </w:lvl>
  </w:abstractNum>
  <w:abstractNum w:abstractNumId="6" w15:restartNumberingAfterBreak="0">
    <w:nsid w:val="3E1029D7"/>
    <w:multiLevelType w:val="hybridMultilevel"/>
    <w:tmpl w:val="CE3EC4EA"/>
    <w:lvl w:ilvl="0">
      <w:start w:val="1"/>
      <w:numFmt w:val="bullet"/>
      <w:lvlText w:val=""/>
      <w:lvlJc w:val="left"/>
      <w:pPr>
        <w:ind w:left="720" w:hanging="360"/>
      </w:pPr>
      <w:rPr>
        <w:rFonts w:hint="default" w:ascii="Symbol" w:hAnsi="Symbol"/>
      </w:rPr>
    </w:lvl>
    <w:lvl w:ilvl="1" w:tplc="518AABEE">
      <w:start w:val="1"/>
      <w:numFmt w:val="bullet"/>
      <w:lvlText w:val="o"/>
      <w:lvlJc w:val="left"/>
      <w:pPr>
        <w:ind w:left="1440" w:hanging="360"/>
      </w:pPr>
      <w:rPr>
        <w:rFonts w:hint="default" w:ascii="Courier New" w:hAnsi="Courier New"/>
      </w:rPr>
    </w:lvl>
    <w:lvl w:ilvl="2" w:tplc="700622D8">
      <w:start w:val="1"/>
      <w:numFmt w:val="bullet"/>
      <w:lvlText w:val=""/>
      <w:lvlJc w:val="left"/>
      <w:pPr>
        <w:ind w:left="2160" w:hanging="360"/>
      </w:pPr>
      <w:rPr>
        <w:rFonts w:hint="default" w:ascii="Wingdings" w:hAnsi="Wingdings"/>
      </w:rPr>
    </w:lvl>
    <w:lvl w:ilvl="3" w:tplc="FEE8942C">
      <w:start w:val="1"/>
      <w:numFmt w:val="bullet"/>
      <w:lvlText w:val=""/>
      <w:lvlJc w:val="left"/>
      <w:pPr>
        <w:ind w:left="2880" w:hanging="360"/>
      </w:pPr>
      <w:rPr>
        <w:rFonts w:hint="default" w:ascii="Symbol" w:hAnsi="Symbol"/>
      </w:rPr>
    </w:lvl>
    <w:lvl w:ilvl="4" w:tplc="C59EB04A">
      <w:start w:val="1"/>
      <w:numFmt w:val="bullet"/>
      <w:lvlText w:val="o"/>
      <w:lvlJc w:val="left"/>
      <w:pPr>
        <w:ind w:left="3600" w:hanging="360"/>
      </w:pPr>
      <w:rPr>
        <w:rFonts w:hint="default" w:ascii="Courier New" w:hAnsi="Courier New"/>
      </w:rPr>
    </w:lvl>
    <w:lvl w:ilvl="5" w:tplc="91944DAE">
      <w:start w:val="1"/>
      <w:numFmt w:val="bullet"/>
      <w:lvlText w:val=""/>
      <w:lvlJc w:val="left"/>
      <w:pPr>
        <w:ind w:left="4320" w:hanging="360"/>
      </w:pPr>
      <w:rPr>
        <w:rFonts w:hint="default" w:ascii="Wingdings" w:hAnsi="Wingdings"/>
      </w:rPr>
    </w:lvl>
    <w:lvl w:ilvl="6" w:tplc="62582F9C">
      <w:start w:val="1"/>
      <w:numFmt w:val="bullet"/>
      <w:lvlText w:val=""/>
      <w:lvlJc w:val="left"/>
      <w:pPr>
        <w:ind w:left="5040" w:hanging="360"/>
      </w:pPr>
      <w:rPr>
        <w:rFonts w:hint="default" w:ascii="Symbol" w:hAnsi="Symbol"/>
      </w:rPr>
    </w:lvl>
    <w:lvl w:ilvl="7" w:tplc="F39C6F2C">
      <w:start w:val="1"/>
      <w:numFmt w:val="bullet"/>
      <w:lvlText w:val="o"/>
      <w:lvlJc w:val="left"/>
      <w:pPr>
        <w:ind w:left="5760" w:hanging="360"/>
      </w:pPr>
      <w:rPr>
        <w:rFonts w:hint="default" w:ascii="Courier New" w:hAnsi="Courier New"/>
      </w:rPr>
    </w:lvl>
    <w:lvl w:ilvl="8" w:tplc="5792130E">
      <w:start w:val="1"/>
      <w:numFmt w:val="bullet"/>
      <w:lvlText w:val=""/>
      <w:lvlJc w:val="left"/>
      <w:pPr>
        <w:ind w:left="6480" w:hanging="360"/>
      </w:pPr>
      <w:rPr>
        <w:rFonts w:hint="default" w:ascii="Wingdings" w:hAnsi="Wingdings"/>
      </w:rPr>
    </w:lvl>
  </w:abstractNum>
  <w:abstractNum w:abstractNumId="7" w15:restartNumberingAfterBreak="0">
    <w:nsid w:val="4EEF5B07"/>
    <w:multiLevelType w:val="hybridMultilevel"/>
    <w:tmpl w:val="EFECCF66"/>
    <w:lvl w:ilvl="0" w:tplc="FB6AB0A2">
      <w:start w:val="1"/>
      <w:numFmt w:val="bullet"/>
      <w:lvlText w:val=""/>
      <w:lvlJc w:val="left"/>
      <w:pPr>
        <w:ind w:left="720" w:hanging="360"/>
      </w:pPr>
      <w:rPr>
        <w:rFonts w:hint="default" w:ascii="Symbol" w:hAnsi="Symbol"/>
      </w:rPr>
    </w:lvl>
    <w:lvl w:ilvl="1" w:tplc="E718019C">
      <w:start w:val="1"/>
      <w:numFmt w:val="bullet"/>
      <w:lvlText w:val="o"/>
      <w:lvlJc w:val="left"/>
      <w:pPr>
        <w:ind w:left="1440" w:hanging="360"/>
      </w:pPr>
      <w:rPr>
        <w:rFonts w:hint="default" w:ascii="Courier New" w:hAnsi="Courier New"/>
      </w:rPr>
    </w:lvl>
    <w:lvl w:ilvl="2" w:tplc="09CE5F72">
      <w:start w:val="1"/>
      <w:numFmt w:val="bullet"/>
      <w:lvlText w:val=""/>
      <w:lvlJc w:val="left"/>
      <w:pPr>
        <w:ind w:left="2160" w:hanging="360"/>
      </w:pPr>
      <w:rPr>
        <w:rFonts w:hint="default" w:ascii="Wingdings" w:hAnsi="Wingdings"/>
      </w:rPr>
    </w:lvl>
    <w:lvl w:ilvl="3" w:tplc="293405E8">
      <w:start w:val="1"/>
      <w:numFmt w:val="bullet"/>
      <w:lvlText w:val=""/>
      <w:lvlJc w:val="left"/>
      <w:pPr>
        <w:ind w:left="2880" w:hanging="360"/>
      </w:pPr>
      <w:rPr>
        <w:rFonts w:hint="default" w:ascii="Symbol" w:hAnsi="Symbol"/>
      </w:rPr>
    </w:lvl>
    <w:lvl w:ilvl="4" w:tplc="EBE8C314">
      <w:start w:val="1"/>
      <w:numFmt w:val="bullet"/>
      <w:lvlText w:val="o"/>
      <w:lvlJc w:val="left"/>
      <w:pPr>
        <w:ind w:left="3600" w:hanging="360"/>
      </w:pPr>
      <w:rPr>
        <w:rFonts w:hint="default" w:ascii="Courier New" w:hAnsi="Courier New"/>
      </w:rPr>
    </w:lvl>
    <w:lvl w:ilvl="5" w:tplc="577C8974">
      <w:start w:val="1"/>
      <w:numFmt w:val="bullet"/>
      <w:lvlText w:val=""/>
      <w:lvlJc w:val="left"/>
      <w:pPr>
        <w:ind w:left="4320" w:hanging="360"/>
      </w:pPr>
      <w:rPr>
        <w:rFonts w:hint="default" w:ascii="Wingdings" w:hAnsi="Wingdings"/>
      </w:rPr>
    </w:lvl>
    <w:lvl w:ilvl="6" w:tplc="8D16EC16">
      <w:start w:val="1"/>
      <w:numFmt w:val="bullet"/>
      <w:lvlText w:val=""/>
      <w:lvlJc w:val="left"/>
      <w:pPr>
        <w:ind w:left="5040" w:hanging="360"/>
      </w:pPr>
      <w:rPr>
        <w:rFonts w:hint="default" w:ascii="Symbol" w:hAnsi="Symbol"/>
      </w:rPr>
    </w:lvl>
    <w:lvl w:ilvl="7" w:tplc="B2585594">
      <w:start w:val="1"/>
      <w:numFmt w:val="bullet"/>
      <w:lvlText w:val="o"/>
      <w:lvlJc w:val="left"/>
      <w:pPr>
        <w:ind w:left="5760" w:hanging="360"/>
      </w:pPr>
      <w:rPr>
        <w:rFonts w:hint="default" w:ascii="Courier New" w:hAnsi="Courier New"/>
      </w:rPr>
    </w:lvl>
    <w:lvl w:ilvl="8" w:tplc="90C096AE">
      <w:start w:val="1"/>
      <w:numFmt w:val="bullet"/>
      <w:lvlText w:val=""/>
      <w:lvlJc w:val="left"/>
      <w:pPr>
        <w:ind w:left="6480" w:hanging="360"/>
      </w:pPr>
      <w:rPr>
        <w:rFonts w:hint="default" w:ascii="Wingdings" w:hAnsi="Wingdings"/>
      </w:rPr>
    </w:lvl>
  </w:abstractNum>
  <w:abstractNum w:abstractNumId="8" w15:restartNumberingAfterBreak="0">
    <w:nsid w:val="512A0642"/>
    <w:multiLevelType w:val="hybridMultilevel"/>
    <w:tmpl w:val="602AA024"/>
    <w:lvl w:ilvl="0" w:tplc="35B4BDD6">
      <w:start w:val="1"/>
      <w:numFmt w:val="bullet"/>
      <w:lvlText w:val=""/>
      <w:lvlJc w:val="left"/>
      <w:pPr>
        <w:ind w:left="720" w:hanging="360"/>
      </w:pPr>
      <w:rPr>
        <w:rFonts w:hint="default" w:ascii="Symbol" w:hAnsi="Symbol"/>
      </w:rPr>
    </w:lvl>
    <w:lvl w:ilvl="1" w:tplc="3AC03BA0">
      <w:start w:val="1"/>
      <w:numFmt w:val="bullet"/>
      <w:lvlText w:val="o"/>
      <w:lvlJc w:val="left"/>
      <w:pPr>
        <w:ind w:left="1440" w:hanging="360"/>
      </w:pPr>
      <w:rPr>
        <w:rFonts w:hint="default" w:ascii="Courier New" w:hAnsi="Courier New"/>
      </w:rPr>
    </w:lvl>
    <w:lvl w:ilvl="2" w:tplc="B5A88426">
      <w:start w:val="1"/>
      <w:numFmt w:val="bullet"/>
      <w:lvlText w:val=""/>
      <w:lvlJc w:val="left"/>
      <w:pPr>
        <w:ind w:left="2160" w:hanging="360"/>
      </w:pPr>
      <w:rPr>
        <w:rFonts w:hint="default" w:ascii="Wingdings" w:hAnsi="Wingdings"/>
      </w:rPr>
    </w:lvl>
    <w:lvl w:ilvl="3" w:tplc="4E9E8A0A">
      <w:start w:val="1"/>
      <w:numFmt w:val="bullet"/>
      <w:lvlText w:val=""/>
      <w:lvlJc w:val="left"/>
      <w:pPr>
        <w:ind w:left="2880" w:hanging="360"/>
      </w:pPr>
      <w:rPr>
        <w:rFonts w:hint="default" w:ascii="Symbol" w:hAnsi="Symbol"/>
      </w:rPr>
    </w:lvl>
    <w:lvl w:ilvl="4" w:tplc="2EF25F36">
      <w:start w:val="1"/>
      <w:numFmt w:val="bullet"/>
      <w:lvlText w:val="o"/>
      <w:lvlJc w:val="left"/>
      <w:pPr>
        <w:ind w:left="3600" w:hanging="360"/>
      </w:pPr>
      <w:rPr>
        <w:rFonts w:hint="default" w:ascii="Courier New" w:hAnsi="Courier New"/>
      </w:rPr>
    </w:lvl>
    <w:lvl w:ilvl="5" w:tplc="2834CE94">
      <w:start w:val="1"/>
      <w:numFmt w:val="bullet"/>
      <w:lvlText w:val=""/>
      <w:lvlJc w:val="left"/>
      <w:pPr>
        <w:ind w:left="4320" w:hanging="360"/>
      </w:pPr>
      <w:rPr>
        <w:rFonts w:hint="default" w:ascii="Wingdings" w:hAnsi="Wingdings"/>
      </w:rPr>
    </w:lvl>
    <w:lvl w:ilvl="6" w:tplc="84CE67D0">
      <w:start w:val="1"/>
      <w:numFmt w:val="bullet"/>
      <w:lvlText w:val=""/>
      <w:lvlJc w:val="left"/>
      <w:pPr>
        <w:ind w:left="5040" w:hanging="360"/>
      </w:pPr>
      <w:rPr>
        <w:rFonts w:hint="default" w:ascii="Symbol" w:hAnsi="Symbol"/>
      </w:rPr>
    </w:lvl>
    <w:lvl w:ilvl="7" w:tplc="218C64E8">
      <w:start w:val="1"/>
      <w:numFmt w:val="bullet"/>
      <w:lvlText w:val="o"/>
      <w:lvlJc w:val="left"/>
      <w:pPr>
        <w:ind w:left="5760" w:hanging="360"/>
      </w:pPr>
      <w:rPr>
        <w:rFonts w:hint="default" w:ascii="Courier New" w:hAnsi="Courier New"/>
      </w:rPr>
    </w:lvl>
    <w:lvl w:ilvl="8" w:tplc="798C7020">
      <w:start w:val="1"/>
      <w:numFmt w:val="bullet"/>
      <w:lvlText w:val=""/>
      <w:lvlJc w:val="left"/>
      <w:pPr>
        <w:ind w:left="6480" w:hanging="360"/>
      </w:pPr>
      <w:rPr>
        <w:rFonts w:hint="default" w:ascii="Wingdings" w:hAnsi="Wingdings"/>
      </w:rPr>
    </w:lvl>
  </w:abstractNum>
  <w:abstractNum w:abstractNumId="9" w15:restartNumberingAfterBreak="0">
    <w:nsid w:val="60625D1F"/>
    <w:multiLevelType w:val="hybridMultilevel"/>
    <w:tmpl w:val="6A2EF5B2"/>
    <w:lvl w:ilvl="0" w:tplc="7448648E">
      <w:start w:val="1"/>
      <w:numFmt w:val="bullet"/>
      <w:lvlText w:val=""/>
      <w:lvlJc w:val="left"/>
      <w:pPr>
        <w:ind w:left="720" w:hanging="360"/>
      </w:pPr>
      <w:rPr>
        <w:rFonts w:hint="default" w:ascii="Symbol" w:hAnsi="Symbol"/>
      </w:rPr>
    </w:lvl>
    <w:lvl w:ilvl="1" w:tplc="1AFA5A32">
      <w:start w:val="1"/>
      <w:numFmt w:val="bullet"/>
      <w:lvlText w:val="o"/>
      <w:lvlJc w:val="left"/>
      <w:pPr>
        <w:ind w:left="1440" w:hanging="360"/>
      </w:pPr>
      <w:rPr>
        <w:rFonts w:hint="default" w:ascii="Courier New" w:hAnsi="Courier New"/>
      </w:rPr>
    </w:lvl>
    <w:lvl w:ilvl="2" w:tplc="BA108266">
      <w:start w:val="1"/>
      <w:numFmt w:val="bullet"/>
      <w:lvlText w:val=""/>
      <w:lvlJc w:val="left"/>
      <w:pPr>
        <w:ind w:left="2160" w:hanging="360"/>
      </w:pPr>
      <w:rPr>
        <w:rFonts w:hint="default" w:ascii="Wingdings" w:hAnsi="Wingdings"/>
      </w:rPr>
    </w:lvl>
    <w:lvl w:ilvl="3" w:tplc="F768FDB8">
      <w:start w:val="1"/>
      <w:numFmt w:val="bullet"/>
      <w:lvlText w:val=""/>
      <w:lvlJc w:val="left"/>
      <w:pPr>
        <w:ind w:left="2880" w:hanging="360"/>
      </w:pPr>
      <w:rPr>
        <w:rFonts w:hint="default" w:ascii="Symbol" w:hAnsi="Symbol"/>
      </w:rPr>
    </w:lvl>
    <w:lvl w:ilvl="4" w:tplc="0518CFFC">
      <w:start w:val="1"/>
      <w:numFmt w:val="bullet"/>
      <w:lvlText w:val="o"/>
      <w:lvlJc w:val="left"/>
      <w:pPr>
        <w:ind w:left="3600" w:hanging="360"/>
      </w:pPr>
      <w:rPr>
        <w:rFonts w:hint="default" w:ascii="Courier New" w:hAnsi="Courier New"/>
      </w:rPr>
    </w:lvl>
    <w:lvl w:ilvl="5" w:tplc="8D6CD218">
      <w:start w:val="1"/>
      <w:numFmt w:val="bullet"/>
      <w:lvlText w:val=""/>
      <w:lvlJc w:val="left"/>
      <w:pPr>
        <w:ind w:left="4320" w:hanging="360"/>
      </w:pPr>
      <w:rPr>
        <w:rFonts w:hint="default" w:ascii="Wingdings" w:hAnsi="Wingdings"/>
      </w:rPr>
    </w:lvl>
    <w:lvl w:ilvl="6" w:tplc="796EFB1A">
      <w:start w:val="1"/>
      <w:numFmt w:val="bullet"/>
      <w:lvlText w:val=""/>
      <w:lvlJc w:val="left"/>
      <w:pPr>
        <w:ind w:left="5040" w:hanging="360"/>
      </w:pPr>
      <w:rPr>
        <w:rFonts w:hint="default" w:ascii="Symbol" w:hAnsi="Symbol"/>
      </w:rPr>
    </w:lvl>
    <w:lvl w:ilvl="7" w:tplc="C28AD1D4">
      <w:start w:val="1"/>
      <w:numFmt w:val="bullet"/>
      <w:lvlText w:val="o"/>
      <w:lvlJc w:val="left"/>
      <w:pPr>
        <w:ind w:left="5760" w:hanging="360"/>
      </w:pPr>
      <w:rPr>
        <w:rFonts w:hint="default" w:ascii="Courier New" w:hAnsi="Courier New"/>
      </w:rPr>
    </w:lvl>
    <w:lvl w:ilvl="8" w:tplc="6A9660B6">
      <w:start w:val="1"/>
      <w:numFmt w:val="bullet"/>
      <w:lvlText w:val=""/>
      <w:lvlJc w:val="left"/>
      <w:pPr>
        <w:ind w:left="6480" w:hanging="360"/>
      </w:pPr>
      <w:rPr>
        <w:rFonts w:hint="default" w:ascii="Wingdings" w:hAnsi="Wingdings"/>
      </w:rPr>
    </w:lvl>
  </w:abstractNum>
  <w:abstractNum w:abstractNumId="10" w15:restartNumberingAfterBreak="0">
    <w:nsid w:val="645F56D1"/>
    <w:multiLevelType w:val="hybridMultilevel"/>
    <w:tmpl w:val="D4E4DCB0"/>
    <w:lvl w:ilvl="0" w:tplc="E7728704">
      <w:start w:val="1"/>
      <w:numFmt w:val="bullet"/>
      <w:lvlText w:val="-"/>
      <w:lvlJc w:val="left"/>
      <w:pPr>
        <w:ind w:left="720" w:hanging="360"/>
      </w:pPr>
      <w:rPr>
        <w:rFonts w:hint="default" w:ascii="Calibri" w:hAnsi="Calibri"/>
      </w:rPr>
    </w:lvl>
    <w:lvl w:ilvl="1" w:tplc="4E44D7FC">
      <w:start w:val="1"/>
      <w:numFmt w:val="bullet"/>
      <w:lvlText w:val="o"/>
      <w:lvlJc w:val="left"/>
      <w:pPr>
        <w:ind w:left="1440" w:hanging="360"/>
      </w:pPr>
      <w:rPr>
        <w:rFonts w:hint="default" w:ascii="Courier New" w:hAnsi="Courier New"/>
      </w:rPr>
    </w:lvl>
    <w:lvl w:ilvl="2" w:tplc="9D901A02">
      <w:start w:val="1"/>
      <w:numFmt w:val="bullet"/>
      <w:lvlText w:val=""/>
      <w:lvlJc w:val="left"/>
      <w:pPr>
        <w:ind w:left="2160" w:hanging="360"/>
      </w:pPr>
      <w:rPr>
        <w:rFonts w:hint="default" w:ascii="Wingdings" w:hAnsi="Wingdings"/>
      </w:rPr>
    </w:lvl>
    <w:lvl w:ilvl="3" w:tplc="04B882E2">
      <w:start w:val="1"/>
      <w:numFmt w:val="bullet"/>
      <w:lvlText w:val=""/>
      <w:lvlJc w:val="left"/>
      <w:pPr>
        <w:ind w:left="2880" w:hanging="360"/>
      </w:pPr>
      <w:rPr>
        <w:rFonts w:hint="default" w:ascii="Symbol" w:hAnsi="Symbol"/>
      </w:rPr>
    </w:lvl>
    <w:lvl w:ilvl="4" w:tplc="86FA9296">
      <w:start w:val="1"/>
      <w:numFmt w:val="bullet"/>
      <w:lvlText w:val="o"/>
      <w:lvlJc w:val="left"/>
      <w:pPr>
        <w:ind w:left="3600" w:hanging="360"/>
      </w:pPr>
      <w:rPr>
        <w:rFonts w:hint="default" w:ascii="Courier New" w:hAnsi="Courier New"/>
      </w:rPr>
    </w:lvl>
    <w:lvl w:ilvl="5" w:tplc="F578A1AE">
      <w:start w:val="1"/>
      <w:numFmt w:val="bullet"/>
      <w:lvlText w:val=""/>
      <w:lvlJc w:val="left"/>
      <w:pPr>
        <w:ind w:left="4320" w:hanging="360"/>
      </w:pPr>
      <w:rPr>
        <w:rFonts w:hint="default" w:ascii="Wingdings" w:hAnsi="Wingdings"/>
      </w:rPr>
    </w:lvl>
    <w:lvl w:ilvl="6" w:tplc="1436DE2A">
      <w:start w:val="1"/>
      <w:numFmt w:val="bullet"/>
      <w:lvlText w:val=""/>
      <w:lvlJc w:val="left"/>
      <w:pPr>
        <w:ind w:left="5040" w:hanging="360"/>
      </w:pPr>
      <w:rPr>
        <w:rFonts w:hint="default" w:ascii="Symbol" w:hAnsi="Symbol"/>
      </w:rPr>
    </w:lvl>
    <w:lvl w:ilvl="7" w:tplc="99F4BF24">
      <w:start w:val="1"/>
      <w:numFmt w:val="bullet"/>
      <w:lvlText w:val="o"/>
      <w:lvlJc w:val="left"/>
      <w:pPr>
        <w:ind w:left="5760" w:hanging="360"/>
      </w:pPr>
      <w:rPr>
        <w:rFonts w:hint="default" w:ascii="Courier New" w:hAnsi="Courier New"/>
      </w:rPr>
    </w:lvl>
    <w:lvl w:ilvl="8" w:tplc="82BA794E">
      <w:start w:val="1"/>
      <w:numFmt w:val="bullet"/>
      <w:lvlText w:val=""/>
      <w:lvlJc w:val="left"/>
      <w:pPr>
        <w:ind w:left="6480" w:hanging="360"/>
      </w:pPr>
      <w:rPr>
        <w:rFonts w:hint="default" w:ascii="Wingdings" w:hAnsi="Wingdings"/>
      </w:rPr>
    </w:lvl>
  </w:abstractNum>
  <w:abstractNum w:abstractNumId="11" w15:restartNumberingAfterBreak="0">
    <w:nsid w:val="664F3ABA"/>
    <w:multiLevelType w:val="hybridMultilevel"/>
    <w:tmpl w:val="78B6751A"/>
    <w:lvl w:ilvl="0" w:tplc="D7A80B4E">
      <w:start w:val="1"/>
      <w:numFmt w:val="bullet"/>
      <w:lvlText w:val=""/>
      <w:lvlJc w:val="left"/>
      <w:pPr>
        <w:ind w:left="720" w:hanging="360"/>
      </w:pPr>
      <w:rPr>
        <w:rFonts w:hint="default" w:ascii="Symbol" w:hAnsi="Symbol"/>
      </w:rPr>
    </w:lvl>
    <w:lvl w:ilvl="1" w:tplc="FCF28A3E">
      <w:start w:val="1"/>
      <w:numFmt w:val="bullet"/>
      <w:lvlText w:val="o"/>
      <w:lvlJc w:val="left"/>
      <w:pPr>
        <w:ind w:left="1440" w:hanging="360"/>
      </w:pPr>
      <w:rPr>
        <w:rFonts w:hint="default" w:ascii="Courier New" w:hAnsi="Courier New"/>
      </w:rPr>
    </w:lvl>
    <w:lvl w:ilvl="2" w:tplc="D2104204">
      <w:start w:val="1"/>
      <w:numFmt w:val="bullet"/>
      <w:lvlText w:val=""/>
      <w:lvlJc w:val="left"/>
      <w:pPr>
        <w:ind w:left="2160" w:hanging="360"/>
      </w:pPr>
      <w:rPr>
        <w:rFonts w:hint="default" w:ascii="Wingdings" w:hAnsi="Wingdings"/>
      </w:rPr>
    </w:lvl>
    <w:lvl w:ilvl="3" w:tplc="E05EF656">
      <w:start w:val="1"/>
      <w:numFmt w:val="bullet"/>
      <w:lvlText w:val=""/>
      <w:lvlJc w:val="left"/>
      <w:pPr>
        <w:ind w:left="2880" w:hanging="360"/>
      </w:pPr>
      <w:rPr>
        <w:rFonts w:hint="default" w:ascii="Symbol" w:hAnsi="Symbol"/>
      </w:rPr>
    </w:lvl>
    <w:lvl w:ilvl="4" w:tplc="00A87906">
      <w:start w:val="1"/>
      <w:numFmt w:val="bullet"/>
      <w:lvlText w:val="o"/>
      <w:lvlJc w:val="left"/>
      <w:pPr>
        <w:ind w:left="3600" w:hanging="360"/>
      </w:pPr>
      <w:rPr>
        <w:rFonts w:hint="default" w:ascii="Courier New" w:hAnsi="Courier New"/>
      </w:rPr>
    </w:lvl>
    <w:lvl w:ilvl="5" w:tplc="39B654DA">
      <w:start w:val="1"/>
      <w:numFmt w:val="bullet"/>
      <w:lvlText w:val=""/>
      <w:lvlJc w:val="left"/>
      <w:pPr>
        <w:ind w:left="4320" w:hanging="360"/>
      </w:pPr>
      <w:rPr>
        <w:rFonts w:hint="default" w:ascii="Wingdings" w:hAnsi="Wingdings"/>
      </w:rPr>
    </w:lvl>
    <w:lvl w:ilvl="6" w:tplc="8918F700">
      <w:start w:val="1"/>
      <w:numFmt w:val="bullet"/>
      <w:lvlText w:val=""/>
      <w:lvlJc w:val="left"/>
      <w:pPr>
        <w:ind w:left="5040" w:hanging="360"/>
      </w:pPr>
      <w:rPr>
        <w:rFonts w:hint="default" w:ascii="Symbol" w:hAnsi="Symbol"/>
      </w:rPr>
    </w:lvl>
    <w:lvl w:ilvl="7" w:tplc="50B46224">
      <w:start w:val="1"/>
      <w:numFmt w:val="bullet"/>
      <w:lvlText w:val="o"/>
      <w:lvlJc w:val="left"/>
      <w:pPr>
        <w:ind w:left="5760" w:hanging="360"/>
      </w:pPr>
      <w:rPr>
        <w:rFonts w:hint="default" w:ascii="Courier New" w:hAnsi="Courier New"/>
      </w:rPr>
    </w:lvl>
    <w:lvl w:ilvl="8" w:tplc="7E6205FC">
      <w:start w:val="1"/>
      <w:numFmt w:val="bullet"/>
      <w:lvlText w:val=""/>
      <w:lvlJc w:val="left"/>
      <w:pPr>
        <w:ind w:left="6480" w:hanging="360"/>
      </w:pPr>
      <w:rPr>
        <w:rFonts w:hint="default" w:ascii="Wingdings" w:hAnsi="Wingdings"/>
      </w:rPr>
    </w:lvl>
  </w:abstractNum>
  <w:abstractNum w:abstractNumId="12" w15:restartNumberingAfterBreak="0">
    <w:nsid w:val="673D5029"/>
    <w:multiLevelType w:val="hybridMultilevel"/>
    <w:tmpl w:val="FCE2F4B0"/>
    <w:lvl w:ilvl="0" w:tplc="CEDC887C">
      <w:start w:val="1"/>
      <w:numFmt w:val="bullet"/>
      <w:lvlText w:val=""/>
      <w:lvlJc w:val="left"/>
      <w:pPr>
        <w:ind w:left="720" w:hanging="360"/>
      </w:pPr>
      <w:rPr>
        <w:rFonts w:hint="default" w:ascii="Symbol" w:hAnsi="Symbol"/>
      </w:rPr>
    </w:lvl>
    <w:lvl w:ilvl="1" w:tplc="64E66104">
      <w:start w:val="1"/>
      <w:numFmt w:val="bullet"/>
      <w:lvlText w:val="o"/>
      <w:lvlJc w:val="left"/>
      <w:pPr>
        <w:ind w:left="1440" w:hanging="360"/>
      </w:pPr>
      <w:rPr>
        <w:rFonts w:hint="default" w:ascii="Courier New" w:hAnsi="Courier New"/>
      </w:rPr>
    </w:lvl>
    <w:lvl w:ilvl="2" w:tplc="55C62062">
      <w:start w:val="1"/>
      <w:numFmt w:val="bullet"/>
      <w:lvlText w:val=""/>
      <w:lvlJc w:val="left"/>
      <w:pPr>
        <w:ind w:left="2160" w:hanging="360"/>
      </w:pPr>
      <w:rPr>
        <w:rFonts w:hint="default" w:ascii="Wingdings" w:hAnsi="Wingdings"/>
      </w:rPr>
    </w:lvl>
    <w:lvl w:ilvl="3" w:tplc="C7A6E4AE">
      <w:start w:val="1"/>
      <w:numFmt w:val="bullet"/>
      <w:lvlText w:val=""/>
      <w:lvlJc w:val="left"/>
      <w:pPr>
        <w:ind w:left="2880" w:hanging="360"/>
      </w:pPr>
      <w:rPr>
        <w:rFonts w:hint="default" w:ascii="Symbol" w:hAnsi="Symbol"/>
      </w:rPr>
    </w:lvl>
    <w:lvl w:ilvl="4" w:tplc="9C864B4E">
      <w:start w:val="1"/>
      <w:numFmt w:val="bullet"/>
      <w:lvlText w:val="o"/>
      <w:lvlJc w:val="left"/>
      <w:pPr>
        <w:ind w:left="3600" w:hanging="360"/>
      </w:pPr>
      <w:rPr>
        <w:rFonts w:hint="default" w:ascii="Courier New" w:hAnsi="Courier New"/>
      </w:rPr>
    </w:lvl>
    <w:lvl w:ilvl="5" w:tplc="81DA0A4A">
      <w:start w:val="1"/>
      <w:numFmt w:val="bullet"/>
      <w:lvlText w:val=""/>
      <w:lvlJc w:val="left"/>
      <w:pPr>
        <w:ind w:left="4320" w:hanging="360"/>
      </w:pPr>
      <w:rPr>
        <w:rFonts w:hint="default" w:ascii="Wingdings" w:hAnsi="Wingdings"/>
      </w:rPr>
    </w:lvl>
    <w:lvl w:ilvl="6" w:tplc="26F848D0">
      <w:start w:val="1"/>
      <w:numFmt w:val="bullet"/>
      <w:lvlText w:val=""/>
      <w:lvlJc w:val="left"/>
      <w:pPr>
        <w:ind w:left="5040" w:hanging="360"/>
      </w:pPr>
      <w:rPr>
        <w:rFonts w:hint="default" w:ascii="Symbol" w:hAnsi="Symbol"/>
      </w:rPr>
    </w:lvl>
    <w:lvl w:ilvl="7" w:tplc="CF36D3BE">
      <w:start w:val="1"/>
      <w:numFmt w:val="bullet"/>
      <w:lvlText w:val="o"/>
      <w:lvlJc w:val="left"/>
      <w:pPr>
        <w:ind w:left="5760" w:hanging="360"/>
      </w:pPr>
      <w:rPr>
        <w:rFonts w:hint="default" w:ascii="Courier New" w:hAnsi="Courier New"/>
      </w:rPr>
    </w:lvl>
    <w:lvl w:ilvl="8" w:tplc="A76EA0B0">
      <w:start w:val="1"/>
      <w:numFmt w:val="bullet"/>
      <w:lvlText w:val=""/>
      <w:lvlJc w:val="left"/>
      <w:pPr>
        <w:ind w:left="6480" w:hanging="360"/>
      </w:pPr>
      <w:rPr>
        <w:rFonts w:hint="default" w:ascii="Wingdings" w:hAnsi="Wingdings"/>
      </w:rPr>
    </w:lvl>
  </w:abstractNum>
  <w:abstractNum w:abstractNumId="13" w15:restartNumberingAfterBreak="0">
    <w:nsid w:val="71047A27"/>
    <w:multiLevelType w:val="hybridMultilevel"/>
    <w:tmpl w:val="F4E8FB1A"/>
    <w:lvl w:ilvl="0" w:tplc="A3C68B9A">
      <w:start w:val="1"/>
      <w:numFmt w:val="bullet"/>
      <w:lvlText w:val=""/>
      <w:lvlJc w:val="left"/>
      <w:pPr>
        <w:ind w:left="720" w:hanging="360"/>
      </w:pPr>
      <w:rPr>
        <w:rFonts w:hint="default" w:ascii="Symbol" w:hAnsi="Symbol"/>
      </w:rPr>
    </w:lvl>
    <w:lvl w:ilvl="1" w:tplc="116A59D4">
      <w:start w:val="1"/>
      <w:numFmt w:val="bullet"/>
      <w:lvlText w:val="o"/>
      <w:lvlJc w:val="left"/>
      <w:pPr>
        <w:ind w:left="1440" w:hanging="360"/>
      </w:pPr>
      <w:rPr>
        <w:rFonts w:hint="default" w:ascii="Courier New" w:hAnsi="Courier New"/>
      </w:rPr>
    </w:lvl>
    <w:lvl w:ilvl="2" w:tplc="944473FC">
      <w:start w:val="1"/>
      <w:numFmt w:val="bullet"/>
      <w:lvlText w:val=""/>
      <w:lvlJc w:val="left"/>
      <w:pPr>
        <w:ind w:left="2160" w:hanging="360"/>
      </w:pPr>
      <w:rPr>
        <w:rFonts w:hint="default" w:ascii="Wingdings" w:hAnsi="Wingdings"/>
      </w:rPr>
    </w:lvl>
    <w:lvl w:ilvl="3" w:tplc="E5CED610">
      <w:start w:val="1"/>
      <w:numFmt w:val="bullet"/>
      <w:lvlText w:val=""/>
      <w:lvlJc w:val="left"/>
      <w:pPr>
        <w:ind w:left="2880" w:hanging="360"/>
      </w:pPr>
      <w:rPr>
        <w:rFonts w:hint="default" w:ascii="Symbol" w:hAnsi="Symbol"/>
      </w:rPr>
    </w:lvl>
    <w:lvl w:ilvl="4" w:tplc="D966E0D2">
      <w:start w:val="1"/>
      <w:numFmt w:val="bullet"/>
      <w:lvlText w:val="o"/>
      <w:lvlJc w:val="left"/>
      <w:pPr>
        <w:ind w:left="3600" w:hanging="360"/>
      </w:pPr>
      <w:rPr>
        <w:rFonts w:hint="default" w:ascii="Courier New" w:hAnsi="Courier New"/>
      </w:rPr>
    </w:lvl>
    <w:lvl w:ilvl="5" w:tplc="7A58FC44">
      <w:start w:val="1"/>
      <w:numFmt w:val="bullet"/>
      <w:lvlText w:val=""/>
      <w:lvlJc w:val="left"/>
      <w:pPr>
        <w:ind w:left="4320" w:hanging="360"/>
      </w:pPr>
      <w:rPr>
        <w:rFonts w:hint="default" w:ascii="Wingdings" w:hAnsi="Wingdings"/>
      </w:rPr>
    </w:lvl>
    <w:lvl w:ilvl="6" w:tplc="417EF858">
      <w:start w:val="1"/>
      <w:numFmt w:val="bullet"/>
      <w:lvlText w:val=""/>
      <w:lvlJc w:val="left"/>
      <w:pPr>
        <w:ind w:left="5040" w:hanging="360"/>
      </w:pPr>
      <w:rPr>
        <w:rFonts w:hint="default" w:ascii="Symbol" w:hAnsi="Symbol"/>
      </w:rPr>
    </w:lvl>
    <w:lvl w:ilvl="7" w:tplc="03F42336">
      <w:start w:val="1"/>
      <w:numFmt w:val="bullet"/>
      <w:lvlText w:val="o"/>
      <w:lvlJc w:val="left"/>
      <w:pPr>
        <w:ind w:left="5760" w:hanging="360"/>
      </w:pPr>
      <w:rPr>
        <w:rFonts w:hint="default" w:ascii="Courier New" w:hAnsi="Courier New"/>
      </w:rPr>
    </w:lvl>
    <w:lvl w:ilvl="8" w:tplc="1B4486C2">
      <w:start w:val="1"/>
      <w:numFmt w:val="bullet"/>
      <w:lvlText w:val=""/>
      <w:lvlJc w:val="left"/>
      <w:pPr>
        <w:ind w:left="6480" w:hanging="360"/>
      </w:pPr>
      <w:rPr>
        <w:rFonts w:hint="default" w:ascii="Wingdings" w:hAnsi="Wingdings"/>
      </w:rPr>
    </w:lvl>
  </w:abstractNum>
  <w:abstractNum w:abstractNumId="14" w15:restartNumberingAfterBreak="0">
    <w:nsid w:val="73F1339A"/>
    <w:multiLevelType w:val="hybridMultilevel"/>
    <w:tmpl w:val="90405E64"/>
    <w:lvl w:ilvl="0" w:tplc="96386050">
      <w:start w:val="1"/>
      <w:numFmt w:val="bullet"/>
      <w:lvlText w:val=""/>
      <w:lvlJc w:val="left"/>
      <w:pPr>
        <w:ind w:left="720" w:hanging="360"/>
      </w:pPr>
      <w:rPr>
        <w:rFonts w:hint="default" w:ascii="Symbol" w:hAnsi="Symbol"/>
      </w:rPr>
    </w:lvl>
    <w:lvl w:ilvl="1" w:tplc="544EBE2C">
      <w:start w:val="1"/>
      <w:numFmt w:val="bullet"/>
      <w:lvlText w:val="o"/>
      <w:lvlJc w:val="left"/>
      <w:pPr>
        <w:ind w:left="1440" w:hanging="360"/>
      </w:pPr>
      <w:rPr>
        <w:rFonts w:hint="default" w:ascii="Courier New" w:hAnsi="Courier New"/>
      </w:rPr>
    </w:lvl>
    <w:lvl w:ilvl="2" w:tplc="179C3E92">
      <w:start w:val="1"/>
      <w:numFmt w:val="bullet"/>
      <w:lvlText w:val=""/>
      <w:lvlJc w:val="left"/>
      <w:pPr>
        <w:ind w:left="2160" w:hanging="360"/>
      </w:pPr>
      <w:rPr>
        <w:rFonts w:hint="default" w:ascii="Wingdings" w:hAnsi="Wingdings"/>
      </w:rPr>
    </w:lvl>
    <w:lvl w:ilvl="3" w:tplc="B894A266">
      <w:start w:val="1"/>
      <w:numFmt w:val="bullet"/>
      <w:lvlText w:val=""/>
      <w:lvlJc w:val="left"/>
      <w:pPr>
        <w:ind w:left="2880" w:hanging="360"/>
      </w:pPr>
      <w:rPr>
        <w:rFonts w:hint="default" w:ascii="Symbol" w:hAnsi="Symbol"/>
      </w:rPr>
    </w:lvl>
    <w:lvl w:ilvl="4" w:tplc="D4B83FB0">
      <w:start w:val="1"/>
      <w:numFmt w:val="bullet"/>
      <w:lvlText w:val="o"/>
      <w:lvlJc w:val="left"/>
      <w:pPr>
        <w:ind w:left="3600" w:hanging="360"/>
      </w:pPr>
      <w:rPr>
        <w:rFonts w:hint="default" w:ascii="Courier New" w:hAnsi="Courier New"/>
      </w:rPr>
    </w:lvl>
    <w:lvl w:ilvl="5" w:tplc="9AC4FD20">
      <w:start w:val="1"/>
      <w:numFmt w:val="bullet"/>
      <w:lvlText w:val=""/>
      <w:lvlJc w:val="left"/>
      <w:pPr>
        <w:ind w:left="4320" w:hanging="360"/>
      </w:pPr>
      <w:rPr>
        <w:rFonts w:hint="default" w:ascii="Wingdings" w:hAnsi="Wingdings"/>
      </w:rPr>
    </w:lvl>
    <w:lvl w:ilvl="6" w:tplc="5192B8FC">
      <w:start w:val="1"/>
      <w:numFmt w:val="bullet"/>
      <w:lvlText w:val=""/>
      <w:lvlJc w:val="left"/>
      <w:pPr>
        <w:ind w:left="5040" w:hanging="360"/>
      </w:pPr>
      <w:rPr>
        <w:rFonts w:hint="default" w:ascii="Symbol" w:hAnsi="Symbol"/>
      </w:rPr>
    </w:lvl>
    <w:lvl w:ilvl="7" w:tplc="51EAF4F0">
      <w:start w:val="1"/>
      <w:numFmt w:val="bullet"/>
      <w:lvlText w:val="o"/>
      <w:lvlJc w:val="left"/>
      <w:pPr>
        <w:ind w:left="5760" w:hanging="360"/>
      </w:pPr>
      <w:rPr>
        <w:rFonts w:hint="default" w:ascii="Courier New" w:hAnsi="Courier New"/>
      </w:rPr>
    </w:lvl>
    <w:lvl w:ilvl="8" w:tplc="289EABE0">
      <w:start w:val="1"/>
      <w:numFmt w:val="bullet"/>
      <w:lvlText w:val=""/>
      <w:lvlJc w:val="left"/>
      <w:pPr>
        <w:ind w:left="6480" w:hanging="360"/>
      </w:pPr>
      <w:rPr>
        <w:rFonts w:hint="default" w:ascii="Wingdings" w:hAnsi="Wingdings"/>
      </w:rPr>
    </w:lvl>
  </w:abstractNum>
  <w:abstractNum w:abstractNumId="15" w15:restartNumberingAfterBreak="0">
    <w:nsid w:val="742502D3"/>
    <w:multiLevelType w:val="hybridMultilevel"/>
    <w:tmpl w:val="263671C6"/>
    <w:lvl w:ilvl="0" w:tplc="5A7A82AE">
      <w:start w:val="1"/>
      <w:numFmt w:val="bullet"/>
      <w:lvlText w:val=""/>
      <w:lvlJc w:val="left"/>
      <w:pPr>
        <w:ind w:left="720" w:hanging="360"/>
      </w:pPr>
      <w:rPr>
        <w:rFonts w:hint="default" w:ascii="Symbol" w:hAnsi="Symbol"/>
      </w:rPr>
    </w:lvl>
    <w:lvl w:ilvl="1" w:tplc="AB7E9342">
      <w:start w:val="1"/>
      <w:numFmt w:val="bullet"/>
      <w:lvlText w:val="o"/>
      <w:lvlJc w:val="left"/>
      <w:pPr>
        <w:ind w:left="1440" w:hanging="360"/>
      </w:pPr>
      <w:rPr>
        <w:rFonts w:hint="default" w:ascii="Courier New" w:hAnsi="Courier New"/>
      </w:rPr>
    </w:lvl>
    <w:lvl w:ilvl="2" w:tplc="C37C1340">
      <w:start w:val="1"/>
      <w:numFmt w:val="bullet"/>
      <w:lvlText w:val=""/>
      <w:lvlJc w:val="left"/>
      <w:pPr>
        <w:ind w:left="2160" w:hanging="360"/>
      </w:pPr>
      <w:rPr>
        <w:rFonts w:hint="default" w:ascii="Wingdings" w:hAnsi="Wingdings"/>
      </w:rPr>
    </w:lvl>
    <w:lvl w:ilvl="3" w:tplc="FFC852C6">
      <w:start w:val="1"/>
      <w:numFmt w:val="bullet"/>
      <w:lvlText w:val=""/>
      <w:lvlJc w:val="left"/>
      <w:pPr>
        <w:ind w:left="2880" w:hanging="360"/>
      </w:pPr>
      <w:rPr>
        <w:rFonts w:hint="default" w:ascii="Symbol" w:hAnsi="Symbol"/>
      </w:rPr>
    </w:lvl>
    <w:lvl w:ilvl="4" w:tplc="ED4AF0B6">
      <w:start w:val="1"/>
      <w:numFmt w:val="bullet"/>
      <w:lvlText w:val="o"/>
      <w:lvlJc w:val="left"/>
      <w:pPr>
        <w:ind w:left="3600" w:hanging="360"/>
      </w:pPr>
      <w:rPr>
        <w:rFonts w:hint="default" w:ascii="Courier New" w:hAnsi="Courier New"/>
      </w:rPr>
    </w:lvl>
    <w:lvl w:ilvl="5" w:tplc="1F8A4586">
      <w:start w:val="1"/>
      <w:numFmt w:val="bullet"/>
      <w:lvlText w:val=""/>
      <w:lvlJc w:val="left"/>
      <w:pPr>
        <w:ind w:left="4320" w:hanging="360"/>
      </w:pPr>
      <w:rPr>
        <w:rFonts w:hint="default" w:ascii="Wingdings" w:hAnsi="Wingdings"/>
      </w:rPr>
    </w:lvl>
    <w:lvl w:ilvl="6" w:tplc="8348C0B6">
      <w:start w:val="1"/>
      <w:numFmt w:val="bullet"/>
      <w:lvlText w:val=""/>
      <w:lvlJc w:val="left"/>
      <w:pPr>
        <w:ind w:left="5040" w:hanging="360"/>
      </w:pPr>
      <w:rPr>
        <w:rFonts w:hint="default" w:ascii="Symbol" w:hAnsi="Symbol"/>
      </w:rPr>
    </w:lvl>
    <w:lvl w:ilvl="7" w:tplc="9634B542">
      <w:start w:val="1"/>
      <w:numFmt w:val="bullet"/>
      <w:lvlText w:val="o"/>
      <w:lvlJc w:val="left"/>
      <w:pPr>
        <w:ind w:left="5760" w:hanging="360"/>
      </w:pPr>
      <w:rPr>
        <w:rFonts w:hint="default" w:ascii="Courier New" w:hAnsi="Courier New"/>
      </w:rPr>
    </w:lvl>
    <w:lvl w:ilvl="8" w:tplc="3B34A4B0">
      <w:start w:val="1"/>
      <w:numFmt w:val="bullet"/>
      <w:lvlText w:val=""/>
      <w:lvlJc w:val="left"/>
      <w:pPr>
        <w:ind w:left="6480" w:hanging="360"/>
      </w:pPr>
      <w:rPr>
        <w:rFonts w:hint="default" w:ascii="Wingdings" w:hAnsi="Wingdings"/>
      </w:rPr>
    </w:lvl>
  </w:abstractNum>
  <w:abstractNum w:abstractNumId="16" w15:restartNumberingAfterBreak="0">
    <w:nsid w:val="7C201B78"/>
    <w:multiLevelType w:val="hybridMultilevel"/>
    <w:tmpl w:val="0B749EF6"/>
    <w:lvl w:ilvl="0" w:tplc="B9E06FFA">
      <w:start w:val="1"/>
      <w:numFmt w:val="bullet"/>
      <w:lvlText w:val=""/>
      <w:lvlJc w:val="left"/>
      <w:pPr>
        <w:ind w:left="720" w:hanging="360"/>
      </w:pPr>
      <w:rPr>
        <w:rFonts w:hint="default" w:ascii="Symbol" w:hAnsi="Symbol"/>
      </w:rPr>
    </w:lvl>
    <w:lvl w:ilvl="1" w:tplc="327E7A4A">
      <w:start w:val="1"/>
      <w:numFmt w:val="bullet"/>
      <w:lvlText w:val="o"/>
      <w:lvlJc w:val="left"/>
      <w:pPr>
        <w:ind w:left="1440" w:hanging="360"/>
      </w:pPr>
      <w:rPr>
        <w:rFonts w:hint="default" w:ascii="Courier New" w:hAnsi="Courier New"/>
      </w:rPr>
    </w:lvl>
    <w:lvl w:ilvl="2" w:tplc="1038A628">
      <w:start w:val="1"/>
      <w:numFmt w:val="bullet"/>
      <w:lvlText w:val=""/>
      <w:lvlJc w:val="left"/>
      <w:pPr>
        <w:ind w:left="2160" w:hanging="360"/>
      </w:pPr>
      <w:rPr>
        <w:rFonts w:hint="default" w:ascii="Wingdings" w:hAnsi="Wingdings"/>
      </w:rPr>
    </w:lvl>
    <w:lvl w:ilvl="3" w:tplc="CB02947C">
      <w:start w:val="1"/>
      <w:numFmt w:val="bullet"/>
      <w:lvlText w:val=""/>
      <w:lvlJc w:val="left"/>
      <w:pPr>
        <w:ind w:left="2880" w:hanging="360"/>
      </w:pPr>
      <w:rPr>
        <w:rFonts w:hint="default" w:ascii="Symbol" w:hAnsi="Symbol"/>
      </w:rPr>
    </w:lvl>
    <w:lvl w:ilvl="4" w:tplc="E60CF08C">
      <w:start w:val="1"/>
      <w:numFmt w:val="bullet"/>
      <w:lvlText w:val="o"/>
      <w:lvlJc w:val="left"/>
      <w:pPr>
        <w:ind w:left="3600" w:hanging="360"/>
      </w:pPr>
      <w:rPr>
        <w:rFonts w:hint="default" w:ascii="Courier New" w:hAnsi="Courier New"/>
      </w:rPr>
    </w:lvl>
    <w:lvl w:ilvl="5" w:tplc="AA40F4D2">
      <w:start w:val="1"/>
      <w:numFmt w:val="bullet"/>
      <w:lvlText w:val=""/>
      <w:lvlJc w:val="left"/>
      <w:pPr>
        <w:ind w:left="4320" w:hanging="360"/>
      </w:pPr>
      <w:rPr>
        <w:rFonts w:hint="default" w:ascii="Wingdings" w:hAnsi="Wingdings"/>
      </w:rPr>
    </w:lvl>
    <w:lvl w:ilvl="6" w:tplc="B3B24592">
      <w:start w:val="1"/>
      <w:numFmt w:val="bullet"/>
      <w:lvlText w:val=""/>
      <w:lvlJc w:val="left"/>
      <w:pPr>
        <w:ind w:left="5040" w:hanging="360"/>
      </w:pPr>
      <w:rPr>
        <w:rFonts w:hint="default" w:ascii="Symbol" w:hAnsi="Symbol"/>
      </w:rPr>
    </w:lvl>
    <w:lvl w:ilvl="7" w:tplc="6D4C9D0C">
      <w:start w:val="1"/>
      <w:numFmt w:val="bullet"/>
      <w:lvlText w:val="o"/>
      <w:lvlJc w:val="left"/>
      <w:pPr>
        <w:ind w:left="5760" w:hanging="360"/>
      </w:pPr>
      <w:rPr>
        <w:rFonts w:hint="default" w:ascii="Courier New" w:hAnsi="Courier New"/>
      </w:rPr>
    </w:lvl>
    <w:lvl w:ilvl="8" w:tplc="4B881B7E">
      <w:start w:val="1"/>
      <w:numFmt w:val="bullet"/>
      <w:lvlText w:val=""/>
      <w:lvlJc w:val="left"/>
      <w:pPr>
        <w:ind w:left="6480" w:hanging="360"/>
      </w:pPr>
      <w:rPr>
        <w:rFonts w:hint="default" w:ascii="Wingdings" w:hAnsi="Wingdings"/>
      </w:rPr>
    </w:lvl>
  </w:abstractNum>
  <w:abstractNum w:abstractNumId="17" w15:restartNumberingAfterBreak="0">
    <w:nsid w:val="7C691E8C"/>
    <w:multiLevelType w:val="hybridMultilevel"/>
    <w:tmpl w:val="4CBAD2AC"/>
    <w:lvl w:ilvl="0" w:tplc="CD167672">
      <w:start w:val="1"/>
      <w:numFmt w:val="bullet"/>
      <w:lvlText w:val=""/>
      <w:lvlJc w:val="left"/>
      <w:pPr>
        <w:ind w:left="720" w:hanging="360"/>
      </w:pPr>
      <w:rPr>
        <w:rFonts w:hint="default" w:ascii="Symbol" w:hAnsi="Symbol"/>
      </w:rPr>
    </w:lvl>
    <w:lvl w:ilvl="1" w:tplc="6AEC5166">
      <w:start w:val="1"/>
      <w:numFmt w:val="bullet"/>
      <w:lvlText w:val="o"/>
      <w:lvlJc w:val="left"/>
      <w:pPr>
        <w:ind w:left="1440" w:hanging="360"/>
      </w:pPr>
      <w:rPr>
        <w:rFonts w:hint="default" w:ascii="Courier New" w:hAnsi="Courier New"/>
      </w:rPr>
    </w:lvl>
    <w:lvl w:ilvl="2" w:tplc="24F06584">
      <w:start w:val="1"/>
      <w:numFmt w:val="bullet"/>
      <w:lvlText w:val=""/>
      <w:lvlJc w:val="left"/>
      <w:pPr>
        <w:ind w:left="2160" w:hanging="360"/>
      </w:pPr>
      <w:rPr>
        <w:rFonts w:hint="default" w:ascii="Wingdings" w:hAnsi="Wingdings"/>
      </w:rPr>
    </w:lvl>
    <w:lvl w:ilvl="3" w:tplc="D67A9576">
      <w:start w:val="1"/>
      <w:numFmt w:val="bullet"/>
      <w:lvlText w:val=""/>
      <w:lvlJc w:val="left"/>
      <w:pPr>
        <w:ind w:left="2880" w:hanging="360"/>
      </w:pPr>
      <w:rPr>
        <w:rFonts w:hint="default" w:ascii="Symbol" w:hAnsi="Symbol"/>
      </w:rPr>
    </w:lvl>
    <w:lvl w:ilvl="4" w:tplc="64E64954">
      <w:start w:val="1"/>
      <w:numFmt w:val="bullet"/>
      <w:lvlText w:val="o"/>
      <w:lvlJc w:val="left"/>
      <w:pPr>
        <w:ind w:left="3600" w:hanging="360"/>
      </w:pPr>
      <w:rPr>
        <w:rFonts w:hint="default" w:ascii="Courier New" w:hAnsi="Courier New"/>
      </w:rPr>
    </w:lvl>
    <w:lvl w:ilvl="5" w:tplc="9912BECC">
      <w:start w:val="1"/>
      <w:numFmt w:val="bullet"/>
      <w:lvlText w:val=""/>
      <w:lvlJc w:val="left"/>
      <w:pPr>
        <w:ind w:left="4320" w:hanging="360"/>
      </w:pPr>
      <w:rPr>
        <w:rFonts w:hint="default" w:ascii="Wingdings" w:hAnsi="Wingdings"/>
      </w:rPr>
    </w:lvl>
    <w:lvl w:ilvl="6" w:tplc="3CFAD49A">
      <w:start w:val="1"/>
      <w:numFmt w:val="bullet"/>
      <w:lvlText w:val=""/>
      <w:lvlJc w:val="left"/>
      <w:pPr>
        <w:ind w:left="5040" w:hanging="360"/>
      </w:pPr>
      <w:rPr>
        <w:rFonts w:hint="default" w:ascii="Symbol" w:hAnsi="Symbol"/>
      </w:rPr>
    </w:lvl>
    <w:lvl w:ilvl="7" w:tplc="B896EB40">
      <w:start w:val="1"/>
      <w:numFmt w:val="bullet"/>
      <w:lvlText w:val="o"/>
      <w:lvlJc w:val="left"/>
      <w:pPr>
        <w:ind w:left="5760" w:hanging="360"/>
      </w:pPr>
      <w:rPr>
        <w:rFonts w:hint="default" w:ascii="Courier New" w:hAnsi="Courier New"/>
      </w:rPr>
    </w:lvl>
    <w:lvl w:ilvl="8" w:tplc="B23E7F8C">
      <w:start w:val="1"/>
      <w:numFmt w:val="bullet"/>
      <w:lvlText w:val=""/>
      <w:lvlJc w:val="left"/>
      <w:pPr>
        <w:ind w:left="6480" w:hanging="360"/>
      </w:pPr>
      <w:rPr>
        <w:rFonts w:hint="default" w:ascii="Wingdings" w:hAnsi="Wingdings"/>
      </w:rPr>
    </w:lvl>
  </w:abstractNum>
  <w:num w:numId="19">
    <w:abstractNumId w:val="18"/>
  </w:num>
  <w:num w:numId="1" w16cid:durableId="1895193493">
    <w:abstractNumId w:val="5"/>
  </w:num>
  <w:num w:numId="2" w16cid:durableId="1481726854">
    <w:abstractNumId w:val="7"/>
  </w:num>
  <w:num w:numId="3" w16cid:durableId="493569659">
    <w:abstractNumId w:val="17"/>
  </w:num>
  <w:num w:numId="4" w16cid:durableId="1632861047">
    <w:abstractNumId w:val="16"/>
  </w:num>
  <w:num w:numId="5" w16cid:durableId="1994986888">
    <w:abstractNumId w:val="6"/>
  </w:num>
  <w:num w:numId="6" w16cid:durableId="1030688744">
    <w:abstractNumId w:val="12"/>
  </w:num>
  <w:num w:numId="7" w16cid:durableId="1217202880">
    <w:abstractNumId w:val="14"/>
  </w:num>
  <w:num w:numId="8" w16cid:durableId="1998262977">
    <w:abstractNumId w:val="15"/>
  </w:num>
  <w:num w:numId="9" w16cid:durableId="525293885">
    <w:abstractNumId w:val="0"/>
  </w:num>
  <w:num w:numId="10" w16cid:durableId="1558777685">
    <w:abstractNumId w:val="11"/>
  </w:num>
  <w:num w:numId="11" w16cid:durableId="1350327158">
    <w:abstractNumId w:val="4"/>
  </w:num>
  <w:num w:numId="12" w16cid:durableId="537087423">
    <w:abstractNumId w:val="2"/>
  </w:num>
  <w:num w:numId="13" w16cid:durableId="1498811901">
    <w:abstractNumId w:val="1"/>
  </w:num>
  <w:num w:numId="14" w16cid:durableId="1067269030">
    <w:abstractNumId w:val="13"/>
  </w:num>
  <w:num w:numId="15" w16cid:durableId="544365552">
    <w:abstractNumId w:val="9"/>
  </w:num>
  <w:num w:numId="16" w16cid:durableId="1608152956">
    <w:abstractNumId w:val="3"/>
  </w:num>
  <w:num w:numId="17" w16cid:durableId="21710683">
    <w:abstractNumId w:val="8"/>
  </w:num>
  <w:num w:numId="18" w16cid:durableId="1157645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4CAA3"/>
    <w:rsid w:val="000F22F3"/>
    <w:rsid w:val="00194B4D"/>
    <w:rsid w:val="001B4FBE"/>
    <w:rsid w:val="00422BCA"/>
    <w:rsid w:val="00470FF6"/>
    <w:rsid w:val="004F2D43"/>
    <w:rsid w:val="005C4C48"/>
    <w:rsid w:val="007857F2"/>
    <w:rsid w:val="008838B8"/>
    <w:rsid w:val="008F280E"/>
    <w:rsid w:val="0091527B"/>
    <w:rsid w:val="009E07B0"/>
    <w:rsid w:val="009E4E65"/>
    <w:rsid w:val="00AC509B"/>
    <w:rsid w:val="00C70266"/>
    <w:rsid w:val="076A6A71"/>
    <w:rsid w:val="0901523B"/>
    <w:rsid w:val="162E9187"/>
    <w:rsid w:val="238778DF"/>
    <w:rsid w:val="272D4E1D"/>
    <w:rsid w:val="2F5F2B02"/>
    <w:rsid w:val="2FEBDC47"/>
    <w:rsid w:val="31DEDFA2"/>
    <w:rsid w:val="31FA0375"/>
    <w:rsid w:val="3D86B420"/>
    <w:rsid w:val="3F82BBEF"/>
    <w:rsid w:val="4598BF0A"/>
    <w:rsid w:val="515D6E48"/>
    <w:rsid w:val="51B16DE2"/>
    <w:rsid w:val="579D59AC"/>
    <w:rsid w:val="5826C28D"/>
    <w:rsid w:val="5BA48EC7"/>
    <w:rsid w:val="5E3C1A4A"/>
    <w:rsid w:val="631F6D64"/>
    <w:rsid w:val="63F059AA"/>
    <w:rsid w:val="6464CAA3"/>
    <w:rsid w:val="74CAD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CAA3"/>
  <w15:chartTrackingRefBased/>
  <w15:docId w15:val="{DB15A03F-4F7F-4A87-9612-32C53ED7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79D59AC"/>
    <w:rPr>
      <w:rFonts w:ascii="Consolas" w:hAnsi="Consolas" w:eastAsia="Consolas" w:cs="Consolas"/>
      <w:b/>
      <w:bCs/>
      <w:sz w:val="144"/>
      <w:szCs w:val="144"/>
      <w:u w:val="single"/>
      <w:lang w:val="en-ZA"/>
    </w:rPr>
  </w:style>
  <w:style w:type="paragraph" w:styleId="Heading1">
    <w:name w:val="heading 1"/>
    <w:basedOn w:val="Normal"/>
    <w:next w:val="Normal"/>
    <w:link w:val="Heading1Char"/>
    <w:uiPriority w:val="9"/>
    <w:qFormat/>
    <w:rsid w:val="579D59AC"/>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79D59AC"/>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79D59AC"/>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579D59AC"/>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79D59AC"/>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79D59AC"/>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79D59AC"/>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79D59AC"/>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79D59AC"/>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579D59AC"/>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79D59AC"/>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579D59A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9D59AC"/>
    <w:pPr>
      <w:spacing w:before="360" w:after="360"/>
      <w:ind w:left="864" w:right="864"/>
      <w:jc w:val="center"/>
    </w:pPr>
    <w:rPr>
      <w:i/>
      <w:iCs/>
      <w:color w:val="4472C4" w:themeColor="accent1"/>
    </w:rPr>
  </w:style>
  <w:style w:type="paragraph" w:styleId="ListParagraph">
    <w:name w:val="List Paragraph"/>
    <w:basedOn w:val="Normal"/>
    <w:uiPriority w:val="34"/>
    <w:qFormat/>
    <w:rsid w:val="579D59AC"/>
    <w:pPr>
      <w:ind w:left="720"/>
      <w:contextualSpacing/>
    </w:pPr>
  </w:style>
  <w:style w:type="character" w:styleId="Heading1Char" w:customStyle="1">
    <w:name w:val="Heading 1 Char"/>
    <w:basedOn w:val="DefaultParagraphFont"/>
    <w:link w:val="Heading1"/>
    <w:uiPriority w:val="9"/>
    <w:rsid w:val="579D59AC"/>
    <w:rPr>
      <w:rFonts w:asciiTheme="majorHAnsi" w:hAnsiTheme="majorHAnsi" w:eastAsiaTheme="majorEastAsia" w:cstheme="majorBidi"/>
      <w:b/>
      <w:bCs/>
      <w:noProof w:val="0"/>
      <w:color w:val="2F5496" w:themeColor="accent1" w:themeShade="BF"/>
      <w:sz w:val="32"/>
      <w:szCs w:val="32"/>
      <w:u w:val="single"/>
      <w:lang w:val="en-ZA"/>
    </w:rPr>
  </w:style>
  <w:style w:type="character" w:styleId="Heading2Char" w:customStyle="1">
    <w:name w:val="Heading 2 Char"/>
    <w:basedOn w:val="DefaultParagraphFont"/>
    <w:link w:val="Heading2"/>
    <w:uiPriority w:val="9"/>
    <w:rsid w:val="579D59AC"/>
    <w:rPr>
      <w:rFonts w:asciiTheme="majorHAnsi" w:hAnsiTheme="majorHAnsi" w:eastAsiaTheme="majorEastAsia" w:cstheme="majorBidi"/>
      <w:b/>
      <w:bCs/>
      <w:noProof w:val="0"/>
      <w:color w:val="2F5496" w:themeColor="accent1" w:themeShade="BF"/>
      <w:sz w:val="26"/>
      <w:szCs w:val="26"/>
      <w:u w:val="single"/>
      <w:lang w:val="en-ZA"/>
    </w:rPr>
  </w:style>
  <w:style w:type="character" w:styleId="Heading3Char" w:customStyle="1">
    <w:name w:val="Heading 3 Char"/>
    <w:basedOn w:val="DefaultParagraphFont"/>
    <w:link w:val="Heading3"/>
    <w:uiPriority w:val="9"/>
    <w:rsid w:val="579D59AC"/>
    <w:rPr>
      <w:rFonts w:asciiTheme="majorHAnsi" w:hAnsiTheme="majorHAnsi" w:eastAsiaTheme="majorEastAsia" w:cstheme="majorBidi"/>
      <w:b/>
      <w:bCs/>
      <w:noProof w:val="0"/>
      <w:color w:val="1F3763"/>
      <w:sz w:val="24"/>
      <w:szCs w:val="24"/>
      <w:u w:val="single"/>
      <w:lang w:val="en-ZA"/>
    </w:rPr>
  </w:style>
  <w:style w:type="character" w:styleId="Heading4Char" w:customStyle="1">
    <w:name w:val="Heading 4 Char"/>
    <w:basedOn w:val="DefaultParagraphFont"/>
    <w:link w:val="Heading4"/>
    <w:uiPriority w:val="9"/>
    <w:rsid w:val="579D59AC"/>
    <w:rPr>
      <w:rFonts w:asciiTheme="majorHAnsi" w:hAnsiTheme="majorHAnsi" w:eastAsiaTheme="majorEastAsia" w:cstheme="majorBidi"/>
      <w:b/>
      <w:bCs/>
      <w:i/>
      <w:iCs/>
      <w:noProof w:val="0"/>
      <w:color w:val="2F5496" w:themeColor="accent1" w:themeShade="BF"/>
      <w:sz w:val="144"/>
      <w:szCs w:val="144"/>
      <w:u w:val="single"/>
      <w:lang w:val="en-ZA"/>
    </w:rPr>
  </w:style>
  <w:style w:type="character" w:styleId="Heading5Char" w:customStyle="1">
    <w:name w:val="Heading 5 Char"/>
    <w:basedOn w:val="DefaultParagraphFont"/>
    <w:link w:val="Heading5"/>
    <w:uiPriority w:val="9"/>
    <w:rsid w:val="579D59AC"/>
    <w:rPr>
      <w:rFonts w:asciiTheme="majorHAnsi" w:hAnsiTheme="majorHAnsi" w:eastAsiaTheme="majorEastAsia" w:cstheme="majorBidi"/>
      <w:b/>
      <w:bCs/>
      <w:noProof w:val="0"/>
      <w:color w:val="2F5496" w:themeColor="accent1" w:themeShade="BF"/>
      <w:sz w:val="144"/>
      <w:szCs w:val="144"/>
      <w:u w:val="single"/>
      <w:lang w:val="en-ZA"/>
    </w:rPr>
  </w:style>
  <w:style w:type="character" w:styleId="Heading6Char" w:customStyle="1">
    <w:name w:val="Heading 6 Char"/>
    <w:basedOn w:val="DefaultParagraphFont"/>
    <w:link w:val="Heading6"/>
    <w:uiPriority w:val="9"/>
    <w:rsid w:val="579D59AC"/>
    <w:rPr>
      <w:rFonts w:asciiTheme="majorHAnsi" w:hAnsiTheme="majorHAnsi" w:eastAsiaTheme="majorEastAsia" w:cstheme="majorBidi"/>
      <w:b/>
      <w:bCs/>
      <w:noProof w:val="0"/>
      <w:color w:val="1F3763"/>
      <w:sz w:val="144"/>
      <w:szCs w:val="144"/>
      <w:u w:val="single"/>
      <w:lang w:val="en-ZA"/>
    </w:rPr>
  </w:style>
  <w:style w:type="character" w:styleId="Heading7Char" w:customStyle="1">
    <w:name w:val="Heading 7 Char"/>
    <w:basedOn w:val="DefaultParagraphFont"/>
    <w:link w:val="Heading7"/>
    <w:uiPriority w:val="9"/>
    <w:rsid w:val="579D59AC"/>
    <w:rPr>
      <w:rFonts w:asciiTheme="majorHAnsi" w:hAnsiTheme="majorHAnsi" w:eastAsiaTheme="majorEastAsia" w:cstheme="majorBidi"/>
      <w:b/>
      <w:bCs/>
      <w:i/>
      <w:iCs/>
      <w:noProof w:val="0"/>
      <w:color w:val="1F3763"/>
      <w:sz w:val="144"/>
      <w:szCs w:val="144"/>
      <w:u w:val="single"/>
      <w:lang w:val="en-ZA"/>
    </w:rPr>
  </w:style>
  <w:style w:type="character" w:styleId="Heading8Char" w:customStyle="1">
    <w:name w:val="Heading 8 Char"/>
    <w:basedOn w:val="DefaultParagraphFont"/>
    <w:link w:val="Heading8"/>
    <w:uiPriority w:val="9"/>
    <w:rsid w:val="579D59AC"/>
    <w:rPr>
      <w:rFonts w:asciiTheme="majorHAnsi" w:hAnsiTheme="majorHAnsi" w:eastAsiaTheme="majorEastAsia" w:cstheme="majorBidi"/>
      <w:b/>
      <w:bCs/>
      <w:noProof w:val="0"/>
      <w:color w:val="272727"/>
      <w:sz w:val="21"/>
      <w:szCs w:val="21"/>
      <w:u w:val="single"/>
      <w:lang w:val="en-ZA"/>
    </w:rPr>
  </w:style>
  <w:style w:type="character" w:styleId="Heading9Char" w:customStyle="1">
    <w:name w:val="Heading 9 Char"/>
    <w:basedOn w:val="DefaultParagraphFont"/>
    <w:link w:val="Heading9"/>
    <w:uiPriority w:val="9"/>
    <w:rsid w:val="579D59AC"/>
    <w:rPr>
      <w:rFonts w:asciiTheme="majorHAnsi" w:hAnsiTheme="majorHAnsi" w:eastAsiaTheme="majorEastAsia" w:cstheme="majorBidi"/>
      <w:b/>
      <w:bCs/>
      <w:i/>
      <w:iCs/>
      <w:noProof w:val="0"/>
      <w:color w:val="272727"/>
      <w:sz w:val="21"/>
      <w:szCs w:val="21"/>
      <w:u w:val="single"/>
      <w:lang w:val="en-ZA"/>
    </w:rPr>
  </w:style>
  <w:style w:type="character" w:styleId="TitleChar" w:customStyle="1">
    <w:name w:val="Title Char"/>
    <w:basedOn w:val="DefaultParagraphFont"/>
    <w:link w:val="Title"/>
    <w:uiPriority w:val="10"/>
    <w:rsid w:val="579D59AC"/>
    <w:rPr>
      <w:rFonts w:asciiTheme="majorHAnsi" w:hAnsiTheme="majorHAnsi" w:eastAsiaTheme="majorEastAsia" w:cstheme="majorBidi"/>
      <w:b/>
      <w:bCs/>
      <w:noProof w:val="0"/>
      <w:sz w:val="56"/>
      <w:szCs w:val="56"/>
      <w:u w:val="single"/>
      <w:lang w:val="en-ZA"/>
    </w:rPr>
  </w:style>
  <w:style w:type="character" w:styleId="SubtitleChar" w:customStyle="1">
    <w:name w:val="Subtitle Char"/>
    <w:basedOn w:val="DefaultParagraphFont"/>
    <w:link w:val="Subtitle"/>
    <w:uiPriority w:val="11"/>
    <w:rsid w:val="579D59AC"/>
    <w:rPr>
      <w:rFonts w:asciiTheme="minorHAnsi" w:hAnsiTheme="minorHAnsi" w:eastAsiaTheme="minorEastAsia" w:cstheme="minorBidi"/>
      <w:b/>
      <w:bCs/>
      <w:noProof w:val="0"/>
      <w:color w:val="5A5A5A"/>
      <w:sz w:val="144"/>
      <w:szCs w:val="144"/>
      <w:u w:val="single"/>
      <w:lang w:val="en-ZA"/>
    </w:rPr>
  </w:style>
  <w:style w:type="character" w:styleId="QuoteChar" w:customStyle="1">
    <w:name w:val="Quote Char"/>
    <w:basedOn w:val="DefaultParagraphFont"/>
    <w:link w:val="Quote"/>
    <w:uiPriority w:val="29"/>
    <w:rsid w:val="579D59AC"/>
    <w:rPr>
      <w:rFonts w:ascii="Consolas" w:hAnsi="Consolas" w:eastAsia="Consolas" w:cs="Consolas"/>
      <w:b/>
      <w:bCs/>
      <w:i/>
      <w:iCs/>
      <w:noProof w:val="0"/>
      <w:color w:val="404040" w:themeColor="text1" w:themeTint="BF"/>
      <w:sz w:val="144"/>
      <w:szCs w:val="144"/>
      <w:u w:val="single"/>
      <w:lang w:val="en-ZA"/>
    </w:rPr>
  </w:style>
  <w:style w:type="character" w:styleId="IntenseQuoteChar" w:customStyle="1">
    <w:name w:val="Intense Quote Char"/>
    <w:basedOn w:val="DefaultParagraphFont"/>
    <w:link w:val="IntenseQuote"/>
    <w:uiPriority w:val="30"/>
    <w:rsid w:val="579D59AC"/>
    <w:rPr>
      <w:rFonts w:ascii="Consolas" w:hAnsi="Consolas" w:eastAsia="Consolas" w:cs="Consolas"/>
      <w:b/>
      <w:bCs/>
      <w:i/>
      <w:iCs/>
      <w:noProof w:val="0"/>
      <w:color w:val="4472C4" w:themeColor="accent1"/>
      <w:sz w:val="144"/>
      <w:szCs w:val="144"/>
      <w:u w:val="single"/>
      <w:lang w:val="en-ZA"/>
    </w:rPr>
  </w:style>
  <w:style w:type="paragraph" w:styleId="TOC1">
    <w:name w:val="toc 1"/>
    <w:basedOn w:val="Normal"/>
    <w:next w:val="Normal"/>
    <w:uiPriority w:val="39"/>
    <w:unhideWhenUsed/>
    <w:rsid w:val="579D59AC"/>
    <w:pPr>
      <w:spacing w:after="100"/>
    </w:pPr>
  </w:style>
  <w:style w:type="paragraph" w:styleId="TOC2">
    <w:name w:val="toc 2"/>
    <w:basedOn w:val="Normal"/>
    <w:next w:val="Normal"/>
    <w:uiPriority w:val="39"/>
    <w:unhideWhenUsed/>
    <w:rsid w:val="579D59AC"/>
    <w:pPr>
      <w:spacing w:after="100"/>
      <w:ind w:left="220"/>
    </w:pPr>
  </w:style>
  <w:style w:type="paragraph" w:styleId="TOC3">
    <w:name w:val="toc 3"/>
    <w:basedOn w:val="Normal"/>
    <w:next w:val="Normal"/>
    <w:uiPriority w:val="39"/>
    <w:unhideWhenUsed/>
    <w:rsid w:val="579D59AC"/>
    <w:pPr>
      <w:spacing w:after="100"/>
      <w:ind w:left="440"/>
    </w:pPr>
  </w:style>
  <w:style w:type="paragraph" w:styleId="TOC4">
    <w:name w:val="toc 4"/>
    <w:basedOn w:val="Normal"/>
    <w:next w:val="Normal"/>
    <w:uiPriority w:val="39"/>
    <w:unhideWhenUsed/>
    <w:rsid w:val="579D59AC"/>
    <w:pPr>
      <w:spacing w:after="100"/>
      <w:ind w:left="660"/>
    </w:pPr>
  </w:style>
  <w:style w:type="paragraph" w:styleId="TOC5">
    <w:name w:val="toc 5"/>
    <w:basedOn w:val="Normal"/>
    <w:next w:val="Normal"/>
    <w:uiPriority w:val="39"/>
    <w:unhideWhenUsed/>
    <w:rsid w:val="579D59AC"/>
    <w:pPr>
      <w:spacing w:after="100"/>
      <w:ind w:left="880"/>
    </w:pPr>
  </w:style>
  <w:style w:type="paragraph" w:styleId="TOC6">
    <w:name w:val="toc 6"/>
    <w:basedOn w:val="Normal"/>
    <w:next w:val="Normal"/>
    <w:uiPriority w:val="39"/>
    <w:unhideWhenUsed/>
    <w:rsid w:val="579D59AC"/>
    <w:pPr>
      <w:spacing w:after="100"/>
      <w:ind w:left="1100"/>
    </w:pPr>
  </w:style>
  <w:style w:type="paragraph" w:styleId="TOC7">
    <w:name w:val="toc 7"/>
    <w:basedOn w:val="Normal"/>
    <w:next w:val="Normal"/>
    <w:uiPriority w:val="39"/>
    <w:unhideWhenUsed/>
    <w:rsid w:val="579D59AC"/>
    <w:pPr>
      <w:spacing w:after="100"/>
      <w:ind w:left="1320"/>
    </w:pPr>
  </w:style>
  <w:style w:type="paragraph" w:styleId="TOC8">
    <w:name w:val="toc 8"/>
    <w:basedOn w:val="Normal"/>
    <w:next w:val="Normal"/>
    <w:uiPriority w:val="39"/>
    <w:unhideWhenUsed/>
    <w:rsid w:val="579D59AC"/>
    <w:pPr>
      <w:spacing w:after="100"/>
      <w:ind w:left="1540"/>
    </w:pPr>
  </w:style>
  <w:style w:type="paragraph" w:styleId="TOC9">
    <w:name w:val="toc 9"/>
    <w:basedOn w:val="Normal"/>
    <w:next w:val="Normal"/>
    <w:uiPriority w:val="39"/>
    <w:unhideWhenUsed/>
    <w:rsid w:val="579D59AC"/>
    <w:pPr>
      <w:spacing w:after="100"/>
      <w:ind w:left="1760"/>
    </w:pPr>
  </w:style>
  <w:style w:type="paragraph" w:styleId="EndnoteText">
    <w:name w:val="endnote text"/>
    <w:basedOn w:val="Normal"/>
    <w:link w:val="EndnoteTextChar"/>
    <w:uiPriority w:val="99"/>
    <w:semiHidden/>
    <w:unhideWhenUsed/>
    <w:rsid w:val="579D59AC"/>
    <w:pPr>
      <w:spacing w:after="0"/>
    </w:pPr>
    <w:rPr>
      <w:sz w:val="20"/>
      <w:szCs w:val="20"/>
    </w:rPr>
  </w:style>
  <w:style w:type="character" w:styleId="EndnoteTextChar" w:customStyle="1">
    <w:name w:val="Endnote Text Char"/>
    <w:basedOn w:val="DefaultParagraphFont"/>
    <w:link w:val="EndnoteText"/>
    <w:uiPriority w:val="99"/>
    <w:semiHidden/>
    <w:rsid w:val="579D59AC"/>
    <w:rPr>
      <w:rFonts w:ascii="Consolas" w:hAnsi="Consolas" w:eastAsia="Consolas" w:cs="Consolas"/>
      <w:b/>
      <w:bCs/>
      <w:noProof w:val="0"/>
      <w:sz w:val="20"/>
      <w:szCs w:val="20"/>
      <w:u w:val="single"/>
      <w:lang w:val="en-ZA"/>
    </w:rPr>
  </w:style>
  <w:style w:type="paragraph" w:styleId="Footer">
    <w:name w:val="footer"/>
    <w:basedOn w:val="Normal"/>
    <w:link w:val="FooterChar"/>
    <w:uiPriority w:val="99"/>
    <w:unhideWhenUsed/>
    <w:rsid w:val="579D59AC"/>
    <w:pPr>
      <w:tabs>
        <w:tab w:val="center" w:pos="4680"/>
        <w:tab w:val="right" w:pos="9360"/>
      </w:tabs>
      <w:spacing w:after="0"/>
    </w:pPr>
  </w:style>
  <w:style w:type="character" w:styleId="FooterChar" w:customStyle="1">
    <w:name w:val="Footer Char"/>
    <w:basedOn w:val="DefaultParagraphFont"/>
    <w:link w:val="Footer"/>
    <w:uiPriority w:val="99"/>
    <w:rsid w:val="579D59AC"/>
    <w:rPr>
      <w:rFonts w:ascii="Consolas" w:hAnsi="Consolas" w:eastAsia="Consolas" w:cs="Consolas"/>
      <w:b/>
      <w:bCs/>
      <w:noProof w:val="0"/>
      <w:sz w:val="144"/>
      <w:szCs w:val="144"/>
      <w:u w:val="single"/>
      <w:lang w:val="en-ZA"/>
    </w:rPr>
  </w:style>
  <w:style w:type="paragraph" w:styleId="FootnoteText">
    <w:name w:val="footnote text"/>
    <w:basedOn w:val="Normal"/>
    <w:link w:val="FootnoteTextChar"/>
    <w:uiPriority w:val="99"/>
    <w:semiHidden/>
    <w:unhideWhenUsed/>
    <w:rsid w:val="579D59AC"/>
    <w:pPr>
      <w:spacing w:after="0"/>
    </w:pPr>
    <w:rPr>
      <w:sz w:val="20"/>
      <w:szCs w:val="20"/>
    </w:rPr>
  </w:style>
  <w:style w:type="character" w:styleId="FootnoteTextChar" w:customStyle="1">
    <w:name w:val="Footnote Text Char"/>
    <w:basedOn w:val="DefaultParagraphFont"/>
    <w:link w:val="FootnoteText"/>
    <w:uiPriority w:val="99"/>
    <w:semiHidden/>
    <w:rsid w:val="579D59AC"/>
    <w:rPr>
      <w:rFonts w:ascii="Consolas" w:hAnsi="Consolas" w:eastAsia="Consolas" w:cs="Consolas"/>
      <w:b/>
      <w:bCs/>
      <w:noProof w:val="0"/>
      <w:sz w:val="20"/>
      <w:szCs w:val="20"/>
      <w:u w:val="single"/>
      <w:lang w:val="en-ZA"/>
    </w:rPr>
  </w:style>
  <w:style w:type="paragraph" w:styleId="Header">
    <w:name w:val="header"/>
    <w:basedOn w:val="Normal"/>
    <w:link w:val="HeaderChar"/>
    <w:uiPriority w:val="99"/>
    <w:unhideWhenUsed/>
    <w:rsid w:val="579D59AC"/>
    <w:pPr>
      <w:tabs>
        <w:tab w:val="center" w:pos="4680"/>
        <w:tab w:val="right" w:pos="9360"/>
      </w:tabs>
      <w:spacing w:after="0"/>
    </w:pPr>
  </w:style>
  <w:style w:type="character" w:styleId="HeaderChar" w:customStyle="1">
    <w:name w:val="Header Char"/>
    <w:basedOn w:val="DefaultParagraphFont"/>
    <w:link w:val="Header"/>
    <w:uiPriority w:val="99"/>
    <w:rsid w:val="579D59AC"/>
    <w:rPr>
      <w:rFonts w:ascii="Consolas" w:hAnsi="Consolas" w:eastAsia="Consolas" w:cs="Consolas"/>
      <w:b/>
      <w:bCs/>
      <w:noProof w:val="0"/>
      <w:sz w:val="144"/>
      <w:szCs w:val="144"/>
      <w:u w:val="single"/>
      <w:lang w:val="en-ZA"/>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6cba1ed769e045f8" /><Relationship Type="http://schemas.openxmlformats.org/officeDocument/2006/relationships/image" Target="/media/image6.png" Id="Rd169b37cd66b418b" /><Relationship Type="http://schemas.openxmlformats.org/officeDocument/2006/relationships/image" Target="/media/image9.png" Id="R1d8671e6e8554c29" /><Relationship Type="http://schemas.openxmlformats.org/officeDocument/2006/relationships/image" Target="/media/image4.png" Id="R91b0e70bb67a43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Kiaan Moodley</dc:creator>
  <keywords/>
  <dc:description/>
  <lastModifiedBy>Kiaan Moodley</lastModifiedBy>
  <revision>21</revision>
  <dcterms:created xsi:type="dcterms:W3CDTF">2022-04-28T11:38:00.0000000Z</dcterms:created>
  <dcterms:modified xsi:type="dcterms:W3CDTF">2022-06-10T11:41:42.9715062Z</dcterms:modified>
</coreProperties>
</file>