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firstLine="3083" w:firstLineChars="1100"/>
        <w:textAlignment w:val="auto"/>
        <w:rPr>
          <w:rFonts w:hint="eastAsia" w:ascii="姜浩硬笔楷书" w:hAnsi="姜浩硬笔楷书" w:eastAsia="姜浩硬笔楷书" w:cs="姜浩硬笔楷书"/>
          <w:sz w:val="28"/>
          <w:szCs w:val="28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b/>
          <w:bCs/>
          <w:sz w:val="28"/>
          <w:szCs w:val="28"/>
          <w:lang w:val="en-US" w:eastAsia="zh-CN"/>
        </w:rPr>
        <w:t>初中生精美题记集锦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Chars="0"/>
        <w:textAlignment w:val="auto"/>
        <w:rPr>
          <w:rFonts w:hint="eastAsia" w:ascii="姜浩硬笔楷书" w:hAnsi="姜浩硬笔楷书" w:eastAsia="姜浩硬笔楷书" w:cs="姜浩硬笔楷书"/>
          <w:b/>
          <w:bCs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b/>
          <w:bCs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  <w:t>一、逆境中的乐观、坚持、自信、奋斗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sz w:val="28"/>
          <w:szCs w:val="28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sz w:val="28"/>
          <w:szCs w:val="28"/>
          <w:lang w:val="en-US" w:eastAsia="zh-CN"/>
        </w:rPr>
        <w:t>成功的花冠，从来都是用荆棘编成的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sz w:val="28"/>
          <w:szCs w:val="28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sz w:val="28"/>
          <w:szCs w:val="28"/>
          <w:lang w:val="en-US" w:eastAsia="zh-CN"/>
        </w:rPr>
        <w:t>逆风的方向，更适合飞翔。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sz w:val="28"/>
          <w:szCs w:val="28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sz w:val="28"/>
          <w:szCs w:val="28"/>
          <w:lang w:val="en-US" w:eastAsia="zh-CN"/>
        </w:rPr>
        <w:t>摔跤了，不爬起来，永远到不了目的地。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</w:rPr>
        <w:t>人只有在最窘迫的时候，潜能才能充分的发挥出来。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</w:rPr>
        <w:t>年轻就是活力无限，激情就是永不言败。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</w:rPr>
      </w:pP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</w:rPr>
        <w:t>人生的光荣，不在永不言败，而在于能够屡仆屡起。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lang w:eastAsia="zh-CN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精诚所至，金石为开。</w:t>
      </w: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王充</w:t>
      </w: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lang w:eastAsia="zh-CN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顽强的毅力可以征服世界上任何一座高峰。</w:t>
      </w: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狄更斯</w:t>
      </w: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lang w:eastAsia="zh-CN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不认识痛苦，就不是一条好汉。</w:t>
      </w: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雨果</w:t>
      </w: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lang w:eastAsia="zh-CN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从不获胜的人很少失败，从不攀登的人很少跌交</w:t>
      </w: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  <w:lang w:eastAsia="zh-CN"/>
        </w:rPr>
        <w:t>。（</w:t>
      </w: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惠蒂尔</w:t>
      </w: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lang w:eastAsia="zh-CN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我要扼住命运的咽喉，决不能让命运使我屈服。</w:t>
      </w: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贝多芬</w:t>
      </w: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苦难对于人生是一块垫脚石，对于能干的人是一笔财富，对于弱者是个万丈深渊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恶运是一个深不可测的宝藏。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leftChars="0" w:firstLine="0" w:firstLineChars="0"/>
        <w:textAlignment w:val="auto"/>
        <w:rPr>
          <w:rFonts w:hint="eastAsia" w:ascii="姜浩硬笔楷书" w:hAnsi="姜浩硬笔楷书" w:eastAsia="姜浩硬笔楷书" w:cs="姜浩硬笔楷书"/>
          <w:b/>
          <w:bCs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b/>
          <w:bCs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  <w:t>志向、理想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sz w:val="28"/>
          <w:szCs w:val="28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sz w:val="28"/>
          <w:szCs w:val="28"/>
          <w:lang w:val="en-US" w:eastAsia="zh-CN"/>
        </w:rPr>
        <w:t>面朝大海，春暖花开。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</w:rPr>
      </w:pP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</w:rPr>
        <w:t>自己要先看得起自己，别人才会看得起你。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</w:rPr>
      </w:pP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</w:rPr>
        <w:t>漫无目的的生活就像出海航行而没有指南针。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理想是人生的太阳。——德莱赛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在生活中没有信仰的人，犹如一个没有罗盘的水手，在浩瀚的大海里随波逐流。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三军可夺帅也，匹夫不可夺志。——孔子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志当存高远。——诸葛亮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男儿不展风云志，空负天生八尺躯。——冯梦龙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古之立大事者，不惟有超世之才，亦必有坚忍不拔之志。——苏轼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将相本无种，男儿当自强。——（北宋）汪洙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做人不可有傲态，不可无傲骨。——（清代学者）陆陇其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leftChars="0" w:firstLine="0" w:firstLineChars="0"/>
        <w:textAlignment w:val="auto"/>
        <w:rPr>
          <w:rFonts w:hint="eastAsia" w:ascii="姜浩硬笔楷书" w:hAnsi="姜浩硬笔楷书" w:eastAsia="姜浩硬笔楷书" w:cs="姜浩硬笔楷书"/>
          <w:b/>
          <w:bCs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b/>
          <w:bCs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  <w:t>交友、为人处事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Chars="0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  <w:t>水至清则无鱼。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Chars="0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</w:rPr>
        <w:t>生气是拿别人做错的事来惩罚自己。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  <w:t>懂得分享，快乐才能加倍。学会倾听，才能走进人心。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  <w:t>赠人玫瑰，手留余香。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  <w:t>点亮别人的灯，照亮自己的路。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</w:rPr>
        <w:t>你不能左右天气，但你能转变心情。</w:t>
      </w: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  <w:t>你不能左右他人，但你能改变自己。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</w:rPr>
        <w:t>后悔是一种耗费精神的情绪.后悔是比损失更大的损失,比错误更大的错误。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</w:rPr>
        <w:t>日出东海落西山，愁也一天，喜也一天；遇事不钻牛角尖，人也舒坦，心也舒坦</w:t>
      </w: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言必信，行必果。——墨子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</w:rPr>
        <w:t>把自己当傻瓜，不懂就问</w:t>
      </w: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  <w:t>的人，才是世界最聪明的人。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  <w:t>成熟的稻谷，总是谦逊的低着头。只有空空的秕谷，才高傲的在风中飘扬。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</w:rPr>
      </w:pP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</w:rPr>
        <w:t>生活中若没有朋友，就像生活中没有阳光一样。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right="0" w:rightChars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二人同心，其利断金；同心之言，其臭如兰。——《周易》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独学而无友则孤陋而寡闻。——《论语》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leftChars="0" w:firstLine="0" w:firstLineChars="0"/>
        <w:textAlignment w:val="auto"/>
        <w:rPr>
          <w:rFonts w:hint="eastAsia" w:ascii="姜浩硬笔楷书" w:hAnsi="姜浩硬笔楷书" w:eastAsia="姜浩硬笔楷书" w:cs="姜浩硬笔楷书"/>
          <w:b/>
          <w:bCs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b/>
          <w:bCs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  <w:t>学习、惜时、勤奋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Chars="0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  <w:t>时间就像海绵里的水，只要你愿挤，总还是有的。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  <w:t>懒惰就像生锈一样，比操劳更容易耗费人的身体。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业精于勤，荒于嬉；行成于思，毁于随。——韩愈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玉不琢，不成器，人不学，不知道。——孔子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君子之学，死而后已。——顾炎武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学不可以已。青，取之于蓝，而青于蓝；冰，水为之，而寒于水。荀子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从不浪费时间的人，没有工夫抱怨时间不够。——杰弗逊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业精于勤荒于嬉，行成于思毁于随。——韩愈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三更灯火五更鸡，正是男儿读书时。黑发不知勤学早，白首方悔读书迟。——颜真卿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盛年不重来，一日难再晨；及时当勉励，岁月不待人。——陶渊明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少年辛苦终身事，莫向光阴惰寸功。——杜荀鹤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莫等闲，白了少年头，空悲切。——岳飞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合抱之木，生于毫末；九层之台，起于累土；千里之行，始于足下。老子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一日一钱，千日千钱。绳锯木断，水滴石穿。——班固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勤能补拙是良训，一分辛苦一分才。——华罗庚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leftChars="0" w:firstLine="0" w:firstLineChars="0"/>
        <w:textAlignment w:val="auto"/>
        <w:rPr>
          <w:rFonts w:hint="eastAsia" w:ascii="姜浩硬笔楷书" w:hAnsi="姜浩硬笔楷书" w:eastAsia="姜浩硬笔楷书" w:cs="姜浩硬笔楷书"/>
          <w:b/>
          <w:bCs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b/>
          <w:bCs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  <w:t>自信、感恩、包容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Chars="0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</w:rPr>
        <w:t>每天告诉自己一次，“我真的很不错！”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</w:rPr>
        <w:t>有时候，我们会对别人给予的小恩小惠“感激”不尽，却对亲人一辈子的恩情“视而不见”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泰山不让土壤，故能成其大；河海不择细流，故能就其深。——李斯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以信接人，天下信之；不以信接人，妻子疑之。——畅泉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谦虚的学生珍视真理，不关心对自己个人的颂扬；不谦虚的学生首先想到的是炫耀个人得到的赞誉，对真理漠不关心。思想史上载明，谦虚几乎总是和学生的才能成正比例，不谦虚则成反比。——普列汉诺夫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default" w:ascii="姜浩硬笔楷书" w:hAnsi="姜浩硬笔楷书" w:eastAsia="姜浩硬笔楷书" w:cs="姜浩硬笔楷书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  <w:lang w:val="en-US" w:eastAsia="zh-CN"/>
        </w:rPr>
        <w:t>六、求知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愚昧将使你达不到任何成果，并在失望和忧郁之中自暴自弃。——达·芬奇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无知是智慧的黑夜，没有月亮、没有星星的黑夜。——西塞罗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知识是一种快乐，而好奇则是知识的萌芽。——培根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知识是珍贵宝石的结晶，文化是宝石放出来的光泽。——泰戈尔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知识有如人体血液一样的宝贵。人缺少了血液，身体就要衰弱，人缺少了知识，头脑就要枯竭。——高士其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Chars="0" w:right="0" w:rightChars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  <w:lang w:val="en-US" w:eastAsia="zh-CN"/>
        </w:rPr>
        <w:t>七、阅读</w:t>
      </w: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　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Chars="0" w:right="0" w:rightChars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书卷多情似故人，晨昏忧乐每相亲。——于谦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读万卷书，行万里路。——刘彝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书读百遍，其义自见。——陈寿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三日不读，口生荆棘；三日不弹，手生荆棘。——清·朱舜水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鸟欲高飞先振翅，人求上进先读书。——李苦禅　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书读的越多而不加思考，你就会觉得你知道得很多；而当你读书而思考得越多的时候，你就会越清楚地看到，你知道得很少。——伏尔泰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我扑在书籍上，像饥饿的人扑在面包上一样。——高尔基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一本新书象一艘船，带领我们从狭隘的地方，驰向无限广阔的生活的海洋。——凯勒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读过一本好书，</w:t>
      </w: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  <w:lang w:val="en-US" w:eastAsia="zh-CN"/>
        </w:rPr>
        <w:t>像</w:t>
      </w: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交了一个益友。——臧克家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读书有三到，谓心到，眼到，口到。心不在此，则眼看不仔细，心眼既不专一，却只漫浪诵读，决不能记，久也不能久也。三到之中，心到最急，心既到矣，眼口岂不到乎？——朱熹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书富如入海，百货皆有。人之精力，不能兼收尽取，但得春所欲求者尔。故愿学者每次作一意求之。——苏轼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各种蠢事，在每天阅读书的影响下，仿佛在火上一样，渐渐溶化。雨果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书籍是人全人类的营养品。生活里没有书籍，就好象没有阳光；智慧里没有书籍，就好象鸟儿没有翅膀。——莎士比亚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读书破万卷，下笔如有神。——杜甫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读一本好的书，就是和高尚的人谈话。——歌德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男儿须读五车书。——杜</w:t>
      </w: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u w:val="single"/>
          <w:shd w:val="clear" w:fill="FFFFFF"/>
        </w:rPr>
        <w:t>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读书破万卷，下笔如有神。——杜甫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leftChars="0" w:right="0" w:firstLine="0" w:firstLineChars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  <w:lang w:val="en-US" w:eastAsia="zh-CN"/>
        </w:rPr>
        <w:t>爱国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Chars="0" w:right="0" w:rightChars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位卑未敢忘忧国。——陆游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风声雨声读书声，声声入耳，家事国事天下事，事事关心。——顾宪成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color w:val="000000"/>
          <w:sz w:val="28"/>
          <w:szCs w:val="28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光明的中国，让我为你燃烧吧。——钱三强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uto"/>
        <w:ind w:left="0" w:right="0"/>
        <w:textAlignment w:val="auto"/>
        <w:rPr>
          <w:rFonts w:hint="eastAsia" w:ascii="姜浩硬笔楷书" w:hAnsi="姜浩硬笔楷书" w:eastAsia="姜浩硬笔楷书" w:cs="姜浩硬笔楷书"/>
          <w:i w:val="0"/>
          <w:iCs w:val="0"/>
          <w:caps w:val="0"/>
          <w:color w:val="1E1E1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姜浩硬笔楷书" w:hAnsi="姜浩硬笔楷书" w:eastAsia="姜浩硬笔楷书" w:cs="姜浩硬笔楷书"/>
          <w:color w:val="000000"/>
          <w:sz w:val="28"/>
          <w:szCs w:val="28"/>
          <w:shd w:val="clear" w:fill="FFFFFF"/>
        </w:rPr>
        <w:t>爱国是文明人的首要美德。——拿破仑</w:t>
      </w:r>
      <w:bookmarkStart w:id="0" w:name="_GoBack"/>
      <w:bookmarkEnd w:id="0"/>
    </w:p>
    <w:sectPr>
      <w:pgSz w:w="11906" w:h="16838"/>
      <w:pgMar w:top="930" w:right="1179" w:bottom="1100" w:left="89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姜浩硬笔楷书">
    <w:panose1 w:val="02000603000000000000"/>
    <w:charset w:val="86"/>
    <w:family w:val="auto"/>
    <w:pitch w:val="default"/>
    <w:sig w:usb0="800002AF" w:usb1="084F6CF8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5E87F3"/>
    <w:multiLevelType w:val="singleLevel"/>
    <w:tmpl w:val="BB5E87F3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5D0B12A"/>
    <w:multiLevelType w:val="singleLevel"/>
    <w:tmpl w:val="45D0B12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xM2QzODFhODdjNjhmNWUzMWMxOGIwZjYwMzlkZDIifQ=="/>
  </w:docVars>
  <w:rsids>
    <w:rsidRoot w:val="00000000"/>
    <w:rsid w:val="00CD6E42"/>
    <w:rsid w:val="00E44053"/>
    <w:rsid w:val="0F261F5C"/>
    <w:rsid w:val="11AA3420"/>
    <w:rsid w:val="1F9A3D15"/>
    <w:rsid w:val="24B336D4"/>
    <w:rsid w:val="2C932882"/>
    <w:rsid w:val="2F1130E2"/>
    <w:rsid w:val="336F714A"/>
    <w:rsid w:val="3D554874"/>
    <w:rsid w:val="44800A26"/>
    <w:rsid w:val="612D290B"/>
    <w:rsid w:val="6B4757FD"/>
    <w:rsid w:val="769F6646"/>
    <w:rsid w:val="7C69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000000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TML Definition"/>
    <w:basedOn w:val="5"/>
    <w:uiPriority w:val="0"/>
  </w:style>
  <w:style w:type="character" w:styleId="9">
    <w:name w:val="HTML Variable"/>
    <w:basedOn w:val="5"/>
    <w:uiPriority w:val="0"/>
  </w:style>
  <w:style w:type="character" w:styleId="10">
    <w:name w:val="Hyperlink"/>
    <w:basedOn w:val="5"/>
    <w:qFormat/>
    <w:uiPriority w:val="0"/>
    <w:rPr>
      <w:color w:val="000000"/>
      <w:u w:val="none"/>
    </w:rPr>
  </w:style>
  <w:style w:type="character" w:styleId="11">
    <w:name w:val="HTML Code"/>
    <w:basedOn w:val="5"/>
    <w:qFormat/>
    <w:uiPriority w:val="0"/>
    <w:rPr>
      <w:rFonts w:ascii="Courier New" w:hAnsi="Courier New"/>
      <w:sz w:val="20"/>
    </w:rPr>
  </w:style>
  <w:style w:type="character" w:styleId="12">
    <w:name w:val="HTML Cite"/>
    <w:basedOn w:val="5"/>
    <w:qFormat/>
    <w:uiPriority w:val="0"/>
  </w:style>
  <w:style w:type="character" w:customStyle="1" w:styleId="13">
    <w:name w:val="hover6"/>
    <w:basedOn w:val="5"/>
    <w:qFormat/>
    <w:uiPriority w:val="0"/>
    <w:rPr>
      <w:color w:val="FF7B00"/>
    </w:rPr>
  </w:style>
  <w:style w:type="character" w:customStyle="1" w:styleId="14">
    <w:name w:val="aft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3955</Words>
  <Characters>4063</Characters>
  <Lines>0</Lines>
  <Paragraphs>0</Paragraphs>
  <TotalTime>4</TotalTime>
  <ScaleCrop>false</ScaleCrop>
  <LinksUpToDate>false</LinksUpToDate>
  <CharactersWithSpaces>4193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2023-08-26T03:01:00Z</dcterms:created>
  <dc:creator>admin</dc:creator>
  <cp:lastModifiedBy>admin</cp:lastModifiedBy>
  <dcterms:modified xsi:type="dcterms:W3CDTF">2023-12-05T09:33:19Z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0421A55B85B34A91BF49ECCEB14DE33E_13</vt:lpwstr>
  </property>
</Properties>
</file>