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DA9D" w14:textId="77777777" w:rsidR="00221A99" w:rsidRDefault="00000000">
      <w:pPr>
        <w:pStyle w:val="Title"/>
        <w:rPr>
          <w:u w:val="none"/>
        </w:rPr>
      </w:pPr>
      <w:r>
        <w:t>PROJECT</w:t>
      </w:r>
      <w:r>
        <w:rPr>
          <w:spacing w:val="3"/>
        </w:rPr>
        <w:t xml:space="preserve"> </w:t>
      </w:r>
      <w:r>
        <w:rPr>
          <w:spacing w:val="-2"/>
        </w:rPr>
        <w:t>REPORT</w:t>
      </w:r>
    </w:p>
    <w:p w14:paraId="3D38A768" w14:textId="77777777" w:rsidR="00221A99" w:rsidRDefault="00221A99">
      <w:pPr>
        <w:pStyle w:val="BodyText"/>
        <w:rPr>
          <w:b/>
          <w:sz w:val="48"/>
        </w:rPr>
      </w:pPr>
    </w:p>
    <w:p w14:paraId="417B09B0" w14:textId="77777777" w:rsidR="00221A99" w:rsidRDefault="00221A99">
      <w:pPr>
        <w:pStyle w:val="BodyText"/>
        <w:rPr>
          <w:b/>
          <w:sz w:val="48"/>
        </w:rPr>
      </w:pPr>
    </w:p>
    <w:p w14:paraId="282F74AA" w14:textId="77777777" w:rsidR="00221A99" w:rsidRDefault="00221A99">
      <w:pPr>
        <w:pStyle w:val="BodyText"/>
        <w:rPr>
          <w:b/>
          <w:sz w:val="48"/>
        </w:rPr>
      </w:pPr>
    </w:p>
    <w:p w14:paraId="3F9B5B6D" w14:textId="77777777" w:rsidR="00221A99" w:rsidRDefault="00221A99">
      <w:pPr>
        <w:pStyle w:val="BodyText"/>
        <w:spacing w:before="191"/>
        <w:rPr>
          <w:b/>
          <w:sz w:val="48"/>
        </w:rPr>
      </w:pPr>
    </w:p>
    <w:p w14:paraId="460F2AE1" w14:textId="77777777" w:rsidR="00221A99" w:rsidRDefault="00000000">
      <w:pPr>
        <w:spacing w:before="1"/>
        <w:ind w:left="6" w:right="362"/>
        <w:jc w:val="center"/>
        <w:rPr>
          <w:sz w:val="48"/>
        </w:rPr>
      </w:pPr>
      <w:r>
        <w:rPr>
          <w:sz w:val="48"/>
        </w:rPr>
        <w:t>Bench</w:t>
      </w:r>
      <w:r>
        <w:rPr>
          <w:spacing w:val="-8"/>
          <w:sz w:val="48"/>
        </w:rPr>
        <w:t xml:space="preserve"> </w:t>
      </w:r>
      <w:r>
        <w:rPr>
          <w:sz w:val="48"/>
        </w:rPr>
        <w:t>Marking</w:t>
      </w:r>
      <w:r>
        <w:rPr>
          <w:spacing w:val="-3"/>
          <w:sz w:val="48"/>
        </w:rPr>
        <w:t xml:space="preserve"> </w:t>
      </w:r>
      <w:r>
        <w:rPr>
          <w:sz w:val="48"/>
        </w:rPr>
        <w:t>different</w:t>
      </w:r>
      <w:r>
        <w:rPr>
          <w:spacing w:val="-4"/>
          <w:sz w:val="48"/>
        </w:rPr>
        <w:t xml:space="preserve"> </w:t>
      </w:r>
      <w:r>
        <w:rPr>
          <w:sz w:val="48"/>
        </w:rPr>
        <w:t>Classification</w:t>
      </w:r>
      <w:r>
        <w:rPr>
          <w:spacing w:val="-4"/>
          <w:sz w:val="48"/>
        </w:rPr>
        <w:t xml:space="preserve"> </w:t>
      </w:r>
      <w:r>
        <w:rPr>
          <w:spacing w:val="-2"/>
          <w:sz w:val="48"/>
        </w:rPr>
        <w:t>Methods</w:t>
      </w:r>
    </w:p>
    <w:p w14:paraId="4EECE21D" w14:textId="77777777" w:rsidR="00221A99" w:rsidRDefault="00221A99">
      <w:pPr>
        <w:pStyle w:val="BodyText"/>
        <w:rPr>
          <w:sz w:val="48"/>
        </w:rPr>
      </w:pPr>
    </w:p>
    <w:p w14:paraId="70AB4D58" w14:textId="77777777" w:rsidR="00221A99" w:rsidRDefault="00221A99">
      <w:pPr>
        <w:pStyle w:val="BodyText"/>
        <w:rPr>
          <w:sz w:val="48"/>
        </w:rPr>
      </w:pPr>
    </w:p>
    <w:p w14:paraId="76C32EDD" w14:textId="77777777" w:rsidR="00221A99" w:rsidRDefault="00221A99">
      <w:pPr>
        <w:pStyle w:val="BodyText"/>
        <w:spacing w:before="194"/>
        <w:rPr>
          <w:sz w:val="48"/>
        </w:rPr>
      </w:pPr>
    </w:p>
    <w:p w14:paraId="7B33AC0E" w14:textId="5B53AD12" w:rsidR="00221A99" w:rsidRDefault="00000000" w:rsidP="0089366B">
      <w:pPr>
        <w:spacing w:line="357" w:lineRule="auto"/>
        <w:ind w:left="3256" w:right="3611" w:hanging="8"/>
        <w:jc w:val="center"/>
        <w:rPr>
          <w:sz w:val="32"/>
        </w:rPr>
      </w:pPr>
      <w:r>
        <w:rPr>
          <w:sz w:val="32"/>
        </w:rPr>
        <w:t xml:space="preserve">Prepared by Group 7: Dinesh Arasavalli </w:t>
      </w:r>
    </w:p>
    <w:p w14:paraId="085C82A3" w14:textId="77777777" w:rsidR="00221A99" w:rsidRDefault="00221A99">
      <w:pPr>
        <w:spacing w:line="389" w:lineRule="exact"/>
        <w:jc w:val="center"/>
        <w:rPr>
          <w:sz w:val="32"/>
        </w:rPr>
        <w:sectPr w:rsidR="00221A99">
          <w:type w:val="continuous"/>
          <w:pgSz w:w="12240" w:h="15840"/>
          <w:pgMar w:top="1360" w:right="1080" w:bottom="280" w:left="1440" w:header="720" w:footer="720" w:gutter="0"/>
          <w:cols w:space="720"/>
        </w:sectPr>
      </w:pPr>
    </w:p>
    <w:p w14:paraId="600C49E8" w14:textId="77777777" w:rsidR="00221A99" w:rsidRDefault="00221A99">
      <w:pPr>
        <w:pStyle w:val="BodyText"/>
        <w:spacing w:before="481"/>
        <w:rPr>
          <w:sz w:val="40"/>
        </w:rPr>
      </w:pPr>
    </w:p>
    <w:p w14:paraId="527C26F1" w14:textId="77777777" w:rsidR="00221A99" w:rsidRDefault="00000000">
      <w:pPr>
        <w:spacing w:before="1"/>
        <w:ind w:left="2" w:right="362"/>
        <w:jc w:val="center"/>
        <w:rPr>
          <w:sz w:val="40"/>
        </w:rPr>
      </w:pPr>
      <w:r>
        <w:rPr>
          <w:spacing w:val="-2"/>
          <w:sz w:val="40"/>
        </w:rPr>
        <w:t>Abstract</w:t>
      </w:r>
    </w:p>
    <w:p w14:paraId="7FEEC756" w14:textId="77777777" w:rsidR="00221A99" w:rsidRDefault="00221A99">
      <w:pPr>
        <w:pStyle w:val="BodyText"/>
        <w:rPr>
          <w:sz w:val="40"/>
        </w:rPr>
      </w:pPr>
    </w:p>
    <w:p w14:paraId="06621BA4" w14:textId="77777777" w:rsidR="00221A99" w:rsidRDefault="00221A99">
      <w:pPr>
        <w:pStyle w:val="BodyText"/>
        <w:rPr>
          <w:sz w:val="40"/>
        </w:rPr>
      </w:pPr>
    </w:p>
    <w:p w14:paraId="7CCB1D8B" w14:textId="77777777" w:rsidR="00221A99" w:rsidRDefault="00221A99">
      <w:pPr>
        <w:pStyle w:val="BodyText"/>
        <w:spacing w:before="109"/>
        <w:rPr>
          <w:sz w:val="40"/>
        </w:rPr>
      </w:pPr>
    </w:p>
    <w:p w14:paraId="17395BD4" w14:textId="77777777" w:rsidR="00221A99" w:rsidRDefault="00000000">
      <w:pPr>
        <w:pStyle w:val="BodyText"/>
        <w:spacing w:line="259" w:lineRule="auto"/>
        <w:ind w:right="391"/>
      </w:pPr>
      <w:r>
        <w:rPr>
          <w:color w:val="374151"/>
        </w:rPr>
        <w:t xml:space="preserve">This report presents a detailed description of comprehensive evaluation of seven classification methods applied to 20 diverse datasets using R. </w:t>
      </w:r>
      <w:r>
        <w:t>As different models perform in unique and distinct ways on the same dataset, we all know different models have different methods to categorize input data based on data structure, categorical predictors, and type of variables so we can expect distinct differences in output variables and performance parameters or metrics For</w:t>
      </w:r>
      <w:r>
        <w:rPr>
          <w:spacing w:val="-4"/>
        </w:rPr>
        <w:t xml:space="preserve"> </w:t>
      </w:r>
      <w:r>
        <w:t>Model</w:t>
      </w:r>
      <w:r>
        <w:rPr>
          <w:spacing w:val="-4"/>
        </w:rPr>
        <w:t xml:space="preserve"> </w:t>
      </w:r>
      <w:r>
        <w:t>evaluation</w:t>
      </w:r>
      <w:r>
        <w:rPr>
          <w:spacing w:val="-5"/>
        </w:rPr>
        <w:t xml:space="preserve"> </w:t>
      </w:r>
      <w:r>
        <w:t>parameters/metrics,</w:t>
      </w:r>
      <w:r>
        <w:rPr>
          <w:spacing w:val="-4"/>
        </w:rPr>
        <w:t xml:space="preserve"> </w:t>
      </w:r>
      <w:r>
        <w:t>we</w:t>
      </w:r>
      <w:r>
        <w:rPr>
          <w:spacing w:val="-4"/>
        </w:rPr>
        <w:t xml:space="preserve"> </w:t>
      </w:r>
      <w:r>
        <w:t>are considering</w:t>
      </w:r>
      <w:r>
        <w:rPr>
          <w:spacing w:val="-3"/>
        </w:rPr>
        <w:t xml:space="preserve"> </w:t>
      </w:r>
      <w:r>
        <w:t>two</w:t>
      </w:r>
      <w:r>
        <w:rPr>
          <w:spacing w:val="-6"/>
        </w:rPr>
        <w:t xml:space="preserve"> </w:t>
      </w:r>
      <w:r>
        <w:t>parts</w:t>
      </w:r>
      <w:r>
        <w:rPr>
          <w:spacing w:val="-4"/>
        </w:rPr>
        <w:t xml:space="preserve"> </w:t>
      </w:r>
      <w:r>
        <w:t>training</w:t>
      </w:r>
      <w:r>
        <w:rPr>
          <w:spacing w:val="-3"/>
        </w:rPr>
        <w:t xml:space="preserve"> </w:t>
      </w:r>
      <w:r>
        <w:t>and</w:t>
      </w:r>
      <w:r>
        <w:rPr>
          <w:spacing w:val="-5"/>
        </w:rPr>
        <w:t xml:space="preserve"> </w:t>
      </w:r>
      <w:r>
        <w:t>testing,</w:t>
      </w:r>
      <w:r>
        <w:rPr>
          <w:spacing w:val="-4"/>
        </w:rPr>
        <w:t xml:space="preserve"> </w:t>
      </w:r>
      <w:r>
        <w:t xml:space="preserve">As different models have different input training metrics, but for testing parameters, we are considering ROC, AUC, run time, confusion matrix,f1 value, accuracy and precision. An averaging is done for the value of 20 iterations for accuracy, precisions and moreover using same set of metrics for all classification models will greatly help during comparison. The datasets that are </w:t>
      </w:r>
      <w:proofErr w:type="gramStart"/>
      <w:r>
        <w:t>gathered,</w:t>
      </w:r>
      <w:proofErr w:type="gramEnd"/>
      <w:r>
        <w:t xml:space="preserve"> are from different online sources: Kaggle, UCI machine learning repository, and</w:t>
      </w:r>
      <w:r>
        <w:rPr>
          <w:spacing w:val="-1"/>
        </w:rPr>
        <w:t xml:space="preserve"> </w:t>
      </w:r>
      <w:r>
        <w:t>GitHub, For the project, we considered a few</w:t>
      </w:r>
      <w:r>
        <w:rPr>
          <w:spacing w:val="-1"/>
        </w:rPr>
        <w:t xml:space="preserve"> </w:t>
      </w:r>
      <w:r>
        <w:t>health</w:t>
      </w:r>
      <w:r>
        <w:rPr>
          <w:spacing w:val="-1"/>
        </w:rPr>
        <w:t xml:space="preserve"> </w:t>
      </w:r>
      <w:r>
        <w:t>or disease-related</w:t>
      </w:r>
      <w:r>
        <w:rPr>
          <w:spacing w:val="-1"/>
        </w:rPr>
        <w:t xml:space="preserve"> </w:t>
      </w:r>
      <w:r>
        <w:t>datasets through which we can predict the possibilities of that disease, a few datasets are related to credit loans, loan data and some datasets related automotive and wine quality.</w:t>
      </w:r>
    </w:p>
    <w:p w14:paraId="0E849116" w14:textId="77777777" w:rsidR="00221A99" w:rsidRDefault="00221A99">
      <w:pPr>
        <w:pStyle w:val="BodyText"/>
        <w:spacing w:line="259" w:lineRule="auto"/>
        <w:sectPr w:rsidR="00221A99">
          <w:pgSz w:w="12240" w:h="15840"/>
          <w:pgMar w:top="1820" w:right="1080" w:bottom="280" w:left="1440" w:header="720" w:footer="720" w:gutter="0"/>
          <w:cols w:space="720"/>
        </w:sectPr>
      </w:pPr>
    </w:p>
    <w:p w14:paraId="0EBEADE5" w14:textId="77777777" w:rsidR="00221A99" w:rsidRDefault="00000000">
      <w:pPr>
        <w:pStyle w:val="Heading1"/>
        <w:spacing w:before="305"/>
        <w:ind w:left="1"/>
      </w:pPr>
      <w:r>
        <w:rPr>
          <w:color w:val="374151"/>
        </w:rPr>
        <w:lastRenderedPageBreak/>
        <w:t>Background and</w:t>
      </w:r>
      <w:r>
        <w:rPr>
          <w:color w:val="374151"/>
          <w:spacing w:val="1"/>
        </w:rPr>
        <w:t xml:space="preserve"> </w:t>
      </w:r>
      <w:r>
        <w:rPr>
          <w:color w:val="374151"/>
          <w:spacing w:val="-2"/>
        </w:rPr>
        <w:t>significance</w:t>
      </w:r>
    </w:p>
    <w:p w14:paraId="4421E6CF" w14:textId="77777777" w:rsidR="00221A99" w:rsidRDefault="00000000">
      <w:pPr>
        <w:pStyle w:val="BodyText"/>
        <w:spacing w:before="204" w:line="259" w:lineRule="auto"/>
        <w:ind w:right="423"/>
      </w:pPr>
      <w:r>
        <w:t>Classification algorithms in machine learning are a subset of supervised learning techniques used</w:t>
      </w:r>
      <w:r>
        <w:rPr>
          <w:spacing w:val="-4"/>
        </w:rPr>
        <w:t xml:space="preserve"> </w:t>
      </w:r>
      <w:r>
        <w:t>to</w:t>
      </w:r>
      <w:r>
        <w:rPr>
          <w:spacing w:val="-5"/>
        </w:rPr>
        <w:t xml:space="preserve"> </w:t>
      </w:r>
      <w:r>
        <w:t>identify</w:t>
      </w:r>
      <w:r>
        <w:rPr>
          <w:spacing w:val="-2"/>
        </w:rPr>
        <w:t xml:space="preserve"> </w:t>
      </w:r>
      <w:r>
        <w:t>the</w:t>
      </w:r>
      <w:r>
        <w:rPr>
          <w:spacing w:val="-2"/>
        </w:rPr>
        <w:t xml:space="preserve"> </w:t>
      </w:r>
      <w:r>
        <w:t>category</w:t>
      </w:r>
      <w:r>
        <w:rPr>
          <w:spacing w:val="-2"/>
        </w:rPr>
        <w:t xml:space="preserve"> </w:t>
      </w:r>
      <w:r>
        <w:t>or</w:t>
      </w:r>
      <w:r>
        <w:rPr>
          <w:spacing w:val="-2"/>
        </w:rPr>
        <w:t xml:space="preserve"> </w:t>
      </w:r>
      <w:r>
        <w:t>class</w:t>
      </w:r>
      <w:r>
        <w:rPr>
          <w:spacing w:val="-2"/>
        </w:rPr>
        <w:t xml:space="preserve"> </w:t>
      </w:r>
      <w:r>
        <w:t>to</w:t>
      </w:r>
      <w:r>
        <w:rPr>
          <w:spacing w:val="-5"/>
        </w:rPr>
        <w:t xml:space="preserve"> </w:t>
      </w:r>
      <w:r>
        <w:t>which</w:t>
      </w:r>
      <w:r>
        <w:rPr>
          <w:spacing w:val="-4"/>
        </w:rPr>
        <w:t xml:space="preserve"> </w:t>
      </w:r>
      <w:r>
        <w:t>a</w:t>
      </w:r>
      <w:r>
        <w:rPr>
          <w:spacing w:val="-3"/>
        </w:rPr>
        <w:t xml:space="preserve"> </w:t>
      </w:r>
      <w:r>
        <w:t>new</w:t>
      </w:r>
      <w:r>
        <w:rPr>
          <w:spacing w:val="-4"/>
        </w:rPr>
        <w:t xml:space="preserve"> </w:t>
      </w:r>
      <w:r>
        <w:t>observation</w:t>
      </w:r>
      <w:r>
        <w:rPr>
          <w:spacing w:val="-4"/>
        </w:rPr>
        <w:t xml:space="preserve"> </w:t>
      </w:r>
      <w:r>
        <w:t>belongs,</w:t>
      </w:r>
      <w:r>
        <w:rPr>
          <w:spacing w:val="-3"/>
        </w:rPr>
        <w:t xml:space="preserve"> </w:t>
      </w:r>
      <w:r>
        <w:t>based</w:t>
      </w:r>
      <w:r>
        <w:rPr>
          <w:spacing w:val="-4"/>
        </w:rPr>
        <w:t xml:space="preserve"> </w:t>
      </w:r>
      <w:r>
        <w:t>on</w:t>
      </w:r>
      <w:r>
        <w:rPr>
          <w:spacing w:val="-4"/>
        </w:rPr>
        <w:t xml:space="preserve"> </w:t>
      </w:r>
      <w:r>
        <w:t>a</w:t>
      </w:r>
      <w:r>
        <w:rPr>
          <w:spacing w:val="-3"/>
        </w:rPr>
        <w:t xml:space="preserve"> </w:t>
      </w:r>
      <w:r>
        <w:t>training set of data containing observations whose category membership is known. These algorithms analyze the input data and use learned relationships to categorize new observations into predefined classes. They are used for their ability to simplify complex decision-making processes by categorizing data into distinct classes. This is crucial in many fields, such as medical diagnosis, where algorithms can</w:t>
      </w:r>
      <w:r>
        <w:rPr>
          <w:spacing w:val="-1"/>
        </w:rPr>
        <w:t xml:space="preserve"> </w:t>
      </w:r>
      <w:r>
        <w:t>help</w:t>
      </w:r>
      <w:r>
        <w:rPr>
          <w:spacing w:val="-1"/>
        </w:rPr>
        <w:t xml:space="preserve"> </w:t>
      </w:r>
      <w:r>
        <w:t>identify disease categories based</w:t>
      </w:r>
      <w:r>
        <w:rPr>
          <w:spacing w:val="-1"/>
        </w:rPr>
        <w:t xml:space="preserve"> </w:t>
      </w:r>
      <w:r>
        <w:t>on</w:t>
      </w:r>
      <w:r>
        <w:rPr>
          <w:spacing w:val="-1"/>
        </w:rPr>
        <w:t xml:space="preserve"> </w:t>
      </w:r>
      <w:r>
        <w:t>symptoms and tests, or in finance, where they can categorize transactions as fraudulent or legitimate.</w:t>
      </w:r>
    </w:p>
    <w:p w14:paraId="63A06B03" w14:textId="77777777" w:rsidR="00221A99" w:rsidRDefault="00000000">
      <w:pPr>
        <w:pStyle w:val="BodyText"/>
        <w:spacing w:line="259" w:lineRule="auto"/>
        <w:ind w:right="391"/>
      </w:pPr>
      <w:r>
        <w:t>There are a wide range of classification models, each with its strengths and weaknesses. Common models include logistic regression, which is used for binary classification; decision trees, which are easy to interpret; random forests, an ensemble method that improves on the simplicity of decision trees; support vector machines, known for their effectiveness in high- dimensional</w:t>
      </w:r>
      <w:r>
        <w:rPr>
          <w:spacing w:val="-4"/>
        </w:rPr>
        <w:t xml:space="preserve"> </w:t>
      </w:r>
      <w:r>
        <w:t>spaces;</w:t>
      </w:r>
      <w:r>
        <w:rPr>
          <w:spacing w:val="-3"/>
        </w:rPr>
        <w:t xml:space="preserve"> </w:t>
      </w:r>
      <w:r>
        <w:t>and</w:t>
      </w:r>
      <w:r>
        <w:rPr>
          <w:spacing w:val="-5"/>
        </w:rPr>
        <w:t xml:space="preserve"> </w:t>
      </w:r>
      <w:r>
        <w:t>neural</w:t>
      </w:r>
      <w:r>
        <w:rPr>
          <w:spacing w:val="-4"/>
        </w:rPr>
        <w:t xml:space="preserve"> </w:t>
      </w:r>
      <w:r>
        <w:t>networks,</w:t>
      </w:r>
      <w:r>
        <w:rPr>
          <w:spacing w:val="-4"/>
        </w:rPr>
        <w:t xml:space="preserve"> </w:t>
      </w:r>
      <w:r>
        <w:t>which</w:t>
      </w:r>
      <w:r>
        <w:rPr>
          <w:spacing w:val="-5"/>
        </w:rPr>
        <w:t xml:space="preserve"> </w:t>
      </w:r>
      <w:r>
        <w:t>are</w:t>
      </w:r>
      <w:r>
        <w:rPr>
          <w:spacing w:val="-3"/>
        </w:rPr>
        <w:t xml:space="preserve"> </w:t>
      </w:r>
      <w:r>
        <w:t>particularly</w:t>
      </w:r>
      <w:r>
        <w:rPr>
          <w:spacing w:val="-3"/>
        </w:rPr>
        <w:t xml:space="preserve"> </w:t>
      </w:r>
      <w:r>
        <w:t>useful</w:t>
      </w:r>
      <w:r>
        <w:rPr>
          <w:spacing w:val="-4"/>
        </w:rPr>
        <w:t xml:space="preserve"> </w:t>
      </w:r>
      <w:r>
        <w:t>for</w:t>
      </w:r>
      <w:r>
        <w:rPr>
          <w:spacing w:val="-3"/>
        </w:rPr>
        <w:t xml:space="preserve"> </w:t>
      </w:r>
      <w:r>
        <w:t>complex,</w:t>
      </w:r>
      <w:r>
        <w:rPr>
          <w:spacing w:val="-4"/>
        </w:rPr>
        <w:t xml:space="preserve"> </w:t>
      </w:r>
      <w:r>
        <w:t xml:space="preserve">non-linear </w:t>
      </w:r>
      <w:r>
        <w:rPr>
          <w:spacing w:val="-2"/>
        </w:rPr>
        <w:t>relationships.</w:t>
      </w:r>
    </w:p>
    <w:p w14:paraId="1C364DCD" w14:textId="77777777" w:rsidR="00221A99" w:rsidRDefault="00221A99">
      <w:pPr>
        <w:pStyle w:val="BodyText"/>
        <w:spacing w:before="3"/>
      </w:pPr>
    </w:p>
    <w:p w14:paraId="6A5360AD" w14:textId="77777777" w:rsidR="00221A99" w:rsidRDefault="00000000">
      <w:pPr>
        <w:pStyle w:val="BodyText"/>
        <w:spacing w:before="1" w:line="259" w:lineRule="auto"/>
        <w:ind w:right="415"/>
      </w:pPr>
      <w:r>
        <w:t>In our study, we focus on benchmarking seven distinct classification methods across twenty diverse datasets. These methods are selected for their popularity and diverse algorithmic approaches. The datasets, sourced from public domains, encompass a wide range of sectors and</w:t>
      </w:r>
      <w:r>
        <w:rPr>
          <w:spacing w:val="-6"/>
        </w:rPr>
        <w:t xml:space="preserve"> </w:t>
      </w:r>
      <w:r>
        <w:t>complexities,</w:t>
      </w:r>
      <w:r>
        <w:rPr>
          <w:spacing w:val="-5"/>
        </w:rPr>
        <w:t xml:space="preserve"> </w:t>
      </w:r>
      <w:r>
        <w:t>ensuring</w:t>
      </w:r>
      <w:r>
        <w:rPr>
          <w:spacing w:val="-4"/>
        </w:rPr>
        <w:t xml:space="preserve"> </w:t>
      </w:r>
      <w:r>
        <w:t>a</w:t>
      </w:r>
      <w:r>
        <w:rPr>
          <w:spacing w:val="-5"/>
        </w:rPr>
        <w:t xml:space="preserve"> </w:t>
      </w:r>
      <w:r>
        <w:t>comprehensive</w:t>
      </w:r>
      <w:r>
        <w:rPr>
          <w:spacing w:val="-4"/>
        </w:rPr>
        <w:t xml:space="preserve"> </w:t>
      </w:r>
      <w:r>
        <w:t>evaluation</w:t>
      </w:r>
      <w:r>
        <w:rPr>
          <w:spacing w:val="-6"/>
        </w:rPr>
        <w:t xml:space="preserve"> </w:t>
      </w:r>
      <w:r>
        <w:t>platform. The</w:t>
      </w:r>
      <w:r>
        <w:rPr>
          <w:spacing w:val="-4"/>
        </w:rPr>
        <w:t xml:space="preserve"> </w:t>
      </w:r>
      <w:r>
        <w:t>primary</w:t>
      </w:r>
      <w:r>
        <w:rPr>
          <w:spacing w:val="-4"/>
        </w:rPr>
        <w:t xml:space="preserve"> </w:t>
      </w:r>
      <w:r>
        <w:t>objective</w:t>
      </w:r>
      <w:r>
        <w:rPr>
          <w:spacing w:val="-4"/>
        </w:rPr>
        <w:t xml:space="preserve"> </w:t>
      </w:r>
      <w:r>
        <w:t>of</w:t>
      </w:r>
      <w:r>
        <w:rPr>
          <w:spacing w:val="-4"/>
        </w:rPr>
        <w:t xml:space="preserve"> </w:t>
      </w:r>
      <w:r>
        <w:t>our benchmarking is to evaluate whether different classification methods perform differently on the same datasets. By doing so, we aim to shed light on the suitability of each method for various types of data. This involves assessing the performance of each algorithm in terms of metrics such as accuracy, precision, recall, F1 score, and area under the ROC curve (AUC).</w:t>
      </w:r>
    </w:p>
    <w:p w14:paraId="1BB0B753" w14:textId="77777777" w:rsidR="00221A99" w:rsidRDefault="00221A99">
      <w:pPr>
        <w:pStyle w:val="BodyText"/>
        <w:spacing w:before="4"/>
      </w:pPr>
    </w:p>
    <w:p w14:paraId="6575A2E6" w14:textId="77777777" w:rsidR="00221A99" w:rsidRDefault="00000000">
      <w:pPr>
        <w:pStyle w:val="Heading1"/>
        <w:ind w:left="5" w:right="359"/>
      </w:pPr>
      <w:r>
        <w:rPr>
          <w:color w:val="374151"/>
          <w:spacing w:val="-2"/>
        </w:rPr>
        <w:t>Datasets</w:t>
      </w:r>
    </w:p>
    <w:p w14:paraId="6CF730C9" w14:textId="77777777" w:rsidR="00221A99" w:rsidRDefault="00000000">
      <w:pPr>
        <w:pStyle w:val="BodyText"/>
        <w:spacing w:before="339" w:line="259" w:lineRule="auto"/>
        <w:ind w:right="423"/>
      </w:pPr>
      <w:r>
        <w:rPr>
          <w:color w:val="374151"/>
        </w:rPr>
        <w:t>The</w:t>
      </w:r>
      <w:r>
        <w:rPr>
          <w:color w:val="374151"/>
          <w:spacing w:val="-1"/>
        </w:rPr>
        <w:t xml:space="preserve"> </w:t>
      </w:r>
      <w:r>
        <w:rPr>
          <w:color w:val="374151"/>
        </w:rPr>
        <w:t>table</w:t>
      </w:r>
      <w:r>
        <w:rPr>
          <w:color w:val="374151"/>
          <w:spacing w:val="-2"/>
        </w:rPr>
        <w:t xml:space="preserve"> </w:t>
      </w:r>
      <w:r>
        <w:rPr>
          <w:color w:val="374151"/>
        </w:rPr>
        <w:t>below</w:t>
      </w:r>
      <w:r>
        <w:rPr>
          <w:color w:val="374151"/>
          <w:spacing w:val="-4"/>
        </w:rPr>
        <w:t xml:space="preserve"> </w:t>
      </w:r>
      <w:r>
        <w:rPr>
          <w:color w:val="374151"/>
        </w:rPr>
        <w:t>shows</w:t>
      </w:r>
      <w:r>
        <w:rPr>
          <w:color w:val="374151"/>
          <w:spacing w:val="-1"/>
        </w:rPr>
        <w:t xml:space="preserve"> </w:t>
      </w:r>
      <w:r>
        <w:rPr>
          <w:color w:val="374151"/>
        </w:rPr>
        <w:t>all</w:t>
      </w:r>
      <w:r>
        <w:rPr>
          <w:color w:val="374151"/>
          <w:spacing w:val="-2"/>
        </w:rPr>
        <w:t xml:space="preserve"> </w:t>
      </w:r>
      <w:r>
        <w:rPr>
          <w:color w:val="374151"/>
        </w:rPr>
        <w:t>the</w:t>
      </w:r>
      <w:r>
        <w:rPr>
          <w:color w:val="374151"/>
          <w:spacing w:val="-1"/>
        </w:rPr>
        <w:t xml:space="preserve"> </w:t>
      </w:r>
      <w:r>
        <w:rPr>
          <w:color w:val="374151"/>
        </w:rPr>
        <w:t>20</w:t>
      </w:r>
      <w:r>
        <w:rPr>
          <w:color w:val="374151"/>
          <w:spacing w:val="-4"/>
        </w:rPr>
        <w:t xml:space="preserve"> </w:t>
      </w:r>
      <w:r>
        <w:rPr>
          <w:color w:val="374151"/>
        </w:rPr>
        <w:t>datasets</w:t>
      </w:r>
      <w:r>
        <w:rPr>
          <w:color w:val="374151"/>
          <w:spacing w:val="-1"/>
        </w:rPr>
        <w:t xml:space="preserve"> </w:t>
      </w:r>
      <w:r>
        <w:rPr>
          <w:color w:val="374151"/>
        </w:rPr>
        <w:t>we</w:t>
      </w:r>
      <w:r>
        <w:rPr>
          <w:color w:val="374151"/>
          <w:spacing w:val="-1"/>
        </w:rPr>
        <w:t xml:space="preserve"> </w:t>
      </w:r>
      <w:r>
        <w:rPr>
          <w:color w:val="374151"/>
        </w:rPr>
        <w:t>have</w:t>
      </w:r>
      <w:r>
        <w:rPr>
          <w:color w:val="374151"/>
          <w:spacing w:val="-1"/>
        </w:rPr>
        <w:t xml:space="preserve"> </w:t>
      </w:r>
      <w:r>
        <w:rPr>
          <w:color w:val="374151"/>
        </w:rPr>
        <w:t>taken</w:t>
      </w:r>
      <w:r>
        <w:rPr>
          <w:color w:val="374151"/>
          <w:spacing w:val="-3"/>
        </w:rPr>
        <w:t xml:space="preserve"> </w:t>
      </w:r>
      <w:r>
        <w:rPr>
          <w:color w:val="374151"/>
        </w:rPr>
        <w:t>for</w:t>
      </w:r>
      <w:r>
        <w:rPr>
          <w:color w:val="374151"/>
          <w:spacing w:val="-1"/>
        </w:rPr>
        <w:t xml:space="preserve"> </w:t>
      </w:r>
      <w:r>
        <w:rPr>
          <w:color w:val="374151"/>
        </w:rPr>
        <w:t>our</w:t>
      </w:r>
      <w:r>
        <w:rPr>
          <w:color w:val="374151"/>
          <w:spacing w:val="-1"/>
        </w:rPr>
        <w:t xml:space="preserve"> </w:t>
      </w:r>
      <w:r>
        <w:rPr>
          <w:color w:val="374151"/>
        </w:rPr>
        <w:t>benchmarking</w:t>
      </w:r>
      <w:r>
        <w:rPr>
          <w:color w:val="374151"/>
          <w:spacing w:val="-1"/>
        </w:rPr>
        <w:t xml:space="preserve"> </w:t>
      </w:r>
      <w:r>
        <w:rPr>
          <w:color w:val="374151"/>
        </w:rPr>
        <w:t>purposes</w:t>
      </w:r>
      <w:r>
        <w:rPr>
          <w:color w:val="374151"/>
          <w:spacing w:val="-1"/>
        </w:rPr>
        <w:t xml:space="preserve"> </w:t>
      </w:r>
      <w:r>
        <w:rPr>
          <w:color w:val="374151"/>
        </w:rPr>
        <w:t xml:space="preserve">from different public domains, mostly from Kaggle and </w:t>
      </w:r>
      <w:r>
        <w:t>University of</w:t>
      </w:r>
      <w:r>
        <w:rPr>
          <w:spacing w:val="-2"/>
        </w:rPr>
        <w:t xml:space="preserve"> </w:t>
      </w:r>
      <w:r>
        <w:t>California-Irvine</w:t>
      </w:r>
      <w:r>
        <w:rPr>
          <w:spacing w:val="-3"/>
        </w:rPr>
        <w:t xml:space="preserve"> </w:t>
      </w:r>
      <w:r>
        <w:t>(UCI) Machine Learning Repository and one from ISLR. The datasets cover diverse topics like Finance, Healthcare,</w:t>
      </w:r>
      <w:r>
        <w:rPr>
          <w:spacing w:val="-2"/>
        </w:rPr>
        <w:t xml:space="preserve"> </w:t>
      </w:r>
      <w:r>
        <w:t>Education,</w:t>
      </w:r>
      <w:r>
        <w:rPr>
          <w:spacing w:val="-4"/>
        </w:rPr>
        <w:t xml:space="preserve"> </w:t>
      </w:r>
      <w:r>
        <w:t>Social</w:t>
      </w:r>
      <w:r>
        <w:rPr>
          <w:spacing w:val="-4"/>
        </w:rPr>
        <w:t xml:space="preserve"> </w:t>
      </w:r>
      <w:r>
        <w:t>sciences</w:t>
      </w:r>
      <w:r>
        <w:rPr>
          <w:spacing w:val="-3"/>
        </w:rPr>
        <w:t xml:space="preserve"> </w:t>
      </w:r>
      <w:r>
        <w:t>etc. which</w:t>
      </w:r>
      <w:r>
        <w:rPr>
          <w:spacing w:val="-5"/>
        </w:rPr>
        <w:t xml:space="preserve"> </w:t>
      </w:r>
      <w:r>
        <w:t>vary</w:t>
      </w:r>
      <w:r>
        <w:rPr>
          <w:spacing w:val="-3"/>
        </w:rPr>
        <w:t xml:space="preserve"> </w:t>
      </w:r>
      <w:r>
        <w:t>in</w:t>
      </w:r>
      <w:r>
        <w:rPr>
          <w:spacing w:val="-5"/>
        </w:rPr>
        <w:t xml:space="preserve"> </w:t>
      </w:r>
      <w:r>
        <w:t>size,</w:t>
      </w:r>
      <w:r>
        <w:rPr>
          <w:spacing w:val="-3"/>
        </w:rPr>
        <w:t xml:space="preserve"> </w:t>
      </w:r>
      <w:r>
        <w:t>nature</w:t>
      </w:r>
      <w:r>
        <w:rPr>
          <w:spacing w:val="-3"/>
        </w:rPr>
        <w:t xml:space="preserve"> </w:t>
      </w:r>
      <w:r>
        <w:t>and</w:t>
      </w:r>
      <w:r>
        <w:rPr>
          <w:spacing w:val="-5"/>
        </w:rPr>
        <w:t xml:space="preserve"> </w:t>
      </w:r>
      <w:r>
        <w:t>complexity.</w:t>
      </w:r>
      <w:r>
        <w:rPr>
          <w:spacing w:val="-4"/>
        </w:rPr>
        <w:t xml:space="preserve"> </w:t>
      </w:r>
      <w:r>
        <w:t>The</w:t>
      </w:r>
      <w:r>
        <w:rPr>
          <w:spacing w:val="-3"/>
        </w:rPr>
        <w:t xml:space="preserve"> </w:t>
      </w:r>
      <w:r>
        <w:t>table below contains information of the names of datasets, N value which denotes the number of instances, P value which denotes the number of columns also predictor variables along with sources and links for the datasets.</w:t>
      </w:r>
    </w:p>
    <w:p w14:paraId="62178A0D" w14:textId="77777777" w:rsidR="00221A99" w:rsidRDefault="00221A99">
      <w:pPr>
        <w:pStyle w:val="BodyText"/>
        <w:spacing w:line="259" w:lineRule="auto"/>
        <w:sectPr w:rsidR="00221A99">
          <w:pgSz w:w="12240" w:h="15840"/>
          <w:pgMar w:top="1820" w:right="1080" w:bottom="280" w:left="1440" w:header="720" w:footer="720" w:gutter="0"/>
          <w:cols w:space="720"/>
        </w:sectPr>
      </w:pPr>
    </w:p>
    <w:p w14:paraId="3C17F874" w14:textId="77777777" w:rsidR="00221A99" w:rsidRDefault="00000000">
      <w:pPr>
        <w:spacing w:before="212"/>
        <w:rPr>
          <w:b/>
          <w:sz w:val="24"/>
        </w:rPr>
      </w:pPr>
      <w:r>
        <w:rPr>
          <w:b/>
          <w:spacing w:val="-2"/>
          <w:sz w:val="24"/>
        </w:rPr>
        <w:lastRenderedPageBreak/>
        <w:t>Table:</w:t>
      </w:r>
    </w:p>
    <w:p w14:paraId="7EA34AE9" w14:textId="77777777" w:rsidR="00221A99" w:rsidRDefault="00221A99">
      <w:pPr>
        <w:pStyle w:val="BodyText"/>
        <w:spacing w:before="76"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545"/>
        <w:gridCol w:w="1335"/>
        <w:gridCol w:w="1290"/>
        <w:gridCol w:w="3616"/>
      </w:tblGrid>
      <w:tr w:rsidR="00221A99" w14:paraId="22BE0D35" w14:textId="77777777">
        <w:trPr>
          <w:trHeight w:val="880"/>
        </w:trPr>
        <w:tc>
          <w:tcPr>
            <w:tcW w:w="1681" w:type="dxa"/>
          </w:tcPr>
          <w:p w14:paraId="597DC581" w14:textId="77777777" w:rsidR="00221A99" w:rsidRDefault="00000000">
            <w:pPr>
              <w:pStyle w:val="TableParagraph"/>
              <w:spacing w:before="3" w:line="237" w:lineRule="auto"/>
              <w:ind w:right="574"/>
              <w:rPr>
                <w:sz w:val="24"/>
              </w:rPr>
            </w:pPr>
            <w:r>
              <w:rPr>
                <w:color w:val="374151"/>
                <w:sz w:val="24"/>
              </w:rPr>
              <w:t>Data</w:t>
            </w:r>
            <w:r>
              <w:rPr>
                <w:color w:val="374151"/>
                <w:spacing w:val="-14"/>
                <w:sz w:val="24"/>
              </w:rPr>
              <w:t xml:space="preserve"> </w:t>
            </w:r>
            <w:r>
              <w:rPr>
                <w:color w:val="374151"/>
                <w:sz w:val="24"/>
              </w:rPr>
              <w:t xml:space="preserve">set </w:t>
            </w:r>
            <w:r>
              <w:rPr>
                <w:color w:val="374151"/>
                <w:spacing w:val="-2"/>
                <w:sz w:val="24"/>
              </w:rPr>
              <w:t>Names</w:t>
            </w:r>
          </w:p>
        </w:tc>
        <w:tc>
          <w:tcPr>
            <w:tcW w:w="1545" w:type="dxa"/>
          </w:tcPr>
          <w:p w14:paraId="490EBF41" w14:textId="77777777" w:rsidR="00221A99" w:rsidRDefault="00000000">
            <w:pPr>
              <w:pStyle w:val="TableParagraph"/>
              <w:rPr>
                <w:sz w:val="24"/>
              </w:rPr>
            </w:pPr>
            <w:r>
              <w:rPr>
                <w:color w:val="374151"/>
                <w:spacing w:val="-2"/>
                <w:sz w:val="24"/>
              </w:rPr>
              <w:t>Classification</w:t>
            </w:r>
          </w:p>
        </w:tc>
        <w:tc>
          <w:tcPr>
            <w:tcW w:w="1335" w:type="dxa"/>
          </w:tcPr>
          <w:p w14:paraId="55CBEED6" w14:textId="77777777" w:rsidR="00221A99" w:rsidRDefault="00000000">
            <w:pPr>
              <w:pStyle w:val="TableParagraph"/>
              <w:spacing w:before="3" w:line="237" w:lineRule="auto"/>
              <w:rPr>
                <w:sz w:val="24"/>
              </w:rPr>
            </w:pPr>
            <w:r>
              <w:rPr>
                <w:color w:val="374151"/>
                <w:sz w:val="24"/>
              </w:rPr>
              <w:t xml:space="preserve">No. Of </w:t>
            </w:r>
            <w:proofErr w:type="gramStart"/>
            <w:r>
              <w:rPr>
                <w:color w:val="374151"/>
                <w:spacing w:val="-2"/>
                <w:sz w:val="24"/>
              </w:rPr>
              <w:t>instances(</w:t>
            </w:r>
            <w:proofErr w:type="gramEnd"/>
          </w:p>
          <w:p w14:paraId="0B9679DD" w14:textId="77777777" w:rsidR="00221A99" w:rsidRDefault="00000000">
            <w:pPr>
              <w:pStyle w:val="TableParagraph"/>
              <w:spacing w:before="3" w:line="274" w:lineRule="exact"/>
              <w:rPr>
                <w:sz w:val="24"/>
              </w:rPr>
            </w:pPr>
            <w:r>
              <w:rPr>
                <w:color w:val="374151"/>
                <w:spacing w:val="-5"/>
                <w:sz w:val="24"/>
              </w:rPr>
              <w:t>N)</w:t>
            </w:r>
          </w:p>
        </w:tc>
        <w:tc>
          <w:tcPr>
            <w:tcW w:w="1290" w:type="dxa"/>
          </w:tcPr>
          <w:p w14:paraId="26CDB8E7" w14:textId="77777777" w:rsidR="00221A99" w:rsidRDefault="00000000">
            <w:pPr>
              <w:pStyle w:val="TableParagraph"/>
              <w:spacing w:before="3" w:line="237" w:lineRule="auto"/>
              <w:ind w:left="111"/>
              <w:rPr>
                <w:sz w:val="24"/>
              </w:rPr>
            </w:pPr>
            <w:r>
              <w:rPr>
                <w:color w:val="374151"/>
                <w:sz w:val="24"/>
              </w:rPr>
              <w:t>No.</w:t>
            </w:r>
            <w:r>
              <w:rPr>
                <w:color w:val="374151"/>
                <w:spacing w:val="-14"/>
                <w:sz w:val="24"/>
              </w:rPr>
              <w:t xml:space="preserve"> </w:t>
            </w:r>
            <w:r>
              <w:rPr>
                <w:color w:val="374151"/>
                <w:sz w:val="24"/>
              </w:rPr>
              <w:t>Of</w:t>
            </w:r>
            <w:r>
              <w:rPr>
                <w:color w:val="374151"/>
                <w:spacing w:val="-14"/>
                <w:sz w:val="24"/>
              </w:rPr>
              <w:t xml:space="preserve"> </w:t>
            </w:r>
            <w:r>
              <w:rPr>
                <w:color w:val="374151"/>
                <w:sz w:val="24"/>
              </w:rPr>
              <w:t xml:space="preserve">col </w:t>
            </w:r>
            <w:r>
              <w:rPr>
                <w:color w:val="374151"/>
                <w:spacing w:val="-4"/>
                <w:sz w:val="24"/>
              </w:rPr>
              <w:t>(P)</w:t>
            </w:r>
          </w:p>
        </w:tc>
        <w:tc>
          <w:tcPr>
            <w:tcW w:w="3616" w:type="dxa"/>
          </w:tcPr>
          <w:p w14:paraId="3D3B3070" w14:textId="77777777" w:rsidR="00221A99" w:rsidRDefault="00000000">
            <w:pPr>
              <w:pStyle w:val="TableParagraph"/>
              <w:ind w:left="111"/>
              <w:rPr>
                <w:sz w:val="24"/>
              </w:rPr>
            </w:pPr>
            <w:r>
              <w:rPr>
                <w:color w:val="374151"/>
                <w:sz w:val="24"/>
              </w:rPr>
              <w:t>Source</w:t>
            </w:r>
            <w:r>
              <w:rPr>
                <w:color w:val="374151"/>
                <w:spacing w:val="-2"/>
                <w:sz w:val="24"/>
              </w:rPr>
              <w:t xml:space="preserve"> </w:t>
            </w:r>
            <w:r>
              <w:rPr>
                <w:color w:val="374151"/>
                <w:sz w:val="24"/>
              </w:rPr>
              <w:t>&amp;</w:t>
            </w:r>
            <w:r>
              <w:rPr>
                <w:color w:val="374151"/>
                <w:spacing w:val="-2"/>
                <w:sz w:val="24"/>
              </w:rPr>
              <w:t xml:space="preserve"> </w:t>
            </w:r>
            <w:r>
              <w:rPr>
                <w:color w:val="374151"/>
                <w:spacing w:val="-4"/>
                <w:sz w:val="24"/>
              </w:rPr>
              <w:t>Link</w:t>
            </w:r>
          </w:p>
        </w:tc>
      </w:tr>
      <w:tr w:rsidR="00221A99" w14:paraId="79A814AD" w14:textId="77777777">
        <w:trPr>
          <w:trHeight w:val="1170"/>
        </w:trPr>
        <w:tc>
          <w:tcPr>
            <w:tcW w:w="1681" w:type="dxa"/>
          </w:tcPr>
          <w:p w14:paraId="700D7FE5" w14:textId="77777777" w:rsidR="00221A99" w:rsidRDefault="00000000">
            <w:pPr>
              <w:pStyle w:val="TableParagraph"/>
              <w:rPr>
                <w:sz w:val="24"/>
              </w:rPr>
            </w:pPr>
            <w:r>
              <w:rPr>
                <w:color w:val="374151"/>
                <w:sz w:val="24"/>
              </w:rPr>
              <w:t>Loan</w:t>
            </w:r>
            <w:r>
              <w:rPr>
                <w:color w:val="374151"/>
                <w:spacing w:val="-5"/>
                <w:sz w:val="24"/>
              </w:rPr>
              <w:t xml:space="preserve"> </w:t>
            </w:r>
            <w:r>
              <w:rPr>
                <w:color w:val="374151"/>
                <w:spacing w:val="-4"/>
                <w:sz w:val="24"/>
              </w:rPr>
              <w:t>data</w:t>
            </w:r>
          </w:p>
        </w:tc>
        <w:tc>
          <w:tcPr>
            <w:tcW w:w="1545" w:type="dxa"/>
          </w:tcPr>
          <w:p w14:paraId="50F065A2" w14:textId="77777777" w:rsidR="00221A99" w:rsidRDefault="00000000">
            <w:pPr>
              <w:pStyle w:val="TableParagraph"/>
              <w:spacing w:before="3" w:line="237" w:lineRule="auto"/>
              <w:ind w:right="425"/>
              <w:rPr>
                <w:sz w:val="24"/>
              </w:rPr>
            </w:pPr>
            <w:r>
              <w:rPr>
                <w:color w:val="374151"/>
                <w:spacing w:val="-4"/>
                <w:sz w:val="24"/>
              </w:rPr>
              <w:t xml:space="preserve">Loan </w:t>
            </w:r>
            <w:proofErr w:type="spellStart"/>
            <w:r>
              <w:rPr>
                <w:color w:val="374151"/>
                <w:spacing w:val="-2"/>
                <w:sz w:val="24"/>
              </w:rPr>
              <w:t>eligbility</w:t>
            </w:r>
            <w:proofErr w:type="spellEnd"/>
          </w:p>
        </w:tc>
        <w:tc>
          <w:tcPr>
            <w:tcW w:w="1335" w:type="dxa"/>
          </w:tcPr>
          <w:p w14:paraId="3177D1FE" w14:textId="77777777" w:rsidR="00221A99" w:rsidRDefault="00000000">
            <w:pPr>
              <w:pStyle w:val="TableParagraph"/>
              <w:rPr>
                <w:sz w:val="24"/>
              </w:rPr>
            </w:pPr>
            <w:r>
              <w:rPr>
                <w:color w:val="374151"/>
                <w:spacing w:val="-5"/>
                <w:sz w:val="24"/>
              </w:rPr>
              <w:t>614</w:t>
            </w:r>
          </w:p>
        </w:tc>
        <w:tc>
          <w:tcPr>
            <w:tcW w:w="1290" w:type="dxa"/>
          </w:tcPr>
          <w:p w14:paraId="5CBFC474" w14:textId="77777777" w:rsidR="00221A99" w:rsidRDefault="00000000">
            <w:pPr>
              <w:pStyle w:val="TableParagraph"/>
              <w:ind w:left="111"/>
              <w:rPr>
                <w:sz w:val="24"/>
              </w:rPr>
            </w:pPr>
            <w:r>
              <w:rPr>
                <w:color w:val="374151"/>
                <w:spacing w:val="-5"/>
                <w:sz w:val="24"/>
              </w:rPr>
              <w:t>11</w:t>
            </w:r>
          </w:p>
        </w:tc>
        <w:tc>
          <w:tcPr>
            <w:tcW w:w="3616" w:type="dxa"/>
          </w:tcPr>
          <w:p w14:paraId="43E08569" w14:textId="77777777" w:rsidR="00221A99" w:rsidRDefault="00000000">
            <w:pPr>
              <w:pStyle w:val="TableParagraph"/>
              <w:spacing w:before="3" w:line="237" w:lineRule="auto"/>
              <w:ind w:left="111"/>
              <w:rPr>
                <w:sz w:val="24"/>
              </w:rPr>
            </w:pPr>
            <w:r>
              <w:rPr>
                <w:spacing w:val="-2"/>
                <w:sz w:val="24"/>
              </w:rPr>
              <w:t>Kaggle https://</w:t>
            </w:r>
            <w:hyperlink r:id="rId5">
              <w:r>
                <w:rPr>
                  <w:spacing w:val="-2"/>
                  <w:sz w:val="24"/>
                </w:rPr>
                <w:t>www.kaggle.com/datasets</w:t>
              </w:r>
            </w:hyperlink>
          </w:p>
          <w:p w14:paraId="176ADCDF" w14:textId="77777777" w:rsidR="00221A99" w:rsidRDefault="00000000">
            <w:pPr>
              <w:pStyle w:val="TableParagraph"/>
              <w:spacing w:before="4"/>
              <w:ind w:left="111"/>
              <w:rPr>
                <w:sz w:val="24"/>
              </w:rPr>
            </w:pPr>
            <w:r>
              <w:rPr>
                <w:spacing w:val="-2"/>
                <w:sz w:val="24"/>
              </w:rPr>
              <w:t>/burak3ergun/loan-</w:t>
            </w:r>
            <w:proofErr w:type="gramStart"/>
            <w:r>
              <w:rPr>
                <w:spacing w:val="-2"/>
                <w:sz w:val="24"/>
              </w:rPr>
              <w:t>data-</w:t>
            </w:r>
            <w:r>
              <w:rPr>
                <w:spacing w:val="-5"/>
                <w:sz w:val="24"/>
              </w:rPr>
              <w:t>set</w:t>
            </w:r>
            <w:proofErr w:type="gramEnd"/>
          </w:p>
        </w:tc>
      </w:tr>
      <w:tr w:rsidR="00221A99" w14:paraId="2468A637" w14:textId="77777777">
        <w:trPr>
          <w:trHeight w:val="1175"/>
        </w:trPr>
        <w:tc>
          <w:tcPr>
            <w:tcW w:w="1681" w:type="dxa"/>
          </w:tcPr>
          <w:p w14:paraId="402E1D7E" w14:textId="77777777" w:rsidR="00221A99" w:rsidRDefault="00000000">
            <w:pPr>
              <w:pStyle w:val="TableParagraph"/>
              <w:rPr>
                <w:sz w:val="24"/>
              </w:rPr>
            </w:pPr>
            <w:proofErr w:type="spellStart"/>
            <w:r>
              <w:rPr>
                <w:color w:val="374151"/>
                <w:spacing w:val="-2"/>
                <w:sz w:val="24"/>
              </w:rPr>
              <w:t>Liver_patient</w:t>
            </w:r>
            <w:proofErr w:type="spellEnd"/>
          </w:p>
        </w:tc>
        <w:tc>
          <w:tcPr>
            <w:tcW w:w="1545" w:type="dxa"/>
          </w:tcPr>
          <w:p w14:paraId="442E534C" w14:textId="77777777" w:rsidR="00221A99" w:rsidRDefault="00000000">
            <w:pPr>
              <w:pStyle w:val="TableParagraph"/>
              <w:ind w:right="425"/>
              <w:rPr>
                <w:sz w:val="24"/>
              </w:rPr>
            </w:pPr>
            <w:r>
              <w:rPr>
                <w:color w:val="374151"/>
                <w:spacing w:val="-2"/>
                <w:sz w:val="24"/>
              </w:rPr>
              <w:t xml:space="preserve">Prediction </w:t>
            </w:r>
            <w:r>
              <w:rPr>
                <w:color w:val="374151"/>
                <w:sz w:val="24"/>
              </w:rPr>
              <w:t xml:space="preserve">for liver </w:t>
            </w:r>
            <w:r>
              <w:rPr>
                <w:color w:val="374151"/>
                <w:spacing w:val="-2"/>
                <w:sz w:val="24"/>
              </w:rPr>
              <w:t>disease</w:t>
            </w:r>
          </w:p>
        </w:tc>
        <w:tc>
          <w:tcPr>
            <w:tcW w:w="1335" w:type="dxa"/>
          </w:tcPr>
          <w:p w14:paraId="403E735C" w14:textId="77777777" w:rsidR="00221A99" w:rsidRDefault="00000000">
            <w:pPr>
              <w:pStyle w:val="TableParagraph"/>
              <w:rPr>
                <w:sz w:val="24"/>
              </w:rPr>
            </w:pPr>
            <w:r>
              <w:rPr>
                <w:color w:val="374151"/>
                <w:spacing w:val="-5"/>
                <w:sz w:val="24"/>
              </w:rPr>
              <w:t>583</w:t>
            </w:r>
          </w:p>
        </w:tc>
        <w:tc>
          <w:tcPr>
            <w:tcW w:w="1290" w:type="dxa"/>
          </w:tcPr>
          <w:p w14:paraId="36DC67B7" w14:textId="77777777" w:rsidR="00221A99" w:rsidRDefault="00000000">
            <w:pPr>
              <w:pStyle w:val="TableParagraph"/>
              <w:ind w:left="111"/>
              <w:rPr>
                <w:sz w:val="24"/>
              </w:rPr>
            </w:pPr>
            <w:r>
              <w:rPr>
                <w:color w:val="374151"/>
                <w:spacing w:val="-5"/>
                <w:sz w:val="24"/>
              </w:rPr>
              <w:t>10</w:t>
            </w:r>
          </w:p>
        </w:tc>
        <w:tc>
          <w:tcPr>
            <w:tcW w:w="3616" w:type="dxa"/>
          </w:tcPr>
          <w:p w14:paraId="4083A269" w14:textId="77777777" w:rsidR="00221A99" w:rsidRDefault="00000000">
            <w:pPr>
              <w:pStyle w:val="TableParagraph"/>
              <w:ind w:left="111"/>
              <w:rPr>
                <w:sz w:val="24"/>
              </w:rPr>
            </w:pPr>
            <w:r>
              <w:rPr>
                <w:spacing w:val="-5"/>
                <w:sz w:val="24"/>
              </w:rPr>
              <w:t>UCI</w:t>
            </w:r>
          </w:p>
          <w:p w14:paraId="14FA6233" w14:textId="77777777" w:rsidR="00221A99" w:rsidRDefault="00000000">
            <w:pPr>
              <w:pStyle w:val="TableParagraph"/>
              <w:spacing w:before="2" w:line="292" w:lineRule="exact"/>
              <w:ind w:left="111"/>
              <w:rPr>
                <w:sz w:val="24"/>
              </w:rPr>
            </w:pPr>
            <w:r>
              <w:rPr>
                <w:spacing w:val="-2"/>
                <w:sz w:val="24"/>
              </w:rPr>
              <w:t>https://archive.ics.uci.edu/dataset</w:t>
            </w:r>
          </w:p>
          <w:p w14:paraId="64960003" w14:textId="77777777" w:rsidR="00221A99" w:rsidRDefault="00000000">
            <w:pPr>
              <w:pStyle w:val="TableParagraph"/>
              <w:spacing w:before="0" w:line="292" w:lineRule="exact"/>
              <w:ind w:left="111"/>
              <w:rPr>
                <w:sz w:val="24"/>
              </w:rPr>
            </w:pPr>
            <w:r>
              <w:rPr>
                <w:spacing w:val="-2"/>
                <w:sz w:val="24"/>
              </w:rPr>
              <w:t>/225/</w:t>
            </w:r>
            <w:proofErr w:type="spellStart"/>
            <w:r>
              <w:rPr>
                <w:spacing w:val="-2"/>
                <w:sz w:val="24"/>
              </w:rPr>
              <w:t>ilpd+indian+liver+patient+da</w:t>
            </w:r>
            <w:proofErr w:type="spellEnd"/>
          </w:p>
          <w:p w14:paraId="698B69D9" w14:textId="77777777" w:rsidR="00221A99" w:rsidRDefault="00000000">
            <w:pPr>
              <w:pStyle w:val="TableParagraph"/>
              <w:spacing w:before="2" w:line="274" w:lineRule="exact"/>
              <w:ind w:left="111"/>
              <w:rPr>
                <w:sz w:val="24"/>
              </w:rPr>
            </w:pPr>
            <w:proofErr w:type="spellStart"/>
            <w:r>
              <w:rPr>
                <w:spacing w:val="-2"/>
                <w:sz w:val="24"/>
              </w:rPr>
              <w:t>taset</w:t>
            </w:r>
            <w:proofErr w:type="spellEnd"/>
          </w:p>
        </w:tc>
      </w:tr>
      <w:tr w:rsidR="00221A99" w14:paraId="7CF48464" w14:textId="77777777">
        <w:trPr>
          <w:trHeight w:val="1170"/>
        </w:trPr>
        <w:tc>
          <w:tcPr>
            <w:tcW w:w="1681" w:type="dxa"/>
          </w:tcPr>
          <w:p w14:paraId="5DBD5389" w14:textId="77777777" w:rsidR="00221A99" w:rsidRDefault="00000000">
            <w:pPr>
              <w:pStyle w:val="TableParagraph"/>
              <w:spacing w:before="0" w:line="289" w:lineRule="exact"/>
              <w:rPr>
                <w:sz w:val="24"/>
              </w:rPr>
            </w:pPr>
            <w:r>
              <w:rPr>
                <w:color w:val="374151"/>
                <w:spacing w:val="-2"/>
                <w:sz w:val="24"/>
              </w:rPr>
              <w:t>stroke</w:t>
            </w:r>
          </w:p>
        </w:tc>
        <w:tc>
          <w:tcPr>
            <w:tcW w:w="1545" w:type="dxa"/>
          </w:tcPr>
          <w:p w14:paraId="433A9A84" w14:textId="77777777" w:rsidR="00221A99" w:rsidRDefault="00000000">
            <w:pPr>
              <w:pStyle w:val="TableParagraph"/>
              <w:spacing w:before="0" w:line="242" w:lineRule="auto"/>
              <w:ind w:right="425"/>
              <w:rPr>
                <w:sz w:val="24"/>
              </w:rPr>
            </w:pPr>
            <w:r>
              <w:rPr>
                <w:color w:val="374151"/>
                <w:spacing w:val="-2"/>
                <w:sz w:val="24"/>
              </w:rPr>
              <w:t xml:space="preserve">Prediction </w:t>
            </w:r>
            <w:r>
              <w:rPr>
                <w:color w:val="374151"/>
                <w:sz w:val="24"/>
              </w:rPr>
              <w:t xml:space="preserve">for Brain </w:t>
            </w:r>
            <w:r>
              <w:rPr>
                <w:color w:val="374151"/>
                <w:spacing w:val="-2"/>
                <w:sz w:val="24"/>
              </w:rPr>
              <w:t>disease</w:t>
            </w:r>
          </w:p>
        </w:tc>
        <w:tc>
          <w:tcPr>
            <w:tcW w:w="1335" w:type="dxa"/>
          </w:tcPr>
          <w:p w14:paraId="3A469B6F" w14:textId="77777777" w:rsidR="00221A99" w:rsidRDefault="00000000">
            <w:pPr>
              <w:pStyle w:val="TableParagraph"/>
              <w:spacing w:before="0" w:line="289" w:lineRule="exact"/>
              <w:rPr>
                <w:sz w:val="24"/>
              </w:rPr>
            </w:pPr>
            <w:r>
              <w:rPr>
                <w:color w:val="374151"/>
                <w:spacing w:val="-4"/>
                <w:sz w:val="24"/>
              </w:rPr>
              <w:t>4932</w:t>
            </w:r>
          </w:p>
        </w:tc>
        <w:tc>
          <w:tcPr>
            <w:tcW w:w="1290" w:type="dxa"/>
          </w:tcPr>
          <w:p w14:paraId="41C5D73A" w14:textId="77777777" w:rsidR="00221A99" w:rsidRDefault="00000000">
            <w:pPr>
              <w:pStyle w:val="TableParagraph"/>
              <w:spacing w:before="0" w:line="289" w:lineRule="exact"/>
              <w:ind w:left="111"/>
              <w:rPr>
                <w:sz w:val="24"/>
              </w:rPr>
            </w:pPr>
            <w:r>
              <w:rPr>
                <w:color w:val="374151"/>
                <w:spacing w:val="-5"/>
                <w:sz w:val="24"/>
              </w:rPr>
              <w:t>10</w:t>
            </w:r>
          </w:p>
        </w:tc>
        <w:tc>
          <w:tcPr>
            <w:tcW w:w="3616" w:type="dxa"/>
          </w:tcPr>
          <w:p w14:paraId="5DDEA71B" w14:textId="77777777" w:rsidR="00221A99" w:rsidRDefault="00000000">
            <w:pPr>
              <w:pStyle w:val="TableParagraph"/>
              <w:spacing w:before="0" w:line="242" w:lineRule="auto"/>
              <w:ind w:left="111"/>
              <w:rPr>
                <w:sz w:val="24"/>
              </w:rPr>
            </w:pPr>
            <w:r>
              <w:rPr>
                <w:spacing w:val="-2"/>
                <w:sz w:val="24"/>
              </w:rPr>
              <w:t>Kaggle https://</w:t>
            </w:r>
            <w:hyperlink r:id="rId6">
              <w:r>
                <w:rPr>
                  <w:spacing w:val="-2"/>
                  <w:sz w:val="24"/>
                </w:rPr>
                <w:t>www.kaggle.com/datasets</w:t>
              </w:r>
            </w:hyperlink>
          </w:p>
          <w:p w14:paraId="41BDAB3F" w14:textId="77777777" w:rsidR="00221A99" w:rsidRDefault="00000000">
            <w:pPr>
              <w:pStyle w:val="TableParagraph"/>
              <w:spacing w:before="0" w:line="290" w:lineRule="exact"/>
              <w:ind w:left="111"/>
              <w:rPr>
                <w:sz w:val="24"/>
              </w:rPr>
            </w:pPr>
            <w:r>
              <w:rPr>
                <w:spacing w:val="-2"/>
                <w:sz w:val="24"/>
              </w:rPr>
              <w:t>/</w:t>
            </w:r>
            <w:proofErr w:type="spellStart"/>
            <w:r>
              <w:rPr>
                <w:spacing w:val="-2"/>
                <w:sz w:val="24"/>
              </w:rPr>
              <w:t>shashwatwork</w:t>
            </w:r>
            <w:proofErr w:type="spellEnd"/>
            <w:r>
              <w:rPr>
                <w:spacing w:val="-2"/>
                <w:sz w:val="24"/>
              </w:rPr>
              <w:t>/cerebral-stroke-</w:t>
            </w:r>
          </w:p>
          <w:p w14:paraId="245F7411" w14:textId="77777777" w:rsidR="00221A99" w:rsidRDefault="00000000">
            <w:pPr>
              <w:pStyle w:val="TableParagraph"/>
              <w:spacing w:before="0" w:line="272" w:lineRule="exact"/>
              <w:ind w:left="111"/>
              <w:rPr>
                <w:sz w:val="24"/>
              </w:rPr>
            </w:pPr>
            <w:proofErr w:type="spellStart"/>
            <w:r>
              <w:rPr>
                <w:spacing w:val="-2"/>
                <w:sz w:val="24"/>
              </w:rPr>
              <w:t>predictionimbalaced</w:t>
            </w:r>
            <w:proofErr w:type="spellEnd"/>
            <w:r>
              <w:rPr>
                <w:spacing w:val="-2"/>
                <w:sz w:val="24"/>
              </w:rPr>
              <w:t>-dataset</w:t>
            </w:r>
          </w:p>
        </w:tc>
      </w:tr>
      <w:tr w:rsidR="00221A99" w14:paraId="278A5E69" w14:textId="77777777">
        <w:trPr>
          <w:trHeight w:val="1170"/>
        </w:trPr>
        <w:tc>
          <w:tcPr>
            <w:tcW w:w="1681" w:type="dxa"/>
          </w:tcPr>
          <w:p w14:paraId="4B87F6D3" w14:textId="77777777" w:rsidR="00221A99" w:rsidRDefault="00000000">
            <w:pPr>
              <w:pStyle w:val="TableParagraph"/>
              <w:rPr>
                <w:sz w:val="24"/>
              </w:rPr>
            </w:pPr>
            <w:r>
              <w:rPr>
                <w:color w:val="374151"/>
                <w:spacing w:val="-2"/>
                <w:sz w:val="24"/>
              </w:rPr>
              <w:t>diabetes</w:t>
            </w:r>
          </w:p>
        </w:tc>
        <w:tc>
          <w:tcPr>
            <w:tcW w:w="1545" w:type="dxa"/>
          </w:tcPr>
          <w:p w14:paraId="3A14D84A" w14:textId="77777777" w:rsidR="00221A99" w:rsidRDefault="00000000">
            <w:pPr>
              <w:pStyle w:val="TableParagraph"/>
              <w:spacing w:before="3" w:line="237" w:lineRule="auto"/>
              <w:ind w:right="425"/>
              <w:rPr>
                <w:sz w:val="24"/>
              </w:rPr>
            </w:pPr>
            <w:r>
              <w:rPr>
                <w:color w:val="374151"/>
                <w:spacing w:val="-2"/>
                <w:sz w:val="24"/>
              </w:rPr>
              <w:t>Diabetes prediction</w:t>
            </w:r>
          </w:p>
        </w:tc>
        <w:tc>
          <w:tcPr>
            <w:tcW w:w="1335" w:type="dxa"/>
          </w:tcPr>
          <w:p w14:paraId="4CBA6E57" w14:textId="77777777" w:rsidR="00221A99" w:rsidRDefault="00000000">
            <w:pPr>
              <w:pStyle w:val="TableParagraph"/>
              <w:rPr>
                <w:sz w:val="24"/>
              </w:rPr>
            </w:pPr>
            <w:r>
              <w:rPr>
                <w:color w:val="374151"/>
                <w:spacing w:val="-5"/>
                <w:sz w:val="24"/>
              </w:rPr>
              <w:t>768</w:t>
            </w:r>
          </w:p>
        </w:tc>
        <w:tc>
          <w:tcPr>
            <w:tcW w:w="1290" w:type="dxa"/>
          </w:tcPr>
          <w:p w14:paraId="2727E92E" w14:textId="77777777" w:rsidR="00221A99" w:rsidRDefault="00000000">
            <w:pPr>
              <w:pStyle w:val="TableParagraph"/>
              <w:ind w:left="111"/>
              <w:rPr>
                <w:sz w:val="24"/>
              </w:rPr>
            </w:pPr>
            <w:r>
              <w:rPr>
                <w:color w:val="374151"/>
                <w:spacing w:val="-10"/>
                <w:sz w:val="24"/>
              </w:rPr>
              <w:t>8</w:t>
            </w:r>
          </w:p>
        </w:tc>
        <w:tc>
          <w:tcPr>
            <w:tcW w:w="3616" w:type="dxa"/>
          </w:tcPr>
          <w:p w14:paraId="412960ED" w14:textId="77777777" w:rsidR="00221A99" w:rsidRDefault="00000000">
            <w:pPr>
              <w:pStyle w:val="TableParagraph"/>
              <w:spacing w:before="3" w:line="237" w:lineRule="auto"/>
              <w:ind w:left="111"/>
              <w:rPr>
                <w:sz w:val="24"/>
              </w:rPr>
            </w:pPr>
            <w:r>
              <w:rPr>
                <w:spacing w:val="-2"/>
                <w:sz w:val="24"/>
              </w:rPr>
              <w:t>Kaggle https://</w:t>
            </w:r>
            <w:hyperlink r:id="rId7">
              <w:r>
                <w:rPr>
                  <w:spacing w:val="-2"/>
                  <w:sz w:val="24"/>
                </w:rPr>
                <w:t>www.kaggle.com/datasets</w:t>
              </w:r>
            </w:hyperlink>
          </w:p>
          <w:p w14:paraId="6B784E6B" w14:textId="77777777" w:rsidR="00221A99" w:rsidRDefault="00000000">
            <w:pPr>
              <w:pStyle w:val="TableParagraph"/>
              <w:spacing w:before="3" w:line="291" w:lineRule="exact"/>
              <w:ind w:left="111"/>
              <w:rPr>
                <w:sz w:val="24"/>
              </w:rPr>
            </w:pPr>
            <w:r>
              <w:rPr>
                <w:spacing w:val="-2"/>
                <w:sz w:val="24"/>
              </w:rPr>
              <w:t>/</w:t>
            </w:r>
            <w:proofErr w:type="spellStart"/>
            <w:r>
              <w:rPr>
                <w:spacing w:val="-2"/>
                <w:sz w:val="24"/>
              </w:rPr>
              <w:t>uciml</w:t>
            </w:r>
            <w:proofErr w:type="spellEnd"/>
            <w:r>
              <w:rPr>
                <w:spacing w:val="-2"/>
                <w:sz w:val="24"/>
              </w:rPr>
              <w:t>/</w:t>
            </w:r>
            <w:proofErr w:type="spellStart"/>
            <w:r>
              <w:rPr>
                <w:spacing w:val="-2"/>
                <w:sz w:val="24"/>
              </w:rPr>
              <w:t>pima</w:t>
            </w:r>
            <w:proofErr w:type="spellEnd"/>
            <w:r>
              <w:rPr>
                <w:spacing w:val="-2"/>
                <w:sz w:val="24"/>
              </w:rPr>
              <w:t>-</w:t>
            </w:r>
            <w:proofErr w:type="spellStart"/>
            <w:r>
              <w:rPr>
                <w:spacing w:val="-2"/>
                <w:sz w:val="24"/>
              </w:rPr>
              <w:t>indians</w:t>
            </w:r>
            <w:proofErr w:type="spellEnd"/>
            <w:r>
              <w:rPr>
                <w:spacing w:val="-2"/>
                <w:sz w:val="24"/>
              </w:rPr>
              <w:t>-diabetes-</w:t>
            </w:r>
          </w:p>
          <w:p w14:paraId="01655569" w14:textId="77777777" w:rsidR="00221A99" w:rsidRDefault="00000000">
            <w:pPr>
              <w:pStyle w:val="TableParagraph"/>
              <w:spacing w:before="0" w:line="272" w:lineRule="exact"/>
              <w:ind w:left="111"/>
              <w:rPr>
                <w:sz w:val="24"/>
              </w:rPr>
            </w:pPr>
            <w:r>
              <w:rPr>
                <w:spacing w:val="-2"/>
                <w:sz w:val="24"/>
              </w:rPr>
              <w:t>database</w:t>
            </w:r>
          </w:p>
        </w:tc>
      </w:tr>
      <w:tr w:rsidR="00221A99" w14:paraId="6390D48E" w14:textId="77777777">
        <w:trPr>
          <w:trHeight w:val="1175"/>
        </w:trPr>
        <w:tc>
          <w:tcPr>
            <w:tcW w:w="1681" w:type="dxa"/>
          </w:tcPr>
          <w:p w14:paraId="02549DA5" w14:textId="77777777" w:rsidR="00221A99" w:rsidRDefault="00000000">
            <w:pPr>
              <w:pStyle w:val="TableParagraph"/>
              <w:rPr>
                <w:sz w:val="24"/>
              </w:rPr>
            </w:pPr>
            <w:proofErr w:type="spellStart"/>
            <w:r>
              <w:rPr>
                <w:color w:val="374151"/>
                <w:spacing w:val="-2"/>
                <w:sz w:val="24"/>
              </w:rPr>
              <w:t>Heart_attack</w:t>
            </w:r>
            <w:proofErr w:type="spellEnd"/>
          </w:p>
        </w:tc>
        <w:tc>
          <w:tcPr>
            <w:tcW w:w="1545" w:type="dxa"/>
          </w:tcPr>
          <w:p w14:paraId="0330641A" w14:textId="77777777" w:rsidR="00221A99" w:rsidRDefault="00000000">
            <w:pPr>
              <w:pStyle w:val="TableParagraph"/>
              <w:spacing w:line="242" w:lineRule="auto"/>
              <w:ind w:right="167"/>
              <w:rPr>
                <w:sz w:val="24"/>
              </w:rPr>
            </w:pPr>
            <w:r>
              <w:rPr>
                <w:color w:val="374151"/>
                <w:sz w:val="24"/>
              </w:rPr>
              <w:t>Prediction</w:t>
            </w:r>
            <w:r>
              <w:rPr>
                <w:color w:val="374151"/>
                <w:spacing w:val="-14"/>
                <w:sz w:val="24"/>
              </w:rPr>
              <w:t xml:space="preserve"> </w:t>
            </w:r>
            <w:r>
              <w:rPr>
                <w:color w:val="374151"/>
                <w:sz w:val="24"/>
              </w:rPr>
              <w:t>of heart stroke</w:t>
            </w:r>
          </w:p>
        </w:tc>
        <w:tc>
          <w:tcPr>
            <w:tcW w:w="1335" w:type="dxa"/>
          </w:tcPr>
          <w:p w14:paraId="727CE82A" w14:textId="77777777" w:rsidR="00221A99" w:rsidRDefault="00000000">
            <w:pPr>
              <w:pStyle w:val="TableParagraph"/>
              <w:rPr>
                <w:sz w:val="24"/>
              </w:rPr>
            </w:pPr>
            <w:r>
              <w:rPr>
                <w:color w:val="374151"/>
                <w:spacing w:val="-5"/>
                <w:sz w:val="24"/>
              </w:rPr>
              <w:t>302</w:t>
            </w:r>
          </w:p>
        </w:tc>
        <w:tc>
          <w:tcPr>
            <w:tcW w:w="1290" w:type="dxa"/>
          </w:tcPr>
          <w:p w14:paraId="3CE37A9E" w14:textId="77777777" w:rsidR="00221A99" w:rsidRDefault="00000000">
            <w:pPr>
              <w:pStyle w:val="TableParagraph"/>
              <w:ind w:left="111"/>
              <w:rPr>
                <w:sz w:val="24"/>
              </w:rPr>
            </w:pPr>
            <w:r>
              <w:rPr>
                <w:color w:val="374151"/>
                <w:spacing w:val="-5"/>
                <w:sz w:val="24"/>
              </w:rPr>
              <w:t>13</w:t>
            </w:r>
          </w:p>
        </w:tc>
        <w:tc>
          <w:tcPr>
            <w:tcW w:w="3616" w:type="dxa"/>
          </w:tcPr>
          <w:p w14:paraId="7DE3D470" w14:textId="77777777" w:rsidR="00221A99" w:rsidRDefault="00000000">
            <w:pPr>
              <w:pStyle w:val="TableParagraph"/>
              <w:spacing w:line="242" w:lineRule="auto"/>
              <w:ind w:left="111"/>
              <w:rPr>
                <w:sz w:val="24"/>
              </w:rPr>
            </w:pPr>
            <w:r>
              <w:rPr>
                <w:spacing w:val="-2"/>
                <w:sz w:val="24"/>
              </w:rPr>
              <w:t>Kaggle https://</w:t>
            </w:r>
            <w:hyperlink r:id="rId8">
              <w:r>
                <w:rPr>
                  <w:spacing w:val="-2"/>
                  <w:sz w:val="24"/>
                </w:rPr>
                <w:t>www.kaggle.com/datasets</w:t>
              </w:r>
            </w:hyperlink>
          </w:p>
          <w:p w14:paraId="2859D31C" w14:textId="77777777" w:rsidR="00221A99" w:rsidRDefault="00000000">
            <w:pPr>
              <w:pStyle w:val="TableParagraph"/>
              <w:spacing w:before="0" w:line="287" w:lineRule="exact"/>
              <w:ind w:left="111"/>
              <w:rPr>
                <w:sz w:val="24"/>
              </w:rPr>
            </w:pPr>
            <w:r>
              <w:rPr>
                <w:spacing w:val="-2"/>
                <w:sz w:val="24"/>
              </w:rPr>
              <w:t>/</w:t>
            </w:r>
            <w:proofErr w:type="spellStart"/>
            <w:r>
              <w:rPr>
                <w:spacing w:val="-2"/>
                <w:sz w:val="24"/>
              </w:rPr>
              <w:t>rashikrahmanpritom</w:t>
            </w:r>
            <w:proofErr w:type="spellEnd"/>
            <w:r>
              <w:rPr>
                <w:spacing w:val="-2"/>
                <w:sz w:val="24"/>
              </w:rPr>
              <w:t>/heart-</w:t>
            </w:r>
          </w:p>
          <w:p w14:paraId="1904ADEB" w14:textId="77777777" w:rsidR="00221A99" w:rsidRDefault="00000000">
            <w:pPr>
              <w:pStyle w:val="TableParagraph"/>
              <w:spacing w:before="2" w:line="274" w:lineRule="exact"/>
              <w:ind w:left="111"/>
              <w:rPr>
                <w:sz w:val="24"/>
              </w:rPr>
            </w:pPr>
            <w:r>
              <w:rPr>
                <w:spacing w:val="-2"/>
                <w:sz w:val="24"/>
              </w:rPr>
              <w:t>attack-analysis-prediction-dataset</w:t>
            </w:r>
          </w:p>
        </w:tc>
      </w:tr>
      <w:tr w:rsidR="00221A99" w14:paraId="2A7D2236" w14:textId="77777777">
        <w:trPr>
          <w:trHeight w:val="1170"/>
        </w:trPr>
        <w:tc>
          <w:tcPr>
            <w:tcW w:w="1681" w:type="dxa"/>
          </w:tcPr>
          <w:p w14:paraId="463730AA" w14:textId="77777777" w:rsidR="00221A99" w:rsidRDefault="00000000">
            <w:pPr>
              <w:pStyle w:val="TableParagraph"/>
              <w:spacing w:before="0" w:line="289" w:lineRule="exact"/>
              <w:rPr>
                <w:sz w:val="24"/>
              </w:rPr>
            </w:pPr>
            <w:proofErr w:type="spellStart"/>
            <w:r>
              <w:rPr>
                <w:color w:val="374151"/>
                <w:spacing w:val="-2"/>
                <w:sz w:val="24"/>
              </w:rPr>
              <w:t>Breast_cancer</w:t>
            </w:r>
            <w:proofErr w:type="spellEnd"/>
          </w:p>
        </w:tc>
        <w:tc>
          <w:tcPr>
            <w:tcW w:w="1545" w:type="dxa"/>
          </w:tcPr>
          <w:p w14:paraId="4E52C4DF" w14:textId="77777777" w:rsidR="00221A99" w:rsidRDefault="00000000">
            <w:pPr>
              <w:pStyle w:val="TableParagraph"/>
              <w:spacing w:before="0" w:line="242" w:lineRule="auto"/>
              <w:ind w:right="427"/>
              <w:jc w:val="both"/>
              <w:rPr>
                <w:sz w:val="24"/>
              </w:rPr>
            </w:pPr>
            <w:r>
              <w:rPr>
                <w:color w:val="374151"/>
                <w:spacing w:val="-2"/>
                <w:sz w:val="24"/>
              </w:rPr>
              <w:t xml:space="preserve">Prediction </w:t>
            </w:r>
            <w:r>
              <w:rPr>
                <w:color w:val="374151"/>
                <w:sz w:val="24"/>
              </w:rPr>
              <w:t>for</w:t>
            </w:r>
            <w:r>
              <w:rPr>
                <w:color w:val="374151"/>
                <w:spacing w:val="-3"/>
                <w:sz w:val="24"/>
              </w:rPr>
              <w:t xml:space="preserve"> </w:t>
            </w:r>
            <w:r>
              <w:rPr>
                <w:color w:val="374151"/>
                <w:sz w:val="24"/>
              </w:rPr>
              <w:t xml:space="preserve">Breast </w:t>
            </w:r>
            <w:r>
              <w:rPr>
                <w:color w:val="374151"/>
                <w:spacing w:val="-2"/>
                <w:sz w:val="24"/>
              </w:rPr>
              <w:t>cancer</w:t>
            </w:r>
          </w:p>
          <w:p w14:paraId="5857740E" w14:textId="77777777" w:rsidR="00221A99" w:rsidRDefault="00000000">
            <w:pPr>
              <w:pStyle w:val="TableParagraph"/>
              <w:spacing w:before="0" w:line="266" w:lineRule="exact"/>
              <w:rPr>
                <w:sz w:val="24"/>
              </w:rPr>
            </w:pPr>
            <w:proofErr w:type="spellStart"/>
            <w:r>
              <w:rPr>
                <w:color w:val="374151"/>
                <w:spacing w:val="-2"/>
                <w:sz w:val="24"/>
              </w:rPr>
              <w:t>wiscosin</w:t>
            </w:r>
            <w:proofErr w:type="spellEnd"/>
          </w:p>
        </w:tc>
        <w:tc>
          <w:tcPr>
            <w:tcW w:w="1335" w:type="dxa"/>
          </w:tcPr>
          <w:p w14:paraId="2E0C1D25" w14:textId="77777777" w:rsidR="00221A99" w:rsidRDefault="00000000">
            <w:pPr>
              <w:pStyle w:val="TableParagraph"/>
              <w:spacing w:before="0" w:line="289" w:lineRule="exact"/>
              <w:rPr>
                <w:sz w:val="24"/>
              </w:rPr>
            </w:pPr>
            <w:r>
              <w:rPr>
                <w:color w:val="374151"/>
                <w:spacing w:val="-5"/>
                <w:sz w:val="24"/>
              </w:rPr>
              <w:t>569</w:t>
            </w:r>
          </w:p>
        </w:tc>
        <w:tc>
          <w:tcPr>
            <w:tcW w:w="1290" w:type="dxa"/>
          </w:tcPr>
          <w:p w14:paraId="21C6E90A" w14:textId="77777777" w:rsidR="00221A99" w:rsidRDefault="00000000">
            <w:pPr>
              <w:pStyle w:val="TableParagraph"/>
              <w:spacing w:before="0" w:line="289" w:lineRule="exact"/>
              <w:ind w:left="111"/>
              <w:rPr>
                <w:sz w:val="24"/>
              </w:rPr>
            </w:pPr>
            <w:r>
              <w:rPr>
                <w:color w:val="374151"/>
                <w:spacing w:val="-5"/>
                <w:sz w:val="24"/>
              </w:rPr>
              <w:t>32</w:t>
            </w:r>
          </w:p>
        </w:tc>
        <w:tc>
          <w:tcPr>
            <w:tcW w:w="3616" w:type="dxa"/>
          </w:tcPr>
          <w:p w14:paraId="66E6DAE1" w14:textId="77777777" w:rsidR="00221A99" w:rsidRDefault="00000000">
            <w:pPr>
              <w:pStyle w:val="TableParagraph"/>
              <w:spacing w:before="0" w:line="289" w:lineRule="exact"/>
              <w:ind w:left="111"/>
              <w:rPr>
                <w:sz w:val="24"/>
              </w:rPr>
            </w:pPr>
            <w:r>
              <w:rPr>
                <w:spacing w:val="-5"/>
                <w:sz w:val="24"/>
              </w:rPr>
              <w:t>UCI</w:t>
            </w:r>
          </w:p>
          <w:p w14:paraId="4167D70F" w14:textId="77777777" w:rsidR="00221A99" w:rsidRDefault="00000000">
            <w:pPr>
              <w:pStyle w:val="TableParagraph"/>
              <w:spacing w:before="2"/>
              <w:ind w:left="111"/>
              <w:rPr>
                <w:sz w:val="24"/>
              </w:rPr>
            </w:pPr>
            <w:r>
              <w:rPr>
                <w:spacing w:val="-2"/>
                <w:sz w:val="24"/>
              </w:rPr>
              <w:t>https://archive.ics.uci.edu/dataset</w:t>
            </w:r>
          </w:p>
          <w:p w14:paraId="47B234D0" w14:textId="77777777" w:rsidR="00221A99" w:rsidRDefault="00000000">
            <w:pPr>
              <w:pStyle w:val="TableParagraph"/>
              <w:spacing w:before="2" w:line="291" w:lineRule="exact"/>
              <w:ind w:left="111"/>
              <w:rPr>
                <w:sz w:val="24"/>
              </w:rPr>
            </w:pPr>
            <w:r>
              <w:rPr>
                <w:spacing w:val="-2"/>
                <w:sz w:val="24"/>
              </w:rPr>
              <w:t>/17/</w:t>
            </w:r>
            <w:proofErr w:type="spellStart"/>
            <w:r>
              <w:rPr>
                <w:spacing w:val="-2"/>
                <w:sz w:val="24"/>
              </w:rPr>
              <w:t>breast+cancer+wisconsin+dia</w:t>
            </w:r>
            <w:proofErr w:type="spellEnd"/>
          </w:p>
          <w:p w14:paraId="1AA0EBA7" w14:textId="77777777" w:rsidR="00221A99" w:rsidRDefault="00000000">
            <w:pPr>
              <w:pStyle w:val="TableParagraph"/>
              <w:spacing w:before="0" w:line="272" w:lineRule="exact"/>
              <w:ind w:left="111"/>
              <w:rPr>
                <w:sz w:val="24"/>
              </w:rPr>
            </w:pPr>
            <w:r>
              <w:rPr>
                <w:spacing w:val="-2"/>
                <w:sz w:val="24"/>
              </w:rPr>
              <w:t>gnostic</w:t>
            </w:r>
          </w:p>
        </w:tc>
      </w:tr>
      <w:tr w:rsidR="00221A99" w14:paraId="5EFAD41F" w14:textId="77777777">
        <w:trPr>
          <w:trHeight w:val="879"/>
        </w:trPr>
        <w:tc>
          <w:tcPr>
            <w:tcW w:w="1681" w:type="dxa"/>
          </w:tcPr>
          <w:p w14:paraId="1D964278" w14:textId="77777777" w:rsidR="00221A99" w:rsidRDefault="00000000">
            <w:pPr>
              <w:pStyle w:val="TableParagraph"/>
              <w:rPr>
                <w:sz w:val="24"/>
              </w:rPr>
            </w:pPr>
            <w:proofErr w:type="spellStart"/>
            <w:r>
              <w:rPr>
                <w:color w:val="374151"/>
                <w:spacing w:val="-2"/>
                <w:sz w:val="24"/>
              </w:rPr>
              <w:t>Wine_quality</w:t>
            </w:r>
            <w:proofErr w:type="spellEnd"/>
          </w:p>
        </w:tc>
        <w:tc>
          <w:tcPr>
            <w:tcW w:w="1545" w:type="dxa"/>
          </w:tcPr>
          <w:p w14:paraId="2880A8B2" w14:textId="77777777" w:rsidR="00221A99" w:rsidRDefault="00000000">
            <w:pPr>
              <w:pStyle w:val="TableParagraph"/>
              <w:spacing w:before="3" w:line="237" w:lineRule="auto"/>
              <w:ind w:right="184"/>
              <w:rPr>
                <w:sz w:val="24"/>
              </w:rPr>
            </w:pPr>
            <w:r>
              <w:rPr>
                <w:color w:val="374151"/>
                <w:sz w:val="24"/>
              </w:rPr>
              <w:t>Wine</w:t>
            </w:r>
            <w:r>
              <w:rPr>
                <w:color w:val="374151"/>
                <w:spacing w:val="-14"/>
                <w:sz w:val="24"/>
              </w:rPr>
              <w:t xml:space="preserve"> </w:t>
            </w:r>
            <w:r>
              <w:rPr>
                <w:color w:val="374151"/>
                <w:sz w:val="24"/>
              </w:rPr>
              <w:t xml:space="preserve">quality </w:t>
            </w:r>
            <w:r>
              <w:rPr>
                <w:color w:val="374151"/>
                <w:spacing w:val="-2"/>
                <w:sz w:val="24"/>
              </w:rPr>
              <w:t>predictions</w:t>
            </w:r>
          </w:p>
        </w:tc>
        <w:tc>
          <w:tcPr>
            <w:tcW w:w="1335" w:type="dxa"/>
          </w:tcPr>
          <w:p w14:paraId="6AD489DB" w14:textId="77777777" w:rsidR="00221A99" w:rsidRDefault="00000000">
            <w:pPr>
              <w:pStyle w:val="TableParagraph"/>
              <w:rPr>
                <w:sz w:val="24"/>
              </w:rPr>
            </w:pPr>
            <w:r>
              <w:rPr>
                <w:color w:val="374151"/>
                <w:spacing w:val="-4"/>
                <w:sz w:val="24"/>
              </w:rPr>
              <w:t>1600</w:t>
            </w:r>
          </w:p>
        </w:tc>
        <w:tc>
          <w:tcPr>
            <w:tcW w:w="1290" w:type="dxa"/>
          </w:tcPr>
          <w:p w14:paraId="76B9848D" w14:textId="77777777" w:rsidR="00221A99" w:rsidRDefault="00000000">
            <w:pPr>
              <w:pStyle w:val="TableParagraph"/>
              <w:ind w:left="111"/>
              <w:rPr>
                <w:sz w:val="24"/>
              </w:rPr>
            </w:pPr>
            <w:r>
              <w:rPr>
                <w:color w:val="374151"/>
                <w:spacing w:val="-5"/>
                <w:sz w:val="24"/>
              </w:rPr>
              <w:t>12</w:t>
            </w:r>
          </w:p>
        </w:tc>
        <w:tc>
          <w:tcPr>
            <w:tcW w:w="3616" w:type="dxa"/>
          </w:tcPr>
          <w:p w14:paraId="461F07F0" w14:textId="77777777" w:rsidR="00221A99" w:rsidRDefault="00000000">
            <w:pPr>
              <w:pStyle w:val="TableParagraph"/>
              <w:spacing w:line="291" w:lineRule="exact"/>
              <w:ind w:left="111"/>
              <w:rPr>
                <w:sz w:val="24"/>
              </w:rPr>
            </w:pPr>
            <w:r>
              <w:rPr>
                <w:spacing w:val="-5"/>
                <w:sz w:val="24"/>
              </w:rPr>
              <w:t>UCI</w:t>
            </w:r>
          </w:p>
          <w:p w14:paraId="2F805FA0" w14:textId="77777777" w:rsidR="00221A99" w:rsidRDefault="00000000">
            <w:pPr>
              <w:pStyle w:val="TableParagraph"/>
              <w:spacing w:before="0" w:line="291" w:lineRule="exact"/>
              <w:ind w:left="111"/>
              <w:rPr>
                <w:sz w:val="24"/>
              </w:rPr>
            </w:pPr>
            <w:r>
              <w:rPr>
                <w:spacing w:val="-2"/>
                <w:sz w:val="24"/>
              </w:rPr>
              <w:t>https://archive.ics.uci.edu/dataset</w:t>
            </w:r>
          </w:p>
          <w:p w14:paraId="6AE14401" w14:textId="77777777" w:rsidR="00221A99" w:rsidRDefault="00000000">
            <w:pPr>
              <w:pStyle w:val="TableParagraph"/>
              <w:spacing w:before="2" w:line="274" w:lineRule="exact"/>
              <w:ind w:left="111"/>
              <w:rPr>
                <w:sz w:val="24"/>
              </w:rPr>
            </w:pPr>
            <w:r>
              <w:rPr>
                <w:spacing w:val="-2"/>
                <w:sz w:val="24"/>
              </w:rPr>
              <w:t>/186/</w:t>
            </w:r>
            <w:proofErr w:type="spellStart"/>
            <w:r>
              <w:rPr>
                <w:spacing w:val="-2"/>
                <w:sz w:val="24"/>
              </w:rPr>
              <w:t>wine+quality</w:t>
            </w:r>
            <w:proofErr w:type="spellEnd"/>
          </w:p>
        </w:tc>
      </w:tr>
      <w:tr w:rsidR="00221A99" w14:paraId="75E974A9" w14:textId="77777777">
        <w:trPr>
          <w:trHeight w:val="880"/>
        </w:trPr>
        <w:tc>
          <w:tcPr>
            <w:tcW w:w="1681" w:type="dxa"/>
          </w:tcPr>
          <w:p w14:paraId="57A8898B" w14:textId="77777777" w:rsidR="00221A99" w:rsidRDefault="00000000">
            <w:pPr>
              <w:pStyle w:val="TableParagraph"/>
              <w:rPr>
                <w:sz w:val="24"/>
              </w:rPr>
            </w:pPr>
            <w:r>
              <w:rPr>
                <w:color w:val="374151"/>
                <w:spacing w:val="-2"/>
                <w:sz w:val="24"/>
              </w:rPr>
              <w:t>default</w:t>
            </w:r>
          </w:p>
        </w:tc>
        <w:tc>
          <w:tcPr>
            <w:tcW w:w="1545" w:type="dxa"/>
          </w:tcPr>
          <w:p w14:paraId="77B182FE" w14:textId="77777777" w:rsidR="00221A99" w:rsidRDefault="00000000">
            <w:pPr>
              <w:pStyle w:val="TableParagraph"/>
              <w:spacing w:before="3" w:line="237" w:lineRule="auto"/>
              <w:ind w:right="345"/>
              <w:rPr>
                <w:sz w:val="24"/>
              </w:rPr>
            </w:pPr>
            <w:r>
              <w:rPr>
                <w:color w:val="374151"/>
                <w:sz w:val="24"/>
              </w:rPr>
              <w:t>Credit</w:t>
            </w:r>
            <w:r>
              <w:rPr>
                <w:color w:val="374151"/>
                <w:spacing w:val="-14"/>
                <w:sz w:val="24"/>
              </w:rPr>
              <w:t xml:space="preserve"> </w:t>
            </w:r>
            <w:r>
              <w:rPr>
                <w:color w:val="374151"/>
                <w:sz w:val="24"/>
              </w:rPr>
              <w:t>card Yes or</w:t>
            </w:r>
          </w:p>
          <w:p w14:paraId="6FFB40E2" w14:textId="77777777" w:rsidR="00221A99" w:rsidRDefault="00000000">
            <w:pPr>
              <w:pStyle w:val="TableParagraph"/>
              <w:spacing w:before="4" w:line="274" w:lineRule="exact"/>
              <w:rPr>
                <w:sz w:val="24"/>
              </w:rPr>
            </w:pPr>
            <w:r>
              <w:rPr>
                <w:color w:val="374151"/>
                <w:spacing w:val="-2"/>
                <w:sz w:val="24"/>
              </w:rPr>
              <w:t>no/student</w:t>
            </w:r>
          </w:p>
        </w:tc>
        <w:tc>
          <w:tcPr>
            <w:tcW w:w="1335" w:type="dxa"/>
          </w:tcPr>
          <w:p w14:paraId="14F50CA0" w14:textId="77777777" w:rsidR="00221A99" w:rsidRDefault="00000000">
            <w:pPr>
              <w:pStyle w:val="TableParagraph"/>
              <w:rPr>
                <w:sz w:val="24"/>
              </w:rPr>
            </w:pPr>
            <w:r>
              <w:rPr>
                <w:color w:val="374151"/>
                <w:spacing w:val="-2"/>
                <w:sz w:val="24"/>
              </w:rPr>
              <w:t>10000</w:t>
            </w:r>
          </w:p>
        </w:tc>
        <w:tc>
          <w:tcPr>
            <w:tcW w:w="1290" w:type="dxa"/>
          </w:tcPr>
          <w:p w14:paraId="17F2069B" w14:textId="77777777" w:rsidR="00221A99" w:rsidRDefault="00000000">
            <w:pPr>
              <w:pStyle w:val="TableParagraph"/>
              <w:ind w:left="111"/>
              <w:rPr>
                <w:sz w:val="24"/>
              </w:rPr>
            </w:pPr>
            <w:r>
              <w:rPr>
                <w:color w:val="374151"/>
                <w:spacing w:val="-10"/>
                <w:sz w:val="24"/>
              </w:rPr>
              <w:t>3</w:t>
            </w:r>
          </w:p>
        </w:tc>
        <w:tc>
          <w:tcPr>
            <w:tcW w:w="3616" w:type="dxa"/>
          </w:tcPr>
          <w:p w14:paraId="3AF42FCA" w14:textId="77777777" w:rsidR="00221A99" w:rsidRDefault="00000000">
            <w:pPr>
              <w:pStyle w:val="TableParagraph"/>
              <w:spacing w:line="292" w:lineRule="exact"/>
              <w:ind w:left="111"/>
              <w:rPr>
                <w:sz w:val="24"/>
              </w:rPr>
            </w:pPr>
            <w:r>
              <w:rPr>
                <w:spacing w:val="-4"/>
                <w:sz w:val="24"/>
              </w:rPr>
              <w:t>ISLR</w:t>
            </w:r>
          </w:p>
          <w:p w14:paraId="44DA3D29" w14:textId="77777777" w:rsidR="00221A99" w:rsidRDefault="00000000">
            <w:pPr>
              <w:pStyle w:val="TableParagraph"/>
              <w:spacing w:before="0" w:line="292" w:lineRule="exact"/>
              <w:ind w:left="111"/>
              <w:rPr>
                <w:sz w:val="24"/>
              </w:rPr>
            </w:pPr>
            <w:r>
              <w:rPr>
                <w:spacing w:val="-2"/>
                <w:sz w:val="24"/>
              </w:rPr>
              <w:t>https://rdrr.io/cran/ISLR/man/Def</w:t>
            </w:r>
          </w:p>
          <w:p w14:paraId="03693380" w14:textId="77777777" w:rsidR="00221A99" w:rsidRDefault="00000000">
            <w:pPr>
              <w:pStyle w:val="TableParagraph"/>
              <w:spacing w:before="2" w:line="274" w:lineRule="exact"/>
              <w:ind w:left="111"/>
              <w:rPr>
                <w:sz w:val="24"/>
              </w:rPr>
            </w:pPr>
            <w:r>
              <w:rPr>
                <w:spacing w:val="-2"/>
                <w:sz w:val="24"/>
              </w:rPr>
              <w:t>ault.html</w:t>
            </w:r>
          </w:p>
        </w:tc>
      </w:tr>
      <w:tr w:rsidR="00221A99" w14:paraId="1A18426C" w14:textId="77777777">
        <w:trPr>
          <w:trHeight w:val="1170"/>
        </w:trPr>
        <w:tc>
          <w:tcPr>
            <w:tcW w:w="1681" w:type="dxa"/>
          </w:tcPr>
          <w:p w14:paraId="182D7C52" w14:textId="77777777" w:rsidR="00221A99" w:rsidRDefault="00000000">
            <w:pPr>
              <w:pStyle w:val="TableParagraph"/>
              <w:spacing w:before="0" w:line="289" w:lineRule="exact"/>
              <w:rPr>
                <w:sz w:val="24"/>
              </w:rPr>
            </w:pPr>
            <w:r>
              <w:rPr>
                <w:color w:val="374151"/>
                <w:spacing w:val="-2"/>
                <w:sz w:val="24"/>
              </w:rPr>
              <w:t>diabetes2</w:t>
            </w:r>
          </w:p>
        </w:tc>
        <w:tc>
          <w:tcPr>
            <w:tcW w:w="1545" w:type="dxa"/>
          </w:tcPr>
          <w:p w14:paraId="24071242" w14:textId="77777777" w:rsidR="00221A99" w:rsidRDefault="00000000">
            <w:pPr>
              <w:pStyle w:val="TableParagraph"/>
              <w:spacing w:before="0" w:line="242" w:lineRule="auto"/>
              <w:ind w:right="245"/>
              <w:rPr>
                <w:sz w:val="24"/>
              </w:rPr>
            </w:pPr>
            <w:r>
              <w:rPr>
                <w:color w:val="374151"/>
                <w:spacing w:val="-2"/>
                <w:sz w:val="24"/>
              </w:rPr>
              <w:t xml:space="preserve">Prediction </w:t>
            </w:r>
            <w:r>
              <w:rPr>
                <w:color w:val="374151"/>
                <w:sz w:val="24"/>
              </w:rPr>
              <w:t>for</w:t>
            </w:r>
            <w:r>
              <w:rPr>
                <w:color w:val="374151"/>
                <w:spacing w:val="-14"/>
                <w:sz w:val="24"/>
              </w:rPr>
              <w:t xml:space="preserve"> </w:t>
            </w:r>
            <w:r>
              <w:rPr>
                <w:color w:val="374151"/>
                <w:sz w:val="24"/>
              </w:rPr>
              <w:t>diabetes</w:t>
            </w:r>
          </w:p>
        </w:tc>
        <w:tc>
          <w:tcPr>
            <w:tcW w:w="1335" w:type="dxa"/>
          </w:tcPr>
          <w:p w14:paraId="3E5437DB" w14:textId="77777777" w:rsidR="00221A99" w:rsidRDefault="00000000">
            <w:pPr>
              <w:pStyle w:val="TableParagraph"/>
              <w:spacing w:before="0" w:line="289" w:lineRule="exact"/>
              <w:rPr>
                <w:sz w:val="24"/>
              </w:rPr>
            </w:pPr>
            <w:r>
              <w:rPr>
                <w:color w:val="374151"/>
                <w:spacing w:val="-5"/>
                <w:sz w:val="24"/>
              </w:rPr>
              <w:t>520</w:t>
            </w:r>
          </w:p>
        </w:tc>
        <w:tc>
          <w:tcPr>
            <w:tcW w:w="1290" w:type="dxa"/>
          </w:tcPr>
          <w:p w14:paraId="3FEFAA25" w14:textId="77777777" w:rsidR="00221A99" w:rsidRDefault="00000000">
            <w:pPr>
              <w:pStyle w:val="TableParagraph"/>
              <w:spacing w:before="0" w:line="289" w:lineRule="exact"/>
              <w:ind w:left="111"/>
              <w:rPr>
                <w:sz w:val="24"/>
              </w:rPr>
            </w:pPr>
            <w:r>
              <w:rPr>
                <w:color w:val="374151"/>
                <w:spacing w:val="-5"/>
                <w:sz w:val="24"/>
              </w:rPr>
              <w:t>16</w:t>
            </w:r>
          </w:p>
        </w:tc>
        <w:tc>
          <w:tcPr>
            <w:tcW w:w="3616" w:type="dxa"/>
          </w:tcPr>
          <w:p w14:paraId="685F2242" w14:textId="77777777" w:rsidR="00221A99" w:rsidRDefault="00000000">
            <w:pPr>
              <w:pStyle w:val="TableParagraph"/>
              <w:spacing w:before="0" w:line="242" w:lineRule="auto"/>
              <w:ind w:left="111"/>
              <w:rPr>
                <w:sz w:val="24"/>
              </w:rPr>
            </w:pPr>
            <w:r>
              <w:rPr>
                <w:spacing w:val="-2"/>
                <w:sz w:val="24"/>
              </w:rPr>
              <w:t>Kaggle https://</w:t>
            </w:r>
            <w:hyperlink r:id="rId9">
              <w:r>
                <w:rPr>
                  <w:spacing w:val="-2"/>
                  <w:sz w:val="24"/>
                </w:rPr>
                <w:t>www.kaggle.com/datasets</w:t>
              </w:r>
            </w:hyperlink>
          </w:p>
          <w:p w14:paraId="24B22F7F" w14:textId="77777777" w:rsidR="00221A99" w:rsidRDefault="00000000">
            <w:pPr>
              <w:pStyle w:val="TableParagraph"/>
              <w:spacing w:before="0" w:line="290" w:lineRule="exact"/>
              <w:ind w:left="111"/>
              <w:rPr>
                <w:sz w:val="24"/>
              </w:rPr>
            </w:pPr>
            <w:r>
              <w:rPr>
                <w:sz w:val="24"/>
              </w:rPr>
              <w:t>/</w:t>
            </w:r>
            <w:proofErr w:type="spellStart"/>
            <w:r>
              <w:rPr>
                <w:sz w:val="24"/>
              </w:rPr>
              <w:t>andrewmvd</w:t>
            </w:r>
            <w:proofErr w:type="spellEnd"/>
            <w:r>
              <w:rPr>
                <w:sz w:val="24"/>
              </w:rPr>
              <w:t>/early-</w:t>
            </w:r>
            <w:r>
              <w:rPr>
                <w:spacing w:val="-2"/>
                <w:sz w:val="24"/>
              </w:rPr>
              <w:t>diabetes-</w:t>
            </w:r>
          </w:p>
          <w:p w14:paraId="62D4D5BB" w14:textId="77777777" w:rsidR="00221A99" w:rsidRDefault="00000000">
            <w:pPr>
              <w:pStyle w:val="TableParagraph"/>
              <w:spacing w:before="0" w:line="272" w:lineRule="exact"/>
              <w:ind w:left="111"/>
              <w:rPr>
                <w:sz w:val="24"/>
              </w:rPr>
            </w:pPr>
            <w:r>
              <w:rPr>
                <w:spacing w:val="-2"/>
                <w:sz w:val="24"/>
              </w:rPr>
              <w:t>classification</w:t>
            </w:r>
          </w:p>
        </w:tc>
      </w:tr>
    </w:tbl>
    <w:p w14:paraId="2FB8FAC2" w14:textId="77777777" w:rsidR="00221A99" w:rsidRDefault="00221A99">
      <w:pPr>
        <w:pStyle w:val="TableParagraph"/>
        <w:spacing w:line="272" w:lineRule="exact"/>
        <w:rPr>
          <w:sz w:val="24"/>
        </w:rPr>
        <w:sectPr w:rsidR="00221A99">
          <w:pgSz w:w="12240" w:h="15840"/>
          <w:pgMar w:top="1820" w:right="1080" w:bottom="1659"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545"/>
        <w:gridCol w:w="1335"/>
        <w:gridCol w:w="1290"/>
        <w:gridCol w:w="3616"/>
      </w:tblGrid>
      <w:tr w:rsidR="00221A99" w14:paraId="509847F7" w14:textId="77777777">
        <w:trPr>
          <w:trHeight w:val="1170"/>
        </w:trPr>
        <w:tc>
          <w:tcPr>
            <w:tcW w:w="1681" w:type="dxa"/>
          </w:tcPr>
          <w:p w14:paraId="6678AFED" w14:textId="77777777" w:rsidR="00221A99" w:rsidRDefault="00000000">
            <w:pPr>
              <w:pStyle w:val="TableParagraph"/>
              <w:rPr>
                <w:sz w:val="24"/>
              </w:rPr>
            </w:pPr>
            <w:proofErr w:type="spellStart"/>
            <w:r>
              <w:rPr>
                <w:color w:val="374151"/>
                <w:spacing w:val="-2"/>
                <w:sz w:val="24"/>
              </w:rPr>
              <w:lastRenderedPageBreak/>
              <w:t>Heart_failure</w:t>
            </w:r>
            <w:proofErr w:type="spellEnd"/>
          </w:p>
        </w:tc>
        <w:tc>
          <w:tcPr>
            <w:tcW w:w="1545" w:type="dxa"/>
          </w:tcPr>
          <w:p w14:paraId="3F0213EE" w14:textId="77777777" w:rsidR="00221A99" w:rsidRDefault="00000000">
            <w:pPr>
              <w:pStyle w:val="TableParagraph"/>
              <w:ind w:right="195"/>
              <w:jc w:val="both"/>
              <w:rPr>
                <w:sz w:val="24"/>
              </w:rPr>
            </w:pPr>
            <w:r>
              <w:rPr>
                <w:color w:val="374151"/>
                <w:spacing w:val="-2"/>
                <w:sz w:val="24"/>
              </w:rPr>
              <w:t xml:space="preserve">Post-surgery </w:t>
            </w:r>
            <w:r>
              <w:rPr>
                <w:color w:val="374151"/>
                <w:sz w:val="24"/>
              </w:rPr>
              <w:t>heart</w:t>
            </w:r>
            <w:r>
              <w:rPr>
                <w:color w:val="374151"/>
                <w:spacing w:val="-14"/>
                <w:sz w:val="24"/>
              </w:rPr>
              <w:t xml:space="preserve"> </w:t>
            </w:r>
            <w:r>
              <w:rPr>
                <w:color w:val="374151"/>
                <w:sz w:val="24"/>
              </w:rPr>
              <w:t xml:space="preserve">failure </w:t>
            </w:r>
            <w:r>
              <w:rPr>
                <w:color w:val="374151"/>
                <w:spacing w:val="-2"/>
                <w:sz w:val="24"/>
              </w:rPr>
              <w:t>prediction</w:t>
            </w:r>
          </w:p>
        </w:tc>
        <w:tc>
          <w:tcPr>
            <w:tcW w:w="1335" w:type="dxa"/>
          </w:tcPr>
          <w:p w14:paraId="4DC35C77" w14:textId="77777777" w:rsidR="00221A99" w:rsidRDefault="00000000">
            <w:pPr>
              <w:pStyle w:val="TableParagraph"/>
              <w:rPr>
                <w:sz w:val="24"/>
              </w:rPr>
            </w:pPr>
            <w:r>
              <w:rPr>
                <w:color w:val="374151"/>
                <w:spacing w:val="-5"/>
                <w:sz w:val="24"/>
              </w:rPr>
              <w:t>299</w:t>
            </w:r>
          </w:p>
        </w:tc>
        <w:tc>
          <w:tcPr>
            <w:tcW w:w="1290" w:type="dxa"/>
          </w:tcPr>
          <w:p w14:paraId="5ABF1440" w14:textId="77777777" w:rsidR="00221A99" w:rsidRDefault="00000000">
            <w:pPr>
              <w:pStyle w:val="TableParagraph"/>
              <w:ind w:left="111"/>
              <w:rPr>
                <w:sz w:val="24"/>
              </w:rPr>
            </w:pPr>
            <w:r>
              <w:rPr>
                <w:color w:val="374151"/>
                <w:spacing w:val="-5"/>
                <w:sz w:val="24"/>
              </w:rPr>
              <w:t>13</w:t>
            </w:r>
          </w:p>
        </w:tc>
        <w:tc>
          <w:tcPr>
            <w:tcW w:w="3616" w:type="dxa"/>
          </w:tcPr>
          <w:p w14:paraId="6F78BEFA" w14:textId="77777777" w:rsidR="00221A99" w:rsidRDefault="00000000">
            <w:pPr>
              <w:pStyle w:val="TableParagraph"/>
              <w:spacing w:line="291" w:lineRule="exact"/>
              <w:ind w:left="111"/>
              <w:rPr>
                <w:sz w:val="24"/>
              </w:rPr>
            </w:pPr>
            <w:r>
              <w:rPr>
                <w:spacing w:val="-5"/>
                <w:sz w:val="24"/>
              </w:rPr>
              <w:t>UCI</w:t>
            </w:r>
          </w:p>
          <w:p w14:paraId="064373F6" w14:textId="77777777" w:rsidR="00221A99" w:rsidRDefault="00000000">
            <w:pPr>
              <w:pStyle w:val="TableParagraph"/>
              <w:spacing w:before="0" w:line="291" w:lineRule="exact"/>
              <w:ind w:left="111"/>
              <w:rPr>
                <w:sz w:val="24"/>
              </w:rPr>
            </w:pPr>
            <w:r>
              <w:rPr>
                <w:spacing w:val="-2"/>
                <w:sz w:val="24"/>
              </w:rPr>
              <w:t>https://archive.ics.uci.edu/dataset</w:t>
            </w:r>
          </w:p>
          <w:p w14:paraId="64C450A6" w14:textId="77777777" w:rsidR="00221A99" w:rsidRDefault="00000000">
            <w:pPr>
              <w:pStyle w:val="TableParagraph"/>
              <w:spacing w:before="2" w:line="292" w:lineRule="exact"/>
              <w:ind w:left="111"/>
              <w:rPr>
                <w:sz w:val="24"/>
              </w:rPr>
            </w:pPr>
            <w:r>
              <w:rPr>
                <w:spacing w:val="-2"/>
                <w:sz w:val="24"/>
              </w:rPr>
              <w:t>/519/</w:t>
            </w:r>
            <w:proofErr w:type="spellStart"/>
            <w:r>
              <w:rPr>
                <w:spacing w:val="-2"/>
                <w:sz w:val="24"/>
              </w:rPr>
              <w:t>heart+failure+clinical+record</w:t>
            </w:r>
            <w:proofErr w:type="spellEnd"/>
          </w:p>
          <w:p w14:paraId="5A56D78E" w14:textId="77777777" w:rsidR="00221A99" w:rsidRDefault="00000000">
            <w:pPr>
              <w:pStyle w:val="TableParagraph"/>
              <w:spacing w:before="0" w:line="272" w:lineRule="exact"/>
              <w:ind w:left="111"/>
              <w:rPr>
                <w:sz w:val="24"/>
              </w:rPr>
            </w:pPr>
            <w:r>
              <w:rPr>
                <w:spacing w:val="-10"/>
                <w:sz w:val="24"/>
              </w:rPr>
              <w:t>s</w:t>
            </w:r>
          </w:p>
        </w:tc>
      </w:tr>
      <w:tr w:rsidR="00221A99" w14:paraId="3751D0B2" w14:textId="77777777">
        <w:trPr>
          <w:trHeight w:val="1175"/>
        </w:trPr>
        <w:tc>
          <w:tcPr>
            <w:tcW w:w="1681" w:type="dxa"/>
          </w:tcPr>
          <w:p w14:paraId="7D0D9F5A" w14:textId="77777777" w:rsidR="00221A99" w:rsidRDefault="00000000">
            <w:pPr>
              <w:pStyle w:val="TableParagraph"/>
              <w:rPr>
                <w:sz w:val="24"/>
              </w:rPr>
            </w:pPr>
            <w:proofErr w:type="spellStart"/>
            <w:r>
              <w:rPr>
                <w:color w:val="374151"/>
                <w:spacing w:val="-2"/>
                <w:sz w:val="24"/>
              </w:rPr>
              <w:t>Student_data</w:t>
            </w:r>
            <w:proofErr w:type="spellEnd"/>
          </w:p>
        </w:tc>
        <w:tc>
          <w:tcPr>
            <w:tcW w:w="1545" w:type="dxa"/>
          </w:tcPr>
          <w:p w14:paraId="0EA72A9F" w14:textId="77777777" w:rsidR="00221A99" w:rsidRDefault="00000000">
            <w:pPr>
              <w:pStyle w:val="TableParagraph"/>
              <w:ind w:right="267"/>
              <w:rPr>
                <w:sz w:val="24"/>
              </w:rPr>
            </w:pPr>
            <w:r>
              <w:rPr>
                <w:color w:val="374151"/>
                <w:spacing w:val="-2"/>
                <w:sz w:val="24"/>
              </w:rPr>
              <w:t xml:space="preserve">Academic </w:t>
            </w:r>
            <w:r>
              <w:rPr>
                <w:color w:val="374151"/>
                <w:sz w:val="24"/>
              </w:rPr>
              <w:t>success</w:t>
            </w:r>
            <w:r>
              <w:rPr>
                <w:color w:val="374151"/>
                <w:spacing w:val="-14"/>
                <w:sz w:val="24"/>
              </w:rPr>
              <w:t xml:space="preserve"> </w:t>
            </w:r>
            <w:r>
              <w:rPr>
                <w:color w:val="374151"/>
                <w:sz w:val="24"/>
              </w:rPr>
              <w:t xml:space="preserve">and </w:t>
            </w:r>
            <w:r>
              <w:rPr>
                <w:color w:val="374151"/>
                <w:spacing w:val="-2"/>
                <w:sz w:val="24"/>
              </w:rPr>
              <w:t>dropout</w:t>
            </w:r>
          </w:p>
          <w:p w14:paraId="3E1AD108" w14:textId="77777777" w:rsidR="00221A99" w:rsidRDefault="00000000">
            <w:pPr>
              <w:pStyle w:val="TableParagraph"/>
              <w:spacing w:line="274" w:lineRule="exact"/>
              <w:rPr>
                <w:sz w:val="24"/>
              </w:rPr>
            </w:pPr>
            <w:r>
              <w:rPr>
                <w:color w:val="374151"/>
                <w:spacing w:val="-2"/>
                <w:sz w:val="24"/>
              </w:rPr>
              <w:t>prediction</w:t>
            </w:r>
          </w:p>
        </w:tc>
        <w:tc>
          <w:tcPr>
            <w:tcW w:w="1335" w:type="dxa"/>
          </w:tcPr>
          <w:p w14:paraId="25D1ED62" w14:textId="77777777" w:rsidR="00221A99" w:rsidRDefault="00000000">
            <w:pPr>
              <w:pStyle w:val="TableParagraph"/>
              <w:rPr>
                <w:sz w:val="24"/>
              </w:rPr>
            </w:pPr>
            <w:r>
              <w:rPr>
                <w:color w:val="374151"/>
                <w:spacing w:val="-4"/>
                <w:sz w:val="24"/>
              </w:rPr>
              <w:t>4424</w:t>
            </w:r>
          </w:p>
        </w:tc>
        <w:tc>
          <w:tcPr>
            <w:tcW w:w="1290" w:type="dxa"/>
          </w:tcPr>
          <w:p w14:paraId="018C9B67" w14:textId="77777777" w:rsidR="00221A99" w:rsidRDefault="00000000">
            <w:pPr>
              <w:pStyle w:val="TableParagraph"/>
              <w:ind w:left="111"/>
              <w:rPr>
                <w:sz w:val="24"/>
              </w:rPr>
            </w:pPr>
            <w:r>
              <w:rPr>
                <w:color w:val="374151"/>
                <w:spacing w:val="-5"/>
                <w:sz w:val="24"/>
              </w:rPr>
              <w:t>37</w:t>
            </w:r>
          </w:p>
        </w:tc>
        <w:tc>
          <w:tcPr>
            <w:tcW w:w="3616" w:type="dxa"/>
          </w:tcPr>
          <w:p w14:paraId="0A3266E2" w14:textId="77777777" w:rsidR="00221A99" w:rsidRDefault="00000000">
            <w:pPr>
              <w:pStyle w:val="TableParagraph"/>
              <w:ind w:left="111"/>
              <w:rPr>
                <w:sz w:val="24"/>
              </w:rPr>
            </w:pPr>
            <w:r>
              <w:rPr>
                <w:spacing w:val="-5"/>
                <w:sz w:val="24"/>
              </w:rPr>
              <w:t>UCI</w:t>
            </w:r>
          </w:p>
          <w:p w14:paraId="4AA1A2E0" w14:textId="77777777" w:rsidR="00221A99" w:rsidRDefault="00000000">
            <w:pPr>
              <w:pStyle w:val="TableParagraph"/>
              <w:spacing w:before="2" w:line="291" w:lineRule="exact"/>
              <w:ind w:left="111"/>
              <w:rPr>
                <w:sz w:val="24"/>
              </w:rPr>
            </w:pPr>
            <w:r>
              <w:rPr>
                <w:spacing w:val="-2"/>
                <w:sz w:val="24"/>
              </w:rPr>
              <w:t>https://archive.ics.uci.edu/dataset</w:t>
            </w:r>
          </w:p>
          <w:p w14:paraId="35F24840" w14:textId="77777777" w:rsidR="00221A99" w:rsidRDefault="00000000">
            <w:pPr>
              <w:pStyle w:val="TableParagraph"/>
              <w:spacing w:before="0" w:line="291" w:lineRule="exact"/>
              <w:ind w:left="111"/>
              <w:rPr>
                <w:sz w:val="24"/>
              </w:rPr>
            </w:pPr>
            <w:r>
              <w:rPr>
                <w:spacing w:val="-2"/>
                <w:sz w:val="24"/>
              </w:rPr>
              <w:t>/697/</w:t>
            </w:r>
            <w:proofErr w:type="spellStart"/>
            <w:r>
              <w:rPr>
                <w:spacing w:val="-2"/>
                <w:sz w:val="24"/>
              </w:rPr>
              <w:t>predict+students+dropout+a</w:t>
            </w:r>
            <w:proofErr w:type="spellEnd"/>
          </w:p>
          <w:p w14:paraId="2ACA8B61" w14:textId="77777777" w:rsidR="00221A99" w:rsidRDefault="00000000">
            <w:pPr>
              <w:pStyle w:val="TableParagraph"/>
              <w:spacing w:before="2" w:line="274" w:lineRule="exact"/>
              <w:ind w:left="111"/>
              <w:rPr>
                <w:sz w:val="24"/>
              </w:rPr>
            </w:pPr>
            <w:proofErr w:type="spellStart"/>
            <w:r>
              <w:rPr>
                <w:spacing w:val="-2"/>
                <w:sz w:val="24"/>
              </w:rPr>
              <w:t>nd+academic+success</w:t>
            </w:r>
            <w:proofErr w:type="spellEnd"/>
          </w:p>
        </w:tc>
      </w:tr>
      <w:tr w:rsidR="00221A99" w14:paraId="60372EE3" w14:textId="77777777">
        <w:trPr>
          <w:trHeight w:val="1465"/>
        </w:trPr>
        <w:tc>
          <w:tcPr>
            <w:tcW w:w="1681" w:type="dxa"/>
          </w:tcPr>
          <w:p w14:paraId="58C008F1" w14:textId="77777777" w:rsidR="00221A99" w:rsidRDefault="00000000">
            <w:pPr>
              <w:pStyle w:val="TableParagraph"/>
              <w:spacing w:before="0" w:line="290" w:lineRule="exact"/>
              <w:rPr>
                <w:sz w:val="24"/>
              </w:rPr>
            </w:pPr>
            <w:proofErr w:type="spellStart"/>
            <w:r>
              <w:rPr>
                <w:color w:val="374151"/>
                <w:spacing w:val="-2"/>
                <w:sz w:val="24"/>
              </w:rPr>
              <w:t>Cell_samples</w:t>
            </w:r>
            <w:proofErr w:type="spellEnd"/>
          </w:p>
        </w:tc>
        <w:tc>
          <w:tcPr>
            <w:tcW w:w="1545" w:type="dxa"/>
          </w:tcPr>
          <w:p w14:paraId="5A23DBF1" w14:textId="77777777" w:rsidR="00221A99" w:rsidRDefault="00000000">
            <w:pPr>
              <w:pStyle w:val="TableParagraph"/>
              <w:spacing w:before="0"/>
              <w:ind w:right="167"/>
              <w:rPr>
                <w:sz w:val="24"/>
              </w:rPr>
            </w:pPr>
            <w:r>
              <w:rPr>
                <w:color w:val="374151"/>
                <w:sz w:val="24"/>
              </w:rPr>
              <w:t>Prediction</w:t>
            </w:r>
            <w:r>
              <w:rPr>
                <w:color w:val="374151"/>
                <w:spacing w:val="-14"/>
                <w:sz w:val="24"/>
              </w:rPr>
              <w:t xml:space="preserve"> </w:t>
            </w:r>
            <w:r>
              <w:rPr>
                <w:color w:val="374151"/>
                <w:sz w:val="24"/>
              </w:rPr>
              <w:t xml:space="preserve">of </w:t>
            </w:r>
            <w:r>
              <w:rPr>
                <w:color w:val="374151"/>
                <w:spacing w:val="-2"/>
                <w:sz w:val="24"/>
              </w:rPr>
              <w:t xml:space="preserve">classification </w:t>
            </w:r>
            <w:r>
              <w:rPr>
                <w:color w:val="374151"/>
                <w:sz w:val="24"/>
              </w:rPr>
              <w:t>of cell samples</w:t>
            </w:r>
            <w:r>
              <w:rPr>
                <w:color w:val="374151"/>
                <w:spacing w:val="-14"/>
                <w:sz w:val="24"/>
              </w:rPr>
              <w:t xml:space="preserve"> </w:t>
            </w:r>
            <w:r>
              <w:rPr>
                <w:color w:val="374151"/>
                <w:sz w:val="24"/>
              </w:rPr>
              <w:t>into</w:t>
            </w:r>
          </w:p>
          <w:p w14:paraId="2CB996F3" w14:textId="77777777" w:rsidR="00221A99" w:rsidRDefault="00000000">
            <w:pPr>
              <w:pStyle w:val="TableParagraph"/>
              <w:spacing w:before="0" w:line="274" w:lineRule="exact"/>
              <w:rPr>
                <w:sz w:val="24"/>
              </w:rPr>
            </w:pPr>
            <w:r>
              <w:rPr>
                <w:color w:val="374151"/>
                <w:sz w:val="24"/>
              </w:rPr>
              <w:t>2</w:t>
            </w:r>
            <w:r>
              <w:rPr>
                <w:color w:val="374151"/>
                <w:spacing w:val="-2"/>
                <w:sz w:val="24"/>
              </w:rPr>
              <w:t xml:space="preserve"> types</w:t>
            </w:r>
          </w:p>
        </w:tc>
        <w:tc>
          <w:tcPr>
            <w:tcW w:w="1335" w:type="dxa"/>
          </w:tcPr>
          <w:p w14:paraId="66E0BF6B" w14:textId="77777777" w:rsidR="00221A99" w:rsidRDefault="00000000">
            <w:pPr>
              <w:pStyle w:val="TableParagraph"/>
              <w:spacing w:before="0" w:line="290" w:lineRule="exact"/>
              <w:rPr>
                <w:sz w:val="24"/>
              </w:rPr>
            </w:pPr>
            <w:r>
              <w:rPr>
                <w:color w:val="374151"/>
                <w:spacing w:val="-5"/>
                <w:sz w:val="24"/>
              </w:rPr>
              <w:t>700</w:t>
            </w:r>
          </w:p>
        </w:tc>
        <w:tc>
          <w:tcPr>
            <w:tcW w:w="1290" w:type="dxa"/>
          </w:tcPr>
          <w:p w14:paraId="571C4F3A" w14:textId="77777777" w:rsidR="00221A99" w:rsidRDefault="00000000">
            <w:pPr>
              <w:pStyle w:val="TableParagraph"/>
              <w:spacing w:before="0" w:line="290" w:lineRule="exact"/>
              <w:ind w:left="111"/>
              <w:rPr>
                <w:sz w:val="24"/>
              </w:rPr>
            </w:pPr>
            <w:r>
              <w:rPr>
                <w:color w:val="374151"/>
                <w:spacing w:val="-5"/>
                <w:sz w:val="24"/>
              </w:rPr>
              <w:t>11</w:t>
            </w:r>
          </w:p>
        </w:tc>
        <w:tc>
          <w:tcPr>
            <w:tcW w:w="3616" w:type="dxa"/>
          </w:tcPr>
          <w:p w14:paraId="7418385D" w14:textId="77777777" w:rsidR="00221A99" w:rsidRDefault="00000000">
            <w:pPr>
              <w:pStyle w:val="TableParagraph"/>
              <w:spacing w:before="0"/>
              <w:ind w:left="111"/>
              <w:rPr>
                <w:sz w:val="24"/>
              </w:rPr>
            </w:pPr>
            <w:proofErr w:type="spellStart"/>
            <w:r>
              <w:rPr>
                <w:spacing w:val="-2"/>
                <w:sz w:val="24"/>
              </w:rPr>
              <w:t>Github</w:t>
            </w:r>
            <w:proofErr w:type="spellEnd"/>
            <w:r>
              <w:rPr>
                <w:spacing w:val="-2"/>
                <w:sz w:val="24"/>
              </w:rPr>
              <w:t xml:space="preserve"> https://github.com/kvinlazy/Datas et/blob/master/cell_samples.csv? plain=1</w:t>
            </w:r>
          </w:p>
        </w:tc>
      </w:tr>
      <w:tr w:rsidR="00221A99" w14:paraId="4C3A161A" w14:textId="77777777">
        <w:trPr>
          <w:trHeight w:val="1170"/>
        </w:trPr>
        <w:tc>
          <w:tcPr>
            <w:tcW w:w="1681" w:type="dxa"/>
          </w:tcPr>
          <w:p w14:paraId="400E91E8" w14:textId="77777777" w:rsidR="00221A99" w:rsidRDefault="00000000">
            <w:pPr>
              <w:pStyle w:val="TableParagraph"/>
              <w:spacing w:before="0" w:line="290" w:lineRule="exact"/>
              <w:rPr>
                <w:sz w:val="24"/>
              </w:rPr>
            </w:pPr>
            <w:proofErr w:type="spellStart"/>
            <w:r>
              <w:rPr>
                <w:color w:val="374151"/>
                <w:spacing w:val="-2"/>
                <w:sz w:val="24"/>
              </w:rPr>
              <w:t>New_model</w:t>
            </w:r>
            <w:proofErr w:type="spellEnd"/>
          </w:p>
        </w:tc>
        <w:tc>
          <w:tcPr>
            <w:tcW w:w="1545" w:type="dxa"/>
          </w:tcPr>
          <w:p w14:paraId="0A004A26" w14:textId="77777777" w:rsidR="00221A99" w:rsidRDefault="00000000">
            <w:pPr>
              <w:pStyle w:val="TableParagraph"/>
              <w:spacing w:before="0" w:line="242" w:lineRule="auto"/>
              <w:ind w:right="427"/>
              <w:jc w:val="both"/>
              <w:rPr>
                <w:sz w:val="24"/>
              </w:rPr>
            </w:pPr>
            <w:r>
              <w:rPr>
                <w:color w:val="374151"/>
                <w:spacing w:val="-2"/>
                <w:sz w:val="24"/>
              </w:rPr>
              <w:t xml:space="preserve">Prediction </w:t>
            </w:r>
            <w:r>
              <w:rPr>
                <w:color w:val="374151"/>
                <w:sz w:val="24"/>
              </w:rPr>
              <w:t>for</w:t>
            </w:r>
            <w:r>
              <w:rPr>
                <w:color w:val="374151"/>
                <w:spacing w:val="-14"/>
                <w:sz w:val="24"/>
              </w:rPr>
              <w:t xml:space="preserve"> </w:t>
            </w:r>
            <w:r>
              <w:rPr>
                <w:color w:val="374151"/>
                <w:sz w:val="24"/>
              </w:rPr>
              <w:t xml:space="preserve">kidney </w:t>
            </w:r>
            <w:r>
              <w:rPr>
                <w:color w:val="374151"/>
                <w:spacing w:val="-2"/>
                <w:sz w:val="24"/>
              </w:rPr>
              <w:t>disease</w:t>
            </w:r>
          </w:p>
        </w:tc>
        <w:tc>
          <w:tcPr>
            <w:tcW w:w="1335" w:type="dxa"/>
          </w:tcPr>
          <w:p w14:paraId="4829579D" w14:textId="77777777" w:rsidR="00221A99" w:rsidRDefault="00000000">
            <w:pPr>
              <w:pStyle w:val="TableParagraph"/>
              <w:spacing w:before="0" w:line="290" w:lineRule="exact"/>
              <w:rPr>
                <w:sz w:val="24"/>
              </w:rPr>
            </w:pPr>
            <w:r>
              <w:rPr>
                <w:color w:val="374151"/>
                <w:spacing w:val="-5"/>
                <w:sz w:val="24"/>
              </w:rPr>
              <w:t>400</w:t>
            </w:r>
          </w:p>
        </w:tc>
        <w:tc>
          <w:tcPr>
            <w:tcW w:w="1290" w:type="dxa"/>
          </w:tcPr>
          <w:p w14:paraId="75130AA2" w14:textId="77777777" w:rsidR="00221A99" w:rsidRDefault="00000000">
            <w:pPr>
              <w:pStyle w:val="TableParagraph"/>
              <w:spacing w:before="0" w:line="290" w:lineRule="exact"/>
              <w:ind w:left="111"/>
              <w:rPr>
                <w:sz w:val="24"/>
              </w:rPr>
            </w:pPr>
            <w:r>
              <w:rPr>
                <w:color w:val="374151"/>
                <w:spacing w:val="-5"/>
                <w:sz w:val="24"/>
              </w:rPr>
              <w:t>14</w:t>
            </w:r>
          </w:p>
        </w:tc>
        <w:tc>
          <w:tcPr>
            <w:tcW w:w="3616" w:type="dxa"/>
          </w:tcPr>
          <w:p w14:paraId="768BD891" w14:textId="77777777" w:rsidR="00221A99" w:rsidRDefault="00000000">
            <w:pPr>
              <w:pStyle w:val="TableParagraph"/>
              <w:spacing w:before="0" w:line="242" w:lineRule="auto"/>
              <w:ind w:left="111"/>
              <w:rPr>
                <w:sz w:val="24"/>
              </w:rPr>
            </w:pPr>
            <w:r>
              <w:rPr>
                <w:spacing w:val="-2"/>
                <w:sz w:val="24"/>
              </w:rPr>
              <w:t>Kaggle https://</w:t>
            </w:r>
            <w:hyperlink r:id="rId10">
              <w:r>
                <w:rPr>
                  <w:spacing w:val="-2"/>
                  <w:sz w:val="24"/>
                </w:rPr>
                <w:t>www.kaggle.com/datasets</w:t>
              </w:r>
            </w:hyperlink>
          </w:p>
          <w:p w14:paraId="6E002C48" w14:textId="77777777" w:rsidR="00221A99" w:rsidRDefault="00000000">
            <w:pPr>
              <w:pStyle w:val="TableParagraph"/>
              <w:spacing w:before="0" w:line="290" w:lineRule="exact"/>
              <w:ind w:left="111"/>
              <w:rPr>
                <w:sz w:val="24"/>
              </w:rPr>
            </w:pPr>
            <w:r>
              <w:rPr>
                <w:spacing w:val="-2"/>
                <w:sz w:val="24"/>
              </w:rPr>
              <w:t>/abhia1999/chronic-kidney-</w:t>
            </w:r>
          </w:p>
          <w:p w14:paraId="17AFBEDE" w14:textId="77777777" w:rsidR="00221A99" w:rsidRDefault="00000000">
            <w:pPr>
              <w:pStyle w:val="TableParagraph"/>
              <w:spacing w:before="0" w:line="272" w:lineRule="exact"/>
              <w:ind w:left="111"/>
              <w:rPr>
                <w:sz w:val="24"/>
              </w:rPr>
            </w:pPr>
            <w:r>
              <w:rPr>
                <w:spacing w:val="-2"/>
                <w:sz w:val="24"/>
              </w:rPr>
              <w:t>disease</w:t>
            </w:r>
          </w:p>
        </w:tc>
      </w:tr>
      <w:tr w:rsidR="00221A99" w14:paraId="429418C3" w14:textId="77777777">
        <w:trPr>
          <w:trHeight w:val="1170"/>
        </w:trPr>
        <w:tc>
          <w:tcPr>
            <w:tcW w:w="1681" w:type="dxa"/>
          </w:tcPr>
          <w:p w14:paraId="6B6EB9E9" w14:textId="77777777" w:rsidR="00221A99" w:rsidRDefault="00000000">
            <w:pPr>
              <w:pStyle w:val="TableParagraph"/>
              <w:spacing w:before="3" w:line="237" w:lineRule="auto"/>
              <w:ind w:right="574"/>
              <w:rPr>
                <w:sz w:val="24"/>
              </w:rPr>
            </w:pPr>
            <w:r>
              <w:rPr>
                <w:color w:val="374151"/>
                <w:spacing w:val="-2"/>
                <w:sz w:val="24"/>
              </w:rPr>
              <w:t>Metabolic syndrome</w:t>
            </w:r>
          </w:p>
        </w:tc>
        <w:tc>
          <w:tcPr>
            <w:tcW w:w="1545" w:type="dxa"/>
          </w:tcPr>
          <w:p w14:paraId="11DF1104" w14:textId="77777777" w:rsidR="00221A99" w:rsidRDefault="00000000">
            <w:pPr>
              <w:pStyle w:val="TableParagraph"/>
              <w:ind w:right="267"/>
              <w:rPr>
                <w:sz w:val="24"/>
              </w:rPr>
            </w:pPr>
            <w:r>
              <w:rPr>
                <w:color w:val="374151"/>
                <w:sz w:val="24"/>
              </w:rPr>
              <w:t>Presence</w:t>
            </w:r>
            <w:r>
              <w:rPr>
                <w:color w:val="374151"/>
                <w:spacing w:val="-14"/>
                <w:sz w:val="24"/>
              </w:rPr>
              <w:t xml:space="preserve"> </w:t>
            </w:r>
            <w:r>
              <w:rPr>
                <w:color w:val="374151"/>
                <w:sz w:val="24"/>
              </w:rPr>
              <w:t xml:space="preserve">or absence of </w:t>
            </w:r>
            <w:r>
              <w:rPr>
                <w:color w:val="374151"/>
                <w:spacing w:val="-2"/>
                <w:sz w:val="24"/>
              </w:rPr>
              <w:t>metabolic</w:t>
            </w:r>
          </w:p>
          <w:p w14:paraId="359C7330" w14:textId="77777777" w:rsidR="00221A99" w:rsidRDefault="00000000">
            <w:pPr>
              <w:pStyle w:val="TableParagraph"/>
              <w:spacing w:before="0" w:line="270" w:lineRule="exact"/>
              <w:rPr>
                <w:sz w:val="24"/>
              </w:rPr>
            </w:pPr>
            <w:r>
              <w:rPr>
                <w:color w:val="374151"/>
                <w:spacing w:val="-2"/>
                <w:sz w:val="24"/>
              </w:rPr>
              <w:t>syndrome</w:t>
            </w:r>
          </w:p>
        </w:tc>
        <w:tc>
          <w:tcPr>
            <w:tcW w:w="1335" w:type="dxa"/>
          </w:tcPr>
          <w:p w14:paraId="4DFBBCC6" w14:textId="77777777" w:rsidR="00221A99" w:rsidRDefault="00000000">
            <w:pPr>
              <w:pStyle w:val="TableParagraph"/>
              <w:rPr>
                <w:sz w:val="24"/>
              </w:rPr>
            </w:pPr>
            <w:r>
              <w:rPr>
                <w:color w:val="374151"/>
                <w:spacing w:val="-4"/>
                <w:sz w:val="24"/>
              </w:rPr>
              <w:t>2401</w:t>
            </w:r>
          </w:p>
        </w:tc>
        <w:tc>
          <w:tcPr>
            <w:tcW w:w="1290" w:type="dxa"/>
          </w:tcPr>
          <w:p w14:paraId="4D85C495" w14:textId="77777777" w:rsidR="00221A99" w:rsidRDefault="00000000">
            <w:pPr>
              <w:pStyle w:val="TableParagraph"/>
              <w:ind w:left="111"/>
              <w:rPr>
                <w:sz w:val="24"/>
              </w:rPr>
            </w:pPr>
            <w:r>
              <w:rPr>
                <w:color w:val="374151"/>
                <w:spacing w:val="-5"/>
                <w:sz w:val="24"/>
              </w:rPr>
              <w:t>15</w:t>
            </w:r>
          </w:p>
        </w:tc>
        <w:tc>
          <w:tcPr>
            <w:tcW w:w="3616" w:type="dxa"/>
          </w:tcPr>
          <w:p w14:paraId="1FD35B00" w14:textId="77777777" w:rsidR="00221A99" w:rsidRDefault="00000000">
            <w:pPr>
              <w:pStyle w:val="TableParagraph"/>
              <w:spacing w:before="3" w:line="237" w:lineRule="auto"/>
              <w:ind w:left="111"/>
              <w:rPr>
                <w:sz w:val="24"/>
              </w:rPr>
            </w:pPr>
            <w:r>
              <w:rPr>
                <w:spacing w:val="-2"/>
                <w:sz w:val="24"/>
              </w:rPr>
              <w:t>Kaggle https://</w:t>
            </w:r>
            <w:hyperlink r:id="rId11">
              <w:r>
                <w:rPr>
                  <w:spacing w:val="-2"/>
                  <w:sz w:val="24"/>
                </w:rPr>
                <w:t>www.kaggle.com/datasets</w:t>
              </w:r>
            </w:hyperlink>
          </w:p>
          <w:p w14:paraId="0A56E4CC" w14:textId="77777777" w:rsidR="00221A99" w:rsidRDefault="00000000">
            <w:pPr>
              <w:pStyle w:val="TableParagraph"/>
              <w:spacing w:before="4"/>
              <w:ind w:left="111"/>
              <w:rPr>
                <w:sz w:val="24"/>
              </w:rPr>
            </w:pPr>
            <w:r>
              <w:rPr>
                <w:spacing w:val="-2"/>
                <w:sz w:val="24"/>
              </w:rPr>
              <w:t>/</w:t>
            </w:r>
            <w:proofErr w:type="spellStart"/>
            <w:r>
              <w:rPr>
                <w:spacing w:val="-2"/>
                <w:sz w:val="24"/>
              </w:rPr>
              <w:t>antimoni</w:t>
            </w:r>
            <w:proofErr w:type="spellEnd"/>
            <w:r>
              <w:rPr>
                <w:spacing w:val="-2"/>
                <w:sz w:val="24"/>
              </w:rPr>
              <w:t>/</w:t>
            </w:r>
            <w:proofErr w:type="gramStart"/>
            <w:r>
              <w:rPr>
                <w:spacing w:val="-2"/>
                <w:sz w:val="24"/>
              </w:rPr>
              <w:t>metabolic-syndrome</w:t>
            </w:r>
            <w:proofErr w:type="gramEnd"/>
          </w:p>
        </w:tc>
      </w:tr>
      <w:tr w:rsidR="00221A99" w14:paraId="1B4F228F" w14:textId="77777777">
        <w:trPr>
          <w:trHeight w:val="1465"/>
        </w:trPr>
        <w:tc>
          <w:tcPr>
            <w:tcW w:w="1681" w:type="dxa"/>
          </w:tcPr>
          <w:p w14:paraId="4686C296" w14:textId="77777777" w:rsidR="00221A99" w:rsidRDefault="00000000">
            <w:pPr>
              <w:pStyle w:val="TableParagraph"/>
              <w:rPr>
                <w:sz w:val="24"/>
              </w:rPr>
            </w:pPr>
            <w:proofErr w:type="spellStart"/>
            <w:r>
              <w:rPr>
                <w:color w:val="374151"/>
                <w:spacing w:val="-4"/>
                <w:sz w:val="24"/>
              </w:rPr>
              <w:t>gbsg</w:t>
            </w:r>
            <w:proofErr w:type="spellEnd"/>
          </w:p>
        </w:tc>
        <w:tc>
          <w:tcPr>
            <w:tcW w:w="1545" w:type="dxa"/>
          </w:tcPr>
          <w:p w14:paraId="3AE3D4DA" w14:textId="77777777" w:rsidR="00221A99" w:rsidRDefault="00000000">
            <w:pPr>
              <w:pStyle w:val="TableParagraph"/>
              <w:ind w:right="94"/>
              <w:rPr>
                <w:sz w:val="24"/>
              </w:rPr>
            </w:pPr>
            <w:r>
              <w:rPr>
                <w:color w:val="374151"/>
                <w:sz w:val="24"/>
              </w:rPr>
              <w:t>Breast</w:t>
            </w:r>
            <w:r>
              <w:rPr>
                <w:color w:val="374151"/>
                <w:spacing w:val="-14"/>
                <w:sz w:val="24"/>
              </w:rPr>
              <w:t xml:space="preserve"> </w:t>
            </w:r>
            <w:r>
              <w:rPr>
                <w:color w:val="374151"/>
                <w:sz w:val="24"/>
              </w:rPr>
              <w:t xml:space="preserve">cancer </w:t>
            </w:r>
            <w:r>
              <w:rPr>
                <w:color w:val="374151"/>
                <w:spacing w:val="-2"/>
                <w:sz w:val="24"/>
              </w:rPr>
              <w:t>prediction yes/no</w:t>
            </w:r>
          </w:p>
        </w:tc>
        <w:tc>
          <w:tcPr>
            <w:tcW w:w="1335" w:type="dxa"/>
          </w:tcPr>
          <w:p w14:paraId="5169794C" w14:textId="77777777" w:rsidR="00221A99" w:rsidRDefault="00000000">
            <w:pPr>
              <w:pStyle w:val="TableParagraph"/>
              <w:rPr>
                <w:sz w:val="24"/>
              </w:rPr>
            </w:pPr>
            <w:r>
              <w:rPr>
                <w:color w:val="374151"/>
                <w:spacing w:val="-5"/>
                <w:sz w:val="24"/>
              </w:rPr>
              <w:t>686</w:t>
            </w:r>
          </w:p>
        </w:tc>
        <w:tc>
          <w:tcPr>
            <w:tcW w:w="1290" w:type="dxa"/>
          </w:tcPr>
          <w:p w14:paraId="565F4B19" w14:textId="77777777" w:rsidR="00221A99" w:rsidRDefault="00000000">
            <w:pPr>
              <w:pStyle w:val="TableParagraph"/>
              <w:ind w:left="111"/>
              <w:rPr>
                <w:sz w:val="24"/>
              </w:rPr>
            </w:pPr>
            <w:r>
              <w:rPr>
                <w:color w:val="374151"/>
                <w:spacing w:val="-5"/>
                <w:sz w:val="24"/>
              </w:rPr>
              <w:t>12</w:t>
            </w:r>
          </w:p>
        </w:tc>
        <w:tc>
          <w:tcPr>
            <w:tcW w:w="3616" w:type="dxa"/>
          </w:tcPr>
          <w:p w14:paraId="20D0ECE7" w14:textId="77777777" w:rsidR="00221A99" w:rsidRDefault="00000000">
            <w:pPr>
              <w:pStyle w:val="TableParagraph"/>
              <w:spacing w:line="242" w:lineRule="auto"/>
              <w:ind w:left="111"/>
              <w:rPr>
                <w:sz w:val="24"/>
              </w:rPr>
            </w:pPr>
            <w:r>
              <w:rPr>
                <w:spacing w:val="-2"/>
                <w:sz w:val="24"/>
              </w:rPr>
              <w:t>Kaggle https://</w:t>
            </w:r>
            <w:hyperlink r:id="rId12">
              <w:r>
                <w:rPr>
                  <w:spacing w:val="-2"/>
                  <w:sz w:val="24"/>
                </w:rPr>
                <w:t>www.kaggle.com/datasets</w:t>
              </w:r>
            </w:hyperlink>
          </w:p>
          <w:p w14:paraId="0A1D2633" w14:textId="77777777" w:rsidR="00221A99" w:rsidRDefault="00000000">
            <w:pPr>
              <w:pStyle w:val="TableParagraph"/>
              <w:spacing w:before="0" w:line="242" w:lineRule="auto"/>
              <w:ind w:left="111" w:right="205"/>
              <w:rPr>
                <w:sz w:val="24"/>
              </w:rPr>
            </w:pPr>
            <w:r>
              <w:rPr>
                <w:spacing w:val="-2"/>
                <w:sz w:val="24"/>
              </w:rPr>
              <w:t>/utkarshx27/breast-cancer- dataset-used-</w:t>
            </w:r>
            <w:proofErr w:type="spellStart"/>
            <w:r>
              <w:rPr>
                <w:spacing w:val="-2"/>
                <w:sz w:val="24"/>
              </w:rPr>
              <w:t>royston</w:t>
            </w:r>
            <w:proofErr w:type="spellEnd"/>
            <w:r>
              <w:rPr>
                <w:spacing w:val="-2"/>
                <w:sz w:val="24"/>
              </w:rPr>
              <w:t>-and-</w:t>
            </w:r>
            <w:proofErr w:type="spellStart"/>
            <w:r>
              <w:rPr>
                <w:spacing w:val="-2"/>
                <w:sz w:val="24"/>
              </w:rPr>
              <w:t>altman</w:t>
            </w:r>
            <w:proofErr w:type="spellEnd"/>
          </w:p>
        </w:tc>
      </w:tr>
      <w:tr w:rsidR="00221A99" w14:paraId="123BE730" w14:textId="77777777">
        <w:trPr>
          <w:trHeight w:val="1080"/>
        </w:trPr>
        <w:tc>
          <w:tcPr>
            <w:tcW w:w="1681" w:type="dxa"/>
          </w:tcPr>
          <w:p w14:paraId="45ED8BFC" w14:textId="77777777" w:rsidR="00221A99" w:rsidRDefault="00000000">
            <w:pPr>
              <w:pStyle w:val="TableParagraph"/>
              <w:rPr>
                <w:sz w:val="24"/>
              </w:rPr>
            </w:pPr>
            <w:r>
              <w:rPr>
                <w:color w:val="374151"/>
                <w:spacing w:val="-2"/>
                <w:sz w:val="24"/>
              </w:rPr>
              <w:t>drug200</w:t>
            </w:r>
          </w:p>
        </w:tc>
        <w:tc>
          <w:tcPr>
            <w:tcW w:w="1545" w:type="dxa"/>
          </w:tcPr>
          <w:p w14:paraId="452019B0" w14:textId="77777777" w:rsidR="00221A99" w:rsidRDefault="00000000">
            <w:pPr>
              <w:pStyle w:val="TableParagraph"/>
              <w:ind w:right="148"/>
              <w:jc w:val="both"/>
              <w:rPr>
                <w:sz w:val="24"/>
              </w:rPr>
            </w:pPr>
            <w:r>
              <w:rPr>
                <w:color w:val="374151"/>
                <w:spacing w:val="-2"/>
                <w:sz w:val="24"/>
              </w:rPr>
              <w:t xml:space="preserve">Classification </w:t>
            </w:r>
            <w:r>
              <w:rPr>
                <w:color w:val="374151"/>
                <w:sz w:val="24"/>
              </w:rPr>
              <w:t>of</w:t>
            </w:r>
            <w:r>
              <w:rPr>
                <w:color w:val="374151"/>
                <w:spacing w:val="-2"/>
                <w:sz w:val="24"/>
              </w:rPr>
              <w:t xml:space="preserve"> </w:t>
            </w:r>
            <w:r>
              <w:rPr>
                <w:color w:val="374151"/>
                <w:sz w:val="24"/>
              </w:rPr>
              <w:t>drugs</w:t>
            </w:r>
            <w:r>
              <w:rPr>
                <w:color w:val="374151"/>
                <w:spacing w:val="-2"/>
                <w:sz w:val="24"/>
              </w:rPr>
              <w:t xml:space="preserve"> </w:t>
            </w:r>
            <w:r>
              <w:rPr>
                <w:color w:val="374151"/>
                <w:sz w:val="24"/>
              </w:rPr>
              <w:t>into certain</w:t>
            </w:r>
            <w:r>
              <w:rPr>
                <w:color w:val="374151"/>
                <w:spacing w:val="-8"/>
                <w:sz w:val="24"/>
              </w:rPr>
              <w:t xml:space="preserve"> </w:t>
            </w:r>
            <w:r>
              <w:rPr>
                <w:color w:val="374151"/>
                <w:spacing w:val="-2"/>
                <w:sz w:val="24"/>
              </w:rPr>
              <w:t>types</w:t>
            </w:r>
          </w:p>
        </w:tc>
        <w:tc>
          <w:tcPr>
            <w:tcW w:w="1335" w:type="dxa"/>
          </w:tcPr>
          <w:p w14:paraId="7B86584A" w14:textId="77777777" w:rsidR="00221A99" w:rsidRDefault="00000000">
            <w:pPr>
              <w:pStyle w:val="TableParagraph"/>
              <w:rPr>
                <w:sz w:val="24"/>
              </w:rPr>
            </w:pPr>
            <w:r>
              <w:rPr>
                <w:color w:val="374151"/>
                <w:spacing w:val="-5"/>
                <w:sz w:val="24"/>
              </w:rPr>
              <w:t>200</w:t>
            </w:r>
          </w:p>
        </w:tc>
        <w:tc>
          <w:tcPr>
            <w:tcW w:w="1290" w:type="dxa"/>
          </w:tcPr>
          <w:p w14:paraId="6BF6098A" w14:textId="77777777" w:rsidR="00221A99" w:rsidRDefault="00000000">
            <w:pPr>
              <w:pStyle w:val="TableParagraph"/>
              <w:ind w:left="111"/>
              <w:rPr>
                <w:sz w:val="24"/>
              </w:rPr>
            </w:pPr>
            <w:r>
              <w:rPr>
                <w:color w:val="374151"/>
                <w:spacing w:val="-10"/>
                <w:sz w:val="24"/>
              </w:rPr>
              <w:t>6</w:t>
            </w:r>
          </w:p>
        </w:tc>
        <w:tc>
          <w:tcPr>
            <w:tcW w:w="3616" w:type="dxa"/>
          </w:tcPr>
          <w:p w14:paraId="58D8DA4F" w14:textId="77777777" w:rsidR="00221A99" w:rsidRDefault="00000000">
            <w:pPr>
              <w:pStyle w:val="TableParagraph"/>
              <w:ind w:left="111"/>
              <w:rPr>
                <w:sz w:val="24"/>
              </w:rPr>
            </w:pPr>
            <w:proofErr w:type="spellStart"/>
            <w:r>
              <w:rPr>
                <w:spacing w:val="-2"/>
                <w:sz w:val="24"/>
              </w:rPr>
              <w:t>Github</w:t>
            </w:r>
            <w:proofErr w:type="spellEnd"/>
            <w:r>
              <w:rPr>
                <w:spacing w:val="-2"/>
                <w:sz w:val="24"/>
              </w:rPr>
              <w:t xml:space="preserve"> https://github.com/kvinlazy/Datas et/blob/master/drug200.csv</w:t>
            </w:r>
          </w:p>
        </w:tc>
      </w:tr>
      <w:tr w:rsidR="00221A99" w14:paraId="4E9EA4E2" w14:textId="77777777">
        <w:trPr>
          <w:trHeight w:val="1761"/>
        </w:trPr>
        <w:tc>
          <w:tcPr>
            <w:tcW w:w="1681" w:type="dxa"/>
          </w:tcPr>
          <w:p w14:paraId="1F20D1CA" w14:textId="77777777" w:rsidR="00221A99" w:rsidRDefault="00000000">
            <w:pPr>
              <w:pStyle w:val="TableParagraph"/>
              <w:spacing w:before="2"/>
              <w:rPr>
                <w:sz w:val="24"/>
              </w:rPr>
            </w:pPr>
            <w:r>
              <w:rPr>
                <w:color w:val="374151"/>
                <w:spacing w:val="-2"/>
                <w:sz w:val="24"/>
              </w:rPr>
              <w:t>babies</w:t>
            </w:r>
          </w:p>
        </w:tc>
        <w:tc>
          <w:tcPr>
            <w:tcW w:w="1545" w:type="dxa"/>
          </w:tcPr>
          <w:p w14:paraId="491CF272" w14:textId="77777777" w:rsidR="00221A99" w:rsidRDefault="00000000">
            <w:pPr>
              <w:pStyle w:val="TableParagraph"/>
              <w:spacing w:before="2"/>
              <w:rPr>
                <w:sz w:val="24"/>
              </w:rPr>
            </w:pPr>
            <w:r>
              <w:rPr>
                <w:color w:val="374151"/>
                <w:spacing w:val="-2"/>
                <w:sz w:val="24"/>
              </w:rPr>
              <w:t xml:space="preserve">Classification </w:t>
            </w:r>
            <w:r>
              <w:rPr>
                <w:color w:val="374151"/>
                <w:sz w:val="24"/>
              </w:rPr>
              <w:t xml:space="preserve">whether the baby’s mom </w:t>
            </w:r>
            <w:r>
              <w:rPr>
                <w:color w:val="374151"/>
                <w:spacing w:val="-4"/>
                <w:sz w:val="24"/>
              </w:rPr>
              <w:t xml:space="preserve">does </w:t>
            </w:r>
            <w:r>
              <w:rPr>
                <w:color w:val="374151"/>
                <w:spacing w:val="-2"/>
                <w:sz w:val="24"/>
              </w:rPr>
              <w:t>smoke/not</w:t>
            </w:r>
          </w:p>
          <w:p w14:paraId="768DE4DD" w14:textId="77777777" w:rsidR="00221A99" w:rsidRDefault="00000000">
            <w:pPr>
              <w:pStyle w:val="TableParagraph"/>
              <w:spacing w:before="0" w:line="274" w:lineRule="exact"/>
              <w:rPr>
                <w:sz w:val="24"/>
              </w:rPr>
            </w:pPr>
            <w:r>
              <w:rPr>
                <w:color w:val="374151"/>
                <w:spacing w:val="-4"/>
                <w:sz w:val="24"/>
              </w:rPr>
              <w:t>smoke</w:t>
            </w:r>
          </w:p>
        </w:tc>
        <w:tc>
          <w:tcPr>
            <w:tcW w:w="1335" w:type="dxa"/>
          </w:tcPr>
          <w:p w14:paraId="3C91F03D" w14:textId="77777777" w:rsidR="00221A99" w:rsidRDefault="00000000">
            <w:pPr>
              <w:pStyle w:val="TableParagraph"/>
              <w:spacing w:before="2"/>
              <w:rPr>
                <w:sz w:val="24"/>
              </w:rPr>
            </w:pPr>
            <w:r>
              <w:rPr>
                <w:color w:val="374151"/>
                <w:spacing w:val="-4"/>
                <w:sz w:val="24"/>
              </w:rPr>
              <w:t>1237</w:t>
            </w:r>
          </w:p>
        </w:tc>
        <w:tc>
          <w:tcPr>
            <w:tcW w:w="1290" w:type="dxa"/>
          </w:tcPr>
          <w:p w14:paraId="45BA3B09" w14:textId="77777777" w:rsidR="00221A99" w:rsidRDefault="00000000">
            <w:pPr>
              <w:pStyle w:val="TableParagraph"/>
              <w:spacing w:before="2"/>
              <w:ind w:left="111"/>
              <w:rPr>
                <w:sz w:val="24"/>
              </w:rPr>
            </w:pPr>
            <w:r>
              <w:rPr>
                <w:color w:val="374151"/>
                <w:spacing w:val="-10"/>
                <w:sz w:val="24"/>
              </w:rPr>
              <w:t>8</w:t>
            </w:r>
          </w:p>
        </w:tc>
        <w:tc>
          <w:tcPr>
            <w:tcW w:w="3616" w:type="dxa"/>
          </w:tcPr>
          <w:p w14:paraId="1477B12C" w14:textId="77777777" w:rsidR="00221A99" w:rsidRDefault="00000000">
            <w:pPr>
              <w:pStyle w:val="TableParagraph"/>
              <w:spacing w:before="2" w:line="242" w:lineRule="auto"/>
              <w:ind w:left="111"/>
              <w:rPr>
                <w:sz w:val="24"/>
              </w:rPr>
            </w:pPr>
            <w:r>
              <w:rPr>
                <w:spacing w:val="-2"/>
                <w:sz w:val="24"/>
              </w:rPr>
              <w:t>Kaggle https://</w:t>
            </w:r>
            <w:hyperlink r:id="rId13">
              <w:r>
                <w:rPr>
                  <w:spacing w:val="-2"/>
                  <w:sz w:val="24"/>
                </w:rPr>
                <w:t>www.kaggle.com/datasets</w:t>
              </w:r>
            </w:hyperlink>
          </w:p>
          <w:p w14:paraId="4ED4A3D9" w14:textId="77777777" w:rsidR="00221A99" w:rsidRDefault="00000000">
            <w:pPr>
              <w:pStyle w:val="TableParagraph"/>
              <w:spacing w:before="0" w:line="286" w:lineRule="exact"/>
              <w:ind w:left="111"/>
              <w:rPr>
                <w:sz w:val="24"/>
              </w:rPr>
            </w:pPr>
            <w:r>
              <w:rPr>
                <w:spacing w:val="-2"/>
                <w:sz w:val="24"/>
              </w:rPr>
              <w:t>/</w:t>
            </w:r>
            <w:proofErr w:type="spellStart"/>
            <w:r>
              <w:rPr>
                <w:spacing w:val="-2"/>
                <w:sz w:val="24"/>
              </w:rPr>
              <w:t>debjeetdas</w:t>
            </w:r>
            <w:proofErr w:type="spellEnd"/>
            <w:r>
              <w:rPr>
                <w:spacing w:val="-2"/>
                <w:sz w:val="24"/>
              </w:rPr>
              <w:t>/babies-</w:t>
            </w:r>
            <w:proofErr w:type="gramStart"/>
            <w:r>
              <w:rPr>
                <w:spacing w:val="-2"/>
                <w:sz w:val="24"/>
              </w:rPr>
              <w:t>birth-weight</w:t>
            </w:r>
            <w:proofErr w:type="gramEnd"/>
          </w:p>
        </w:tc>
      </w:tr>
      <w:tr w:rsidR="00221A99" w14:paraId="5C863E8E" w14:textId="77777777">
        <w:trPr>
          <w:trHeight w:val="1465"/>
        </w:trPr>
        <w:tc>
          <w:tcPr>
            <w:tcW w:w="1681" w:type="dxa"/>
          </w:tcPr>
          <w:p w14:paraId="37283EE7" w14:textId="77777777" w:rsidR="00221A99" w:rsidRDefault="00000000">
            <w:pPr>
              <w:pStyle w:val="TableParagraph"/>
              <w:ind w:right="143"/>
              <w:jc w:val="both"/>
              <w:rPr>
                <w:sz w:val="24"/>
              </w:rPr>
            </w:pPr>
            <w:proofErr w:type="spellStart"/>
            <w:r>
              <w:rPr>
                <w:color w:val="374151"/>
                <w:spacing w:val="-2"/>
                <w:sz w:val="24"/>
              </w:rPr>
              <w:t>Disease_sypto</w:t>
            </w:r>
            <w:proofErr w:type="spellEnd"/>
            <w:r>
              <w:rPr>
                <w:color w:val="374151"/>
                <w:spacing w:val="-2"/>
                <w:sz w:val="24"/>
              </w:rPr>
              <w:t xml:space="preserve"> </w:t>
            </w:r>
            <w:proofErr w:type="spellStart"/>
            <w:r>
              <w:rPr>
                <w:color w:val="374151"/>
                <w:spacing w:val="-2"/>
                <w:sz w:val="24"/>
              </w:rPr>
              <w:t>m_and_patien</w:t>
            </w:r>
            <w:proofErr w:type="spellEnd"/>
            <w:r>
              <w:rPr>
                <w:color w:val="374151"/>
                <w:spacing w:val="-2"/>
                <w:sz w:val="24"/>
              </w:rPr>
              <w:t xml:space="preserve"> </w:t>
            </w:r>
            <w:r>
              <w:rPr>
                <w:color w:val="374151"/>
                <w:spacing w:val="-10"/>
                <w:sz w:val="24"/>
              </w:rPr>
              <w:t>t</w:t>
            </w:r>
          </w:p>
        </w:tc>
        <w:tc>
          <w:tcPr>
            <w:tcW w:w="1545" w:type="dxa"/>
          </w:tcPr>
          <w:p w14:paraId="1E0204BA" w14:textId="77777777" w:rsidR="00221A99" w:rsidRDefault="00000000">
            <w:pPr>
              <w:pStyle w:val="TableParagraph"/>
              <w:rPr>
                <w:sz w:val="24"/>
              </w:rPr>
            </w:pPr>
            <w:r>
              <w:rPr>
                <w:color w:val="374151"/>
                <w:sz w:val="24"/>
              </w:rPr>
              <w:t xml:space="preserve">Prediction of </w:t>
            </w:r>
            <w:r>
              <w:rPr>
                <w:color w:val="374151"/>
                <w:spacing w:val="-2"/>
                <w:sz w:val="24"/>
              </w:rPr>
              <w:t xml:space="preserve">diagnosis/ass </w:t>
            </w:r>
            <w:proofErr w:type="spellStart"/>
            <w:r>
              <w:rPr>
                <w:color w:val="374151"/>
                <w:sz w:val="24"/>
              </w:rPr>
              <w:t>essment</w:t>
            </w:r>
            <w:proofErr w:type="spellEnd"/>
            <w:r>
              <w:rPr>
                <w:color w:val="374151"/>
                <w:sz w:val="24"/>
              </w:rPr>
              <w:t xml:space="preserve"> of </w:t>
            </w:r>
            <w:r>
              <w:rPr>
                <w:color w:val="374151"/>
                <w:spacing w:val="-2"/>
                <w:sz w:val="24"/>
              </w:rPr>
              <w:t>specific</w:t>
            </w:r>
          </w:p>
          <w:p w14:paraId="4E7C211F" w14:textId="77777777" w:rsidR="00221A99" w:rsidRDefault="00000000">
            <w:pPr>
              <w:pStyle w:val="TableParagraph"/>
              <w:spacing w:before="0" w:line="272" w:lineRule="exact"/>
              <w:rPr>
                <w:sz w:val="24"/>
              </w:rPr>
            </w:pPr>
            <w:r>
              <w:rPr>
                <w:color w:val="374151"/>
                <w:spacing w:val="-2"/>
                <w:sz w:val="24"/>
              </w:rPr>
              <w:t>disease</w:t>
            </w:r>
          </w:p>
        </w:tc>
        <w:tc>
          <w:tcPr>
            <w:tcW w:w="1335" w:type="dxa"/>
          </w:tcPr>
          <w:p w14:paraId="0B0F7C08" w14:textId="77777777" w:rsidR="00221A99" w:rsidRDefault="00000000">
            <w:pPr>
              <w:pStyle w:val="TableParagraph"/>
              <w:rPr>
                <w:sz w:val="24"/>
              </w:rPr>
            </w:pPr>
            <w:r>
              <w:rPr>
                <w:color w:val="374151"/>
                <w:spacing w:val="-5"/>
                <w:sz w:val="24"/>
              </w:rPr>
              <w:t>349</w:t>
            </w:r>
          </w:p>
        </w:tc>
        <w:tc>
          <w:tcPr>
            <w:tcW w:w="1290" w:type="dxa"/>
          </w:tcPr>
          <w:p w14:paraId="6C15E33E" w14:textId="77777777" w:rsidR="00221A99" w:rsidRDefault="00000000">
            <w:pPr>
              <w:pStyle w:val="TableParagraph"/>
              <w:ind w:left="111"/>
              <w:rPr>
                <w:sz w:val="24"/>
              </w:rPr>
            </w:pPr>
            <w:r>
              <w:rPr>
                <w:color w:val="374151"/>
                <w:spacing w:val="-5"/>
                <w:sz w:val="24"/>
              </w:rPr>
              <w:t>10</w:t>
            </w:r>
          </w:p>
        </w:tc>
        <w:tc>
          <w:tcPr>
            <w:tcW w:w="3616" w:type="dxa"/>
          </w:tcPr>
          <w:p w14:paraId="1EBBC566" w14:textId="77777777" w:rsidR="00221A99" w:rsidRDefault="00000000">
            <w:pPr>
              <w:pStyle w:val="TableParagraph"/>
              <w:spacing w:before="3" w:line="237" w:lineRule="auto"/>
              <w:ind w:left="111"/>
              <w:rPr>
                <w:sz w:val="24"/>
              </w:rPr>
            </w:pPr>
            <w:r>
              <w:rPr>
                <w:spacing w:val="-2"/>
                <w:sz w:val="24"/>
              </w:rPr>
              <w:t>Kaggle https://</w:t>
            </w:r>
            <w:hyperlink r:id="rId14">
              <w:r>
                <w:rPr>
                  <w:spacing w:val="-2"/>
                  <w:sz w:val="24"/>
                </w:rPr>
                <w:t>www.kaggle.com/datasets</w:t>
              </w:r>
            </w:hyperlink>
          </w:p>
          <w:p w14:paraId="2490A7E8" w14:textId="77777777" w:rsidR="00221A99" w:rsidRDefault="00000000">
            <w:pPr>
              <w:pStyle w:val="TableParagraph"/>
              <w:spacing w:before="5" w:line="237" w:lineRule="auto"/>
              <w:ind w:left="111" w:right="137"/>
              <w:rPr>
                <w:sz w:val="24"/>
              </w:rPr>
            </w:pPr>
            <w:r>
              <w:rPr>
                <w:spacing w:val="-2"/>
                <w:sz w:val="24"/>
              </w:rPr>
              <w:t>/uom190346a/disease-symptoms- and-patient-profile-dataset</w:t>
            </w:r>
          </w:p>
        </w:tc>
      </w:tr>
    </w:tbl>
    <w:p w14:paraId="251AAE2C" w14:textId="77777777" w:rsidR="00221A99" w:rsidRDefault="00221A99">
      <w:pPr>
        <w:pStyle w:val="TableParagraph"/>
        <w:spacing w:line="237" w:lineRule="auto"/>
        <w:rPr>
          <w:sz w:val="24"/>
        </w:rPr>
        <w:sectPr w:rsidR="00221A99">
          <w:type w:val="continuous"/>
          <w:pgSz w:w="12240" w:h="15840"/>
          <w:pgMar w:top="1420" w:right="1080" w:bottom="1666"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545"/>
        <w:gridCol w:w="1335"/>
        <w:gridCol w:w="1290"/>
        <w:gridCol w:w="3616"/>
      </w:tblGrid>
      <w:tr w:rsidR="00221A99" w14:paraId="3465F7D5" w14:textId="77777777">
        <w:trPr>
          <w:trHeight w:val="1465"/>
        </w:trPr>
        <w:tc>
          <w:tcPr>
            <w:tcW w:w="1681" w:type="dxa"/>
          </w:tcPr>
          <w:p w14:paraId="0B9886A2" w14:textId="77777777" w:rsidR="00221A99" w:rsidRDefault="00000000">
            <w:pPr>
              <w:pStyle w:val="TableParagraph"/>
              <w:spacing w:before="3" w:line="237" w:lineRule="auto"/>
              <w:rPr>
                <w:sz w:val="24"/>
              </w:rPr>
            </w:pPr>
            <w:proofErr w:type="spellStart"/>
            <w:r>
              <w:rPr>
                <w:color w:val="374151"/>
                <w:spacing w:val="-2"/>
                <w:sz w:val="24"/>
              </w:rPr>
              <w:lastRenderedPageBreak/>
              <w:t>Rice_classifica</w:t>
            </w:r>
            <w:proofErr w:type="spellEnd"/>
            <w:r>
              <w:rPr>
                <w:color w:val="374151"/>
                <w:spacing w:val="-2"/>
                <w:sz w:val="24"/>
              </w:rPr>
              <w:t xml:space="preserve"> </w:t>
            </w:r>
            <w:proofErr w:type="spellStart"/>
            <w:r>
              <w:rPr>
                <w:color w:val="374151"/>
                <w:spacing w:val="-4"/>
                <w:sz w:val="24"/>
              </w:rPr>
              <w:t>tion</w:t>
            </w:r>
            <w:proofErr w:type="spellEnd"/>
          </w:p>
        </w:tc>
        <w:tc>
          <w:tcPr>
            <w:tcW w:w="1545" w:type="dxa"/>
          </w:tcPr>
          <w:p w14:paraId="7571B49D" w14:textId="77777777" w:rsidR="00221A99" w:rsidRDefault="00000000">
            <w:pPr>
              <w:pStyle w:val="TableParagraph"/>
              <w:ind w:right="425"/>
              <w:rPr>
                <w:sz w:val="24"/>
              </w:rPr>
            </w:pPr>
            <w:r>
              <w:rPr>
                <w:color w:val="374151"/>
                <w:sz w:val="24"/>
              </w:rPr>
              <w:t xml:space="preserve">Rice grain </w:t>
            </w:r>
            <w:r>
              <w:rPr>
                <w:color w:val="374151"/>
                <w:spacing w:val="-4"/>
                <w:sz w:val="24"/>
              </w:rPr>
              <w:t xml:space="preserve">type </w:t>
            </w:r>
            <w:r>
              <w:rPr>
                <w:color w:val="374151"/>
                <w:spacing w:val="-2"/>
                <w:sz w:val="24"/>
              </w:rPr>
              <w:t>prediction</w:t>
            </w:r>
          </w:p>
        </w:tc>
        <w:tc>
          <w:tcPr>
            <w:tcW w:w="1335" w:type="dxa"/>
          </w:tcPr>
          <w:p w14:paraId="262ADAFB" w14:textId="77777777" w:rsidR="00221A99" w:rsidRDefault="00000000">
            <w:pPr>
              <w:pStyle w:val="TableParagraph"/>
              <w:rPr>
                <w:sz w:val="24"/>
              </w:rPr>
            </w:pPr>
            <w:r>
              <w:rPr>
                <w:color w:val="374151"/>
                <w:spacing w:val="-2"/>
                <w:sz w:val="24"/>
              </w:rPr>
              <w:t>18186</w:t>
            </w:r>
          </w:p>
        </w:tc>
        <w:tc>
          <w:tcPr>
            <w:tcW w:w="1290" w:type="dxa"/>
          </w:tcPr>
          <w:p w14:paraId="551F910B" w14:textId="77777777" w:rsidR="00221A99" w:rsidRDefault="00000000">
            <w:pPr>
              <w:pStyle w:val="TableParagraph"/>
              <w:ind w:left="111"/>
              <w:rPr>
                <w:sz w:val="24"/>
              </w:rPr>
            </w:pPr>
            <w:r>
              <w:rPr>
                <w:color w:val="374151"/>
                <w:spacing w:val="-5"/>
                <w:sz w:val="24"/>
              </w:rPr>
              <w:t>11</w:t>
            </w:r>
          </w:p>
        </w:tc>
        <w:tc>
          <w:tcPr>
            <w:tcW w:w="3616" w:type="dxa"/>
          </w:tcPr>
          <w:p w14:paraId="370C463D" w14:textId="77777777" w:rsidR="00221A99" w:rsidRDefault="00000000">
            <w:pPr>
              <w:pStyle w:val="TableParagraph"/>
              <w:spacing w:before="3" w:line="237" w:lineRule="auto"/>
              <w:ind w:left="111"/>
              <w:rPr>
                <w:sz w:val="24"/>
              </w:rPr>
            </w:pPr>
            <w:r>
              <w:rPr>
                <w:spacing w:val="-2"/>
                <w:sz w:val="24"/>
              </w:rPr>
              <w:t>Kaggle https://</w:t>
            </w:r>
            <w:hyperlink r:id="rId15">
              <w:r>
                <w:rPr>
                  <w:spacing w:val="-2"/>
                  <w:sz w:val="24"/>
                </w:rPr>
                <w:t>www.kaggle.com/datasets</w:t>
              </w:r>
            </w:hyperlink>
          </w:p>
          <w:p w14:paraId="6CEF5392" w14:textId="77777777" w:rsidR="00221A99" w:rsidRDefault="00000000">
            <w:pPr>
              <w:pStyle w:val="TableParagraph"/>
              <w:spacing w:before="5" w:line="237" w:lineRule="auto"/>
              <w:ind w:left="111"/>
              <w:rPr>
                <w:sz w:val="24"/>
              </w:rPr>
            </w:pPr>
            <w:r>
              <w:rPr>
                <w:spacing w:val="-2"/>
                <w:sz w:val="24"/>
              </w:rPr>
              <w:t>/</w:t>
            </w:r>
            <w:proofErr w:type="spellStart"/>
            <w:r>
              <w:rPr>
                <w:spacing w:val="-2"/>
                <w:sz w:val="24"/>
              </w:rPr>
              <w:t>mssmartypants</w:t>
            </w:r>
            <w:proofErr w:type="spellEnd"/>
            <w:r>
              <w:rPr>
                <w:spacing w:val="-2"/>
                <w:sz w:val="24"/>
              </w:rPr>
              <w:t>/rice-type- classification</w:t>
            </w:r>
          </w:p>
        </w:tc>
      </w:tr>
      <w:tr w:rsidR="00221A99" w14:paraId="013FADB2" w14:textId="77777777">
        <w:trPr>
          <w:trHeight w:val="1170"/>
        </w:trPr>
        <w:tc>
          <w:tcPr>
            <w:tcW w:w="1681" w:type="dxa"/>
          </w:tcPr>
          <w:p w14:paraId="46E18084" w14:textId="77777777" w:rsidR="00221A99" w:rsidRDefault="00000000">
            <w:pPr>
              <w:pStyle w:val="TableParagraph"/>
              <w:rPr>
                <w:sz w:val="24"/>
              </w:rPr>
            </w:pPr>
            <w:r>
              <w:rPr>
                <w:color w:val="374151"/>
                <w:spacing w:val="-2"/>
                <w:sz w:val="24"/>
              </w:rPr>
              <w:t>heart</w:t>
            </w:r>
          </w:p>
        </w:tc>
        <w:tc>
          <w:tcPr>
            <w:tcW w:w="1545" w:type="dxa"/>
          </w:tcPr>
          <w:p w14:paraId="540C357F" w14:textId="77777777" w:rsidR="00221A99" w:rsidRDefault="00000000">
            <w:pPr>
              <w:pStyle w:val="TableParagraph"/>
              <w:spacing w:before="3" w:line="237" w:lineRule="auto"/>
              <w:ind w:right="117"/>
              <w:rPr>
                <w:sz w:val="24"/>
              </w:rPr>
            </w:pPr>
            <w:r>
              <w:rPr>
                <w:color w:val="374151"/>
                <w:sz w:val="24"/>
              </w:rPr>
              <w:t>Prediction of heart</w:t>
            </w:r>
            <w:r>
              <w:rPr>
                <w:color w:val="374151"/>
                <w:spacing w:val="-14"/>
                <w:sz w:val="24"/>
              </w:rPr>
              <w:t xml:space="preserve"> </w:t>
            </w:r>
            <w:r>
              <w:rPr>
                <w:color w:val="374151"/>
                <w:sz w:val="24"/>
              </w:rPr>
              <w:t>disease</w:t>
            </w:r>
          </w:p>
        </w:tc>
        <w:tc>
          <w:tcPr>
            <w:tcW w:w="1335" w:type="dxa"/>
          </w:tcPr>
          <w:p w14:paraId="736D3867" w14:textId="77777777" w:rsidR="00221A99" w:rsidRDefault="00000000">
            <w:pPr>
              <w:pStyle w:val="TableParagraph"/>
              <w:rPr>
                <w:sz w:val="24"/>
              </w:rPr>
            </w:pPr>
            <w:r>
              <w:rPr>
                <w:color w:val="374151"/>
                <w:spacing w:val="-5"/>
                <w:sz w:val="24"/>
              </w:rPr>
              <w:t>919</w:t>
            </w:r>
          </w:p>
        </w:tc>
        <w:tc>
          <w:tcPr>
            <w:tcW w:w="1290" w:type="dxa"/>
          </w:tcPr>
          <w:p w14:paraId="4019BD81" w14:textId="77777777" w:rsidR="00221A99" w:rsidRDefault="00000000">
            <w:pPr>
              <w:pStyle w:val="TableParagraph"/>
              <w:ind w:left="111"/>
              <w:rPr>
                <w:sz w:val="24"/>
              </w:rPr>
            </w:pPr>
            <w:r>
              <w:rPr>
                <w:color w:val="374151"/>
                <w:spacing w:val="-5"/>
                <w:sz w:val="24"/>
              </w:rPr>
              <w:t>12</w:t>
            </w:r>
          </w:p>
        </w:tc>
        <w:tc>
          <w:tcPr>
            <w:tcW w:w="3616" w:type="dxa"/>
          </w:tcPr>
          <w:p w14:paraId="3687E1E5" w14:textId="77777777" w:rsidR="00221A99" w:rsidRDefault="00000000">
            <w:pPr>
              <w:pStyle w:val="TableParagraph"/>
              <w:spacing w:before="3" w:line="237" w:lineRule="auto"/>
              <w:ind w:left="111"/>
              <w:rPr>
                <w:sz w:val="24"/>
              </w:rPr>
            </w:pPr>
            <w:r>
              <w:rPr>
                <w:spacing w:val="-2"/>
                <w:sz w:val="24"/>
              </w:rPr>
              <w:t>Kaggle https://</w:t>
            </w:r>
            <w:hyperlink r:id="rId16">
              <w:r>
                <w:rPr>
                  <w:spacing w:val="-2"/>
                  <w:sz w:val="24"/>
                </w:rPr>
                <w:t>www.kaggle.com/datasets</w:t>
              </w:r>
            </w:hyperlink>
          </w:p>
          <w:p w14:paraId="15F1D47A" w14:textId="77777777" w:rsidR="00221A99" w:rsidRDefault="00000000">
            <w:pPr>
              <w:pStyle w:val="TableParagraph"/>
              <w:spacing w:before="3" w:line="292" w:lineRule="exact"/>
              <w:ind w:left="111"/>
              <w:rPr>
                <w:sz w:val="24"/>
              </w:rPr>
            </w:pPr>
            <w:r>
              <w:rPr>
                <w:sz w:val="24"/>
              </w:rPr>
              <w:t>/j</w:t>
            </w:r>
            <w:r>
              <w:rPr>
                <w:spacing w:val="-8"/>
                <w:sz w:val="24"/>
              </w:rPr>
              <w:t xml:space="preserve"> </w:t>
            </w:r>
            <w:r>
              <w:rPr>
                <w:sz w:val="24"/>
              </w:rPr>
              <w:t>ohnsmith88/heart-</w:t>
            </w:r>
            <w:r>
              <w:rPr>
                <w:spacing w:val="-2"/>
                <w:sz w:val="24"/>
              </w:rPr>
              <w:t>disease-</w:t>
            </w:r>
          </w:p>
          <w:p w14:paraId="79710E54" w14:textId="77777777" w:rsidR="00221A99" w:rsidRDefault="00000000">
            <w:pPr>
              <w:pStyle w:val="TableParagraph"/>
              <w:spacing w:before="0" w:line="272" w:lineRule="exact"/>
              <w:ind w:left="111"/>
              <w:rPr>
                <w:sz w:val="24"/>
              </w:rPr>
            </w:pPr>
            <w:r>
              <w:rPr>
                <w:spacing w:val="-2"/>
                <w:sz w:val="24"/>
              </w:rPr>
              <w:t>dataset</w:t>
            </w:r>
          </w:p>
        </w:tc>
      </w:tr>
    </w:tbl>
    <w:p w14:paraId="02F73ED7" w14:textId="77777777" w:rsidR="00221A99" w:rsidRDefault="00221A99">
      <w:pPr>
        <w:pStyle w:val="BodyText"/>
        <w:rPr>
          <w:b/>
          <w:sz w:val="40"/>
        </w:rPr>
      </w:pPr>
    </w:p>
    <w:p w14:paraId="623261EC" w14:textId="77777777" w:rsidR="00221A99" w:rsidRDefault="00221A99">
      <w:pPr>
        <w:pStyle w:val="BodyText"/>
        <w:rPr>
          <w:b/>
          <w:sz w:val="40"/>
        </w:rPr>
      </w:pPr>
    </w:p>
    <w:p w14:paraId="41E37954" w14:textId="77777777" w:rsidR="00221A99" w:rsidRDefault="00221A99">
      <w:pPr>
        <w:pStyle w:val="BodyText"/>
        <w:rPr>
          <w:b/>
          <w:sz w:val="40"/>
        </w:rPr>
      </w:pPr>
    </w:p>
    <w:p w14:paraId="4EB26DE5" w14:textId="77777777" w:rsidR="00221A99" w:rsidRDefault="00221A99">
      <w:pPr>
        <w:pStyle w:val="BodyText"/>
        <w:spacing w:before="183"/>
        <w:rPr>
          <w:b/>
          <w:sz w:val="40"/>
        </w:rPr>
      </w:pPr>
    </w:p>
    <w:p w14:paraId="2E2ED6FD" w14:textId="77777777" w:rsidR="00221A99" w:rsidRDefault="00000000">
      <w:pPr>
        <w:pStyle w:val="Heading1"/>
        <w:ind w:left="10" w:right="359"/>
      </w:pPr>
      <w:r>
        <w:rPr>
          <w:color w:val="374151"/>
          <w:spacing w:val="-2"/>
        </w:rPr>
        <w:t>Methodology</w:t>
      </w:r>
    </w:p>
    <w:p w14:paraId="55FA77DC" w14:textId="77777777" w:rsidR="00221A99" w:rsidRDefault="00000000">
      <w:pPr>
        <w:pStyle w:val="BodyText"/>
        <w:spacing w:before="339" w:line="259" w:lineRule="auto"/>
        <w:ind w:right="379"/>
      </w:pPr>
      <w:r>
        <w:rPr>
          <w:color w:val="374151"/>
        </w:rPr>
        <w:t>In this study, we benchmark seven classification models using R: Generative models such as LDA, QDA, Naïve bayes were selected for their ability to estimate class-specific data distributions and discriminative models like Logistic regression, support vector machines and decision</w:t>
      </w:r>
      <w:r>
        <w:rPr>
          <w:color w:val="374151"/>
          <w:spacing w:val="-5"/>
        </w:rPr>
        <w:t xml:space="preserve"> </w:t>
      </w:r>
      <w:r>
        <w:rPr>
          <w:color w:val="374151"/>
        </w:rPr>
        <w:t>trees,</w:t>
      </w:r>
      <w:r>
        <w:rPr>
          <w:color w:val="374151"/>
          <w:spacing w:val="-4"/>
        </w:rPr>
        <w:t xml:space="preserve"> </w:t>
      </w:r>
      <w:r>
        <w:rPr>
          <w:color w:val="374151"/>
        </w:rPr>
        <w:t>which</w:t>
      </w:r>
      <w:r>
        <w:rPr>
          <w:color w:val="374151"/>
          <w:spacing w:val="-5"/>
        </w:rPr>
        <w:t xml:space="preserve"> </w:t>
      </w:r>
      <w:r>
        <w:rPr>
          <w:color w:val="374151"/>
        </w:rPr>
        <w:t>are</w:t>
      </w:r>
      <w:r>
        <w:rPr>
          <w:color w:val="374151"/>
          <w:spacing w:val="-3"/>
        </w:rPr>
        <w:t xml:space="preserve"> </w:t>
      </w:r>
      <w:r>
        <w:rPr>
          <w:color w:val="374151"/>
        </w:rPr>
        <w:t>adept</w:t>
      </w:r>
      <w:r>
        <w:rPr>
          <w:color w:val="374151"/>
          <w:spacing w:val="-5"/>
        </w:rPr>
        <w:t xml:space="preserve"> </w:t>
      </w:r>
      <w:r>
        <w:rPr>
          <w:color w:val="374151"/>
        </w:rPr>
        <w:t>at</w:t>
      </w:r>
      <w:r>
        <w:rPr>
          <w:color w:val="374151"/>
          <w:spacing w:val="-4"/>
        </w:rPr>
        <w:t xml:space="preserve"> </w:t>
      </w:r>
      <w:r>
        <w:rPr>
          <w:color w:val="374151"/>
        </w:rPr>
        <w:t>creating</w:t>
      </w:r>
      <w:r>
        <w:rPr>
          <w:color w:val="374151"/>
          <w:spacing w:val="-2"/>
        </w:rPr>
        <w:t xml:space="preserve"> </w:t>
      </w:r>
      <w:r>
        <w:rPr>
          <w:color w:val="374151"/>
        </w:rPr>
        <w:t>decision</w:t>
      </w:r>
      <w:r>
        <w:rPr>
          <w:color w:val="374151"/>
          <w:spacing w:val="-1"/>
        </w:rPr>
        <w:t xml:space="preserve"> </w:t>
      </w:r>
      <w:r>
        <w:rPr>
          <w:color w:val="374151"/>
        </w:rPr>
        <w:t>boundaries</w:t>
      </w:r>
      <w:r>
        <w:rPr>
          <w:color w:val="374151"/>
          <w:spacing w:val="-3"/>
        </w:rPr>
        <w:t xml:space="preserve"> </w:t>
      </w:r>
      <w:r>
        <w:rPr>
          <w:color w:val="374151"/>
        </w:rPr>
        <w:t>to</w:t>
      </w:r>
      <w:r>
        <w:rPr>
          <w:color w:val="374151"/>
          <w:spacing w:val="-6"/>
        </w:rPr>
        <w:t xml:space="preserve"> </w:t>
      </w:r>
      <w:r>
        <w:rPr>
          <w:color w:val="374151"/>
        </w:rPr>
        <w:t>distinguish</w:t>
      </w:r>
      <w:r>
        <w:rPr>
          <w:color w:val="374151"/>
          <w:spacing w:val="-5"/>
        </w:rPr>
        <w:t xml:space="preserve"> </w:t>
      </w:r>
      <w:r>
        <w:rPr>
          <w:color w:val="374151"/>
        </w:rPr>
        <w:t>between</w:t>
      </w:r>
      <w:r>
        <w:rPr>
          <w:color w:val="374151"/>
          <w:spacing w:val="-5"/>
        </w:rPr>
        <w:t xml:space="preserve"> </w:t>
      </w:r>
      <w:r>
        <w:rPr>
          <w:color w:val="374151"/>
        </w:rPr>
        <w:t>different classes. The primary selection criteria were the model's effectiveness in handling linearly</w:t>
      </w:r>
    </w:p>
    <w:p w14:paraId="04D5057F" w14:textId="77777777" w:rsidR="00221A99" w:rsidRDefault="00000000">
      <w:pPr>
        <w:pStyle w:val="BodyText"/>
        <w:spacing w:line="292" w:lineRule="exact"/>
      </w:pPr>
      <w:r>
        <w:rPr>
          <w:color w:val="374151"/>
        </w:rPr>
        <w:t>separable</w:t>
      </w:r>
      <w:r>
        <w:rPr>
          <w:color w:val="374151"/>
          <w:spacing w:val="-6"/>
        </w:rPr>
        <w:t xml:space="preserve"> </w:t>
      </w:r>
      <w:r>
        <w:rPr>
          <w:color w:val="374151"/>
        </w:rPr>
        <w:t>data.</w:t>
      </w:r>
      <w:r>
        <w:rPr>
          <w:color w:val="374151"/>
          <w:spacing w:val="-6"/>
        </w:rPr>
        <w:t xml:space="preserve"> </w:t>
      </w:r>
      <w:r>
        <w:rPr>
          <w:color w:val="374151"/>
        </w:rPr>
        <w:t>A</w:t>
      </w:r>
      <w:r>
        <w:rPr>
          <w:color w:val="374151"/>
          <w:spacing w:val="-4"/>
        </w:rPr>
        <w:t xml:space="preserve"> </w:t>
      </w:r>
      <w:r>
        <w:rPr>
          <w:color w:val="374151"/>
        </w:rPr>
        <w:t>brief</w:t>
      </w:r>
      <w:r>
        <w:rPr>
          <w:color w:val="374151"/>
          <w:spacing w:val="-4"/>
        </w:rPr>
        <w:t xml:space="preserve"> </w:t>
      </w:r>
      <w:r>
        <w:rPr>
          <w:color w:val="374151"/>
        </w:rPr>
        <w:t>description</w:t>
      </w:r>
      <w:r>
        <w:rPr>
          <w:color w:val="374151"/>
          <w:spacing w:val="-6"/>
        </w:rPr>
        <w:t xml:space="preserve"> </w:t>
      </w:r>
      <w:r>
        <w:rPr>
          <w:color w:val="374151"/>
        </w:rPr>
        <w:t>of</w:t>
      </w:r>
      <w:r>
        <w:rPr>
          <w:color w:val="374151"/>
          <w:spacing w:val="-5"/>
        </w:rPr>
        <w:t xml:space="preserve"> </w:t>
      </w:r>
      <w:r>
        <w:rPr>
          <w:color w:val="374151"/>
        </w:rPr>
        <w:t>the</w:t>
      </w:r>
      <w:r>
        <w:rPr>
          <w:color w:val="374151"/>
          <w:spacing w:val="-4"/>
        </w:rPr>
        <w:t xml:space="preserve"> </w:t>
      </w:r>
      <w:r>
        <w:rPr>
          <w:color w:val="374151"/>
        </w:rPr>
        <w:t>model’s</w:t>
      </w:r>
      <w:r>
        <w:rPr>
          <w:color w:val="374151"/>
          <w:spacing w:val="-4"/>
        </w:rPr>
        <w:t xml:space="preserve"> </w:t>
      </w:r>
      <w:r>
        <w:rPr>
          <w:color w:val="374151"/>
        </w:rPr>
        <w:t>functionality</w:t>
      </w:r>
      <w:r>
        <w:rPr>
          <w:color w:val="374151"/>
          <w:spacing w:val="-5"/>
        </w:rPr>
        <w:t xml:space="preserve"> </w:t>
      </w:r>
      <w:r>
        <w:rPr>
          <w:color w:val="374151"/>
        </w:rPr>
        <w:t>is</w:t>
      </w:r>
      <w:r>
        <w:rPr>
          <w:color w:val="374151"/>
          <w:spacing w:val="-4"/>
        </w:rPr>
        <w:t xml:space="preserve"> </w:t>
      </w:r>
      <w:r>
        <w:rPr>
          <w:color w:val="374151"/>
        </w:rPr>
        <w:t>listed</w:t>
      </w:r>
      <w:r>
        <w:rPr>
          <w:color w:val="374151"/>
          <w:spacing w:val="-6"/>
        </w:rPr>
        <w:t xml:space="preserve"> </w:t>
      </w:r>
      <w:r>
        <w:rPr>
          <w:color w:val="374151"/>
          <w:spacing w:val="-2"/>
        </w:rPr>
        <w:t>below.</w:t>
      </w:r>
    </w:p>
    <w:p w14:paraId="7B40930E" w14:textId="77777777" w:rsidR="00221A99" w:rsidRDefault="00221A99">
      <w:pPr>
        <w:pStyle w:val="BodyText"/>
        <w:spacing w:before="29"/>
      </w:pPr>
    </w:p>
    <w:p w14:paraId="77566995" w14:textId="77777777" w:rsidR="00221A99" w:rsidRDefault="00000000">
      <w:pPr>
        <w:pStyle w:val="Heading3"/>
        <w:spacing w:before="0"/>
      </w:pPr>
      <w:r>
        <w:rPr>
          <w:color w:val="374151"/>
        </w:rPr>
        <w:t>Generalized</w:t>
      </w:r>
      <w:r>
        <w:rPr>
          <w:color w:val="374151"/>
          <w:spacing w:val="-1"/>
        </w:rPr>
        <w:t xml:space="preserve"> </w:t>
      </w:r>
      <w:r>
        <w:rPr>
          <w:color w:val="374151"/>
        </w:rPr>
        <w:t>Linear</w:t>
      </w:r>
      <w:r>
        <w:rPr>
          <w:color w:val="374151"/>
          <w:spacing w:val="-7"/>
        </w:rPr>
        <w:t xml:space="preserve"> </w:t>
      </w:r>
      <w:r>
        <w:rPr>
          <w:color w:val="374151"/>
        </w:rPr>
        <w:t>Model (GLM)</w:t>
      </w:r>
      <w:r>
        <w:rPr>
          <w:color w:val="374151"/>
          <w:spacing w:val="3"/>
        </w:rPr>
        <w:t xml:space="preserve"> </w:t>
      </w:r>
      <w:r>
        <w:rPr>
          <w:color w:val="374151"/>
        </w:rPr>
        <w:t>-</w:t>
      </w:r>
      <w:r>
        <w:rPr>
          <w:color w:val="374151"/>
          <w:spacing w:val="1"/>
        </w:rPr>
        <w:t xml:space="preserve"> </w:t>
      </w:r>
      <w:r>
        <w:rPr>
          <w:color w:val="374151"/>
        </w:rPr>
        <w:t>Stats</w:t>
      </w:r>
      <w:r>
        <w:rPr>
          <w:color w:val="374151"/>
          <w:spacing w:val="-6"/>
        </w:rPr>
        <w:t xml:space="preserve"> </w:t>
      </w:r>
      <w:r>
        <w:rPr>
          <w:color w:val="374151"/>
        </w:rPr>
        <w:t>Package:</w:t>
      </w:r>
      <w:r>
        <w:rPr>
          <w:color w:val="374151"/>
          <w:spacing w:val="-2"/>
        </w:rPr>
        <w:t xml:space="preserve"> </w:t>
      </w:r>
      <w:proofErr w:type="spellStart"/>
      <w:proofErr w:type="gramStart"/>
      <w:r>
        <w:rPr>
          <w:color w:val="374151"/>
          <w:spacing w:val="-2"/>
        </w:rPr>
        <w:t>glm</w:t>
      </w:r>
      <w:proofErr w:type="spellEnd"/>
      <w:r>
        <w:rPr>
          <w:color w:val="374151"/>
          <w:spacing w:val="-2"/>
        </w:rPr>
        <w:t>(</w:t>
      </w:r>
      <w:proofErr w:type="gramEnd"/>
      <w:r>
        <w:rPr>
          <w:color w:val="374151"/>
          <w:spacing w:val="-2"/>
        </w:rPr>
        <w:t>)</w:t>
      </w:r>
    </w:p>
    <w:p w14:paraId="491D6FBD" w14:textId="77777777" w:rsidR="00221A99" w:rsidRDefault="00000000">
      <w:pPr>
        <w:pStyle w:val="BodyText"/>
        <w:spacing w:before="267" w:line="259" w:lineRule="auto"/>
        <w:ind w:right="415"/>
      </w:pPr>
      <w:r>
        <w:rPr>
          <w:color w:val="374151"/>
        </w:rPr>
        <w:t>GLM</w:t>
      </w:r>
      <w:r>
        <w:rPr>
          <w:color w:val="374151"/>
          <w:spacing w:val="-6"/>
        </w:rPr>
        <w:t xml:space="preserve"> </w:t>
      </w:r>
      <w:r>
        <w:rPr>
          <w:color w:val="374151"/>
        </w:rPr>
        <w:t>extends</w:t>
      </w:r>
      <w:r>
        <w:rPr>
          <w:color w:val="374151"/>
          <w:spacing w:val="-4"/>
        </w:rPr>
        <w:t xml:space="preserve"> </w:t>
      </w:r>
      <w:r>
        <w:rPr>
          <w:color w:val="374151"/>
        </w:rPr>
        <w:t>the</w:t>
      </w:r>
      <w:r>
        <w:rPr>
          <w:color w:val="374151"/>
          <w:spacing w:val="-4"/>
        </w:rPr>
        <w:t xml:space="preserve"> </w:t>
      </w:r>
      <w:r>
        <w:rPr>
          <w:color w:val="374151"/>
        </w:rPr>
        <w:t>traditional</w:t>
      </w:r>
      <w:r>
        <w:rPr>
          <w:color w:val="374151"/>
          <w:spacing w:val="-5"/>
        </w:rPr>
        <w:t xml:space="preserve"> </w:t>
      </w:r>
      <w:r>
        <w:rPr>
          <w:color w:val="374151"/>
        </w:rPr>
        <w:t>linear</w:t>
      </w:r>
      <w:r>
        <w:rPr>
          <w:color w:val="374151"/>
          <w:spacing w:val="-3"/>
        </w:rPr>
        <w:t xml:space="preserve"> </w:t>
      </w:r>
      <w:r>
        <w:rPr>
          <w:color w:val="374151"/>
        </w:rPr>
        <w:t>regression</w:t>
      </w:r>
      <w:r>
        <w:rPr>
          <w:color w:val="374151"/>
          <w:spacing w:val="-6"/>
        </w:rPr>
        <w:t xml:space="preserve"> </w:t>
      </w:r>
      <w:r>
        <w:rPr>
          <w:color w:val="374151"/>
        </w:rPr>
        <w:t>model</w:t>
      </w:r>
      <w:r>
        <w:rPr>
          <w:color w:val="374151"/>
          <w:spacing w:val="-5"/>
        </w:rPr>
        <w:t xml:space="preserve"> </w:t>
      </w:r>
      <w:r>
        <w:rPr>
          <w:color w:val="374151"/>
        </w:rPr>
        <w:t>by</w:t>
      </w:r>
      <w:r>
        <w:rPr>
          <w:color w:val="374151"/>
          <w:spacing w:val="-4"/>
        </w:rPr>
        <w:t xml:space="preserve"> </w:t>
      </w:r>
      <w:r>
        <w:rPr>
          <w:color w:val="374151"/>
        </w:rPr>
        <w:t>allowing</w:t>
      </w:r>
      <w:r>
        <w:rPr>
          <w:color w:val="374151"/>
          <w:spacing w:val="-3"/>
        </w:rPr>
        <w:t xml:space="preserve"> </w:t>
      </w:r>
      <w:r>
        <w:rPr>
          <w:color w:val="374151"/>
        </w:rPr>
        <w:t>for</w:t>
      </w:r>
      <w:r>
        <w:rPr>
          <w:color w:val="374151"/>
          <w:spacing w:val="-4"/>
        </w:rPr>
        <w:t xml:space="preserve"> </w:t>
      </w:r>
      <w:r>
        <w:rPr>
          <w:color w:val="374151"/>
        </w:rPr>
        <w:t>response</w:t>
      </w:r>
      <w:r>
        <w:rPr>
          <w:color w:val="374151"/>
          <w:spacing w:val="-4"/>
        </w:rPr>
        <w:t xml:space="preserve"> </w:t>
      </w:r>
      <w:r>
        <w:rPr>
          <w:color w:val="374151"/>
        </w:rPr>
        <w:t>variables</w:t>
      </w:r>
      <w:r>
        <w:rPr>
          <w:color w:val="374151"/>
          <w:spacing w:val="-4"/>
        </w:rPr>
        <w:t xml:space="preserve"> </w:t>
      </w:r>
      <w:r>
        <w:rPr>
          <w:color w:val="374151"/>
        </w:rPr>
        <w:t>that have error distribution models other than a normal distribution. It is particularly useful for modeling binary outcomes (as in logistic regression) or count data, among other types. By linking a function of the mean of the response variable to the predictors, GLM provides a flexible framework for analyzing diverse types of data.</w:t>
      </w:r>
    </w:p>
    <w:p w14:paraId="0954942F" w14:textId="77777777" w:rsidR="00221A99" w:rsidRDefault="00000000">
      <w:pPr>
        <w:pStyle w:val="Heading3"/>
        <w:spacing w:before="239"/>
      </w:pPr>
      <w:r>
        <w:rPr>
          <w:color w:val="374151"/>
        </w:rPr>
        <w:t>Linear</w:t>
      </w:r>
      <w:r>
        <w:rPr>
          <w:color w:val="374151"/>
          <w:spacing w:val="-5"/>
        </w:rPr>
        <w:t xml:space="preserve"> </w:t>
      </w:r>
      <w:r>
        <w:rPr>
          <w:color w:val="374151"/>
        </w:rPr>
        <w:t>Discriminant</w:t>
      </w:r>
      <w:r>
        <w:rPr>
          <w:color w:val="374151"/>
          <w:spacing w:val="-1"/>
        </w:rPr>
        <w:t xml:space="preserve"> </w:t>
      </w:r>
      <w:r>
        <w:rPr>
          <w:color w:val="374151"/>
        </w:rPr>
        <w:t>Analysis</w:t>
      </w:r>
      <w:r>
        <w:rPr>
          <w:color w:val="374151"/>
          <w:spacing w:val="-3"/>
        </w:rPr>
        <w:t xml:space="preserve"> </w:t>
      </w:r>
      <w:r>
        <w:rPr>
          <w:color w:val="374151"/>
        </w:rPr>
        <w:t>(LDA)</w:t>
      </w:r>
      <w:r>
        <w:rPr>
          <w:color w:val="374151"/>
          <w:spacing w:val="1"/>
        </w:rPr>
        <w:t xml:space="preserve"> </w:t>
      </w:r>
      <w:r>
        <w:rPr>
          <w:color w:val="374151"/>
        </w:rPr>
        <w:t>- MASS</w:t>
      </w:r>
      <w:r>
        <w:rPr>
          <w:color w:val="374151"/>
          <w:spacing w:val="-5"/>
        </w:rPr>
        <w:t xml:space="preserve"> </w:t>
      </w:r>
      <w:r>
        <w:rPr>
          <w:color w:val="374151"/>
        </w:rPr>
        <w:t>Package:</w:t>
      </w:r>
      <w:r>
        <w:rPr>
          <w:color w:val="374151"/>
          <w:spacing w:val="-1"/>
        </w:rPr>
        <w:t xml:space="preserve"> </w:t>
      </w:r>
      <w:proofErr w:type="spellStart"/>
      <w:proofErr w:type="gramStart"/>
      <w:r>
        <w:rPr>
          <w:color w:val="374151"/>
          <w:spacing w:val="-2"/>
        </w:rPr>
        <w:t>lda</w:t>
      </w:r>
      <w:proofErr w:type="spellEnd"/>
      <w:r>
        <w:rPr>
          <w:color w:val="374151"/>
          <w:spacing w:val="-2"/>
        </w:rPr>
        <w:t>(</w:t>
      </w:r>
      <w:proofErr w:type="gramEnd"/>
      <w:r>
        <w:rPr>
          <w:color w:val="374151"/>
          <w:spacing w:val="-2"/>
        </w:rPr>
        <w:t>)</w:t>
      </w:r>
    </w:p>
    <w:p w14:paraId="0CC57F7B" w14:textId="77777777" w:rsidR="00221A99" w:rsidRDefault="00000000">
      <w:pPr>
        <w:pStyle w:val="BodyText"/>
        <w:spacing w:before="262" w:line="259" w:lineRule="auto"/>
        <w:ind w:right="398"/>
      </w:pPr>
      <w:r>
        <w:rPr>
          <w:color w:val="374151"/>
        </w:rPr>
        <w:t>LDA is a well-established method for dimensionality reduction and classification, which works by</w:t>
      </w:r>
      <w:r>
        <w:rPr>
          <w:color w:val="374151"/>
          <w:spacing w:val="-4"/>
        </w:rPr>
        <w:t xml:space="preserve"> </w:t>
      </w:r>
      <w:r>
        <w:rPr>
          <w:color w:val="374151"/>
        </w:rPr>
        <w:t>maximizing</w:t>
      </w:r>
      <w:r>
        <w:rPr>
          <w:color w:val="374151"/>
          <w:spacing w:val="-3"/>
        </w:rPr>
        <w:t xml:space="preserve"> </w:t>
      </w:r>
      <w:r>
        <w:rPr>
          <w:color w:val="374151"/>
        </w:rPr>
        <w:t>the</w:t>
      </w:r>
      <w:r>
        <w:rPr>
          <w:color w:val="374151"/>
          <w:spacing w:val="-4"/>
        </w:rPr>
        <w:t xml:space="preserve"> </w:t>
      </w:r>
      <w:r>
        <w:rPr>
          <w:color w:val="374151"/>
        </w:rPr>
        <w:t>separation</w:t>
      </w:r>
      <w:r>
        <w:rPr>
          <w:color w:val="374151"/>
          <w:spacing w:val="-6"/>
        </w:rPr>
        <w:t xml:space="preserve"> </w:t>
      </w:r>
      <w:r>
        <w:rPr>
          <w:color w:val="374151"/>
        </w:rPr>
        <w:t>between</w:t>
      </w:r>
      <w:r>
        <w:rPr>
          <w:color w:val="374151"/>
          <w:spacing w:val="-6"/>
        </w:rPr>
        <w:t xml:space="preserve"> </w:t>
      </w:r>
      <w:r>
        <w:rPr>
          <w:color w:val="374151"/>
        </w:rPr>
        <w:t>multiple</w:t>
      </w:r>
      <w:r>
        <w:rPr>
          <w:color w:val="374151"/>
          <w:spacing w:val="-5"/>
        </w:rPr>
        <w:t xml:space="preserve"> </w:t>
      </w:r>
      <w:r>
        <w:rPr>
          <w:color w:val="374151"/>
        </w:rPr>
        <w:t>classes</w:t>
      </w:r>
      <w:r>
        <w:rPr>
          <w:color w:val="374151"/>
          <w:spacing w:val="-4"/>
        </w:rPr>
        <w:t xml:space="preserve"> </w:t>
      </w:r>
      <w:r>
        <w:rPr>
          <w:color w:val="374151"/>
        </w:rPr>
        <w:t>through</w:t>
      </w:r>
      <w:r>
        <w:rPr>
          <w:color w:val="374151"/>
          <w:spacing w:val="-6"/>
        </w:rPr>
        <w:t xml:space="preserve"> </w:t>
      </w:r>
      <w:r>
        <w:rPr>
          <w:color w:val="374151"/>
        </w:rPr>
        <w:t>linear</w:t>
      </w:r>
      <w:r>
        <w:rPr>
          <w:color w:val="374151"/>
          <w:spacing w:val="-3"/>
        </w:rPr>
        <w:t xml:space="preserve"> </w:t>
      </w:r>
      <w:r>
        <w:rPr>
          <w:color w:val="374151"/>
        </w:rPr>
        <w:t>decision</w:t>
      </w:r>
      <w:r>
        <w:rPr>
          <w:color w:val="374151"/>
          <w:spacing w:val="-6"/>
        </w:rPr>
        <w:t xml:space="preserve"> </w:t>
      </w:r>
      <w:r>
        <w:rPr>
          <w:color w:val="374151"/>
        </w:rPr>
        <w:t>boundaries.</w:t>
      </w:r>
      <w:r>
        <w:rPr>
          <w:color w:val="374151"/>
          <w:spacing w:val="-6"/>
        </w:rPr>
        <w:t xml:space="preserve"> </w:t>
      </w:r>
      <w:r>
        <w:rPr>
          <w:color w:val="374151"/>
        </w:rPr>
        <w:t>This technique is particularly effective in scenarios where simplicity and computational efficiency</w:t>
      </w:r>
      <w:r>
        <w:rPr>
          <w:color w:val="374151"/>
          <w:spacing w:val="40"/>
        </w:rPr>
        <w:t xml:space="preserve"> </w:t>
      </w:r>
      <w:r>
        <w:rPr>
          <w:color w:val="374151"/>
        </w:rPr>
        <w:t>are as important as predictive accuracy.</w:t>
      </w:r>
    </w:p>
    <w:p w14:paraId="0FB85233" w14:textId="77777777" w:rsidR="00221A99" w:rsidRDefault="00000000">
      <w:pPr>
        <w:pStyle w:val="Heading3"/>
      </w:pPr>
      <w:r>
        <w:rPr>
          <w:color w:val="374151"/>
        </w:rPr>
        <w:t>Quadratic</w:t>
      </w:r>
      <w:r>
        <w:rPr>
          <w:color w:val="374151"/>
          <w:spacing w:val="-5"/>
        </w:rPr>
        <w:t xml:space="preserve"> </w:t>
      </w:r>
      <w:r>
        <w:rPr>
          <w:color w:val="374151"/>
        </w:rPr>
        <w:t>Discriminant</w:t>
      </w:r>
      <w:r>
        <w:rPr>
          <w:color w:val="374151"/>
          <w:spacing w:val="-1"/>
        </w:rPr>
        <w:t xml:space="preserve"> </w:t>
      </w:r>
      <w:r>
        <w:rPr>
          <w:color w:val="374151"/>
        </w:rPr>
        <w:t>Analysis</w:t>
      </w:r>
      <w:r>
        <w:rPr>
          <w:color w:val="374151"/>
          <w:spacing w:val="-3"/>
        </w:rPr>
        <w:t xml:space="preserve"> </w:t>
      </w:r>
      <w:r>
        <w:rPr>
          <w:color w:val="374151"/>
        </w:rPr>
        <w:t>(QDA)</w:t>
      </w:r>
      <w:r>
        <w:rPr>
          <w:color w:val="374151"/>
          <w:spacing w:val="3"/>
        </w:rPr>
        <w:t xml:space="preserve"> </w:t>
      </w:r>
      <w:r>
        <w:rPr>
          <w:color w:val="374151"/>
        </w:rPr>
        <w:t>-</w:t>
      </w:r>
      <w:r>
        <w:rPr>
          <w:color w:val="374151"/>
          <w:spacing w:val="-4"/>
        </w:rPr>
        <w:t xml:space="preserve"> </w:t>
      </w:r>
      <w:r>
        <w:rPr>
          <w:color w:val="374151"/>
        </w:rPr>
        <w:t>MASS</w:t>
      </w:r>
      <w:r>
        <w:rPr>
          <w:color w:val="374151"/>
          <w:spacing w:val="-6"/>
        </w:rPr>
        <w:t xml:space="preserve"> </w:t>
      </w:r>
      <w:r>
        <w:rPr>
          <w:color w:val="374151"/>
        </w:rPr>
        <w:t xml:space="preserve">Package: </w:t>
      </w:r>
      <w:proofErr w:type="spellStart"/>
      <w:proofErr w:type="gramStart"/>
      <w:r>
        <w:rPr>
          <w:color w:val="374151"/>
          <w:spacing w:val="-2"/>
        </w:rPr>
        <w:t>qda</w:t>
      </w:r>
      <w:proofErr w:type="spellEnd"/>
      <w:r>
        <w:rPr>
          <w:color w:val="374151"/>
          <w:spacing w:val="-2"/>
        </w:rPr>
        <w:t>(</w:t>
      </w:r>
      <w:proofErr w:type="gramEnd"/>
      <w:r>
        <w:rPr>
          <w:color w:val="374151"/>
          <w:spacing w:val="-2"/>
        </w:rPr>
        <w:t>)</w:t>
      </w:r>
    </w:p>
    <w:p w14:paraId="2D363111" w14:textId="77777777" w:rsidR="00221A99" w:rsidRDefault="00221A99">
      <w:pPr>
        <w:pStyle w:val="Heading3"/>
        <w:sectPr w:rsidR="00221A99">
          <w:type w:val="continuous"/>
          <w:pgSz w:w="12240" w:h="15840"/>
          <w:pgMar w:top="1420" w:right="1080" w:bottom="280" w:left="1440" w:header="720" w:footer="720" w:gutter="0"/>
          <w:cols w:space="720"/>
        </w:sectPr>
      </w:pPr>
    </w:p>
    <w:p w14:paraId="1305180B" w14:textId="77777777" w:rsidR="00221A99" w:rsidRDefault="00000000">
      <w:pPr>
        <w:pStyle w:val="BodyText"/>
        <w:spacing w:before="82" w:line="259" w:lineRule="auto"/>
        <w:ind w:right="391"/>
      </w:pPr>
      <w:r>
        <w:rPr>
          <w:color w:val="374151"/>
        </w:rPr>
        <w:lastRenderedPageBreak/>
        <w:t>QDA extends the capabilities of Linear Discriminant</w:t>
      </w:r>
      <w:r>
        <w:rPr>
          <w:color w:val="374151"/>
          <w:spacing w:val="-3"/>
        </w:rPr>
        <w:t xml:space="preserve"> </w:t>
      </w:r>
      <w:r>
        <w:rPr>
          <w:color w:val="374151"/>
        </w:rPr>
        <w:t>Analysis by allowing for quadratic decision boundaries,</w:t>
      </w:r>
      <w:r>
        <w:rPr>
          <w:color w:val="374151"/>
          <w:spacing w:val="-4"/>
        </w:rPr>
        <w:t xml:space="preserve"> </w:t>
      </w:r>
      <w:r>
        <w:rPr>
          <w:color w:val="374151"/>
        </w:rPr>
        <w:t>making</w:t>
      </w:r>
      <w:r>
        <w:rPr>
          <w:color w:val="374151"/>
          <w:spacing w:val="-2"/>
        </w:rPr>
        <w:t xml:space="preserve"> </w:t>
      </w:r>
      <w:r>
        <w:rPr>
          <w:color w:val="374151"/>
        </w:rPr>
        <w:t>it</w:t>
      </w:r>
      <w:r>
        <w:rPr>
          <w:color w:val="374151"/>
          <w:spacing w:val="-4"/>
        </w:rPr>
        <w:t xml:space="preserve"> </w:t>
      </w:r>
      <w:r>
        <w:rPr>
          <w:color w:val="374151"/>
        </w:rPr>
        <w:t>more</w:t>
      </w:r>
      <w:r>
        <w:rPr>
          <w:color w:val="374151"/>
          <w:spacing w:val="-3"/>
        </w:rPr>
        <w:t xml:space="preserve"> </w:t>
      </w:r>
      <w:r>
        <w:rPr>
          <w:color w:val="374151"/>
        </w:rPr>
        <w:t>suitable</w:t>
      </w:r>
      <w:r>
        <w:rPr>
          <w:color w:val="374151"/>
          <w:spacing w:val="-4"/>
        </w:rPr>
        <w:t xml:space="preserve"> </w:t>
      </w:r>
      <w:r>
        <w:rPr>
          <w:color w:val="374151"/>
        </w:rPr>
        <w:t>for</w:t>
      </w:r>
      <w:r>
        <w:rPr>
          <w:color w:val="374151"/>
          <w:spacing w:val="-3"/>
        </w:rPr>
        <w:t xml:space="preserve"> </w:t>
      </w:r>
      <w:r>
        <w:rPr>
          <w:color w:val="374151"/>
        </w:rPr>
        <w:t>datasets</w:t>
      </w:r>
      <w:r>
        <w:rPr>
          <w:color w:val="374151"/>
          <w:spacing w:val="-3"/>
        </w:rPr>
        <w:t xml:space="preserve"> </w:t>
      </w:r>
      <w:r>
        <w:rPr>
          <w:color w:val="374151"/>
        </w:rPr>
        <w:t>where</w:t>
      </w:r>
      <w:r>
        <w:rPr>
          <w:color w:val="374151"/>
          <w:spacing w:val="-3"/>
        </w:rPr>
        <w:t xml:space="preserve"> </w:t>
      </w:r>
      <w:r>
        <w:rPr>
          <w:color w:val="374151"/>
        </w:rPr>
        <w:t>the</w:t>
      </w:r>
      <w:r>
        <w:rPr>
          <w:color w:val="374151"/>
          <w:spacing w:val="-3"/>
        </w:rPr>
        <w:t xml:space="preserve"> </w:t>
      </w:r>
      <w:r>
        <w:rPr>
          <w:color w:val="374151"/>
        </w:rPr>
        <w:t>class</w:t>
      </w:r>
      <w:r>
        <w:rPr>
          <w:color w:val="374151"/>
          <w:spacing w:val="-3"/>
        </w:rPr>
        <w:t xml:space="preserve"> </w:t>
      </w:r>
      <w:r>
        <w:rPr>
          <w:color w:val="374151"/>
        </w:rPr>
        <w:t>distribution</w:t>
      </w:r>
      <w:r>
        <w:rPr>
          <w:color w:val="374151"/>
          <w:spacing w:val="-5"/>
        </w:rPr>
        <w:t xml:space="preserve"> </w:t>
      </w:r>
      <w:r>
        <w:rPr>
          <w:color w:val="374151"/>
        </w:rPr>
        <w:t>is</w:t>
      </w:r>
      <w:r>
        <w:rPr>
          <w:color w:val="374151"/>
          <w:spacing w:val="-3"/>
        </w:rPr>
        <w:t xml:space="preserve"> </w:t>
      </w:r>
      <w:r>
        <w:rPr>
          <w:color w:val="374151"/>
        </w:rPr>
        <w:t>non-linear.</w:t>
      </w:r>
      <w:r>
        <w:rPr>
          <w:color w:val="374151"/>
          <w:spacing w:val="-5"/>
        </w:rPr>
        <w:t xml:space="preserve"> </w:t>
      </w:r>
      <w:r>
        <w:rPr>
          <w:color w:val="374151"/>
        </w:rPr>
        <w:t>This method enhances the model's adaptability to varying covariance structures among different classes, thus offering a more flexible approach in complex classification scenarios.</w:t>
      </w:r>
    </w:p>
    <w:p w14:paraId="457820AF" w14:textId="77777777" w:rsidR="00221A99" w:rsidRDefault="00000000">
      <w:pPr>
        <w:pStyle w:val="Heading3"/>
      </w:pPr>
      <w:r>
        <w:rPr>
          <w:color w:val="374151"/>
        </w:rPr>
        <w:t>K-Nearest</w:t>
      </w:r>
      <w:r>
        <w:rPr>
          <w:color w:val="374151"/>
          <w:spacing w:val="-2"/>
        </w:rPr>
        <w:t xml:space="preserve"> </w:t>
      </w:r>
      <w:proofErr w:type="spellStart"/>
      <w:r>
        <w:rPr>
          <w:color w:val="374151"/>
        </w:rPr>
        <w:t>Neighbours</w:t>
      </w:r>
      <w:proofErr w:type="spellEnd"/>
      <w:r>
        <w:rPr>
          <w:color w:val="374151"/>
          <w:spacing w:val="-4"/>
        </w:rPr>
        <w:t xml:space="preserve"> </w:t>
      </w:r>
      <w:r>
        <w:rPr>
          <w:color w:val="374151"/>
        </w:rPr>
        <w:t>(KNN) -</w:t>
      </w:r>
      <w:r>
        <w:rPr>
          <w:color w:val="374151"/>
          <w:spacing w:val="-1"/>
        </w:rPr>
        <w:t xml:space="preserve"> </w:t>
      </w:r>
      <w:r>
        <w:rPr>
          <w:color w:val="374151"/>
        </w:rPr>
        <w:t>Class</w:t>
      </w:r>
      <w:r>
        <w:rPr>
          <w:color w:val="374151"/>
          <w:spacing w:val="-4"/>
        </w:rPr>
        <w:t xml:space="preserve"> </w:t>
      </w:r>
      <w:r>
        <w:rPr>
          <w:color w:val="374151"/>
        </w:rPr>
        <w:t>Package:</w:t>
      </w:r>
      <w:r>
        <w:rPr>
          <w:color w:val="374151"/>
          <w:spacing w:val="-2"/>
        </w:rPr>
        <w:t xml:space="preserve"> </w:t>
      </w:r>
      <w:proofErr w:type="spellStart"/>
      <w:proofErr w:type="gramStart"/>
      <w:r>
        <w:rPr>
          <w:color w:val="374151"/>
          <w:spacing w:val="-4"/>
        </w:rPr>
        <w:t>knn</w:t>
      </w:r>
      <w:proofErr w:type="spellEnd"/>
      <w:r>
        <w:rPr>
          <w:color w:val="374151"/>
          <w:spacing w:val="-4"/>
        </w:rPr>
        <w:t>(</w:t>
      </w:r>
      <w:proofErr w:type="gramEnd"/>
      <w:r>
        <w:rPr>
          <w:color w:val="374151"/>
          <w:spacing w:val="-4"/>
        </w:rPr>
        <w:t>)</w:t>
      </w:r>
    </w:p>
    <w:p w14:paraId="2C8AA661" w14:textId="77777777" w:rsidR="00221A99" w:rsidRDefault="00000000">
      <w:pPr>
        <w:pStyle w:val="BodyText"/>
        <w:spacing w:before="262" w:line="259" w:lineRule="auto"/>
        <w:ind w:right="391"/>
      </w:pPr>
      <w:r>
        <w:rPr>
          <w:color w:val="374151"/>
        </w:rPr>
        <w:t>KNN is an instance-based learning method where the classification of a new observation is determined based on the majority class among its 'k' nearest neighbors in the feature space. This</w:t>
      </w:r>
      <w:r>
        <w:rPr>
          <w:color w:val="374151"/>
          <w:spacing w:val="-3"/>
        </w:rPr>
        <w:t xml:space="preserve"> </w:t>
      </w:r>
      <w:r>
        <w:rPr>
          <w:color w:val="374151"/>
        </w:rPr>
        <w:t>method</w:t>
      </w:r>
      <w:r>
        <w:rPr>
          <w:color w:val="374151"/>
          <w:spacing w:val="-5"/>
        </w:rPr>
        <w:t xml:space="preserve"> </w:t>
      </w:r>
      <w:r>
        <w:rPr>
          <w:color w:val="374151"/>
        </w:rPr>
        <w:t>is</w:t>
      </w:r>
      <w:r>
        <w:rPr>
          <w:color w:val="374151"/>
          <w:spacing w:val="-3"/>
        </w:rPr>
        <w:t xml:space="preserve"> </w:t>
      </w:r>
      <w:r>
        <w:rPr>
          <w:color w:val="374151"/>
        </w:rPr>
        <w:t>particularly</w:t>
      </w:r>
      <w:r>
        <w:rPr>
          <w:color w:val="374151"/>
          <w:spacing w:val="-3"/>
        </w:rPr>
        <w:t xml:space="preserve"> </w:t>
      </w:r>
      <w:r>
        <w:rPr>
          <w:color w:val="374151"/>
        </w:rPr>
        <w:t>valued</w:t>
      </w:r>
      <w:r>
        <w:rPr>
          <w:color w:val="374151"/>
          <w:spacing w:val="-5"/>
        </w:rPr>
        <w:t xml:space="preserve"> </w:t>
      </w:r>
      <w:r>
        <w:rPr>
          <w:color w:val="374151"/>
        </w:rPr>
        <w:t>for</w:t>
      </w:r>
      <w:r>
        <w:rPr>
          <w:color w:val="374151"/>
          <w:spacing w:val="-3"/>
        </w:rPr>
        <w:t xml:space="preserve"> </w:t>
      </w:r>
      <w:r>
        <w:rPr>
          <w:color w:val="374151"/>
        </w:rPr>
        <w:t>its</w:t>
      </w:r>
      <w:r>
        <w:rPr>
          <w:color w:val="374151"/>
          <w:spacing w:val="-3"/>
        </w:rPr>
        <w:t xml:space="preserve"> </w:t>
      </w:r>
      <w:r>
        <w:rPr>
          <w:color w:val="374151"/>
        </w:rPr>
        <w:t>simplicity</w:t>
      </w:r>
      <w:r>
        <w:rPr>
          <w:color w:val="374151"/>
          <w:spacing w:val="-3"/>
        </w:rPr>
        <w:t xml:space="preserve"> </w:t>
      </w:r>
      <w:r>
        <w:rPr>
          <w:color w:val="374151"/>
        </w:rPr>
        <w:t>and</w:t>
      </w:r>
      <w:r>
        <w:rPr>
          <w:color w:val="374151"/>
          <w:spacing w:val="-5"/>
        </w:rPr>
        <w:t xml:space="preserve"> </w:t>
      </w:r>
      <w:r>
        <w:rPr>
          <w:color w:val="374151"/>
        </w:rPr>
        <w:t>effectiveness,</w:t>
      </w:r>
      <w:r>
        <w:rPr>
          <w:color w:val="374151"/>
          <w:spacing w:val="-4"/>
        </w:rPr>
        <w:t xml:space="preserve"> </w:t>
      </w:r>
      <w:r>
        <w:rPr>
          <w:color w:val="374151"/>
        </w:rPr>
        <w:t>especially</w:t>
      </w:r>
      <w:r>
        <w:rPr>
          <w:color w:val="374151"/>
          <w:spacing w:val="-3"/>
        </w:rPr>
        <w:t xml:space="preserve"> </w:t>
      </w:r>
      <w:r>
        <w:rPr>
          <w:color w:val="374151"/>
        </w:rPr>
        <w:t>in</w:t>
      </w:r>
      <w:r>
        <w:rPr>
          <w:color w:val="374151"/>
          <w:spacing w:val="-5"/>
        </w:rPr>
        <w:t xml:space="preserve"> </w:t>
      </w:r>
      <w:r>
        <w:rPr>
          <w:color w:val="374151"/>
        </w:rPr>
        <w:t>cases</w:t>
      </w:r>
      <w:r>
        <w:rPr>
          <w:color w:val="374151"/>
          <w:spacing w:val="-3"/>
        </w:rPr>
        <w:t xml:space="preserve"> </w:t>
      </w:r>
      <w:r>
        <w:rPr>
          <w:color w:val="374151"/>
        </w:rPr>
        <w:t>where the data exhibits non-linear patterns.</w:t>
      </w:r>
    </w:p>
    <w:p w14:paraId="5E1D91AE" w14:textId="77777777" w:rsidR="00221A99" w:rsidRDefault="00000000">
      <w:pPr>
        <w:pStyle w:val="Heading3"/>
      </w:pPr>
      <w:r>
        <w:rPr>
          <w:color w:val="374151"/>
        </w:rPr>
        <w:t>Naive</w:t>
      </w:r>
      <w:r>
        <w:rPr>
          <w:color w:val="374151"/>
          <w:spacing w:val="-3"/>
        </w:rPr>
        <w:t xml:space="preserve"> </w:t>
      </w:r>
      <w:r>
        <w:rPr>
          <w:color w:val="374151"/>
        </w:rPr>
        <w:t>Bayes</w:t>
      </w:r>
      <w:r>
        <w:rPr>
          <w:color w:val="374151"/>
          <w:spacing w:val="-1"/>
        </w:rPr>
        <w:t xml:space="preserve"> </w:t>
      </w:r>
      <w:r>
        <w:rPr>
          <w:color w:val="374151"/>
        </w:rPr>
        <w:t>- e1071</w:t>
      </w:r>
      <w:r>
        <w:rPr>
          <w:color w:val="374151"/>
          <w:spacing w:val="-3"/>
        </w:rPr>
        <w:t xml:space="preserve"> </w:t>
      </w:r>
      <w:r>
        <w:rPr>
          <w:color w:val="374151"/>
          <w:spacing w:val="-2"/>
        </w:rPr>
        <w:t>Package:</w:t>
      </w:r>
    </w:p>
    <w:p w14:paraId="2F6AB420" w14:textId="77777777" w:rsidR="00221A99" w:rsidRDefault="00000000">
      <w:pPr>
        <w:pStyle w:val="BodyText"/>
        <w:spacing w:before="262" w:line="259" w:lineRule="auto"/>
        <w:ind w:right="391"/>
      </w:pPr>
      <w:r>
        <w:rPr>
          <w:color w:val="374151"/>
        </w:rPr>
        <w:t>Naive</w:t>
      </w:r>
      <w:r>
        <w:rPr>
          <w:color w:val="374151"/>
          <w:spacing w:val="-3"/>
        </w:rPr>
        <w:t xml:space="preserve"> </w:t>
      </w:r>
      <w:r>
        <w:rPr>
          <w:color w:val="374151"/>
        </w:rPr>
        <w:t>Bayes</w:t>
      </w:r>
      <w:r>
        <w:rPr>
          <w:color w:val="374151"/>
          <w:spacing w:val="-3"/>
        </w:rPr>
        <w:t xml:space="preserve"> </w:t>
      </w:r>
      <w:r>
        <w:rPr>
          <w:color w:val="374151"/>
        </w:rPr>
        <w:t>is</w:t>
      </w:r>
      <w:r>
        <w:rPr>
          <w:color w:val="374151"/>
          <w:spacing w:val="-7"/>
        </w:rPr>
        <w:t xml:space="preserve"> </w:t>
      </w:r>
      <w:r>
        <w:rPr>
          <w:color w:val="374151"/>
        </w:rPr>
        <w:t>a</w:t>
      </w:r>
      <w:r>
        <w:rPr>
          <w:color w:val="374151"/>
          <w:spacing w:val="40"/>
        </w:rPr>
        <w:t xml:space="preserve"> </w:t>
      </w:r>
      <w:r>
        <w:rPr>
          <w:color w:val="374151"/>
        </w:rPr>
        <w:t>probabilistic</w:t>
      </w:r>
      <w:r>
        <w:rPr>
          <w:color w:val="374151"/>
          <w:spacing w:val="-6"/>
        </w:rPr>
        <w:t xml:space="preserve"> </w:t>
      </w:r>
      <w:proofErr w:type="gramStart"/>
      <w:r>
        <w:rPr>
          <w:color w:val="374151"/>
        </w:rPr>
        <w:t>classifier</w:t>
      </w:r>
      <w:proofErr w:type="gramEnd"/>
      <w:r>
        <w:rPr>
          <w:color w:val="374151"/>
          <w:spacing w:val="-3"/>
        </w:rPr>
        <w:t xml:space="preserve"> </w:t>
      </w:r>
      <w:r>
        <w:rPr>
          <w:color w:val="374151"/>
        </w:rPr>
        <w:t>operates</w:t>
      </w:r>
      <w:r>
        <w:rPr>
          <w:color w:val="374151"/>
          <w:spacing w:val="-3"/>
        </w:rPr>
        <w:t xml:space="preserve"> </w:t>
      </w:r>
      <w:r>
        <w:rPr>
          <w:color w:val="374151"/>
        </w:rPr>
        <w:t>on</w:t>
      </w:r>
      <w:r>
        <w:rPr>
          <w:color w:val="374151"/>
          <w:spacing w:val="-5"/>
        </w:rPr>
        <w:t xml:space="preserve"> </w:t>
      </w:r>
      <w:r>
        <w:rPr>
          <w:color w:val="374151"/>
        </w:rPr>
        <w:t>the</w:t>
      </w:r>
      <w:r>
        <w:rPr>
          <w:color w:val="374151"/>
          <w:spacing w:val="-3"/>
        </w:rPr>
        <w:t xml:space="preserve"> </w:t>
      </w:r>
      <w:r>
        <w:rPr>
          <w:color w:val="374151"/>
        </w:rPr>
        <w:t>principle</w:t>
      </w:r>
      <w:r>
        <w:rPr>
          <w:color w:val="374151"/>
          <w:spacing w:val="-4"/>
        </w:rPr>
        <w:t xml:space="preserve"> </w:t>
      </w:r>
      <w:r>
        <w:rPr>
          <w:color w:val="374151"/>
        </w:rPr>
        <w:t>of</w:t>
      </w:r>
      <w:r>
        <w:rPr>
          <w:color w:val="374151"/>
          <w:spacing w:val="-3"/>
        </w:rPr>
        <w:t xml:space="preserve"> </w:t>
      </w:r>
      <w:r>
        <w:rPr>
          <w:color w:val="374151"/>
        </w:rPr>
        <w:t>Bayes'</w:t>
      </w:r>
      <w:r>
        <w:rPr>
          <w:color w:val="374151"/>
          <w:spacing w:val="-2"/>
        </w:rPr>
        <w:t xml:space="preserve"> </w:t>
      </w:r>
      <w:r>
        <w:rPr>
          <w:color w:val="374151"/>
        </w:rPr>
        <w:t>theorem,</w:t>
      </w:r>
      <w:r>
        <w:rPr>
          <w:color w:val="374151"/>
          <w:spacing w:val="-4"/>
        </w:rPr>
        <w:t xml:space="preserve"> </w:t>
      </w:r>
      <w:r>
        <w:rPr>
          <w:color w:val="374151"/>
        </w:rPr>
        <w:t>with</w:t>
      </w:r>
      <w:r>
        <w:rPr>
          <w:color w:val="374151"/>
          <w:spacing w:val="-6"/>
        </w:rPr>
        <w:t xml:space="preserve"> </w:t>
      </w:r>
      <w:r>
        <w:rPr>
          <w:color w:val="374151"/>
        </w:rPr>
        <w:t>the assumption that the predictors are independent of each other given the class. Despite its simplicity, Naive Bayes is known for its efficiency and effectiveness, especially in text classification and scenarios with high-dimensional data.</w:t>
      </w:r>
    </w:p>
    <w:p w14:paraId="2B8D0964" w14:textId="77777777" w:rsidR="00221A99" w:rsidRDefault="00000000">
      <w:pPr>
        <w:pStyle w:val="Heading3"/>
      </w:pPr>
      <w:r>
        <w:rPr>
          <w:color w:val="374151"/>
        </w:rPr>
        <w:t>Support</w:t>
      </w:r>
      <w:r>
        <w:rPr>
          <w:color w:val="374151"/>
          <w:spacing w:val="-1"/>
        </w:rPr>
        <w:t xml:space="preserve"> </w:t>
      </w:r>
      <w:r>
        <w:rPr>
          <w:color w:val="374151"/>
        </w:rPr>
        <w:t>Vector</w:t>
      </w:r>
      <w:r>
        <w:rPr>
          <w:color w:val="374151"/>
          <w:spacing w:val="-3"/>
        </w:rPr>
        <w:t xml:space="preserve"> </w:t>
      </w:r>
      <w:r>
        <w:rPr>
          <w:color w:val="374151"/>
        </w:rPr>
        <w:t>Machine</w:t>
      </w:r>
      <w:r>
        <w:rPr>
          <w:color w:val="374151"/>
          <w:spacing w:val="-3"/>
        </w:rPr>
        <w:t xml:space="preserve"> </w:t>
      </w:r>
      <w:r>
        <w:rPr>
          <w:color w:val="374151"/>
        </w:rPr>
        <w:t>(SVM)</w:t>
      </w:r>
      <w:r>
        <w:rPr>
          <w:color w:val="374151"/>
          <w:spacing w:val="4"/>
        </w:rPr>
        <w:t xml:space="preserve"> </w:t>
      </w:r>
      <w:r>
        <w:rPr>
          <w:color w:val="374151"/>
        </w:rPr>
        <w:t>- e1071</w:t>
      </w:r>
      <w:r>
        <w:rPr>
          <w:color w:val="374151"/>
          <w:spacing w:val="-4"/>
        </w:rPr>
        <w:t xml:space="preserve"> </w:t>
      </w:r>
      <w:r>
        <w:rPr>
          <w:color w:val="374151"/>
        </w:rPr>
        <w:t xml:space="preserve">Package: </w:t>
      </w:r>
      <w:proofErr w:type="spellStart"/>
      <w:proofErr w:type="gramStart"/>
      <w:r>
        <w:rPr>
          <w:color w:val="374151"/>
          <w:spacing w:val="-2"/>
        </w:rPr>
        <w:t>svm</w:t>
      </w:r>
      <w:proofErr w:type="spellEnd"/>
      <w:r>
        <w:rPr>
          <w:color w:val="374151"/>
          <w:spacing w:val="-2"/>
        </w:rPr>
        <w:t>(</w:t>
      </w:r>
      <w:proofErr w:type="gramEnd"/>
      <w:r>
        <w:rPr>
          <w:color w:val="374151"/>
          <w:spacing w:val="-2"/>
        </w:rPr>
        <w:t>)</w:t>
      </w:r>
    </w:p>
    <w:p w14:paraId="5CAE0C08" w14:textId="77777777" w:rsidR="00221A99" w:rsidRDefault="00000000">
      <w:pPr>
        <w:pStyle w:val="BodyText"/>
        <w:spacing w:before="262" w:line="259" w:lineRule="auto"/>
        <w:ind w:right="391"/>
      </w:pPr>
      <w:r>
        <w:rPr>
          <w:color w:val="374151"/>
        </w:rPr>
        <w:t xml:space="preserve">VM is renowned for its effectiveness in both linear and non-linear classification, achieved </w:t>
      </w:r>
      <w:proofErr w:type="gramStart"/>
      <w:r>
        <w:rPr>
          <w:color w:val="374151"/>
        </w:rPr>
        <w:t>through</w:t>
      </w:r>
      <w:r>
        <w:rPr>
          <w:color w:val="374151"/>
          <w:spacing w:val="-5"/>
        </w:rPr>
        <w:t xml:space="preserve"> </w:t>
      </w:r>
      <w:r>
        <w:rPr>
          <w:color w:val="374151"/>
        </w:rPr>
        <w:t>the</w:t>
      </w:r>
      <w:r>
        <w:rPr>
          <w:color w:val="374151"/>
          <w:spacing w:val="-3"/>
        </w:rPr>
        <w:t xml:space="preserve"> </w:t>
      </w:r>
      <w:r>
        <w:rPr>
          <w:color w:val="374151"/>
        </w:rPr>
        <w:t>use</w:t>
      </w:r>
      <w:r>
        <w:rPr>
          <w:color w:val="374151"/>
          <w:spacing w:val="-3"/>
        </w:rPr>
        <w:t xml:space="preserve"> </w:t>
      </w:r>
      <w:r>
        <w:rPr>
          <w:color w:val="374151"/>
        </w:rPr>
        <w:t>of</w:t>
      </w:r>
      <w:proofErr w:type="gramEnd"/>
      <w:r>
        <w:rPr>
          <w:color w:val="374151"/>
          <w:spacing w:val="-3"/>
        </w:rPr>
        <w:t xml:space="preserve"> </w:t>
      </w:r>
      <w:r>
        <w:rPr>
          <w:color w:val="374151"/>
        </w:rPr>
        <w:t>kernel functions</w:t>
      </w:r>
      <w:r>
        <w:rPr>
          <w:color w:val="374151"/>
          <w:spacing w:val="-3"/>
        </w:rPr>
        <w:t xml:space="preserve"> </w:t>
      </w:r>
      <w:r>
        <w:rPr>
          <w:color w:val="374151"/>
        </w:rPr>
        <w:t>to</w:t>
      </w:r>
      <w:r>
        <w:rPr>
          <w:color w:val="374151"/>
          <w:spacing w:val="-5"/>
        </w:rPr>
        <w:t xml:space="preserve"> </w:t>
      </w:r>
      <w:r>
        <w:rPr>
          <w:color w:val="374151"/>
        </w:rPr>
        <w:t>transform</w:t>
      </w:r>
      <w:r>
        <w:rPr>
          <w:color w:val="374151"/>
          <w:spacing w:val="-5"/>
        </w:rPr>
        <w:t xml:space="preserve"> </w:t>
      </w:r>
      <w:r>
        <w:rPr>
          <w:color w:val="374151"/>
        </w:rPr>
        <w:t>the</w:t>
      </w:r>
      <w:r>
        <w:rPr>
          <w:color w:val="374151"/>
          <w:spacing w:val="-3"/>
        </w:rPr>
        <w:t xml:space="preserve"> </w:t>
      </w:r>
      <w:r>
        <w:rPr>
          <w:color w:val="374151"/>
        </w:rPr>
        <w:t>data</w:t>
      </w:r>
      <w:r>
        <w:rPr>
          <w:color w:val="374151"/>
          <w:spacing w:val="-5"/>
        </w:rPr>
        <w:t xml:space="preserve"> </w:t>
      </w:r>
      <w:r>
        <w:rPr>
          <w:color w:val="374151"/>
        </w:rPr>
        <w:t>into</w:t>
      </w:r>
      <w:r>
        <w:rPr>
          <w:color w:val="374151"/>
          <w:spacing w:val="-5"/>
        </w:rPr>
        <w:t xml:space="preserve"> </w:t>
      </w:r>
      <w:r>
        <w:rPr>
          <w:color w:val="374151"/>
        </w:rPr>
        <w:t>a</w:t>
      </w:r>
      <w:r>
        <w:rPr>
          <w:color w:val="374151"/>
          <w:spacing w:val="-4"/>
        </w:rPr>
        <w:t xml:space="preserve"> </w:t>
      </w:r>
      <w:r>
        <w:rPr>
          <w:color w:val="374151"/>
        </w:rPr>
        <w:t>higher-dimensional</w:t>
      </w:r>
      <w:r>
        <w:rPr>
          <w:color w:val="374151"/>
          <w:spacing w:val="-4"/>
        </w:rPr>
        <w:t xml:space="preserve"> </w:t>
      </w:r>
      <w:r>
        <w:rPr>
          <w:color w:val="374151"/>
        </w:rPr>
        <w:t>space.</w:t>
      </w:r>
      <w:r>
        <w:rPr>
          <w:color w:val="374151"/>
          <w:spacing w:val="-4"/>
        </w:rPr>
        <w:t xml:space="preserve"> </w:t>
      </w:r>
      <w:r>
        <w:rPr>
          <w:color w:val="374151"/>
        </w:rPr>
        <w:t>This method excels in handling complex and high-dimensional datasets, making it a robust tool for diverse classification challenges.</w:t>
      </w:r>
    </w:p>
    <w:p w14:paraId="1C106C6B" w14:textId="77777777" w:rsidR="00221A99" w:rsidRDefault="00000000">
      <w:pPr>
        <w:pStyle w:val="Heading3"/>
      </w:pPr>
      <w:r>
        <w:rPr>
          <w:color w:val="374151"/>
        </w:rPr>
        <w:t>Random</w:t>
      </w:r>
      <w:r>
        <w:rPr>
          <w:color w:val="374151"/>
          <w:spacing w:val="-5"/>
        </w:rPr>
        <w:t xml:space="preserve"> </w:t>
      </w:r>
      <w:r>
        <w:rPr>
          <w:color w:val="374151"/>
        </w:rPr>
        <w:t>Forest</w:t>
      </w:r>
      <w:r>
        <w:rPr>
          <w:color w:val="374151"/>
          <w:spacing w:val="-2"/>
        </w:rPr>
        <w:t xml:space="preserve"> </w:t>
      </w:r>
      <w:r>
        <w:rPr>
          <w:color w:val="374151"/>
        </w:rPr>
        <w:t>-</w:t>
      </w:r>
      <w:r>
        <w:rPr>
          <w:color w:val="374151"/>
          <w:spacing w:val="1"/>
        </w:rPr>
        <w:t xml:space="preserve"> </w:t>
      </w:r>
      <w:proofErr w:type="spellStart"/>
      <w:r>
        <w:rPr>
          <w:color w:val="374151"/>
        </w:rPr>
        <w:t>RandomForest</w:t>
      </w:r>
      <w:proofErr w:type="spellEnd"/>
      <w:r>
        <w:rPr>
          <w:color w:val="374151"/>
        </w:rPr>
        <w:t xml:space="preserve"> Package: </w:t>
      </w:r>
      <w:proofErr w:type="spellStart"/>
      <w:proofErr w:type="gramStart"/>
      <w:r>
        <w:rPr>
          <w:color w:val="374151"/>
          <w:spacing w:val="-2"/>
        </w:rPr>
        <w:t>randomForest</w:t>
      </w:r>
      <w:proofErr w:type="spellEnd"/>
      <w:r>
        <w:rPr>
          <w:color w:val="374151"/>
          <w:spacing w:val="-2"/>
        </w:rPr>
        <w:t>(</w:t>
      </w:r>
      <w:proofErr w:type="gramEnd"/>
      <w:r>
        <w:rPr>
          <w:color w:val="374151"/>
          <w:spacing w:val="-2"/>
        </w:rPr>
        <w:t>)</w:t>
      </w:r>
    </w:p>
    <w:p w14:paraId="3D1C12B9" w14:textId="77777777" w:rsidR="00221A99" w:rsidRDefault="00000000">
      <w:pPr>
        <w:pStyle w:val="BodyText"/>
        <w:spacing w:before="267" w:line="259" w:lineRule="auto"/>
        <w:ind w:right="415"/>
      </w:pPr>
      <w:r>
        <w:rPr>
          <w:color w:val="374151"/>
        </w:rPr>
        <w:t>It</w:t>
      </w:r>
      <w:r>
        <w:rPr>
          <w:color w:val="374151"/>
          <w:spacing w:val="-5"/>
        </w:rPr>
        <w:t xml:space="preserve"> </w:t>
      </w:r>
      <w:r>
        <w:rPr>
          <w:color w:val="374151"/>
        </w:rPr>
        <w:t>is</w:t>
      </w:r>
      <w:r>
        <w:rPr>
          <w:color w:val="374151"/>
          <w:spacing w:val="-3"/>
        </w:rPr>
        <w:t xml:space="preserve"> </w:t>
      </w:r>
      <w:r>
        <w:rPr>
          <w:color w:val="374151"/>
        </w:rPr>
        <w:t>implemented</w:t>
      </w:r>
      <w:r>
        <w:rPr>
          <w:color w:val="374151"/>
          <w:spacing w:val="-5"/>
        </w:rPr>
        <w:t xml:space="preserve"> </w:t>
      </w:r>
      <w:r>
        <w:rPr>
          <w:color w:val="374151"/>
        </w:rPr>
        <w:t>for</w:t>
      </w:r>
      <w:r>
        <w:rPr>
          <w:color w:val="374151"/>
          <w:spacing w:val="-3"/>
        </w:rPr>
        <w:t xml:space="preserve"> </w:t>
      </w:r>
      <w:r>
        <w:rPr>
          <w:color w:val="374151"/>
        </w:rPr>
        <w:t>decision</w:t>
      </w:r>
      <w:r>
        <w:rPr>
          <w:color w:val="374151"/>
          <w:spacing w:val="-5"/>
        </w:rPr>
        <w:t xml:space="preserve"> </w:t>
      </w:r>
      <w:r>
        <w:rPr>
          <w:color w:val="374151"/>
        </w:rPr>
        <w:t>tree-based</w:t>
      </w:r>
      <w:r>
        <w:rPr>
          <w:color w:val="374151"/>
          <w:spacing w:val="-5"/>
        </w:rPr>
        <w:t xml:space="preserve"> </w:t>
      </w:r>
      <w:r>
        <w:rPr>
          <w:color w:val="374151"/>
        </w:rPr>
        <w:t>ensemble</w:t>
      </w:r>
      <w:r>
        <w:rPr>
          <w:color w:val="374151"/>
          <w:spacing w:val="-4"/>
        </w:rPr>
        <w:t xml:space="preserve"> </w:t>
      </w:r>
      <w:r>
        <w:rPr>
          <w:color w:val="374151"/>
        </w:rPr>
        <w:t>learning.</w:t>
      </w:r>
      <w:r>
        <w:rPr>
          <w:color w:val="374151"/>
          <w:spacing w:val="-5"/>
        </w:rPr>
        <w:t xml:space="preserve"> </w:t>
      </w:r>
      <w:r>
        <w:rPr>
          <w:color w:val="374151"/>
        </w:rPr>
        <w:t>It</w:t>
      </w:r>
      <w:r>
        <w:rPr>
          <w:color w:val="374151"/>
          <w:spacing w:val="-4"/>
        </w:rPr>
        <w:t xml:space="preserve"> </w:t>
      </w:r>
      <w:r>
        <w:rPr>
          <w:color w:val="374151"/>
        </w:rPr>
        <w:t>constructs</w:t>
      </w:r>
      <w:r>
        <w:rPr>
          <w:color w:val="374151"/>
          <w:spacing w:val="-4"/>
        </w:rPr>
        <w:t xml:space="preserve"> </w:t>
      </w:r>
      <w:r>
        <w:rPr>
          <w:color w:val="374151"/>
        </w:rPr>
        <w:t>multiple</w:t>
      </w:r>
      <w:r>
        <w:rPr>
          <w:color w:val="374151"/>
          <w:spacing w:val="-4"/>
        </w:rPr>
        <w:t xml:space="preserve"> </w:t>
      </w:r>
      <w:r>
        <w:rPr>
          <w:color w:val="374151"/>
        </w:rPr>
        <w:t xml:space="preserve">decision trees during training and outputs the class that is the mode of the classes of the individual trees. This method is </w:t>
      </w:r>
      <w:proofErr w:type="gramStart"/>
      <w:r>
        <w:rPr>
          <w:color w:val="374151"/>
        </w:rPr>
        <w:t>well-regarded</w:t>
      </w:r>
      <w:proofErr w:type="gramEnd"/>
      <w:r>
        <w:rPr>
          <w:color w:val="374151"/>
        </w:rPr>
        <w:t xml:space="preserve"> for its ability to handle large datasets with high dimensionality and its robustness against noise and overfitting</w:t>
      </w:r>
    </w:p>
    <w:p w14:paraId="7907127A" w14:textId="77777777" w:rsidR="00221A99" w:rsidRDefault="00221A99">
      <w:pPr>
        <w:pStyle w:val="BodyText"/>
      </w:pPr>
    </w:p>
    <w:p w14:paraId="1F5CD945" w14:textId="77777777" w:rsidR="00221A99" w:rsidRDefault="00221A99">
      <w:pPr>
        <w:pStyle w:val="BodyText"/>
        <w:spacing w:before="192"/>
      </w:pPr>
    </w:p>
    <w:p w14:paraId="4807E4C9" w14:textId="77777777" w:rsidR="00221A99" w:rsidRDefault="00000000">
      <w:pPr>
        <w:pStyle w:val="Heading1"/>
      </w:pPr>
      <w:r>
        <w:rPr>
          <w:color w:val="374151"/>
        </w:rPr>
        <w:t xml:space="preserve">Model </w:t>
      </w:r>
      <w:r>
        <w:rPr>
          <w:color w:val="374151"/>
          <w:spacing w:val="-2"/>
        </w:rPr>
        <w:t>Parameters</w:t>
      </w:r>
    </w:p>
    <w:p w14:paraId="71E0E01D" w14:textId="77777777" w:rsidR="00221A99" w:rsidRDefault="00221A99">
      <w:pPr>
        <w:pStyle w:val="BodyText"/>
        <w:rPr>
          <w:b/>
          <w:sz w:val="20"/>
        </w:rPr>
      </w:pPr>
    </w:p>
    <w:p w14:paraId="5B02A45B" w14:textId="77777777" w:rsidR="00221A99" w:rsidRDefault="00221A99">
      <w:pPr>
        <w:pStyle w:val="BodyText"/>
        <w:rPr>
          <w:b/>
          <w:sz w:val="20"/>
        </w:rPr>
      </w:pPr>
    </w:p>
    <w:p w14:paraId="0F681F96" w14:textId="77777777" w:rsidR="00221A99" w:rsidRDefault="00221A99">
      <w:pPr>
        <w:pStyle w:val="BodyText"/>
        <w:rPr>
          <w:b/>
          <w:sz w:val="20"/>
        </w:rPr>
      </w:pPr>
    </w:p>
    <w:p w14:paraId="28907FE1" w14:textId="77777777" w:rsidR="00221A99" w:rsidRDefault="00221A99">
      <w:pPr>
        <w:pStyle w:val="BodyText"/>
        <w:spacing w:before="7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2"/>
        <w:gridCol w:w="2942"/>
        <w:gridCol w:w="3123"/>
      </w:tblGrid>
      <w:tr w:rsidR="00221A99" w14:paraId="5DBBBB98" w14:textId="77777777">
        <w:trPr>
          <w:trHeight w:val="810"/>
        </w:trPr>
        <w:tc>
          <w:tcPr>
            <w:tcW w:w="3302" w:type="dxa"/>
          </w:tcPr>
          <w:p w14:paraId="4A86B208" w14:textId="77777777" w:rsidR="00221A99" w:rsidRDefault="00000000">
            <w:pPr>
              <w:pStyle w:val="TableParagraph"/>
              <w:spacing w:before="2"/>
              <w:rPr>
                <w:sz w:val="24"/>
              </w:rPr>
            </w:pPr>
            <w:r>
              <w:rPr>
                <w:color w:val="374151"/>
                <w:spacing w:val="-4"/>
                <w:sz w:val="24"/>
              </w:rPr>
              <w:t>Model</w:t>
            </w:r>
          </w:p>
        </w:tc>
        <w:tc>
          <w:tcPr>
            <w:tcW w:w="2942" w:type="dxa"/>
          </w:tcPr>
          <w:p w14:paraId="2C68A7D6" w14:textId="77777777" w:rsidR="00221A99" w:rsidRDefault="00000000">
            <w:pPr>
              <w:pStyle w:val="TableParagraph"/>
              <w:spacing w:before="2"/>
              <w:ind w:left="109"/>
              <w:rPr>
                <w:sz w:val="24"/>
              </w:rPr>
            </w:pPr>
            <w:r>
              <w:rPr>
                <w:color w:val="374151"/>
                <w:spacing w:val="-2"/>
                <w:sz w:val="24"/>
              </w:rPr>
              <w:t>Training</w:t>
            </w:r>
          </w:p>
        </w:tc>
        <w:tc>
          <w:tcPr>
            <w:tcW w:w="3123" w:type="dxa"/>
          </w:tcPr>
          <w:p w14:paraId="45FB88CB" w14:textId="77777777" w:rsidR="00221A99" w:rsidRDefault="00000000">
            <w:pPr>
              <w:pStyle w:val="TableParagraph"/>
              <w:spacing w:before="2"/>
              <w:ind w:left="109"/>
              <w:rPr>
                <w:sz w:val="24"/>
              </w:rPr>
            </w:pPr>
            <w:r>
              <w:rPr>
                <w:color w:val="374151"/>
                <w:spacing w:val="-2"/>
                <w:sz w:val="24"/>
              </w:rPr>
              <w:t>Testing</w:t>
            </w:r>
          </w:p>
        </w:tc>
      </w:tr>
    </w:tbl>
    <w:p w14:paraId="0618ACFC" w14:textId="77777777" w:rsidR="00221A99" w:rsidRDefault="00221A99">
      <w:pPr>
        <w:pStyle w:val="TableParagraph"/>
        <w:rPr>
          <w:sz w:val="24"/>
        </w:rPr>
        <w:sectPr w:rsidR="00221A99">
          <w:pgSz w:w="12240" w:h="15840"/>
          <w:pgMar w:top="1360" w:right="1080" w:bottom="130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2"/>
        <w:gridCol w:w="2942"/>
        <w:gridCol w:w="3123"/>
      </w:tblGrid>
      <w:tr w:rsidR="00221A99" w14:paraId="5D8DA2AB" w14:textId="77777777">
        <w:trPr>
          <w:trHeight w:val="880"/>
        </w:trPr>
        <w:tc>
          <w:tcPr>
            <w:tcW w:w="3302" w:type="dxa"/>
          </w:tcPr>
          <w:p w14:paraId="7BB0EF33" w14:textId="77777777" w:rsidR="00221A99" w:rsidRDefault="00000000">
            <w:pPr>
              <w:pStyle w:val="TableParagraph"/>
              <w:rPr>
                <w:sz w:val="24"/>
              </w:rPr>
            </w:pPr>
            <w:r>
              <w:rPr>
                <w:color w:val="374151"/>
                <w:sz w:val="24"/>
              </w:rPr>
              <w:lastRenderedPageBreak/>
              <w:t>Logistic</w:t>
            </w:r>
            <w:r>
              <w:rPr>
                <w:color w:val="374151"/>
                <w:spacing w:val="-6"/>
                <w:sz w:val="24"/>
              </w:rPr>
              <w:t xml:space="preserve"> </w:t>
            </w:r>
            <w:r>
              <w:rPr>
                <w:color w:val="374151"/>
                <w:sz w:val="24"/>
              </w:rPr>
              <w:t>Regression</w:t>
            </w:r>
            <w:r>
              <w:rPr>
                <w:color w:val="374151"/>
                <w:spacing w:val="-2"/>
                <w:sz w:val="24"/>
              </w:rPr>
              <w:t xml:space="preserve"> </w:t>
            </w:r>
            <w:proofErr w:type="spellStart"/>
            <w:proofErr w:type="gramStart"/>
            <w:r>
              <w:rPr>
                <w:color w:val="374151"/>
                <w:spacing w:val="-4"/>
                <w:sz w:val="24"/>
              </w:rPr>
              <w:t>glm</w:t>
            </w:r>
            <w:proofErr w:type="spellEnd"/>
            <w:r>
              <w:rPr>
                <w:color w:val="374151"/>
                <w:spacing w:val="-4"/>
                <w:sz w:val="24"/>
              </w:rPr>
              <w:t>(</w:t>
            </w:r>
            <w:proofErr w:type="gramEnd"/>
            <w:r>
              <w:rPr>
                <w:color w:val="374151"/>
                <w:spacing w:val="-4"/>
                <w:sz w:val="24"/>
              </w:rPr>
              <w:t>)</w:t>
            </w:r>
          </w:p>
        </w:tc>
        <w:tc>
          <w:tcPr>
            <w:tcW w:w="2942" w:type="dxa"/>
          </w:tcPr>
          <w:p w14:paraId="4DD56572" w14:textId="77777777" w:rsidR="00221A99" w:rsidRDefault="00000000">
            <w:pPr>
              <w:pStyle w:val="TableParagraph"/>
              <w:ind w:left="109"/>
              <w:rPr>
                <w:sz w:val="24"/>
              </w:rPr>
            </w:pPr>
            <w:r>
              <w:rPr>
                <w:color w:val="374151"/>
                <w:sz w:val="24"/>
              </w:rPr>
              <w:t>Time,</w:t>
            </w:r>
            <w:r>
              <w:rPr>
                <w:color w:val="374151"/>
                <w:spacing w:val="-5"/>
                <w:sz w:val="24"/>
              </w:rPr>
              <w:t xml:space="preserve"> </w:t>
            </w:r>
            <w:r>
              <w:rPr>
                <w:color w:val="374151"/>
                <w:sz w:val="24"/>
              </w:rPr>
              <w:t>Error</w:t>
            </w:r>
            <w:r>
              <w:rPr>
                <w:color w:val="374151"/>
                <w:spacing w:val="-2"/>
                <w:sz w:val="24"/>
              </w:rPr>
              <w:t xml:space="preserve"> </w:t>
            </w:r>
            <w:r>
              <w:rPr>
                <w:color w:val="374151"/>
                <w:spacing w:val="-4"/>
                <w:sz w:val="24"/>
              </w:rPr>
              <w:t>rate</w:t>
            </w:r>
          </w:p>
        </w:tc>
        <w:tc>
          <w:tcPr>
            <w:tcW w:w="3123" w:type="dxa"/>
          </w:tcPr>
          <w:p w14:paraId="0EA1B23D" w14:textId="77777777" w:rsidR="00221A99" w:rsidRDefault="00000000">
            <w:pPr>
              <w:pStyle w:val="TableParagraph"/>
              <w:spacing w:before="3" w:line="237" w:lineRule="auto"/>
              <w:ind w:left="109" w:right="73"/>
              <w:rPr>
                <w:sz w:val="24"/>
              </w:rPr>
            </w:pPr>
            <w:r>
              <w:rPr>
                <w:color w:val="374151"/>
                <w:sz w:val="24"/>
              </w:rPr>
              <w:t>Accuracy, precision, ROC, AUC,</w:t>
            </w:r>
            <w:r>
              <w:rPr>
                <w:color w:val="374151"/>
                <w:spacing w:val="-12"/>
                <w:sz w:val="24"/>
              </w:rPr>
              <w:t xml:space="preserve"> </w:t>
            </w:r>
            <w:r>
              <w:rPr>
                <w:color w:val="374151"/>
                <w:sz w:val="24"/>
              </w:rPr>
              <w:t>Confusion</w:t>
            </w:r>
            <w:r>
              <w:rPr>
                <w:color w:val="374151"/>
                <w:spacing w:val="-11"/>
                <w:sz w:val="24"/>
              </w:rPr>
              <w:t xml:space="preserve"> </w:t>
            </w:r>
            <w:r>
              <w:rPr>
                <w:color w:val="374151"/>
                <w:sz w:val="24"/>
              </w:rPr>
              <w:t>matrix,</w:t>
            </w:r>
            <w:r>
              <w:rPr>
                <w:color w:val="374151"/>
                <w:spacing w:val="-12"/>
                <w:sz w:val="24"/>
              </w:rPr>
              <w:t xml:space="preserve"> </w:t>
            </w:r>
            <w:r>
              <w:rPr>
                <w:color w:val="374151"/>
                <w:sz w:val="24"/>
              </w:rPr>
              <w:t>Run</w:t>
            </w:r>
          </w:p>
          <w:p w14:paraId="6C3F903F" w14:textId="77777777" w:rsidR="00221A99" w:rsidRDefault="00000000">
            <w:pPr>
              <w:pStyle w:val="TableParagraph"/>
              <w:spacing w:before="3" w:line="274" w:lineRule="exact"/>
              <w:ind w:left="109"/>
              <w:rPr>
                <w:sz w:val="24"/>
              </w:rPr>
            </w:pPr>
            <w:r>
              <w:rPr>
                <w:color w:val="374151"/>
                <w:sz w:val="24"/>
              </w:rPr>
              <w:t>time,</w:t>
            </w:r>
            <w:r>
              <w:rPr>
                <w:color w:val="374151"/>
                <w:spacing w:val="-1"/>
                <w:sz w:val="24"/>
              </w:rPr>
              <w:t xml:space="preserve"> </w:t>
            </w:r>
            <w:r>
              <w:rPr>
                <w:color w:val="374151"/>
                <w:sz w:val="24"/>
              </w:rPr>
              <w:t>F1</w:t>
            </w:r>
            <w:r>
              <w:rPr>
                <w:color w:val="374151"/>
                <w:spacing w:val="-3"/>
                <w:sz w:val="24"/>
              </w:rPr>
              <w:t xml:space="preserve"> </w:t>
            </w:r>
            <w:r>
              <w:rPr>
                <w:color w:val="374151"/>
                <w:spacing w:val="-2"/>
                <w:sz w:val="24"/>
              </w:rPr>
              <w:t>score</w:t>
            </w:r>
          </w:p>
        </w:tc>
      </w:tr>
      <w:tr w:rsidR="00221A99" w14:paraId="6055F3DD" w14:textId="77777777">
        <w:trPr>
          <w:trHeight w:val="1275"/>
        </w:trPr>
        <w:tc>
          <w:tcPr>
            <w:tcW w:w="3302" w:type="dxa"/>
          </w:tcPr>
          <w:p w14:paraId="1DA6559C" w14:textId="77777777" w:rsidR="00221A99" w:rsidRDefault="00000000">
            <w:pPr>
              <w:pStyle w:val="TableParagraph"/>
              <w:spacing w:before="0" w:line="242" w:lineRule="auto"/>
              <w:ind w:right="117"/>
              <w:rPr>
                <w:sz w:val="24"/>
              </w:rPr>
            </w:pPr>
            <w:r>
              <w:rPr>
                <w:sz w:val="24"/>
              </w:rPr>
              <w:t>Linear</w:t>
            </w:r>
            <w:r>
              <w:rPr>
                <w:spacing w:val="-14"/>
                <w:sz w:val="24"/>
              </w:rPr>
              <w:t xml:space="preserve"> </w:t>
            </w:r>
            <w:r>
              <w:rPr>
                <w:sz w:val="24"/>
              </w:rPr>
              <w:t>discriminant</w:t>
            </w:r>
            <w:r>
              <w:rPr>
                <w:spacing w:val="-14"/>
                <w:sz w:val="24"/>
              </w:rPr>
              <w:t xml:space="preserve"> </w:t>
            </w:r>
            <w:r>
              <w:rPr>
                <w:sz w:val="24"/>
              </w:rPr>
              <w:t xml:space="preserve">analysis </w:t>
            </w:r>
            <w:proofErr w:type="spellStart"/>
            <w:proofErr w:type="gramStart"/>
            <w:r>
              <w:rPr>
                <w:spacing w:val="-2"/>
                <w:sz w:val="24"/>
              </w:rPr>
              <w:t>lda</w:t>
            </w:r>
            <w:proofErr w:type="spellEnd"/>
            <w:r>
              <w:rPr>
                <w:spacing w:val="-2"/>
                <w:sz w:val="24"/>
              </w:rPr>
              <w:t>(</w:t>
            </w:r>
            <w:proofErr w:type="gramEnd"/>
            <w:r>
              <w:rPr>
                <w:spacing w:val="-2"/>
                <w:sz w:val="24"/>
              </w:rPr>
              <w:t>)</w:t>
            </w:r>
          </w:p>
        </w:tc>
        <w:tc>
          <w:tcPr>
            <w:tcW w:w="2942" w:type="dxa"/>
          </w:tcPr>
          <w:p w14:paraId="112F1332" w14:textId="77777777" w:rsidR="00221A99" w:rsidRDefault="00000000">
            <w:pPr>
              <w:pStyle w:val="TableParagraph"/>
              <w:spacing w:before="0" w:line="289" w:lineRule="exact"/>
              <w:ind w:left="109"/>
              <w:rPr>
                <w:sz w:val="24"/>
              </w:rPr>
            </w:pPr>
            <w:r>
              <w:rPr>
                <w:color w:val="374151"/>
                <w:sz w:val="24"/>
              </w:rPr>
              <w:t>Time,</w:t>
            </w:r>
            <w:r>
              <w:rPr>
                <w:color w:val="374151"/>
                <w:spacing w:val="-5"/>
                <w:sz w:val="24"/>
              </w:rPr>
              <w:t xml:space="preserve"> </w:t>
            </w:r>
            <w:r>
              <w:rPr>
                <w:color w:val="374151"/>
                <w:sz w:val="24"/>
              </w:rPr>
              <w:t>Error</w:t>
            </w:r>
            <w:r>
              <w:rPr>
                <w:color w:val="374151"/>
                <w:spacing w:val="-2"/>
                <w:sz w:val="24"/>
              </w:rPr>
              <w:t xml:space="preserve"> </w:t>
            </w:r>
            <w:r>
              <w:rPr>
                <w:color w:val="374151"/>
                <w:spacing w:val="-4"/>
                <w:sz w:val="24"/>
              </w:rPr>
              <w:t>rate</w:t>
            </w:r>
          </w:p>
        </w:tc>
        <w:tc>
          <w:tcPr>
            <w:tcW w:w="3123" w:type="dxa"/>
          </w:tcPr>
          <w:p w14:paraId="5600309E" w14:textId="77777777" w:rsidR="00221A99" w:rsidRDefault="00000000">
            <w:pPr>
              <w:pStyle w:val="TableParagraph"/>
              <w:spacing w:before="0" w:line="242" w:lineRule="auto"/>
              <w:ind w:left="109" w:right="73"/>
              <w:rPr>
                <w:sz w:val="24"/>
              </w:rPr>
            </w:pPr>
            <w:r>
              <w:rPr>
                <w:color w:val="374151"/>
                <w:sz w:val="24"/>
              </w:rPr>
              <w:t>Accuracy, precision, ROC, AUC,</w:t>
            </w:r>
            <w:r>
              <w:rPr>
                <w:color w:val="374151"/>
                <w:spacing w:val="-12"/>
                <w:sz w:val="24"/>
              </w:rPr>
              <w:t xml:space="preserve"> </w:t>
            </w:r>
            <w:r>
              <w:rPr>
                <w:color w:val="374151"/>
                <w:sz w:val="24"/>
              </w:rPr>
              <w:t>Confusion</w:t>
            </w:r>
            <w:r>
              <w:rPr>
                <w:color w:val="374151"/>
                <w:spacing w:val="-13"/>
                <w:sz w:val="24"/>
              </w:rPr>
              <w:t xml:space="preserve"> </w:t>
            </w:r>
            <w:r>
              <w:rPr>
                <w:color w:val="374151"/>
                <w:sz w:val="24"/>
              </w:rPr>
              <w:t>matrix,</w:t>
            </w:r>
            <w:r>
              <w:rPr>
                <w:color w:val="374151"/>
                <w:spacing w:val="-12"/>
                <w:sz w:val="24"/>
              </w:rPr>
              <w:t xml:space="preserve"> </w:t>
            </w:r>
            <w:r>
              <w:rPr>
                <w:color w:val="374151"/>
                <w:sz w:val="24"/>
              </w:rPr>
              <w:t>Run time, F1 score</w:t>
            </w:r>
          </w:p>
        </w:tc>
      </w:tr>
      <w:tr w:rsidR="00221A99" w14:paraId="70D6D6E4" w14:textId="77777777">
        <w:trPr>
          <w:trHeight w:val="1170"/>
        </w:trPr>
        <w:tc>
          <w:tcPr>
            <w:tcW w:w="3302" w:type="dxa"/>
          </w:tcPr>
          <w:p w14:paraId="5C7956A6" w14:textId="77777777" w:rsidR="00221A99" w:rsidRDefault="00000000">
            <w:pPr>
              <w:pStyle w:val="TableParagraph"/>
              <w:spacing w:before="0" w:line="242" w:lineRule="auto"/>
              <w:rPr>
                <w:sz w:val="24"/>
              </w:rPr>
            </w:pPr>
            <w:r>
              <w:rPr>
                <w:sz w:val="24"/>
              </w:rPr>
              <w:t>Quadrant</w:t>
            </w:r>
            <w:r>
              <w:rPr>
                <w:spacing w:val="-14"/>
                <w:sz w:val="24"/>
              </w:rPr>
              <w:t xml:space="preserve"> </w:t>
            </w:r>
            <w:r>
              <w:rPr>
                <w:sz w:val="24"/>
              </w:rPr>
              <w:t>discriminant</w:t>
            </w:r>
            <w:r>
              <w:rPr>
                <w:spacing w:val="-14"/>
                <w:sz w:val="24"/>
              </w:rPr>
              <w:t xml:space="preserve"> </w:t>
            </w:r>
            <w:r>
              <w:rPr>
                <w:sz w:val="24"/>
              </w:rPr>
              <w:t xml:space="preserve">analysis </w:t>
            </w:r>
            <w:proofErr w:type="spellStart"/>
            <w:proofErr w:type="gramStart"/>
            <w:r>
              <w:rPr>
                <w:spacing w:val="-2"/>
                <w:sz w:val="24"/>
              </w:rPr>
              <w:t>qda</w:t>
            </w:r>
            <w:proofErr w:type="spellEnd"/>
            <w:r>
              <w:rPr>
                <w:spacing w:val="-2"/>
                <w:sz w:val="24"/>
              </w:rPr>
              <w:t>(</w:t>
            </w:r>
            <w:proofErr w:type="gramEnd"/>
            <w:r>
              <w:rPr>
                <w:spacing w:val="-2"/>
                <w:sz w:val="24"/>
              </w:rPr>
              <w:t>)</w:t>
            </w:r>
          </w:p>
        </w:tc>
        <w:tc>
          <w:tcPr>
            <w:tcW w:w="2942" w:type="dxa"/>
          </w:tcPr>
          <w:p w14:paraId="35FE17B1" w14:textId="77777777" w:rsidR="00221A99" w:rsidRDefault="00000000">
            <w:pPr>
              <w:pStyle w:val="TableParagraph"/>
              <w:spacing w:before="0" w:line="289" w:lineRule="exact"/>
              <w:ind w:left="109"/>
              <w:rPr>
                <w:sz w:val="24"/>
              </w:rPr>
            </w:pPr>
            <w:r>
              <w:rPr>
                <w:color w:val="374151"/>
                <w:sz w:val="24"/>
              </w:rPr>
              <w:t>Time,</w:t>
            </w:r>
            <w:r>
              <w:rPr>
                <w:color w:val="374151"/>
                <w:spacing w:val="-5"/>
                <w:sz w:val="24"/>
              </w:rPr>
              <w:t xml:space="preserve"> </w:t>
            </w:r>
            <w:r>
              <w:rPr>
                <w:color w:val="374151"/>
                <w:sz w:val="24"/>
              </w:rPr>
              <w:t>Error</w:t>
            </w:r>
            <w:r>
              <w:rPr>
                <w:color w:val="374151"/>
                <w:spacing w:val="-2"/>
                <w:sz w:val="24"/>
              </w:rPr>
              <w:t xml:space="preserve"> </w:t>
            </w:r>
            <w:r>
              <w:rPr>
                <w:color w:val="374151"/>
                <w:spacing w:val="-4"/>
                <w:sz w:val="24"/>
              </w:rPr>
              <w:t>rate</w:t>
            </w:r>
          </w:p>
        </w:tc>
        <w:tc>
          <w:tcPr>
            <w:tcW w:w="3123" w:type="dxa"/>
          </w:tcPr>
          <w:p w14:paraId="6FDF9EAA" w14:textId="77777777" w:rsidR="00221A99" w:rsidRDefault="00000000">
            <w:pPr>
              <w:pStyle w:val="TableParagraph"/>
              <w:spacing w:before="0" w:line="242" w:lineRule="auto"/>
              <w:ind w:left="109" w:right="73"/>
              <w:rPr>
                <w:sz w:val="24"/>
              </w:rPr>
            </w:pPr>
            <w:r>
              <w:rPr>
                <w:color w:val="374151"/>
                <w:sz w:val="24"/>
              </w:rPr>
              <w:t>Accuracy, precision, ROC, AUC,</w:t>
            </w:r>
            <w:r>
              <w:rPr>
                <w:color w:val="374151"/>
                <w:spacing w:val="-12"/>
                <w:sz w:val="24"/>
              </w:rPr>
              <w:t xml:space="preserve"> </w:t>
            </w:r>
            <w:r>
              <w:rPr>
                <w:color w:val="374151"/>
                <w:sz w:val="24"/>
              </w:rPr>
              <w:t>Confusion</w:t>
            </w:r>
            <w:r>
              <w:rPr>
                <w:color w:val="374151"/>
                <w:spacing w:val="-11"/>
                <w:sz w:val="24"/>
              </w:rPr>
              <w:t xml:space="preserve"> </w:t>
            </w:r>
            <w:r>
              <w:rPr>
                <w:color w:val="374151"/>
                <w:sz w:val="24"/>
              </w:rPr>
              <w:t>matrix,</w:t>
            </w:r>
            <w:r>
              <w:rPr>
                <w:color w:val="374151"/>
                <w:spacing w:val="-12"/>
                <w:sz w:val="24"/>
              </w:rPr>
              <w:t xml:space="preserve"> </w:t>
            </w:r>
            <w:r>
              <w:rPr>
                <w:color w:val="374151"/>
                <w:sz w:val="24"/>
              </w:rPr>
              <w:t>Run time, F1 score</w:t>
            </w:r>
          </w:p>
        </w:tc>
      </w:tr>
      <w:tr w:rsidR="00221A99" w14:paraId="10793F0E" w14:textId="77777777">
        <w:trPr>
          <w:trHeight w:val="1175"/>
        </w:trPr>
        <w:tc>
          <w:tcPr>
            <w:tcW w:w="3302" w:type="dxa"/>
          </w:tcPr>
          <w:p w14:paraId="7CFEE1D5" w14:textId="77777777" w:rsidR="00221A99" w:rsidRDefault="00000000">
            <w:pPr>
              <w:pStyle w:val="TableParagraph"/>
              <w:rPr>
                <w:sz w:val="24"/>
              </w:rPr>
            </w:pPr>
            <w:proofErr w:type="spellStart"/>
            <w:r>
              <w:rPr>
                <w:spacing w:val="-2"/>
                <w:sz w:val="24"/>
              </w:rPr>
              <w:t>randomForest</w:t>
            </w:r>
            <w:proofErr w:type="spellEnd"/>
          </w:p>
        </w:tc>
        <w:tc>
          <w:tcPr>
            <w:tcW w:w="2942" w:type="dxa"/>
          </w:tcPr>
          <w:p w14:paraId="592AB611" w14:textId="77777777" w:rsidR="00221A99" w:rsidRDefault="00000000">
            <w:pPr>
              <w:pStyle w:val="TableParagraph"/>
              <w:ind w:left="109"/>
              <w:rPr>
                <w:sz w:val="24"/>
              </w:rPr>
            </w:pPr>
            <w:r>
              <w:rPr>
                <w:color w:val="374151"/>
                <w:sz w:val="24"/>
              </w:rPr>
              <w:t>Time,</w:t>
            </w:r>
            <w:r>
              <w:rPr>
                <w:color w:val="374151"/>
                <w:spacing w:val="-5"/>
                <w:sz w:val="24"/>
              </w:rPr>
              <w:t xml:space="preserve"> </w:t>
            </w:r>
            <w:r>
              <w:rPr>
                <w:color w:val="374151"/>
                <w:sz w:val="24"/>
              </w:rPr>
              <w:t>Error</w:t>
            </w:r>
            <w:r>
              <w:rPr>
                <w:color w:val="374151"/>
                <w:spacing w:val="-2"/>
                <w:sz w:val="24"/>
              </w:rPr>
              <w:t xml:space="preserve"> </w:t>
            </w:r>
            <w:r>
              <w:rPr>
                <w:color w:val="374151"/>
                <w:spacing w:val="-4"/>
                <w:sz w:val="24"/>
              </w:rPr>
              <w:t>rate</w:t>
            </w:r>
          </w:p>
        </w:tc>
        <w:tc>
          <w:tcPr>
            <w:tcW w:w="3123" w:type="dxa"/>
          </w:tcPr>
          <w:p w14:paraId="56979699" w14:textId="77777777" w:rsidR="00221A99" w:rsidRDefault="00000000">
            <w:pPr>
              <w:pStyle w:val="TableParagraph"/>
              <w:ind w:left="109" w:right="73"/>
              <w:rPr>
                <w:sz w:val="24"/>
              </w:rPr>
            </w:pPr>
            <w:r>
              <w:rPr>
                <w:color w:val="374151"/>
                <w:sz w:val="24"/>
              </w:rPr>
              <w:t>Accuracy, precision, ROC, AUC,</w:t>
            </w:r>
            <w:r>
              <w:rPr>
                <w:color w:val="374151"/>
                <w:spacing w:val="-12"/>
                <w:sz w:val="24"/>
              </w:rPr>
              <w:t xml:space="preserve"> </w:t>
            </w:r>
            <w:r>
              <w:rPr>
                <w:color w:val="374151"/>
                <w:sz w:val="24"/>
              </w:rPr>
              <w:t>Confusion</w:t>
            </w:r>
            <w:r>
              <w:rPr>
                <w:color w:val="374151"/>
                <w:spacing w:val="-13"/>
                <w:sz w:val="24"/>
              </w:rPr>
              <w:t xml:space="preserve"> </w:t>
            </w:r>
            <w:r>
              <w:rPr>
                <w:color w:val="374151"/>
                <w:sz w:val="24"/>
              </w:rPr>
              <w:t>matrix,</w:t>
            </w:r>
            <w:r>
              <w:rPr>
                <w:color w:val="374151"/>
                <w:spacing w:val="-12"/>
                <w:sz w:val="24"/>
              </w:rPr>
              <w:t xml:space="preserve"> </w:t>
            </w:r>
            <w:r>
              <w:rPr>
                <w:color w:val="374151"/>
                <w:sz w:val="24"/>
              </w:rPr>
              <w:t>Run time, F1 score</w:t>
            </w:r>
          </w:p>
        </w:tc>
      </w:tr>
      <w:tr w:rsidR="00221A99" w14:paraId="2E5CED82" w14:textId="77777777">
        <w:trPr>
          <w:trHeight w:val="1170"/>
        </w:trPr>
        <w:tc>
          <w:tcPr>
            <w:tcW w:w="3302" w:type="dxa"/>
          </w:tcPr>
          <w:p w14:paraId="1674BCE7" w14:textId="77777777" w:rsidR="00221A99" w:rsidRDefault="00000000">
            <w:pPr>
              <w:pStyle w:val="TableParagraph"/>
              <w:spacing w:before="0" w:line="289" w:lineRule="exact"/>
              <w:rPr>
                <w:sz w:val="24"/>
              </w:rPr>
            </w:pPr>
            <w:r>
              <w:rPr>
                <w:sz w:val="24"/>
              </w:rPr>
              <w:t>Support</w:t>
            </w:r>
            <w:r>
              <w:rPr>
                <w:spacing w:val="-5"/>
                <w:sz w:val="24"/>
              </w:rPr>
              <w:t xml:space="preserve"> </w:t>
            </w:r>
            <w:r>
              <w:rPr>
                <w:sz w:val="24"/>
              </w:rPr>
              <w:t>vector</w:t>
            </w:r>
            <w:r>
              <w:rPr>
                <w:spacing w:val="-4"/>
                <w:sz w:val="24"/>
              </w:rPr>
              <w:t xml:space="preserve"> </w:t>
            </w:r>
            <w:r>
              <w:rPr>
                <w:sz w:val="24"/>
              </w:rPr>
              <w:t>machine</w:t>
            </w:r>
            <w:r>
              <w:rPr>
                <w:spacing w:val="-4"/>
                <w:sz w:val="24"/>
              </w:rPr>
              <w:t xml:space="preserve"> </w:t>
            </w:r>
            <w:proofErr w:type="spellStart"/>
            <w:proofErr w:type="gramStart"/>
            <w:r>
              <w:rPr>
                <w:spacing w:val="-2"/>
                <w:sz w:val="24"/>
              </w:rPr>
              <w:t>svm</w:t>
            </w:r>
            <w:proofErr w:type="spellEnd"/>
            <w:r>
              <w:rPr>
                <w:spacing w:val="-2"/>
                <w:sz w:val="24"/>
              </w:rPr>
              <w:t>(</w:t>
            </w:r>
            <w:proofErr w:type="gramEnd"/>
            <w:r>
              <w:rPr>
                <w:spacing w:val="-2"/>
                <w:sz w:val="24"/>
              </w:rPr>
              <w:t>)</w:t>
            </w:r>
          </w:p>
        </w:tc>
        <w:tc>
          <w:tcPr>
            <w:tcW w:w="2942" w:type="dxa"/>
          </w:tcPr>
          <w:p w14:paraId="177FA1F8" w14:textId="77777777" w:rsidR="00221A99" w:rsidRDefault="00000000">
            <w:pPr>
              <w:pStyle w:val="TableParagraph"/>
              <w:spacing w:before="0" w:line="289" w:lineRule="exact"/>
              <w:ind w:left="109"/>
              <w:rPr>
                <w:sz w:val="24"/>
              </w:rPr>
            </w:pPr>
            <w:r>
              <w:rPr>
                <w:color w:val="374151"/>
                <w:sz w:val="24"/>
              </w:rPr>
              <w:t>Time,</w:t>
            </w:r>
            <w:r>
              <w:rPr>
                <w:color w:val="374151"/>
                <w:spacing w:val="-5"/>
                <w:sz w:val="24"/>
              </w:rPr>
              <w:t xml:space="preserve"> </w:t>
            </w:r>
            <w:r>
              <w:rPr>
                <w:color w:val="374151"/>
                <w:sz w:val="24"/>
              </w:rPr>
              <w:t>Error</w:t>
            </w:r>
            <w:r>
              <w:rPr>
                <w:color w:val="374151"/>
                <w:spacing w:val="-2"/>
                <w:sz w:val="24"/>
              </w:rPr>
              <w:t xml:space="preserve"> </w:t>
            </w:r>
            <w:r>
              <w:rPr>
                <w:color w:val="374151"/>
                <w:spacing w:val="-4"/>
                <w:sz w:val="24"/>
              </w:rPr>
              <w:t>rate</w:t>
            </w:r>
          </w:p>
        </w:tc>
        <w:tc>
          <w:tcPr>
            <w:tcW w:w="3123" w:type="dxa"/>
          </w:tcPr>
          <w:p w14:paraId="1675557A" w14:textId="77777777" w:rsidR="00221A99" w:rsidRDefault="00000000">
            <w:pPr>
              <w:pStyle w:val="TableParagraph"/>
              <w:spacing w:before="0"/>
              <w:ind w:left="109" w:right="73"/>
              <w:rPr>
                <w:sz w:val="24"/>
              </w:rPr>
            </w:pPr>
            <w:r>
              <w:rPr>
                <w:color w:val="374151"/>
                <w:sz w:val="24"/>
              </w:rPr>
              <w:t>Accuracy, precision, ROC, AUC,</w:t>
            </w:r>
            <w:r>
              <w:rPr>
                <w:color w:val="374151"/>
                <w:spacing w:val="-12"/>
                <w:sz w:val="24"/>
              </w:rPr>
              <w:t xml:space="preserve"> </w:t>
            </w:r>
            <w:r>
              <w:rPr>
                <w:color w:val="374151"/>
                <w:sz w:val="24"/>
              </w:rPr>
              <w:t>Confusion</w:t>
            </w:r>
            <w:r>
              <w:rPr>
                <w:color w:val="374151"/>
                <w:spacing w:val="-13"/>
                <w:sz w:val="24"/>
              </w:rPr>
              <w:t xml:space="preserve"> </w:t>
            </w:r>
            <w:r>
              <w:rPr>
                <w:color w:val="374151"/>
                <w:sz w:val="24"/>
              </w:rPr>
              <w:t>matrix,</w:t>
            </w:r>
            <w:r>
              <w:rPr>
                <w:color w:val="374151"/>
                <w:spacing w:val="-12"/>
                <w:sz w:val="24"/>
              </w:rPr>
              <w:t xml:space="preserve"> </w:t>
            </w:r>
            <w:r>
              <w:rPr>
                <w:color w:val="374151"/>
                <w:sz w:val="24"/>
              </w:rPr>
              <w:t>Run time, F1 score</w:t>
            </w:r>
          </w:p>
        </w:tc>
      </w:tr>
    </w:tbl>
    <w:p w14:paraId="3E1052F1" w14:textId="77777777" w:rsidR="00221A99" w:rsidRDefault="00221A99">
      <w:pPr>
        <w:pStyle w:val="BodyText"/>
        <w:rPr>
          <w:b/>
          <w:sz w:val="20"/>
        </w:rPr>
      </w:pPr>
    </w:p>
    <w:p w14:paraId="134AC2AB" w14:textId="77777777" w:rsidR="00221A99" w:rsidRDefault="00221A99">
      <w:pPr>
        <w:pStyle w:val="BodyText"/>
        <w:rPr>
          <w:b/>
          <w:sz w:val="20"/>
        </w:rPr>
      </w:pPr>
    </w:p>
    <w:p w14:paraId="361AC8CD" w14:textId="77777777" w:rsidR="00221A99" w:rsidRDefault="00221A99">
      <w:pPr>
        <w:pStyle w:val="BodyText"/>
        <w:spacing w:before="194"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2"/>
        <w:gridCol w:w="4682"/>
      </w:tblGrid>
      <w:tr w:rsidR="00221A99" w14:paraId="2359BA9D" w14:textId="77777777">
        <w:trPr>
          <w:trHeight w:val="780"/>
        </w:trPr>
        <w:tc>
          <w:tcPr>
            <w:tcW w:w="4682" w:type="dxa"/>
          </w:tcPr>
          <w:p w14:paraId="3C964088" w14:textId="77777777" w:rsidR="00221A99" w:rsidRDefault="00000000">
            <w:pPr>
              <w:pStyle w:val="TableParagraph"/>
              <w:spacing w:before="0" w:line="289" w:lineRule="exact"/>
              <w:rPr>
                <w:sz w:val="24"/>
              </w:rPr>
            </w:pPr>
            <w:r>
              <w:rPr>
                <w:color w:val="374151"/>
                <w:spacing w:val="-4"/>
                <w:sz w:val="24"/>
              </w:rPr>
              <w:t>Model</w:t>
            </w:r>
          </w:p>
        </w:tc>
        <w:tc>
          <w:tcPr>
            <w:tcW w:w="4682" w:type="dxa"/>
          </w:tcPr>
          <w:p w14:paraId="6B3675FF" w14:textId="77777777" w:rsidR="00221A99" w:rsidRDefault="00000000">
            <w:pPr>
              <w:pStyle w:val="TableParagraph"/>
              <w:spacing w:before="0" w:line="289" w:lineRule="exact"/>
              <w:rPr>
                <w:sz w:val="24"/>
              </w:rPr>
            </w:pPr>
            <w:r>
              <w:rPr>
                <w:color w:val="374151"/>
                <w:spacing w:val="-2"/>
                <w:sz w:val="24"/>
              </w:rPr>
              <w:t>Testing</w:t>
            </w:r>
          </w:p>
        </w:tc>
      </w:tr>
      <w:tr w:rsidR="00221A99" w14:paraId="32CA624E" w14:textId="77777777">
        <w:trPr>
          <w:trHeight w:val="1155"/>
        </w:trPr>
        <w:tc>
          <w:tcPr>
            <w:tcW w:w="4682" w:type="dxa"/>
          </w:tcPr>
          <w:p w14:paraId="4458DFFE" w14:textId="77777777" w:rsidR="00221A99" w:rsidRDefault="00000000">
            <w:pPr>
              <w:pStyle w:val="TableParagraph"/>
              <w:spacing w:before="0" w:line="289" w:lineRule="exact"/>
              <w:rPr>
                <w:sz w:val="24"/>
              </w:rPr>
            </w:pPr>
            <w:r>
              <w:rPr>
                <w:sz w:val="24"/>
              </w:rPr>
              <w:t>K</w:t>
            </w:r>
            <w:r>
              <w:rPr>
                <w:spacing w:val="-1"/>
                <w:sz w:val="24"/>
              </w:rPr>
              <w:t xml:space="preserve"> </w:t>
            </w:r>
            <w:r>
              <w:rPr>
                <w:sz w:val="24"/>
              </w:rPr>
              <w:t xml:space="preserve">nearest </w:t>
            </w:r>
            <w:proofErr w:type="spellStart"/>
            <w:r>
              <w:rPr>
                <w:spacing w:val="-2"/>
                <w:sz w:val="24"/>
              </w:rPr>
              <w:t>Neighbour</w:t>
            </w:r>
            <w:proofErr w:type="spellEnd"/>
          </w:p>
        </w:tc>
        <w:tc>
          <w:tcPr>
            <w:tcW w:w="4682" w:type="dxa"/>
          </w:tcPr>
          <w:p w14:paraId="2095EDA4" w14:textId="77777777" w:rsidR="00221A99" w:rsidRDefault="00000000">
            <w:pPr>
              <w:pStyle w:val="TableParagraph"/>
              <w:spacing w:before="0" w:line="242" w:lineRule="auto"/>
              <w:rPr>
                <w:sz w:val="24"/>
              </w:rPr>
            </w:pPr>
            <w:r>
              <w:rPr>
                <w:color w:val="374151"/>
                <w:sz w:val="24"/>
              </w:rPr>
              <w:t>Accuracy,</w:t>
            </w:r>
            <w:r>
              <w:rPr>
                <w:color w:val="374151"/>
                <w:spacing w:val="-10"/>
                <w:sz w:val="24"/>
              </w:rPr>
              <w:t xml:space="preserve"> </w:t>
            </w:r>
            <w:r>
              <w:rPr>
                <w:color w:val="374151"/>
                <w:sz w:val="24"/>
              </w:rPr>
              <w:t>precision,</w:t>
            </w:r>
            <w:r>
              <w:rPr>
                <w:color w:val="374151"/>
                <w:spacing w:val="-10"/>
                <w:sz w:val="24"/>
              </w:rPr>
              <w:t xml:space="preserve"> </w:t>
            </w:r>
            <w:r>
              <w:rPr>
                <w:color w:val="374151"/>
                <w:sz w:val="24"/>
              </w:rPr>
              <w:t>ROC,</w:t>
            </w:r>
            <w:r>
              <w:rPr>
                <w:color w:val="374151"/>
                <w:spacing w:val="-10"/>
                <w:sz w:val="24"/>
              </w:rPr>
              <w:t xml:space="preserve"> </w:t>
            </w:r>
            <w:r>
              <w:rPr>
                <w:color w:val="374151"/>
                <w:sz w:val="24"/>
              </w:rPr>
              <w:t>AUC,</w:t>
            </w:r>
            <w:r>
              <w:rPr>
                <w:color w:val="374151"/>
                <w:spacing w:val="-14"/>
                <w:sz w:val="24"/>
              </w:rPr>
              <w:t xml:space="preserve"> </w:t>
            </w:r>
            <w:r>
              <w:rPr>
                <w:color w:val="374151"/>
                <w:sz w:val="24"/>
              </w:rPr>
              <w:t>Confusion matrix, Run time, F1 score</w:t>
            </w:r>
          </w:p>
        </w:tc>
      </w:tr>
      <w:tr w:rsidR="00221A99" w14:paraId="25A771F5" w14:textId="77777777">
        <w:trPr>
          <w:trHeight w:val="1200"/>
        </w:trPr>
        <w:tc>
          <w:tcPr>
            <w:tcW w:w="4682" w:type="dxa"/>
          </w:tcPr>
          <w:p w14:paraId="192A06E1" w14:textId="77777777" w:rsidR="00221A99" w:rsidRDefault="00000000">
            <w:pPr>
              <w:pStyle w:val="TableParagraph"/>
              <w:spacing w:before="0" w:line="290" w:lineRule="exact"/>
              <w:rPr>
                <w:sz w:val="24"/>
              </w:rPr>
            </w:pPr>
            <w:r>
              <w:rPr>
                <w:sz w:val="24"/>
              </w:rPr>
              <w:t xml:space="preserve">Naive </w:t>
            </w:r>
            <w:r>
              <w:rPr>
                <w:spacing w:val="-2"/>
                <w:sz w:val="24"/>
              </w:rPr>
              <w:t>Bayes</w:t>
            </w:r>
          </w:p>
        </w:tc>
        <w:tc>
          <w:tcPr>
            <w:tcW w:w="4682" w:type="dxa"/>
          </w:tcPr>
          <w:p w14:paraId="7C56B695" w14:textId="77777777" w:rsidR="00221A99" w:rsidRDefault="00000000">
            <w:pPr>
              <w:pStyle w:val="TableParagraph"/>
              <w:spacing w:before="0" w:line="242" w:lineRule="auto"/>
              <w:rPr>
                <w:sz w:val="24"/>
              </w:rPr>
            </w:pPr>
            <w:r>
              <w:rPr>
                <w:color w:val="374151"/>
                <w:sz w:val="24"/>
              </w:rPr>
              <w:t>Accuracy,</w:t>
            </w:r>
            <w:r>
              <w:rPr>
                <w:color w:val="374151"/>
                <w:spacing w:val="-10"/>
                <w:sz w:val="24"/>
              </w:rPr>
              <w:t xml:space="preserve"> </w:t>
            </w:r>
            <w:r>
              <w:rPr>
                <w:color w:val="374151"/>
                <w:sz w:val="24"/>
              </w:rPr>
              <w:t>precision,</w:t>
            </w:r>
            <w:r>
              <w:rPr>
                <w:color w:val="374151"/>
                <w:spacing w:val="-10"/>
                <w:sz w:val="24"/>
              </w:rPr>
              <w:t xml:space="preserve"> </w:t>
            </w:r>
            <w:r>
              <w:rPr>
                <w:color w:val="374151"/>
                <w:sz w:val="24"/>
              </w:rPr>
              <w:t>ROC,</w:t>
            </w:r>
            <w:r>
              <w:rPr>
                <w:color w:val="374151"/>
                <w:spacing w:val="-10"/>
                <w:sz w:val="24"/>
              </w:rPr>
              <w:t xml:space="preserve"> </w:t>
            </w:r>
            <w:r>
              <w:rPr>
                <w:color w:val="374151"/>
                <w:sz w:val="24"/>
              </w:rPr>
              <w:t>AUC,</w:t>
            </w:r>
            <w:r>
              <w:rPr>
                <w:color w:val="374151"/>
                <w:spacing w:val="-14"/>
                <w:sz w:val="24"/>
              </w:rPr>
              <w:t xml:space="preserve"> </w:t>
            </w:r>
            <w:r>
              <w:rPr>
                <w:color w:val="374151"/>
                <w:sz w:val="24"/>
              </w:rPr>
              <w:t>Confusion matrix, Run time, F1 score</w:t>
            </w:r>
          </w:p>
        </w:tc>
      </w:tr>
    </w:tbl>
    <w:p w14:paraId="23CB9959" w14:textId="77777777" w:rsidR="00221A99" w:rsidRDefault="00221A99">
      <w:pPr>
        <w:pStyle w:val="BodyText"/>
        <w:rPr>
          <w:b/>
          <w:sz w:val="40"/>
        </w:rPr>
      </w:pPr>
    </w:p>
    <w:p w14:paraId="54C6C0E6" w14:textId="77777777" w:rsidR="00221A99" w:rsidRDefault="00221A99">
      <w:pPr>
        <w:pStyle w:val="BodyText"/>
        <w:spacing w:before="149"/>
        <w:rPr>
          <w:b/>
          <w:sz w:val="40"/>
        </w:rPr>
      </w:pPr>
    </w:p>
    <w:p w14:paraId="67E32207" w14:textId="77777777" w:rsidR="00221A99" w:rsidRDefault="00000000">
      <w:pPr>
        <w:ind w:left="1" w:right="362"/>
        <w:jc w:val="center"/>
        <w:rPr>
          <w:b/>
          <w:sz w:val="40"/>
        </w:rPr>
      </w:pPr>
      <w:r>
        <w:rPr>
          <w:b/>
          <w:color w:val="374151"/>
          <w:sz w:val="40"/>
        </w:rPr>
        <w:t>Data</w:t>
      </w:r>
      <w:r>
        <w:rPr>
          <w:b/>
          <w:color w:val="374151"/>
          <w:spacing w:val="2"/>
          <w:sz w:val="40"/>
        </w:rPr>
        <w:t xml:space="preserve"> </w:t>
      </w:r>
      <w:r>
        <w:rPr>
          <w:b/>
          <w:color w:val="374151"/>
          <w:spacing w:val="-2"/>
          <w:sz w:val="40"/>
        </w:rPr>
        <w:t>Cleaning</w:t>
      </w:r>
    </w:p>
    <w:p w14:paraId="0F9D44A8" w14:textId="77777777" w:rsidR="00221A99" w:rsidRDefault="00000000">
      <w:pPr>
        <w:pStyle w:val="BodyText"/>
        <w:spacing w:before="339" w:line="259" w:lineRule="auto"/>
        <w:ind w:left="130" w:right="499" w:firstLine="4"/>
        <w:jc w:val="center"/>
      </w:pPr>
      <w:r>
        <w:rPr>
          <w:color w:val="374151"/>
        </w:rPr>
        <w:t xml:space="preserve">Our </w:t>
      </w:r>
      <w:proofErr w:type="gramStart"/>
      <w:r>
        <w:rPr>
          <w:color w:val="374151"/>
        </w:rPr>
        <w:t>main focus</w:t>
      </w:r>
      <w:proofErr w:type="gramEnd"/>
      <w:r>
        <w:rPr>
          <w:color w:val="374151"/>
        </w:rPr>
        <w:t xml:space="preserve"> is on converting target or label columns into a binary format (0 or 1), which simplifies</w:t>
      </w:r>
      <w:r>
        <w:rPr>
          <w:color w:val="374151"/>
          <w:spacing w:val="-4"/>
        </w:rPr>
        <w:t xml:space="preserve"> </w:t>
      </w:r>
      <w:r>
        <w:rPr>
          <w:color w:val="374151"/>
        </w:rPr>
        <w:t>the</w:t>
      </w:r>
      <w:r>
        <w:rPr>
          <w:color w:val="374151"/>
          <w:spacing w:val="-4"/>
        </w:rPr>
        <w:t xml:space="preserve"> </w:t>
      </w:r>
      <w:r>
        <w:rPr>
          <w:color w:val="374151"/>
        </w:rPr>
        <w:t>datasets</w:t>
      </w:r>
      <w:r>
        <w:rPr>
          <w:color w:val="374151"/>
          <w:spacing w:val="-4"/>
        </w:rPr>
        <w:t xml:space="preserve"> </w:t>
      </w:r>
      <w:r>
        <w:rPr>
          <w:color w:val="374151"/>
        </w:rPr>
        <w:t>for</w:t>
      </w:r>
      <w:r>
        <w:rPr>
          <w:color w:val="374151"/>
          <w:spacing w:val="-4"/>
        </w:rPr>
        <w:t xml:space="preserve"> </w:t>
      </w:r>
      <w:r>
        <w:rPr>
          <w:color w:val="374151"/>
        </w:rPr>
        <w:t>binary</w:t>
      </w:r>
      <w:r>
        <w:rPr>
          <w:color w:val="374151"/>
          <w:spacing w:val="-4"/>
        </w:rPr>
        <w:t xml:space="preserve"> </w:t>
      </w:r>
      <w:r>
        <w:rPr>
          <w:color w:val="374151"/>
        </w:rPr>
        <w:t>classification</w:t>
      </w:r>
      <w:r>
        <w:rPr>
          <w:color w:val="374151"/>
          <w:spacing w:val="-6"/>
        </w:rPr>
        <w:t xml:space="preserve"> </w:t>
      </w:r>
      <w:r>
        <w:rPr>
          <w:color w:val="374151"/>
        </w:rPr>
        <w:t>tasks.</w:t>
      </w:r>
      <w:r>
        <w:rPr>
          <w:color w:val="374151"/>
          <w:spacing w:val="-10"/>
        </w:rPr>
        <w:t xml:space="preserve"> </w:t>
      </w:r>
      <w:r>
        <w:rPr>
          <w:color w:val="374151"/>
        </w:rPr>
        <w:t>Additionally,</w:t>
      </w:r>
      <w:r>
        <w:rPr>
          <w:color w:val="374151"/>
          <w:spacing w:val="-5"/>
        </w:rPr>
        <w:t xml:space="preserve"> </w:t>
      </w:r>
      <w:r>
        <w:rPr>
          <w:color w:val="374151"/>
        </w:rPr>
        <w:t>we</w:t>
      </w:r>
      <w:r>
        <w:rPr>
          <w:color w:val="374151"/>
          <w:spacing w:val="-4"/>
        </w:rPr>
        <w:t xml:space="preserve"> </w:t>
      </w:r>
      <w:r>
        <w:rPr>
          <w:color w:val="374151"/>
        </w:rPr>
        <w:t>did</w:t>
      </w:r>
      <w:r>
        <w:rPr>
          <w:color w:val="374151"/>
          <w:spacing w:val="-6"/>
        </w:rPr>
        <w:t xml:space="preserve"> </w:t>
      </w:r>
      <w:r>
        <w:rPr>
          <w:color w:val="374151"/>
        </w:rPr>
        <w:t>identify</w:t>
      </w:r>
      <w:r>
        <w:rPr>
          <w:color w:val="374151"/>
          <w:spacing w:val="-4"/>
        </w:rPr>
        <w:t xml:space="preserve"> </w:t>
      </w:r>
      <w:r>
        <w:rPr>
          <w:color w:val="374151"/>
        </w:rPr>
        <w:t>and</w:t>
      </w:r>
      <w:r>
        <w:rPr>
          <w:color w:val="374151"/>
          <w:spacing w:val="-6"/>
        </w:rPr>
        <w:t xml:space="preserve"> </w:t>
      </w:r>
      <w:r>
        <w:rPr>
          <w:color w:val="374151"/>
        </w:rPr>
        <w:t>remove specific columns considered non-predictive or irrelevant to the analyses, ensuring a more</w:t>
      </w:r>
    </w:p>
    <w:p w14:paraId="1F5F99E7" w14:textId="77777777" w:rsidR="00221A99" w:rsidRDefault="00221A99">
      <w:pPr>
        <w:pStyle w:val="BodyText"/>
        <w:spacing w:line="259" w:lineRule="auto"/>
        <w:jc w:val="center"/>
        <w:sectPr w:rsidR="00221A99">
          <w:type w:val="continuous"/>
          <w:pgSz w:w="12240" w:h="15840"/>
          <w:pgMar w:top="1420" w:right="1080" w:bottom="280" w:left="1440" w:header="720" w:footer="720" w:gutter="0"/>
          <w:cols w:space="720"/>
        </w:sectPr>
      </w:pPr>
    </w:p>
    <w:p w14:paraId="31A00797" w14:textId="77777777" w:rsidR="00221A99" w:rsidRDefault="00000000">
      <w:pPr>
        <w:pStyle w:val="BodyText"/>
        <w:spacing w:before="82" w:line="259" w:lineRule="auto"/>
        <w:ind w:left="5" w:right="359" w:hanging="1"/>
        <w:jc w:val="center"/>
      </w:pPr>
      <w:r>
        <w:rPr>
          <w:color w:val="374151"/>
        </w:rPr>
        <w:lastRenderedPageBreak/>
        <w:t xml:space="preserve">focused dataset. The script also cleans the datasets by eliminating </w:t>
      </w:r>
      <w:proofErr w:type="gramStart"/>
      <w:r>
        <w:rPr>
          <w:color w:val="374151"/>
        </w:rPr>
        <w:t>rows(</w:t>
      </w:r>
      <w:proofErr w:type="gramEnd"/>
      <w:r>
        <w:rPr>
          <w:color w:val="374151"/>
        </w:rPr>
        <w:t>non- predictive/irrelevant) with missing values in key columns, thereby enhancing data quality and consistency.</w:t>
      </w:r>
      <w:r>
        <w:rPr>
          <w:color w:val="374151"/>
          <w:spacing w:val="-5"/>
        </w:rPr>
        <w:t xml:space="preserve"> </w:t>
      </w:r>
      <w:r>
        <w:rPr>
          <w:color w:val="374151"/>
        </w:rPr>
        <w:t>Finally,</w:t>
      </w:r>
      <w:r>
        <w:rPr>
          <w:color w:val="374151"/>
          <w:spacing w:val="-4"/>
        </w:rPr>
        <w:t xml:space="preserve"> </w:t>
      </w:r>
      <w:r>
        <w:rPr>
          <w:color w:val="374151"/>
        </w:rPr>
        <w:t>each</w:t>
      </w:r>
      <w:r>
        <w:rPr>
          <w:color w:val="374151"/>
          <w:spacing w:val="-5"/>
        </w:rPr>
        <w:t xml:space="preserve"> </w:t>
      </w:r>
      <w:r>
        <w:rPr>
          <w:color w:val="374151"/>
        </w:rPr>
        <w:t>processed</w:t>
      </w:r>
      <w:r>
        <w:rPr>
          <w:color w:val="374151"/>
          <w:spacing w:val="-5"/>
        </w:rPr>
        <w:t xml:space="preserve"> </w:t>
      </w:r>
      <w:r>
        <w:rPr>
          <w:color w:val="374151"/>
        </w:rPr>
        <w:t>dataset</w:t>
      </w:r>
      <w:r>
        <w:rPr>
          <w:color w:val="374151"/>
          <w:spacing w:val="-4"/>
        </w:rPr>
        <w:t xml:space="preserve"> </w:t>
      </w:r>
      <w:r>
        <w:rPr>
          <w:color w:val="374151"/>
        </w:rPr>
        <w:t>is</w:t>
      </w:r>
      <w:r>
        <w:rPr>
          <w:color w:val="374151"/>
          <w:spacing w:val="-3"/>
        </w:rPr>
        <w:t xml:space="preserve"> </w:t>
      </w:r>
      <w:r>
        <w:rPr>
          <w:color w:val="374151"/>
        </w:rPr>
        <w:t>saved</w:t>
      </w:r>
      <w:r>
        <w:rPr>
          <w:color w:val="374151"/>
          <w:spacing w:val="-5"/>
        </w:rPr>
        <w:t xml:space="preserve"> </w:t>
      </w:r>
      <w:r>
        <w:rPr>
          <w:color w:val="374151"/>
        </w:rPr>
        <w:t>in</w:t>
      </w:r>
      <w:r>
        <w:rPr>
          <w:color w:val="374151"/>
          <w:spacing w:val="-5"/>
        </w:rPr>
        <w:t xml:space="preserve"> </w:t>
      </w:r>
      <w:r>
        <w:rPr>
          <w:color w:val="374151"/>
        </w:rPr>
        <w:t>a</w:t>
      </w:r>
      <w:r>
        <w:rPr>
          <w:color w:val="374151"/>
          <w:spacing w:val="-4"/>
        </w:rPr>
        <w:t xml:space="preserve"> </w:t>
      </w:r>
      <w:r>
        <w:rPr>
          <w:color w:val="374151"/>
        </w:rPr>
        <w:t>designated</w:t>
      </w:r>
      <w:r>
        <w:rPr>
          <w:color w:val="374151"/>
          <w:spacing w:val="-5"/>
        </w:rPr>
        <w:t xml:space="preserve"> </w:t>
      </w:r>
      <w:r>
        <w:rPr>
          <w:color w:val="374151"/>
        </w:rPr>
        <w:t>directory</w:t>
      </w:r>
      <w:r>
        <w:rPr>
          <w:color w:val="374151"/>
          <w:spacing w:val="-3"/>
        </w:rPr>
        <w:t xml:space="preserve"> </w:t>
      </w:r>
      <w:r>
        <w:rPr>
          <w:color w:val="374151"/>
        </w:rPr>
        <w:t>named Processed data, facilitating easy access and use for subsequent analysis or modelling tasks.</w:t>
      </w:r>
    </w:p>
    <w:p w14:paraId="634FE912" w14:textId="77777777" w:rsidR="00221A99" w:rsidRDefault="00221A99">
      <w:pPr>
        <w:pStyle w:val="BodyText"/>
        <w:spacing w:before="6"/>
      </w:pPr>
    </w:p>
    <w:p w14:paraId="0BAD40BE" w14:textId="77777777" w:rsidR="00221A99" w:rsidRDefault="00000000">
      <w:pPr>
        <w:pStyle w:val="BodyText"/>
        <w:spacing w:before="1"/>
      </w:pPr>
      <w:r>
        <w:rPr>
          <w:color w:val="374151"/>
        </w:rPr>
        <w:t>Here</w:t>
      </w:r>
      <w:r>
        <w:rPr>
          <w:color w:val="374151"/>
          <w:spacing w:val="-2"/>
        </w:rPr>
        <w:t xml:space="preserve"> </w:t>
      </w:r>
      <w:r>
        <w:rPr>
          <w:color w:val="374151"/>
        </w:rPr>
        <w:t>is</w:t>
      </w:r>
      <w:r>
        <w:rPr>
          <w:color w:val="374151"/>
          <w:spacing w:val="-2"/>
        </w:rPr>
        <w:t xml:space="preserve"> </w:t>
      </w:r>
      <w:r>
        <w:rPr>
          <w:color w:val="374151"/>
        </w:rPr>
        <w:t>the</w:t>
      </w:r>
      <w:r>
        <w:rPr>
          <w:color w:val="374151"/>
          <w:spacing w:val="-2"/>
        </w:rPr>
        <w:t xml:space="preserve"> </w:t>
      </w:r>
      <w:proofErr w:type="gramStart"/>
      <w:r>
        <w:rPr>
          <w:color w:val="374151"/>
        </w:rPr>
        <w:t>code</w:t>
      </w:r>
      <w:r>
        <w:rPr>
          <w:color w:val="374151"/>
          <w:spacing w:val="-2"/>
        </w:rPr>
        <w:t xml:space="preserve"> </w:t>
      </w:r>
      <w:r>
        <w:rPr>
          <w:color w:val="374151"/>
        </w:rPr>
        <w:t>snippet</w:t>
      </w:r>
      <w:proofErr w:type="gramEnd"/>
      <w:r>
        <w:rPr>
          <w:color w:val="374151"/>
          <w:spacing w:val="-3"/>
        </w:rPr>
        <w:t xml:space="preserve"> </w:t>
      </w:r>
      <w:r>
        <w:rPr>
          <w:color w:val="374151"/>
        </w:rPr>
        <w:t>for</w:t>
      </w:r>
      <w:r>
        <w:rPr>
          <w:color w:val="374151"/>
          <w:spacing w:val="-2"/>
        </w:rPr>
        <w:t xml:space="preserve"> </w:t>
      </w:r>
      <w:r>
        <w:rPr>
          <w:color w:val="374151"/>
        </w:rPr>
        <w:t>the</w:t>
      </w:r>
      <w:r>
        <w:rPr>
          <w:color w:val="374151"/>
          <w:spacing w:val="-1"/>
        </w:rPr>
        <w:t xml:space="preserve"> </w:t>
      </w:r>
      <w:r>
        <w:rPr>
          <w:color w:val="374151"/>
          <w:spacing w:val="-2"/>
        </w:rPr>
        <w:t>cleaning:</w:t>
      </w:r>
    </w:p>
    <w:p w14:paraId="10996D67" w14:textId="77777777" w:rsidR="00221A99" w:rsidRDefault="00000000">
      <w:pPr>
        <w:pStyle w:val="BodyText"/>
        <w:spacing w:before="52"/>
        <w:rPr>
          <w:sz w:val="20"/>
        </w:rPr>
      </w:pPr>
      <w:r>
        <w:rPr>
          <w:noProof/>
          <w:sz w:val="20"/>
        </w:rPr>
        <w:drawing>
          <wp:anchor distT="0" distB="0" distL="0" distR="0" simplePos="0" relativeHeight="487587840" behindDoc="1" locked="0" layoutInCell="1" allowOverlap="1" wp14:anchorId="3127B522" wp14:editId="5B5C9E0F">
            <wp:simplePos x="0" y="0"/>
            <wp:positionH relativeFrom="page">
              <wp:posOffset>914400</wp:posOffset>
            </wp:positionH>
            <wp:positionV relativeFrom="paragraph">
              <wp:posOffset>203350</wp:posOffset>
            </wp:positionV>
            <wp:extent cx="6097402" cy="8858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6097402" cy="885825"/>
                    </a:xfrm>
                    <a:prstGeom prst="rect">
                      <a:avLst/>
                    </a:prstGeom>
                  </pic:spPr>
                </pic:pic>
              </a:graphicData>
            </a:graphic>
          </wp:anchor>
        </w:drawing>
      </w:r>
    </w:p>
    <w:p w14:paraId="6906BA9E" w14:textId="77777777" w:rsidR="00221A99" w:rsidRDefault="00221A99">
      <w:pPr>
        <w:pStyle w:val="BodyText"/>
      </w:pPr>
    </w:p>
    <w:p w14:paraId="42323410" w14:textId="77777777" w:rsidR="00221A99" w:rsidRDefault="00221A99">
      <w:pPr>
        <w:pStyle w:val="BodyText"/>
      </w:pPr>
    </w:p>
    <w:p w14:paraId="1B041C89" w14:textId="77777777" w:rsidR="00221A99" w:rsidRDefault="00221A99">
      <w:pPr>
        <w:pStyle w:val="BodyText"/>
        <w:spacing w:before="46"/>
      </w:pPr>
    </w:p>
    <w:p w14:paraId="07C77BA1" w14:textId="77777777" w:rsidR="00221A99" w:rsidRDefault="00000000">
      <w:pPr>
        <w:pStyle w:val="Heading1"/>
      </w:pPr>
      <w:r>
        <w:rPr>
          <w:color w:val="374151"/>
        </w:rPr>
        <w:t>Data</w:t>
      </w:r>
      <w:r>
        <w:rPr>
          <w:color w:val="374151"/>
          <w:spacing w:val="1"/>
        </w:rPr>
        <w:t xml:space="preserve"> </w:t>
      </w:r>
      <w:r>
        <w:rPr>
          <w:color w:val="374151"/>
        </w:rPr>
        <w:t>Analysis</w:t>
      </w:r>
      <w:r>
        <w:rPr>
          <w:color w:val="374151"/>
          <w:spacing w:val="2"/>
        </w:rPr>
        <w:t xml:space="preserve"> </w:t>
      </w:r>
      <w:r>
        <w:rPr>
          <w:color w:val="374151"/>
        </w:rPr>
        <w:t>and</w:t>
      </w:r>
      <w:r>
        <w:rPr>
          <w:color w:val="374151"/>
          <w:spacing w:val="-1"/>
        </w:rPr>
        <w:t xml:space="preserve"> </w:t>
      </w:r>
      <w:r>
        <w:rPr>
          <w:color w:val="374151"/>
          <w:spacing w:val="-2"/>
        </w:rPr>
        <w:t>Visualization:</w:t>
      </w:r>
    </w:p>
    <w:p w14:paraId="0ADE8A63" w14:textId="77777777" w:rsidR="00221A99" w:rsidRDefault="00000000">
      <w:pPr>
        <w:pStyle w:val="BodyText"/>
        <w:spacing w:before="67"/>
        <w:rPr>
          <w:b/>
          <w:sz w:val="20"/>
        </w:rPr>
      </w:pPr>
      <w:r>
        <w:rPr>
          <w:b/>
          <w:noProof/>
          <w:sz w:val="20"/>
        </w:rPr>
        <w:drawing>
          <wp:anchor distT="0" distB="0" distL="0" distR="0" simplePos="0" relativeHeight="487588352" behindDoc="1" locked="0" layoutInCell="1" allowOverlap="1" wp14:anchorId="0B2894F2" wp14:editId="2EE6C62E">
            <wp:simplePos x="0" y="0"/>
            <wp:positionH relativeFrom="page">
              <wp:posOffset>914400</wp:posOffset>
            </wp:positionH>
            <wp:positionV relativeFrom="paragraph">
              <wp:posOffset>213367</wp:posOffset>
            </wp:positionV>
            <wp:extent cx="4753130" cy="352501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4753130" cy="3525011"/>
                    </a:xfrm>
                    <a:prstGeom prst="rect">
                      <a:avLst/>
                    </a:prstGeom>
                  </pic:spPr>
                </pic:pic>
              </a:graphicData>
            </a:graphic>
          </wp:anchor>
        </w:drawing>
      </w:r>
    </w:p>
    <w:p w14:paraId="166FA29A" w14:textId="77777777" w:rsidR="00221A99" w:rsidRDefault="00221A99">
      <w:pPr>
        <w:pStyle w:val="BodyText"/>
        <w:rPr>
          <w:b/>
          <w:sz w:val="20"/>
        </w:rPr>
        <w:sectPr w:rsidR="00221A99">
          <w:pgSz w:w="12240" w:h="15840"/>
          <w:pgMar w:top="1360" w:right="1080" w:bottom="280" w:left="1440" w:header="720" w:footer="720" w:gutter="0"/>
          <w:cols w:space="720"/>
        </w:sectPr>
      </w:pPr>
    </w:p>
    <w:p w14:paraId="53BDAEFB" w14:textId="77777777" w:rsidR="00221A99" w:rsidRDefault="00000000">
      <w:pPr>
        <w:pStyle w:val="BodyText"/>
        <w:rPr>
          <w:sz w:val="20"/>
        </w:rPr>
      </w:pPr>
      <w:r>
        <w:rPr>
          <w:noProof/>
          <w:sz w:val="20"/>
        </w:rPr>
        <w:lastRenderedPageBreak/>
        <w:drawing>
          <wp:inline distT="0" distB="0" distL="0" distR="0" wp14:anchorId="664DAA60" wp14:editId="4C8E12A5">
            <wp:extent cx="5339286" cy="352958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5339286" cy="3529584"/>
                    </a:xfrm>
                    <a:prstGeom prst="rect">
                      <a:avLst/>
                    </a:prstGeom>
                  </pic:spPr>
                </pic:pic>
              </a:graphicData>
            </a:graphic>
          </wp:inline>
        </w:drawing>
      </w:r>
    </w:p>
    <w:p w14:paraId="2EEEC680" w14:textId="77777777" w:rsidR="00221A99" w:rsidRDefault="00221A99">
      <w:pPr>
        <w:pStyle w:val="BodyText"/>
        <w:rPr>
          <w:b/>
          <w:sz w:val="20"/>
        </w:rPr>
      </w:pPr>
    </w:p>
    <w:p w14:paraId="1941E4E2" w14:textId="77777777" w:rsidR="00221A99" w:rsidRDefault="00221A99">
      <w:pPr>
        <w:pStyle w:val="BodyText"/>
        <w:rPr>
          <w:b/>
          <w:sz w:val="20"/>
        </w:rPr>
      </w:pPr>
    </w:p>
    <w:p w14:paraId="0FF6776A" w14:textId="77777777" w:rsidR="00221A99" w:rsidRDefault="00000000">
      <w:pPr>
        <w:pStyle w:val="BodyText"/>
        <w:spacing w:before="189"/>
        <w:rPr>
          <w:b/>
          <w:sz w:val="20"/>
        </w:rPr>
      </w:pPr>
      <w:r>
        <w:rPr>
          <w:b/>
          <w:noProof/>
          <w:sz w:val="20"/>
        </w:rPr>
        <w:drawing>
          <wp:anchor distT="0" distB="0" distL="0" distR="0" simplePos="0" relativeHeight="487588864" behindDoc="1" locked="0" layoutInCell="1" allowOverlap="1" wp14:anchorId="016E21C1" wp14:editId="7911AC78">
            <wp:simplePos x="0" y="0"/>
            <wp:positionH relativeFrom="page">
              <wp:posOffset>914400</wp:posOffset>
            </wp:positionH>
            <wp:positionV relativeFrom="paragraph">
              <wp:posOffset>290651</wp:posOffset>
            </wp:positionV>
            <wp:extent cx="5011996" cy="321868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5011996" cy="3218688"/>
                    </a:xfrm>
                    <a:prstGeom prst="rect">
                      <a:avLst/>
                    </a:prstGeom>
                  </pic:spPr>
                </pic:pic>
              </a:graphicData>
            </a:graphic>
          </wp:anchor>
        </w:drawing>
      </w:r>
    </w:p>
    <w:p w14:paraId="7D4FD1A8" w14:textId="77777777" w:rsidR="00221A99" w:rsidRDefault="00221A99">
      <w:pPr>
        <w:pStyle w:val="BodyText"/>
        <w:rPr>
          <w:b/>
          <w:sz w:val="20"/>
        </w:rPr>
        <w:sectPr w:rsidR="00221A99">
          <w:pgSz w:w="12240" w:h="15840"/>
          <w:pgMar w:top="1440" w:right="1080" w:bottom="280" w:left="1440" w:header="720" w:footer="720" w:gutter="0"/>
          <w:cols w:space="720"/>
        </w:sectPr>
      </w:pPr>
    </w:p>
    <w:p w14:paraId="7A2B040D" w14:textId="77777777" w:rsidR="00221A99" w:rsidRDefault="00000000">
      <w:pPr>
        <w:pStyle w:val="BodyText"/>
        <w:rPr>
          <w:sz w:val="20"/>
        </w:rPr>
      </w:pPr>
      <w:r>
        <w:rPr>
          <w:noProof/>
          <w:sz w:val="20"/>
        </w:rPr>
        <w:lastRenderedPageBreak/>
        <w:drawing>
          <wp:inline distT="0" distB="0" distL="0" distR="0" wp14:anchorId="3612831D" wp14:editId="7F3CB6CA">
            <wp:extent cx="4606051" cy="368484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4606051" cy="3684841"/>
                    </a:xfrm>
                    <a:prstGeom prst="rect">
                      <a:avLst/>
                    </a:prstGeom>
                  </pic:spPr>
                </pic:pic>
              </a:graphicData>
            </a:graphic>
          </wp:inline>
        </w:drawing>
      </w:r>
    </w:p>
    <w:p w14:paraId="5F4767D3" w14:textId="77777777" w:rsidR="00221A99" w:rsidRDefault="00221A99">
      <w:pPr>
        <w:pStyle w:val="BodyText"/>
        <w:rPr>
          <w:b/>
          <w:sz w:val="20"/>
        </w:rPr>
      </w:pPr>
    </w:p>
    <w:p w14:paraId="5166E24B" w14:textId="77777777" w:rsidR="00221A99" w:rsidRDefault="00221A99">
      <w:pPr>
        <w:pStyle w:val="BodyText"/>
        <w:rPr>
          <w:b/>
          <w:sz w:val="20"/>
        </w:rPr>
      </w:pPr>
    </w:p>
    <w:p w14:paraId="73042C83" w14:textId="77777777" w:rsidR="00221A99" w:rsidRDefault="00221A99">
      <w:pPr>
        <w:pStyle w:val="BodyText"/>
        <w:rPr>
          <w:b/>
          <w:sz w:val="20"/>
        </w:rPr>
      </w:pPr>
    </w:p>
    <w:p w14:paraId="022C928F" w14:textId="77777777" w:rsidR="00221A99" w:rsidRDefault="00000000">
      <w:pPr>
        <w:pStyle w:val="BodyText"/>
        <w:spacing w:before="233"/>
        <w:rPr>
          <w:b/>
          <w:sz w:val="20"/>
        </w:rPr>
      </w:pPr>
      <w:r>
        <w:rPr>
          <w:b/>
          <w:noProof/>
          <w:sz w:val="20"/>
        </w:rPr>
        <w:drawing>
          <wp:anchor distT="0" distB="0" distL="0" distR="0" simplePos="0" relativeHeight="487589376" behindDoc="1" locked="0" layoutInCell="1" allowOverlap="1" wp14:anchorId="573D599E" wp14:editId="67A3F483">
            <wp:simplePos x="0" y="0"/>
            <wp:positionH relativeFrom="page">
              <wp:posOffset>914400</wp:posOffset>
            </wp:positionH>
            <wp:positionV relativeFrom="paragraph">
              <wp:posOffset>318301</wp:posOffset>
            </wp:positionV>
            <wp:extent cx="4283348" cy="260794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4283348" cy="2607945"/>
                    </a:xfrm>
                    <a:prstGeom prst="rect">
                      <a:avLst/>
                    </a:prstGeom>
                  </pic:spPr>
                </pic:pic>
              </a:graphicData>
            </a:graphic>
          </wp:anchor>
        </w:drawing>
      </w:r>
    </w:p>
    <w:p w14:paraId="02FF19E5" w14:textId="77777777" w:rsidR="00221A99" w:rsidRDefault="00221A99">
      <w:pPr>
        <w:pStyle w:val="BodyText"/>
        <w:rPr>
          <w:b/>
          <w:sz w:val="20"/>
        </w:rPr>
        <w:sectPr w:rsidR="00221A99">
          <w:pgSz w:w="12240" w:h="15840"/>
          <w:pgMar w:top="1440" w:right="1080" w:bottom="280" w:left="1440" w:header="720" w:footer="720" w:gutter="0"/>
          <w:cols w:space="720"/>
        </w:sectPr>
      </w:pPr>
    </w:p>
    <w:p w14:paraId="0F91248A" w14:textId="77777777" w:rsidR="00221A99" w:rsidRDefault="00000000">
      <w:pPr>
        <w:pStyle w:val="BodyText"/>
        <w:rPr>
          <w:sz w:val="20"/>
        </w:rPr>
      </w:pPr>
      <w:r>
        <w:rPr>
          <w:noProof/>
          <w:sz w:val="20"/>
        </w:rPr>
        <w:lastRenderedPageBreak/>
        <w:drawing>
          <wp:inline distT="0" distB="0" distL="0" distR="0" wp14:anchorId="17E837EF" wp14:editId="42B68658">
            <wp:extent cx="4283348" cy="260794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3" cstate="print"/>
                    <a:stretch>
                      <a:fillRect/>
                    </a:stretch>
                  </pic:blipFill>
                  <pic:spPr>
                    <a:xfrm>
                      <a:off x="0" y="0"/>
                      <a:ext cx="4283348" cy="2607945"/>
                    </a:xfrm>
                    <a:prstGeom prst="rect">
                      <a:avLst/>
                    </a:prstGeom>
                  </pic:spPr>
                </pic:pic>
              </a:graphicData>
            </a:graphic>
          </wp:inline>
        </w:drawing>
      </w:r>
    </w:p>
    <w:p w14:paraId="4E336B0A" w14:textId="77777777" w:rsidR="00221A99" w:rsidRDefault="00221A99">
      <w:pPr>
        <w:pStyle w:val="BodyText"/>
        <w:rPr>
          <w:b/>
          <w:sz w:val="20"/>
        </w:rPr>
      </w:pPr>
    </w:p>
    <w:p w14:paraId="259E3798" w14:textId="77777777" w:rsidR="00221A99" w:rsidRDefault="00221A99">
      <w:pPr>
        <w:pStyle w:val="BodyText"/>
        <w:rPr>
          <w:b/>
          <w:sz w:val="20"/>
        </w:rPr>
      </w:pPr>
    </w:p>
    <w:p w14:paraId="41C78521" w14:textId="77777777" w:rsidR="00221A99" w:rsidRDefault="00000000">
      <w:pPr>
        <w:pStyle w:val="BodyText"/>
        <w:spacing w:before="113"/>
        <w:rPr>
          <w:b/>
          <w:sz w:val="20"/>
        </w:rPr>
      </w:pPr>
      <w:r>
        <w:rPr>
          <w:b/>
          <w:noProof/>
          <w:sz w:val="20"/>
        </w:rPr>
        <w:drawing>
          <wp:anchor distT="0" distB="0" distL="0" distR="0" simplePos="0" relativeHeight="487589888" behindDoc="1" locked="0" layoutInCell="1" allowOverlap="1" wp14:anchorId="6F4CB27C" wp14:editId="6C683B0D">
            <wp:simplePos x="0" y="0"/>
            <wp:positionH relativeFrom="page">
              <wp:posOffset>914400</wp:posOffset>
            </wp:positionH>
            <wp:positionV relativeFrom="paragraph">
              <wp:posOffset>242317</wp:posOffset>
            </wp:positionV>
            <wp:extent cx="4283348" cy="260794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4283348" cy="2607945"/>
                    </a:xfrm>
                    <a:prstGeom prst="rect">
                      <a:avLst/>
                    </a:prstGeom>
                  </pic:spPr>
                </pic:pic>
              </a:graphicData>
            </a:graphic>
          </wp:anchor>
        </w:drawing>
      </w:r>
    </w:p>
    <w:p w14:paraId="1E4B24B2" w14:textId="77777777" w:rsidR="00221A99" w:rsidRDefault="00221A99">
      <w:pPr>
        <w:pStyle w:val="BodyText"/>
        <w:spacing w:before="35"/>
        <w:rPr>
          <w:b/>
          <w:sz w:val="40"/>
        </w:rPr>
      </w:pPr>
    </w:p>
    <w:p w14:paraId="43CB951C" w14:textId="77777777" w:rsidR="00221A99" w:rsidRDefault="00000000">
      <w:pPr>
        <w:ind w:left="7" w:right="362"/>
        <w:jc w:val="center"/>
        <w:rPr>
          <w:b/>
          <w:sz w:val="40"/>
        </w:rPr>
      </w:pPr>
      <w:r>
        <w:rPr>
          <w:b/>
          <w:color w:val="374151"/>
          <w:sz w:val="40"/>
        </w:rPr>
        <w:t xml:space="preserve">Model </w:t>
      </w:r>
      <w:r>
        <w:rPr>
          <w:b/>
          <w:color w:val="374151"/>
          <w:spacing w:val="-2"/>
          <w:sz w:val="40"/>
        </w:rPr>
        <w:t>Metrics</w:t>
      </w:r>
    </w:p>
    <w:p w14:paraId="742421D8" w14:textId="77777777" w:rsidR="00221A99" w:rsidRDefault="00221A99">
      <w:pPr>
        <w:jc w:val="center"/>
        <w:rPr>
          <w:b/>
          <w:sz w:val="40"/>
        </w:rPr>
        <w:sectPr w:rsidR="00221A99">
          <w:pgSz w:w="12240" w:h="15840"/>
          <w:pgMar w:top="1780" w:right="1080" w:bottom="280" w:left="1440" w:header="720" w:footer="720" w:gutter="0"/>
          <w:cols w:space="720"/>
        </w:sectPr>
      </w:pPr>
    </w:p>
    <w:p w14:paraId="29335108" w14:textId="77777777" w:rsidR="00221A99" w:rsidRDefault="00000000">
      <w:pPr>
        <w:pStyle w:val="BodyText"/>
        <w:rPr>
          <w:sz w:val="20"/>
        </w:rPr>
      </w:pPr>
      <w:r>
        <w:rPr>
          <w:noProof/>
          <w:sz w:val="20"/>
        </w:rPr>
        <w:lastRenderedPageBreak/>
        <w:drawing>
          <wp:inline distT="0" distB="0" distL="0" distR="0" wp14:anchorId="75AE533C" wp14:editId="3BBC2C31">
            <wp:extent cx="5714387" cy="35524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5714387" cy="3552444"/>
                    </a:xfrm>
                    <a:prstGeom prst="rect">
                      <a:avLst/>
                    </a:prstGeom>
                  </pic:spPr>
                </pic:pic>
              </a:graphicData>
            </a:graphic>
          </wp:inline>
        </w:drawing>
      </w:r>
    </w:p>
    <w:p w14:paraId="30B87999" w14:textId="77777777" w:rsidR="00221A99" w:rsidRDefault="00000000">
      <w:pPr>
        <w:pStyle w:val="BodyText"/>
        <w:spacing w:before="53"/>
        <w:rPr>
          <w:b/>
          <w:sz w:val="20"/>
        </w:rPr>
      </w:pPr>
      <w:r>
        <w:rPr>
          <w:b/>
          <w:noProof/>
          <w:sz w:val="20"/>
        </w:rPr>
        <w:drawing>
          <wp:anchor distT="0" distB="0" distL="0" distR="0" simplePos="0" relativeHeight="487590400" behindDoc="1" locked="0" layoutInCell="1" allowOverlap="1" wp14:anchorId="3CF83655" wp14:editId="19492F40">
            <wp:simplePos x="0" y="0"/>
            <wp:positionH relativeFrom="page">
              <wp:posOffset>914400</wp:posOffset>
            </wp:positionH>
            <wp:positionV relativeFrom="paragraph">
              <wp:posOffset>203961</wp:posOffset>
            </wp:positionV>
            <wp:extent cx="5679680" cy="35295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6" cstate="print"/>
                    <a:stretch>
                      <a:fillRect/>
                    </a:stretch>
                  </pic:blipFill>
                  <pic:spPr>
                    <a:xfrm>
                      <a:off x="0" y="0"/>
                      <a:ext cx="5679680" cy="3529584"/>
                    </a:xfrm>
                    <a:prstGeom prst="rect">
                      <a:avLst/>
                    </a:prstGeom>
                  </pic:spPr>
                </pic:pic>
              </a:graphicData>
            </a:graphic>
          </wp:anchor>
        </w:drawing>
      </w:r>
    </w:p>
    <w:p w14:paraId="301DA652" w14:textId="77777777" w:rsidR="00221A99" w:rsidRDefault="00221A99">
      <w:pPr>
        <w:pStyle w:val="BodyText"/>
        <w:rPr>
          <w:b/>
          <w:sz w:val="20"/>
        </w:rPr>
        <w:sectPr w:rsidR="00221A99">
          <w:pgSz w:w="12240" w:h="15840"/>
          <w:pgMar w:top="1440" w:right="1080" w:bottom="280" w:left="1440" w:header="720" w:footer="720" w:gutter="0"/>
          <w:cols w:space="720"/>
        </w:sectPr>
      </w:pPr>
    </w:p>
    <w:p w14:paraId="7C82530E" w14:textId="77777777" w:rsidR="00221A99" w:rsidRDefault="00000000">
      <w:pPr>
        <w:pStyle w:val="BodyText"/>
        <w:rPr>
          <w:sz w:val="20"/>
        </w:rPr>
      </w:pPr>
      <w:r>
        <w:rPr>
          <w:noProof/>
          <w:sz w:val="20"/>
        </w:rPr>
        <w:lastRenderedPageBreak/>
        <w:drawing>
          <wp:inline distT="0" distB="0" distL="0" distR="0" wp14:anchorId="27A671F5" wp14:editId="376E9753">
            <wp:extent cx="5709683" cy="32735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5709683" cy="3273552"/>
                    </a:xfrm>
                    <a:prstGeom prst="rect">
                      <a:avLst/>
                    </a:prstGeom>
                  </pic:spPr>
                </pic:pic>
              </a:graphicData>
            </a:graphic>
          </wp:inline>
        </w:drawing>
      </w:r>
    </w:p>
    <w:p w14:paraId="2EB933ED" w14:textId="77777777" w:rsidR="00221A99" w:rsidRDefault="00000000">
      <w:pPr>
        <w:pStyle w:val="BodyText"/>
        <w:spacing w:before="57"/>
        <w:rPr>
          <w:b/>
          <w:sz w:val="20"/>
        </w:rPr>
      </w:pPr>
      <w:r>
        <w:rPr>
          <w:b/>
          <w:noProof/>
          <w:sz w:val="20"/>
        </w:rPr>
        <w:drawing>
          <wp:anchor distT="0" distB="0" distL="0" distR="0" simplePos="0" relativeHeight="487590912" behindDoc="1" locked="0" layoutInCell="1" allowOverlap="1" wp14:anchorId="28B02465" wp14:editId="0870F6FC">
            <wp:simplePos x="0" y="0"/>
            <wp:positionH relativeFrom="page">
              <wp:posOffset>914400</wp:posOffset>
            </wp:positionH>
            <wp:positionV relativeFrom="paragraph">
              <wp:posOffset>206502</wp:posOffset>
            </wp:positionV>
            <wp:extent cx="5704900" cy="37810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5704900" cy="3781044"/>
                    </a:xfrm>
                    <a:prstGeom prst="rect">
                      <a:avLst/>
                    </a:prstGeom>
                  </pic:spPr>
                </pic:pic>
              </a:graphicData>
            </a:graphic>
          </wp:anchor>
        </w:drawing>
      </w:r>
    </w:p>
    <w:p w14:paraId="1209DE0C" w14:textId="77777777" w:rsidR="00221A99" w:rsidRDefault="00000000">
      <w:pPr>
        <w:spacing w:before="328"/>
        <w:ind w:right="362"/>
        <w:jc w:val="center"/>
        <w:rPr>
          <w:b/>
          <w:sz w:val="40"/>
        </w:rPr>
      </w:pPr>
      <w:r>
        <w:rPr>
          <w:b/>
          <w:sz w:val="40"/>
        </w:rPr>
        <w:t>Benchmarked</w:t>
      </w:r>
      <w:r>
        <w:rPr>
          <w:b/>
          <w:spacing w:val="-7"/>
          <w:sz w:val="40"/>
        </w:rPr>
        <w:t xml:space="preserve"> </w:t>
      </w:r>
      <w:r>
        <w:rPr>
          <w:b/>
          <w:spacing w:val="-2"/>
          <w:sz w:val="40"/>
        </w:rPr>
        <w:t>Metrics</w:t>
      </w:r>
    </w:p>
    <w:p w14:paraId="1F9828C2" w14:textId="77777777" w:rsidR="00221A99" w:rsidRDefault="00221A99">
      <w:pPr>
        <w:jc w:val="center"/>
        <w:rPr>
          <w:b/>
          <w:sz w:val="40"/>
        </w:rPr>
        <w:sectPr w:rsidR="00221A99">
          <w:pgSz w:w="12240" w:h="15840"/>
          <w:pgMar w:top="1440" w:right="1080" w:bottom="280" w:left="1440" w:header="720" w:footer="720" w:gutter="0"/>
          <w:cols w:space="720"/>
        </w:sectPr>
      </w:pPr>
    </w:p>
    <w:p w14:paraId="2B606F5F" w14:textId="77777777" w:rsidR="00221A99" w:rsidRDefault="00000000">
      <w:pPr>
        <w:pStyle w:val="BodyText"/>
        <w:ind w:left="246"/>
        <w:rPr>
          <w:sz w:val="20"/>
        </w:rPr>
      </w:pPr>
      <w:r>
        <w:rPr>
          <w:noProof/>
          <w:sz w:val="20"/>
        </w:rPr>
        <w:lastRenderedPageBreak/>
        <w:drawing>
          <wp:inline distT="0" distB="0" distL="0" distR="0" wp14:anchorId="70BFCF2D" wp14:editId="097BE2F1">
            <wp:extent cx="5915106" cy="21168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9" cstate="print"/>
                    <a:stretch>
                      <a:fillRect/>
                    </a:stretch>
                  </pic:blipFill>
                  <pic:spPr>
                    <a:xfrm>
                      <a:off x="0" y="0"/>
                      <a:ext cx="5915106" cy="2116836"/>
                    </a:xfrm>
                    <a:prstGeom prst="rect">
                      <a:avLst/>
                    </a:prstGeom>
                  </pic:spPr>
                </pic:pic>
              </a:graphicData>
            </a:graphic>
          </wp:inline>
        </w:drawing>
      </w:r>
    </w:p>
    <w:p w14:paraId="2D9D61A2" w14:textId="77777777" w:rsidR="00221A99" w:rsidRDefault="00221A99">
      <w:pPr>
        <w:pStyle w:val="BodyText"/>
        <w:rPr>
          <w:b/>
        </w:rPr>
      </w:pPr>
    </w:p>
    <w:p w14:paraId="09B760B1" w14:textId="77777777" w:rsidR="00221A99" w:rsidRDefault="00221A99">
      <w:pPr>
        <w:pStyle w:val="BodyText"/>
        <w:rPr>
          <w:b/>
        </w:rPr>
      </w:pPr>
    </w:p>
    <w:p w14:paraId="5B051BCC" w14:textId="77777777" w:rsidR="00221A99" w:rsidRDefault="00221A99">
      <w:pPr>
        <w:pStyle w:val="BodyText"/>
        <w:spacing w:before="270"/>
        <w:rPr>
          <w:b/>
        </w:rPr>
      </w:pPr>
    </w:p>
    <w:p w14:paraId="6E085578" w14:textId="77777777" w:rsidR="00221A99" w:rsidRDefault="00000000">
      <w:pPr>
        <w:pStyle w:val="BodyText"/>
        <w:spacing w:line="259" w:lineRule="auto"/>
        <w:ind w:right="391"/>
      </w:pPr>
      <w:r>
        <w:rPr>
          <w:b/>
          <w:color w:val="374151"/>
        </w:rPr>
        <w:t xml:space="preserve">Evaluating Differences and Model Metrics: </w:t>
      </w:r>
      <w:r>
        <w:rPr>
          <w:color w:val="374151"/>
        </w:rPr>
        <w:t>The evaluation process involves splitting each dataset</w:t>
      </w:r>
      <w:r>
        <w:rPr>
          <w:color w:val="374151"/>
          <w:spacing w:val="-3"/>
        </w:rPr>
        <w:t xml:space="preserve"> </w:t>
      </w:r>
      <w:r>
        <w:rPr>
          <w:color w:val="374151"/>
        </w:rPr>
        <w:t>into</w:t>
      </w:r>
      <w:r>
        <w:rPr>
          <w:color w:val="374151"/>
          <w:spacing w:val="-5"/>
        </w:rPr>
        <w:t xml:space="preserve"> </w:t>
      </w:r>
      <w:r>
        <w:rPr>
          <w:color w:val="374151"/>
        </w:rPr>
        <w:t>a</w:t>
      </w:r>
      <w:r>
        <w:rPr>
          <w:color w:val="374151"/>
          <w:spacing w:val="-3"/>
        </w:rPr>
        <w:t xml:space="preserve"> </w:t>
      </w:r>
      <w:r>
        <w:rPr>
          <w:color w:val="374151"/>
        </w:rPr>
        <w:t>training</w:t>
      </w:r>
      <w:r>
        <w:rPr>
          <w:color w:val="374151"/>
          <w:spacing w:val="-1"/>
        </w:rPr>
        <w:t xml:space="preserve"> </w:t>
      </w:r>
      <w:r>
        <w:rPr>
          <w:color w:val="374151"/>
        </w:rPr>
        <w:t>set</w:t>
      </w:r>
      <w:r>
        <w:rPr>
          <w:color w:val="374151"/>
          <w:spacing w:val="-3"/>
        </w:rPr>
        <w:t xml:space="preserve"> </w:t>
      </w:r>
      <w:r>
        <w:rPr>
          <w:color w:val="374151"/>
        </w:rPr>
        <w:t>(70%)</w:t>
      </w:r>
      <w:r>
        <w:rPr>
          <w:color w:val="374151"/>
          <w:spacing w:val="-1"/>
        </w:rPr>
        <w:t xml:space="preserve"> </w:t>
      </w:r>
      <w:r>
        <w:rPr>
          <w:color w:val="374151"/>
        </w:rPr>
        <w:t>and</w:t>
      </w:r>
      <w:r>
        <w:rPr>
          <w:color w:val="374151"/>
          <w:spacing w:val="-4"/>
        </w:rPr>
        <w:t xml:space="preserve"> </w:t>
      </w:r>
      <w:r>
        <w:rPr>
          <w:color w:val="374151"/>
        </w:rPr>
        <w:t>a</w:t>
      </w:r>
      <w:r>
        <w:rPr>
          <w:color w:val="374151"/>
          <w:spacing w:val="-3"/>
        </w:rPr>
        <w:t xml:space="preserve"> </w:t>
      </w:r>
      <w:r>
        <w:rPr>
          <w:color w:val="374151"/>
        </w:rPr>
        <w:t>test</w:t>
      </w:r>
      <w:r>
        <w:rPr>
          <w:color w:val="374151"/>
          <w:spacing w:val="-3"/>
        </w:rPr>
        <w:t xml:space="preserve"> </w:t>
      </w:r>
      <w:r>
        <w:rPr>
          <w:color w:val="374151"/>
        </w:rPr>
        <w:t>set</w:t>
      </w:r>
      <w:r>
        <w:rPr>
          <w:color w:val="374151"/>
          <w:spacing w:val="-8"/>
        </w:rPr>
        <w:t xml:space="preserve"> </w:t>
      </w:r>
      <w:r>
        <w:rPr>
          <w:color w:val="374151"/>
        </w:rPr>
        <w:t>(30%).</w:t>
      </w:r>
      <w:r>
        <w:rPr>
          <w:color w:val="374151"/>
          <w:spacing w:val="-4"/>
        </w:rPr>
        <w:t xml:space="preserve"> </w:t>
      </w:r>
      <w:r>
        <w:rPr>
          <w:color w:val="374151"/>
        </w:rPr>
        <w:t>Each</w:t>
      </w:r>
      <w:r>
        <w:rPr>
          <w:color w:val="374151"/>
          <w:spacing w:val="-4"/>
        </w:rPr>
        <w:t xml:space="preserve"> </w:t>
      </w:r>
      <w:r>
        <w:rPr>
          <w:color w:val="374151"/>
        </w:rPr>
        <w:t>classification</w:t>
      </w:r>
      <w:r>
        <w:rPr>
          <w:color w:val="374151"/>
          <w:spacing w:val="-4"/>
        </w:rPr>
        <w:t xml:space="preserve"> </w:t>
      </w:r>
      <w:r>
        <w:rPr>
          <w:color w:val="374151"/>
        </w:rPr>
        <w:t>method</w:t>
      </w:r>
      <w:r>
        <w:rPr>
          <w:color w:val="374151"/>
          <w:spacing w:val="-4"/>
        </w:rPr>
        <w:t xml:space="preserve"> </w:t>
      </w:r>
      <w:r>
        <w:rPr>
          <w:color w:val="374151"/>
        </w:rPr>
        <w:t>is</w:t>
      </w:r>
      <w:r>
        <w:rPr>
          <w:color w:val="374151"/>
          <w:spacing w:val="-2"/>
        </w:rPr>
        <w:t xml:space="preserve"> </w:t>
      </w:r>
      <w:r>
        <w:rPr>
          <w:color w:val="374151"/>
        </w:rPr>
        <w:t>applied</w:t>
      </w:r>
      <w:r>
        <w:rPr>
          <w:color w:val="374151"/>
          <w:spacing w:val="-4"/>
        </w:rPr>
        <w:t xml:space="preserve"> </w:t>
      </w:r>
      <w:r>
        <w:rPr>
          <w:color w:val="374151"/>
        </w:rPr>
        <w:t xml:space="preserve">to these datasets, and its performance is measured using the </w:t>
      </w:r>
      <w:proofErr w:type="gramStart"/>
      <w:r>
        <w:rPr>
          <w:color w:val="374151"/>
        </w:rPr>
        <w:t>aforementioned metrics</w:t>
      </w:r>
      <w:proofErr w:type="gramEnd"/>
      <w:r>
        <w:rPr>
          <w:color w:val="374151"/>
        </w:rPr>
        <w:t>.</w:t>
      </w:r>
    </w:p>
    <w:p w14:paraId="50C3E02B" w14:textId="77777777" w:rsidR="00221A99" w:rsidRDefault="00000000">
      <w:pPr>
        <w:pStyle w:val="BodyText"/>
        <w:spacing w:before="1" w:line="259" w:lineRule="auto"/>
        <w:ind w:right="391"/>
      </w:pPr>
      <w:r>
        <w:rPr>
          <w:color w:val="374151"/>
        </w:rPr>
        <w:t>Furthermore,</w:t>
      </w:r>
      <w:r>
        <w:rPr>
          <w:color w:val="374151"/>
          <w:spacing w:val="-4"/>
        </w:rPr>
        <w:t xml:space="preserve"> </w:t>
      </w:r>
      <w:r>
        <w:rPr>
          <w:color w:val="374151"/>
        </w:rPr>
        <w:t>we</w:t>
      </w:r>
      <w:r>
        <w:rPr>
          <w:color w:val="374151"/>
          <w:spacing w:val="-4"/>
        </w:rPr>
        <w:t xml:space="preserve"> </w:t>
      </w:r>
      <w:r>
        <w:rPr>
          <w:color w:val="374151"/>
        </w:rPr>
        <w:t>implement</w:t>
      </w:r>
      <w:r>
        <w:rPr>
          <w:color w:val="374151"/>
          <w:spacing w:val="-6"/>
        </w:rPr>
        <w:t xml:space="preserve"> </w:t>
      </w:r>
      <w:r>
        <w:rPr>
          <w:color w:val="374151"/>
        </w:rPr>
        <w:t>method-specific</w:t>
      </w:r>
      <w:r>
        <w:rPr>
          <w:color w:val="374151"/>
          <w:spacing w:val="-7"/>
        </w:rPr>
        <w:t xml:space="preserve"> </w:t>
      </w:r>
      <w:r>
        <w:rPr>
          <w:color w:val="374151"/>
        </w:rPr>
        <w:t>parameter</w:t>
      </w:r>
      <w:r>
        <w:rPr>
          <w:color w:val="374151"/>
          <w:spacing w:val="-3"/>
        </w:rPr>
        <w:t xml:space="preserve"> </w:t>
      </w:r>
      <w:r>
        <w:rPr>
          <w:color w:val="374151"/>
        </w:rPr>
        <w:t>tuning</w:t>
      </w:r>
      <w:r>
        <w:rPr>
          <w:color w:val="374151"/>
          <w:spacing w:val="-3"/>
        </w:rPr>
        <w:t xml:space="preserve"> </w:t>
      </w:r>
      <w:r>
        <w:rPr>
          <w:color w:val="374151"/>
        </w:rPr>
        <w:t>through</w:t>
      </w:r>
      <w:r>
        <w:rPr>
          <w:color w:val="374151"/>
          <w:spacing w:val="-6"/>
        </w:rPr>
        <w:t xml:space="preserve"> </w:t>
      </w:r>
      <w:r>
        <w:rPr>
          <w:color w:val="374151"/>
        </w:rPr>
        <w:t>cross-validation</w:t>
      </w:r>
      <w:r>
        <w:rPr>
          <w:color w:val="374151"/>
          <w:spacing w:val="-6"/>
        </w:rPr>
        <w:t xml:space="preserve"> </w:t>
      </w:r>
      <w:r>
        <w:rPr>
          <w:color w:val="374151"/>
        </w:rPr>
        <w:t>on</w:t>
      </w:r>
      <w:r>
        <w:rPr>
          <w:color w:val="374151"/>
          <w:spacing w:val="-6"/>
        </w:rPr>
        <w:t xml:space="preserve"> </w:t>
      </w:r>
      <w:r>
        <w:rPr>
          <w:color w:val="374151"/>
        </w:rPr>
        <w:t>the training set to optimize each model's performance. This dual evaluation—before and after optimization—allows us to comprehensively assess the out-of-the-box efficiency of the algorithms as well as their potential when fine-tuned.</w:t>
      </w:r>
    </w:p>
    <w:p w14:paraId="057BA9F7" w14:textId="77777777" w:rsidR="00221A99" w:rsidRDefault="00221A99">
      <w:pPr>
        <w:pStyle w:val="BodyText"/>
        <w:spacing w:before="7"/>
      </w:pPr>
    </w:p>
    <w:p w14:paraId="7434221F" w14:textId="77777777" w:rsidR="00221A99" w:rsidRDefault="00000000">
      <w:pPr>
        <w:pStyle w:val="BodyText"/>
        <w:spacing w:line="259" w:lineRule="auto"/>
        <w:ind w:right="391"/>
      </w:pPr>
      <w:r>
        <w:rPr>
          <w:b/>
          <w:color w:val="374151"/>
        </w:rPr>
        <w:t xml:space="preserve">Significance of Our Study: </w:t>
      </w:r>
      <w:r>
        <w:rPr>
          <w:color w:val="374151"/>
        </w:rPr>
        <w:t>Our study is significant as it provides empirical evidence on the performance of various classification methods across multiple datasets, helping practitioners make informed decisions about algorithm selection based on specific data characteristics. This benchmarking</w:t>
      </w:r>
      <w:r>
        <w:rPr>
          <w:color w:val="374151"/>
          <w:spacing w:val="-4"/>
        </w:rPr>
        <w:t xml:space="preserve"> </w:t>
      </w:r>
      <w:r>
        <w:rPr>
          <w:color w:val="374151"/>
        </w:rPr>
        <w:t>exercise</w:t>
      </w:r>
      <w:r>
        <w:rPr>
          <w:color w:val="374151"/>
          <w:spacing w:val="-5"/>
        </w:rPr>
        <w:t xml:space="preserve"> </w:t>
      </w:r>
      <w:r>
        <w:rPr>
          <w:color w:val="374151"/>
        </w:rPr>
        <w:t>not</w:t>
      </w:r>
      <w:r>
        <w:rPr>
          <w:color w:val="374151"/>
          <w:spacing w:val="-6"/>
        </w:rPr>
        <w:t xml:space="preserve"> </w:t>
      </w:r>
      <w:r>
        <w:rPr>
          <w:color w:val="374151"/>
        </w:rPr>
        <w:t>only</w:t>
      </w:r>
      <w:r>
        <w:rPr>
          <w:color w:val="374151"/>
          <w:spacing w:val="-5"/>
        </w:rPr>
        <w:t xml:space="preserve"> </w:t>
      </w:r>
      <w:r>
        <w:rPr>
          <w:color w:val="374151"/>
        </w:rPr>
        <w:t>contributes</w:t>
      </w:r>
      <w:r>
        <w:rPr>
          <w:color w:val="374151"/>
          <w:spacing w:val="-5"/>
        </w:rPr>
        <w:t xml:space="preserve"> </w:t>
      </w:r>
      <w:r>
        <w:rPr>
          <w:color w:val="374151"/>
        </w:rPr>
        <w:t>to</w:t>
      </w:r>
      <w:r>
        <w:rPr>
          <w:color w:val="374151"/>
          <w:spacing w:val="-8"/>
        </w:rPr>
        <w:t xml:space="preserve"> </w:t>
      </w:r>
      <w:r>
        <w:rPr>
          <w:color w:val="374151"/>
        </w:rPr>
        <w:t>the</w:t>
      </w:r>
      <w:r>
        <w:rPr>
          <w:color w:val="374151"/>
          <w:spacing w:val="-5"/>
        </w:rPr>
        <w:t xml:space="preserve"> </w:t>
      </w:r>
      <w:r>
        <w:rPr>
          <w:color w:val="374151"/>
        </w:rPr>
        <w:t>theoretical</w:t>
      </w:r>
      <w:r>
        <w:rPr>
          <w:color w:val="374151"/>
          <w:spacing w:val="-6"/>
        </w:rPr>
        <w:t xml:space="preserve"> </w:t>
      </w:r>
      <w:r>
        <w:rPr>
          <w:color w:val="374151"/>
        </w:rPr>
        <w:t>understanding</w:t>
      </w:r>
      <w:r>
        <w:rPr>
          <w:color w:val="374151"/>
          <w:spacing w:val="-4"/>
        </w:rPr>
        <w:t xml:space="preserve"> </w:t>
      </w:r>
      <w:r>
        <w:rPr>
          <w:color w:val="374151"/>
        </w:rPr>
        <w:t>of</w:t>
      </w:r>
      <w:r>
        <w:rPr>
          <w:color w:val="374151"/>
          <w:spacing w:val="-5"/>
        </w:rPr>
        <w:t xml:space="preserve"> </w:t>
      </w:r>
      <w:r>
        <w:rPr>
          <w:color w:val="374151"/>
        </w:rPr>
        <w:t>these</w:t>
      </w:r>
      <w:r>
        <w:rPr>
          <w:color w:val="374151"/>
          <w:spacing w:val="-5"/>
        </w:rPr>
        <w:t xml:space="preserve"> </w:t>
      </w:r>
      <w:r>
        <w:rPr>
          <w:color w:val="374151"/>
        </w:rPr>
        <w:t>methods but also offers practical insights into their real-world applicability.</w:t>
      </w:r>
    </w:p>
    <w:p w14:paraId="0F0E04B6" w14:textId="77777777" w:rsidR="00221A99" w:rsidRDefault="00221A99">
      <w:pPr>
        <w:pStyle w:val="BodyText"/>
        <w:spacing w:before="2"/>
      </w:pPr>
    </w:p>
    <w:p w14:paraId="27D780ED" w14:textId="77777777" w:rsidR="00221A99" w:rsidRDefault="00000000">
      <w:pPr>
        <w:pStyle w:val="Heading2"/>
        <w:ind w:right="362"/>
      </w:pPr>
      <w:r>
        <w:rPr>
          <w:color w:val="374151"/>
          <w:spacing w:val="-2"/>
        </w:rPr>
        <w:t>Conclusion</w:t>
      </w:r>
    </w:p>
    <w:p w14:paraId="1179D087" w14:textId="77777777" w:rsidR="00221A99" w:rsidRDefault="00000000">
      <w:pPr>
        <w:pStyle w:val="BodyText"/>
        <w:spacing w:before="337" w:line="259" w:lineRule="auto"/>
        <w:ind w:right="391"/>
      </w:pPr>
      <w:r>
        <w:rPr>
          <w:color w:val="374151"/>
        </w:rPr>
        <w:t>The</w:t>
      </w:r>
      <w:r>
        <w:rPr>
          <w:color w:val="374151"/>
          <w:spacing w:val="-3"/>
        </w:rPr>
        <w:t xml:space="preserve"> </w:t>
      </w:r>
      <w:r>
        <w:rPr>
          <w:color w:val="374151"/>
        </w:rPr>
        <w:t>line</w:t>
      </w:r>
      <w:r>
        <w:rPr>
          <w:color w:val="374151"/>
          <w:spacing w:val="-3"/>
        </w:rPr>
        <w:t xml:space="preserve"> </w:t>
      </w:r>
      <w:r>
        <w:rPr>
          <w:color w:val="374151"/>
        </w:rPr>
        <w:t>graph</w:t>
      </w:r>
      <w:r>
        <w:rPr>
          <w:color w:val="374151"/>
          <w:spacing w:val="-5"/>
        </w:rPr>
        <w:t xml:space="preserve"> </w:t>
      </w:r>
      <w:r>
        <w:rPr>
          <w:color w:val="374151"/>
        </w:rPr>
        <w:t>depicts</w:t>
      </w:r>
      <w:r>
        <w:rPr>
          <w:color w:val="374151"/>
          <w:spacing w:val="-4"/>
        </w:rPr>
        <w:t xml:space="preserve"> </w:t>
      </w:r>
      <w:r>
        <w:rPr>
          <w:color w:val="374151"/>
        </w:rPr>
        <w:t>a</w:t>
      </w:r>
      <w:r>
        <w:rPr>
          <w:color w:val="374151"/>
          <w:spacing w:val="-4"/>
        </w:rPr>
        <w:t xml:space="preserve"> </w:t>
      </w:r>
      <w:r>
        <w:rPr>
          <w:color w:val="374151"/>
        </w:rPr>
        <w:t>comparison of</w:t>
      </w:r>
      <w:r>
        <w:rPr>
          <w:color w:val="374151"/>
          <w:spacing w:val="-3"/>
        </w:rPr>
        <w:t xml:space="preserve"> </w:t>
      </w:r>
      <w:r>
        <w:rPr>
          <w:color w:val="374151"/>
        </w:rPr>
        <w:t>various</w:t>
      </w:r>
      <w:r>
        <w:rPr>
          <w:color w:val="374151"/>
          <w:spacing w:val="-3"/>
        </w:rPr>
        <w:t xml:space="preserve"> </w:t>
      </w:r>
      <w:r>
        <w:rPr>
          <w:color w:val="374151"/>
        </w:rPr>
        <w:t>predictive</w:t>
      </w:r>
      <w:r>
        <w:rPr>
          <w:color w:val="374151"/>
          <w:spacing w:val="-3"/>
        </w:rPr>
        <w:t xml:space="preserve"> </w:t>
      </w:r>
      <w:r>
        <w:rPr>
          <w:color w:val="374151"/>
        </w:rPr>
        <w:t>models'</w:t>
      </w:r>
      <w:r>
        <w:rPr>
          <w:color w:val="374151"/>
          <w:spacing w:val="-2"/>
        </w:rPr>
        <w:t xml:space="preserve"> </w:t>
      </w:r>
      <w:r>
        <w:rPr>
          <w:color w:val="374151"/>
        </w:rPr>
        <w:t>accuracies</w:t>
      </w:r>
      <w:r>
        <w:rPr>
          <w:color w:val="374151"/>
          <w:spacing w:val="-3"/>
        </w:rPr>
        <w:t xml:space="preserve"> </w:t>
      </w:r>
      <w:r>
        <w:rPr>
          <w:color w:val="374151"/>
        </w:rPr>
        <w:t>across</w:t>
      </w:r>
      <w:r>
        <w:rPr>
          <w:color w:val="374151"/>
          <w:spacing w:val="-3"/>
        </w:rPr>
        <w:t xml:space="preserve"> </w:t>
      </w:r>
      <w:r>
        <w:rPr>
          <w:color w:val="374151"/>
        </w:rPr>
        <w:t>a</w:t>
      </w:r>
      <w:r>
        <w:rPr>
          <w:color w:val="374151"/>
          <w:spacing w:val="-4"/>
        </w:rPr>
        <w:t xml:space="preserve"> </w:t>
      </w:r>
      <w:r>
        <w:rPr>
          <w:color w:val="374151"/>
        </w:rPr>
        <w:t>series</w:t>
      </w:r>
      <w:r>
        <w:rPr>
          <w:color w:val="374151"/>
          <w:spacing w:val="-3"/>
        </w:rPr>
        <w:t xml:space="preserve"> </w:t>
      </w:r>
      <w:r>
        <w:rPr>
          <w:color w:val="374151"/>
        </w:rPr>
        <w:t xml:space="preserve">of predictions. One model demonstrates the highest accuracy, peaking above the others, while another model shows the lowest, dipping below the rest at certain points. Overall trends suggest that some models' </w:t>
      </w:r>
      <w:proofErr w:type="gramStart"/>
      <w:r>
        <w:rPr>
          <w:color w:val="374151"/>
        </w:rPr>
        <w:t>accuracies</w:t>
      </w:r>
      <w:proofErr w:type="gramEnd"/>
      <w:r>
        <w:rPr>
          <w:color w:val="374151"/>
        </w:rPr>
        <w:t xml:space="preserve"> fluctuate significantly with the number of predictions, indicating variability in performance. The specific model names and their corresponding accuracy levels at different prediction counts are color-coded for easy identification.</w:t>
      </w:r>
    </w:p>
    <w:p w14:paraId="09418903" w14:textId="77777777" w:rsidR="00221A99" w:rsidRDefault="00221A99">
      <w:pPr>
        <w:pStyle w:val="BodyText"/>
        <w:spacing w:line="259" w:lineRule="auto"/>
        <w:sectPr w:rsidR="00221A99">
          <w:pgSz w:w="12240" w:h="15840"/>
          <w:pgMar w:top="1560" w:right="1080" w:bottom="280" w:left="1440" w:header="720" w:footer="720" w:gutter="0"/>
          <w:cols w:space="720"/>
        </w:sectPr>
      </w:pPr>
    </w:p>
    <w:p w14:paraId="3231F3E2" w14:textId="77777777" w:rsidR="00221A99" w:rsidRDefault="00221A99">
      <w:pPr>
        <w:pStyle w:val="BodyText"/>
        <w:rPr>
          <w:sz w:val="36"/>
        </w:rPr>
      </w:pPr>
    </w:p>
    <w:p w14:paraId="4165FCFE" w14:textId="77777777" w:rsidR="00221A99" w:rsidRDefault="00221A99">
      <w:pPr>
        <w:pStyle w:val="BodyText"/>
        <w:rPr>
          <w:sz w:val="36"/>
        </w:rPr>
      </w:pPr>
    </w:p>
    <w:p w14:paraId="00A77897" w14:textId="77777777" w:rsidR="00221A99" w:rsidRDefault="00221A99">
      <w:pPr>
        <w:pStyle w:val="BodyText"/>
        <w:rPr>
          <w:sz w:val="36"/>
        </w:rPr>
      </w:pPr>
    </w:p>
    <w:p w14:paraId="33C9E3F1" w14:textId="77777777" w:rsidR="00221A99" w:rsidRDefault="00221A99">
      <w:pPr>
        <w:pStyle w:val="BodyText"/>
        <w:spacing w:before="126"/>
        <w:rPr>
          <w:sz w:val="36"/>
        </w:rPr>
      </w:pPr>
    </w:p>
    <w:p w14:paraId="633A5909" w14:textId="77777777" w:rsidR="00221A99" w:rsidRDefault="00000000">
      <w:pPr>
        <w:pStyle w:val="Heading2"/>
      </w:pPr>
      <w:r>
        <w:rPr>
          <w:color w:val="374151"/>
          <w:spacing w:val="-2"/>
        </w:rPr>
        <w:t>References</w:t>
      </w:r>
    </w:p>
    <w:p w14:paraId="5076945C" w14:textId="77777777" w:rsidR="00221A99" w:rsidRDefault="00000000">
      <w:pPr>
        <w:pStyle w:val="ListParagraph"/>
        <w:numPr>
          <w:ilvl w:val="0"/>
          <w:numId w:val="1"/>
        </w:numPr>
        <w:tabs>
          <w:tab w:val="left" w:pos="719"/>
          <w:tab w:val="left" w:pos="721"/>
        </w:tabs>
        <w:spacing w:before="330" w:line="261" w:lineRule="auto"/>
        <w:ind w:right="530"/>
        <w:rPr>
          <w:sz w:val="24"/>
          <w:u w:val="none"/>
        </w:rPr>
      </w:pPr>
      <w:r>
        <w:rPr>
          <w:color w:val="1A1818"/>
          <w:sz w:val="24"/>
          <w:u w:val="none"/>
        </w:rPr>
        <w:t>James,</w:t>
      </w:r>
      <w:r>
        <w:rPr>
          <w:color w:val="1A1818"/>
          <w:spacing w:val="-11"/>
          <w:sz w:val="24"/>
          <w:u w:val="none"/>
        </w:rPr>
        <w:t xml:space="preserve"> </w:t>
      </w:r>
      <w:r>
        <w:rPr>
          <w:color w:val="1A1818"/>
          <w:sz w:val="24"/>
          <w:u w:val="none"/>
        </w:rPr>
        <w:t>Witten,</w:t>
      </w:r>
      <w:r>
        <w:rPr>
          <w:color w:val="1A1818"/>
          <w:spacing w:val="-11"/>
          <w:sz w:val="24"/>
          <w:u w:val="none"/>
        </w:rPr>
        <w:t xml:space="preserve"> </w:t>
      </w:r>
      <w:r>
        <w:rPr>
          <w:color w:val="1A1818"/>
          <w:sz w:val="24"/>
          <w:u w:val="none"/>
        </w:rPr>
        <w:t>Hastie</w:t>
      </w:r>
      <w:r>
        <w:rPr>
          <w:color w:val="1A1818"/>
          <w:spacing w:val="-13"/>
          <w:sz w:val="24"/>
          <w:u w:val="none"/>
        </w:rPr>
        <w:t xml:space="preserve"> </w:t>
      </w:r>
      <w:r>
        <w:rPr>
          <w:color w:val="1A1818"/>
          <w:sz w:val="24"/>
          <w:u w:val="none"/>
        </w:rPr>
        <w:t>and</w:t>
      </w:r>
      <w:r>
        <w:rPr>
          <w:color w:val="1A1818"/>
          <w:spacing w:val="-11"/>
          <w:sz w:val="24"/>
          <w:u w:val="none"/>
        </w:rPr>
        <w:t xml:space="preserve"> </w:t>
      </w:r>
      <w:proofErr w:type="spellStart"/>
      <w:r>
        <w:rPr>
          <w:color w:val="1A1818"/>
          <w:sz w:val="24"/>
          <w:u w:val="none"/>
        </w:rPr>
        <w:t>Tibshirani</w:t>
      </w:r>
      <w:proofErr w:type="spellEnd"/>
      <w:r>
        <w:rPr>
          <w:color w:val="1A1818"/>
          <w:sz w:val="24"/>
          <w:u w:val="none"/>
        </w:rPr>
        <w:t>,</w:t>
      </w:r>
      <w:r>
        <w:rPr>
          <w:color w:val="1A1818"/>
          <w:spacing w:val="-17"/>
          <w:sz w:val="24"/>
          <w:u w:val="none"/>
        </w:rPr>
        <w:t xml:space="preserve"> </w:t>
      </w:r>
      <w:r>
        <w:rPr>
          <w:color w:val="1A1818"/>
          <w:sz w:val="24"/>
          <w:u w:val="none"/>
        </w:rPr>
        <w:t>An</w:t>
      </w:r>
      <w:r>
        <w:rPr>
          <w:color w:val="1A1818"/>
          <w:spacing w:val="-11"/>
          <w:sz w:val="24"/>
          <w:u w:val="none"/>
        </w:rPr>
        <w:t xml:space="preserve"> </w:t>
      </w:r>
      <w:r>
        <w:rPr>
          <w:color w:val="1A1818"/>
          <w:sz w:val="24"/>
          <w:u w:val="none"/>
        </w:rPr>
        <w:t>Introduction</w:t>
      </w:r>
      <w:r>
        <w:rPr>
          <w:color w:val="1A1818"/>
          <w:spacing w:val="-11"/>
          <w:sz w:val="24"/>
          <w:u w:val="none"/>
        </w:rPr>
        <w:t xml:space="preserve"> </w:t>
      </w:r>
      <w:r>
        <w:rPr>
          <w:color w:val="1A1818"/>
          <w:sz w:val="24"/>
          <w:u w:val="none"/>
        </w:rPr>
        <w:t>to</w:t>
      </w:r>
      <w:r>
        <w:rPr>
          <w:color w:val="1A1818"/>
          <w:spacing w:val="-12"/>
          <w:sz w:val="24"/>
          <w:u w:val="none"/>
        </w:rPr>
        <w:t xml:space="preserve"> </w:t>
      </w:r>
      <w:r>
        <w:rPr>
          <w:color w:val="1A1818"/>
          <w:sz w:val="24"/>
          <w:u w:val="none"/>
        </w:rPr>
        <w:t>Statistical</w:t>
      </w:r>
      <w:r>
        <w:rPr>
          <w:color w:val="1A1818"/>
          <w:spacing w:val="-13"/>
          <w:sz w:val="24"/>
          <w:u w:val="none"/>
        </w:rPr>
        <w:t xml:space="preserve"> </w:t>
      </w:r>
      <w:r>
        <w:rPr>
          <w:color w:val="1A1818"/>
          <w:sz w:val="24"/>
          <w:u w:val="none"/>
        </w:rPr>
        <w:t>Learning</w:t>
      </w:r>
      <w:r>
        <w:rPr>
          <w:color w:val="1A1818"/>
          <w:spacing w:val="-11"/>
          <w:sz w:val="24"/>
          <w:u w:val="none"/>
        </w:rPr>
        <w:t xml:space="preserve"> </w:t>
      </w:r>
      <w:r>
        <w:rPr>
          <w:color w:val="1A1818"/>
          <w:sz w:val="24"/>
          <w:u w:val="none"/>
        </w:rPr>
        <w:t>with Applications in R (ISLR).</w:t>
      </w:r>
    </w:p>
    <w:p w14:paraId="702666BC" w14:textId="77777777" w:rsidR="00221A99" w:rsidRDefault="00000000">
      <w:pPr>
        <w:pStyle w:val="ListParagraph"/>
        <w:numPr>
          <w:ilvl w:val="0"/>
          <w:numId w:val="1"/>
        </w:numPr>
        <w:tabs>
          <w:tab w:val="left" w:pos="719"/>
          <w:tab w:val="left" w:pos="721"/>
        </w:tabs>
        <w:spacing w:line="256" w:lineRule="auto"/>
        <w:ind w:right="984"/>
        <w:rPr>
          <w:sz w:val="24"/>
          <w:u w:val="none"/>
        </w:rPr>
      </w:pPr>
      <w:r>
        <w:rPr>
          <w:color w:val="1A1818"/>
          <w:sz w:val="24"/>
          <w:u w:val="none"/>
        </w:rPr>
        <w:t>Provost</w:t>
      </w:r>
      <w:r>
        <w:rPr>
          <w:color w:val="1A1818"/>
          <w:spacing w:val="-7"/>
          <w:sz w:val="24"/>
          <w:u w:val="none"/>
        </w:rPr>
        <w:t xml:space="preserve"> </w:t>
      </w:r>
      <w:r>
        <w:rPr>
          <w:color w:val="1A1818"/>
          <w:sz w:val="24"/>
          <w:u w:val="none"/>
        </w:rPr>
        <w:t>and</w:t>
      </w:r>
      <w:r>
        <w:rPr>
          <w:color w:val="1A1818"/>
          <w:spacing w:val="-4"/>
          <w:sz w:val="24"/>
          <w:u w:val="none"/>
        </w:rPr>
        <w:t xml:space="preserve"> </w:t>
      </w:r>
      <w:r>
        <w:rPr>
          <w:color w:val="1A1818"/>
          <w:sz w:val="24"/>
          <w:u w:val="none"/>
        </w:rPr>
        <w:t>Fawcett,</w:t>
      </w:r>
      <w:r>
        <w:rPr>
          <w:color w:val="1A1818"/>
          <w:spacing w:val="-4"/>
          <w:sz w:val="24"/>
          <w:u w:val="none"/>
        </w:rPr>
        <w:t xml:space="preserve"> </w:t>
      </w:r>
      <w:r>
        <w:rPr>
          <w:color w:val="1A1818"/>
          <w:sz w:val="24"/>
          <w:u w:val="none"/>
        </w:rPr>
        <w:t>Data</w:t>
      </w:r>
      <w:r>
        <w:rPr>
          <w:color w:val="1A1818"/>
          <w:spacing w:val="-4"/>
          <w:sz w:val="24"/>
          <w:u w:val="none"/>
        </w:rPr>
        <w:t xml:space="preserve"> </w:t>
      </w:r>
      <w:r>
        <w:rPr>
          <w:color w:val="1A1818"/>
          <w:sz w:val="24"/>
          <w:u w:val="none"/>
        </w:rPr>
        <w:t>Science</w:t>
      </w:r>
      <w:r>
        <w:rPr>
          <w:color w:val="1A1818"/>
          <w:spacing w:val="-7"/>
          <w:sz w:val="24"/>
          <w:u w:val="none"/>
        </w:rPr>
        <w:t xml:space="preserve"> </w:t>
      </w:r>
      <w:r>
        <w:rPr>
          <w:color w:val="1A1818"/>
          <w:sz w:val="24"/>
          <w:u w:val="none"/>
        </w:rPr>
        <w:t>for</w:t>
      </w:r>
      <w:r>
        <w:rPr>
          <w:color w:val="1A1818"/>
          <w:spacing w:val="-2"/>
          <w:sz w:val="24"/>
          <w:u w:val="none"/>
        </w:rPr>
        <w:t xml:space="preserve"> </w:t>
      </w:r>
      <w:r>
        <w:rPr>
          <w:color w:val="1A1818"/>
          <w:sz w:val="24"/>
          <w:u w:val="none"/>
        </w:rPr>
        <w:t>Business</w:t>
      </w:r>
      <w:r>
        <w:rPr>
          <w:color w:val="1A1818"/>
          <w:spacing w:val="-10"/>
          <w:sz w:val="24"/>
          <w:u w:val="none"/>
        </w:rPr>
        <w:t xml:space="preserve"> </w:t>
      </w:r>
      <w:r>
        <w:rPr>
          <w:color w:val="1A1818"/>
          <w:sz w:val="24"/>
          <w:u w:val="none"/>
        </w:rPr>
        <w:t>(DSFB) -</w:t>
      </w:r>
      <w:r>
        <w:rPr>
          <w:color w:val="1A1818"/>
          <w:spacing w:val="-4"/>
          <w:sz w:val="24"/>
          <w:u w:val="none"/>
        </w:rPr>
        <w:t xml:space="preserve"> </w:t>
      </w:r>
      <w:r>
        <w:rPr>
          <w:color w:val="1A1818"/>
          <w:sz w:val="24"/>
          <w:u w:val="none"/>
        </w:rPr>
        <w:t>What</w:t>
      </w:r>
      <w:r>
        <w:rPr>
          <w:color w:val="1A1818"/>
          <w:spacing w:val="-5"/>
          <w:sz w:val="24"/>
          <w:u w:val="none"/>
        </w:rPr>
        <w:t xml:space="preserve"> </w:t>
      </w:r>
      <w:r>
        <w:rPr>
          <w:color w:val="1A1818"/>
          <w:sz w:val="24"/>
          <w:u w:val="none"/>
        </w:rPr>
        <w:t>You</w:t>
      </w:r>
      <w:r>
        <w:rPr>
          <w:color w:val="1A1818"/>
          <w:spacing w:val="-4"/>
          <w:sz w:val="24"/>
          <w:u w:val="none"/>
        </w:rPr>
        <w:t xml:space="preserve"> </w:t>
      </w:r>
      <w:r>
        <w:rPr>
          <w:color w:val="1A1818"/>
          <w:sz w:val="24"/>
          <w:u w:val="none"/>
        </w:rPr>
        <w:t>Need</w:t>
      </w:r>
      <w:r>
        <w:rPr>
          <w:color w:val="1A1818"/>
          <w:spacing w:val="-4"/>
          <w:sz w:val="24"/>
          <w:u w:val="none"/>
        </w:rPr>
        <w:t xml:space="preserve"> </w:t>
      </w:r>
      <w:r>
        <w:rPr>
          <w:color w:val="1A1818"/>
          <w:sz w:val="24"/>
          <w:u w:val="none"/>
        </w:rPr>
        <w:t>to Know about Data Mining and Data-Analytic Thinking, O’REILLY, 2013.</w:t>
      </w:r>
    </w:p>
    <w:p w14:paraId="0C4027EC" w14:textId="77777777" w:rsidR="00221A99" w:rsidRDefault="00000000">
      <w:pPr>
        <w:pStyle w:val="ListParagraph"/>
        <w:numPr>
          <w:ilvl w:val="0"/>
          <w:numId w:val="1"/>
        </w:numPr>
        <w:tabs>
          <w:tab w:val="left" w:pos="718"/>
        </w:tabs>
        <w:ind w:left="718" w:hanging="358"/>
        <w:rPr>
          <w:sz w:val="24"/>
          <w:u w:val="none"/>
        </w:rPr>
      </w:pPr>
      <w:hyperlink r:id="rId30">
        <w:r>
          <w:rPr>
            <w:color w:val="0462C1"/>
            <w:spacing w:val="-2"/>
            <w:sz w:val="24"/>
            <w:u w:color="0462C1"/>
          </w:rPr>
          <w:t>https://www.rdocumentation.org/</w:t>
        </w:r>
      </w:hyperlink>
    </w:p>
    <w:p w14:paraId="14483253" w14:textId="77777777" w:rsidR="00221A99" w:rsidRDefault="00000000">
      <w:pPr>
        <w:pStyle w:val="ListParagraph"/>
        <w:numPr>
          <w:ilvl w:val="0"/>
          <w:numId w:val="1"/>
        </w:numPr>
        <w:tabs>
          <w:tab w:val="left" w:pos="718"/>
        </w:tabs>
        <w:spacing w:before="15"/>
        <w:ind w:left="718" w:hanging="358"/>
        <w:rPr>
          <w:sz w:val="24"/>
          <w:u w:val="none"/>
        </w:rPr>
      </w:pPr>
      <w:r>
        <w:rPr>
          <w:color w:val="1A1818"/>
          <w:sz w:val="24"/>
          <w:u w:val="none"/>
        </w:rPr>
        <w:t>The</w:t>
      </w:r>
      <w:r>
        <w:rPr>
          <w:color w:val="1A1818"/>
          <w:spacing w:val="-11"/>
          <w:sz w:val="24"/>
          <w:u w:val="none"/>
        </w:rPr>
        <w:t xml:space="preserve"> </w:t>
      </w:r>
      <w:r>
        <w:rPr>
          <w:color w:val="1A1818"/>
          <w:sz w:val="24"/>
          <w:u w:val="none"/>
        </w:rPr>
        <w:t>Comprehensive</w:t>
      </w:r>
      <w:r>
        <w:rPr>
          <w:color w:val="1A1818"/>
          <w:spacing w:val="-11"/>
          <w:sz w:val="24"/>
          <w:u w:val="none"/>
        </w:rPr>
        <w:t xml:space="preserve"> </w:t>
      </w:r>
      <w:r>
        <w:rPr>
          <w:color w:val="1A1818"/>
          <w:sz w:val="24"/>
          <w:u w:val="none"/>
        </w:rPr>
        <w:t>R</w:t>
      </w:r>
      <w:r>
        <w:rPr>
          <w:color w:val="1A1818"/>
          <w:spacing w:val="-9"/>
          <w:sz w:val="24"/>
          <w:u w:val="none"/>
        </w:rPr>
        <w:t xml:space="preserve"> </w:t>
      </w:r>
      <w:proofErr w:type="spellStart"/>
      <w:r>
        <w:rPr>
          <w:color w:val="1A1818"/>
          <w:sz w:val="24"/>
          <w:u w:val="none"/>
        </w:rPr>
        <w:t>Archeive</w:t>
      </w:r>
      <w:proofErr w:type="spellEnd"/>
      <w:r>
        <w:rPr>
          <w:color w:val="1A1818"/>
          <w:spacing w:val="-10"/>
          <w:sz w:val="24"/>
          <w:u w:val="none"/>
        </w:rPr>
        <w:t xml:space="preserve"> </w:t>
      </w:r>
      <w:r>
        <w:rPr>
          <w:color w:val="1A1818"/>
          <w:sz w:val="24"/>
          <w:u w:val="none"/>
        </w:rPr>
        <w:t>network:</w:t>
      </w:r>
      <w:r>
        <w:rPr>
          <w:color w:val="1A1818"/>
          <w:spacing w:val="63"/>
          <w:sz w:val="24"/>
          <w:u w:val="none"/>
        </w:rPr>
        <w:t xml:space="preserve"> </w:t>
      </w:r>
      <w:hyperlink r:id="rId31">
        <w:r>
          <w:rPr>
            <w:color w:val="0462C1"/>
            <w:sz w:val="24"/>
            <w:u w:color="0462C1"/>
          </w:rPr>
          <w:t>https://cran.r-</w:t>
        </w:r>
        <w:r>
          <w:rPr>
            <w:color w:val="0462C1"/>
            <w:spacing w:val="-2"/>
            <w:sz w:val="24"/>
            <w:u w:color="0462C1"/>
          </w:rPr>
          <w:t>project.org/</w:t>
        </w:r>
      </w:hyperlink>
    </w:p>
    <w:p w14:paraId="30BF465C" w14:textId="77777777" w:rsidR="00221A99" w:rsidRDefault="00000000">
      <w:pPr>
        <w:pStyle w:val="ListParagraph"/>
        <w:numPr>
          <w:ilvl w:val="0"/>
          <w:numId w:val="1"/>
        </w:numPr>
        <w:tabs>
          <w:tab w:val="left" w:pos="719"/>
          <w:tab w:val="left" w:pos="721"/>
        </w:tabs>
        <w:spacing w:before="20" w:line="256" w:lineRule="auto"/>
        <w:ind w:right="1219"/>
        <w:rPr>
          <w:sz w:val="24"/>
          <w:u w:val="none"/>
        </w:rPr>
      </w:pPr>
      <w:hyperlink r:id="rId32">
        <w:r>
          <w:rPr>
            <w:color w:val="0462C1"/>
            <w:spacing w:val="-2"/>
            <w:sz w:val="24"/>
            <w:u w:color="0462C1"/>
          </w:rPr>
          <w:t>https://www.projectpro.io/article/7-types-of-classification-algorithms-in-</w:t>
        </w:r>
      </w:hyperlink>
      <w:r>
        <w:rPr>
          <w:color w:val="0462C1"/>
          <w:spacing w:val="40"/>
          <w:sz w:val="24"/>
          <w:u w:val="none"/>
        </w:rPr>
        <w:t xml:space="preserve"> </w:t>
      </w:r>
      <w:hyperlink r:id="rId33">
        <w:r>
          <w:rPr>
            <w:color w:val="0462C1"/>
            <w:spacing w:val="-2"/>
            <w:sz w:val="24"/>
            <w:u w:color="0462C1"/>
          </w:rPr>
          <w:t>machine-learning/435</w:t>
        </w:r>
      </w:hyperlink>
    </w:p>
    <w:p w14:paraId="34FB17B5" w14:textId="77777777" w:rsidR="00221A99" w:rsidRDefault="00000000">
      <w:pPr>
        <w:pStyle w:val="ListParagraph"/>
        <w:numPr>
          <w:ilvl w:val="0"/>
          <w:numId w:val="1"/>
        </w:numPr>
        <w:tabs>
          <w:tab w:val="left" w:pos="719"/>
          <w:tab w:val="left" w:pos="721"/>
        </w:tabs>
        <w:spacing w:before="5" w:line="256" w:lineRule="auto"/>
        <w:ind w:right="619"/>
        <w:rPr>
          <w:sz w:val="24"/>
          <w:u w:val="none"/>
        </w:rPr>
      </w:pPr>
      <w:hyperlink r:id="rId34">
        <w:r>
          <w:rPr>
            <w:color w:val="0462C1"/>
            <w:spacing w:val="-2"/>
            <w:sz w:val="24"/>
            <w:u w:color="0462C1"/>
          </w:rPr>
          <w:t>https://www.simplilearn.com/tutorials/machine-learning-tutorial/classification-</w:t>
        </w:r>
      </w:hyperlink>
      <w:r>
        <w:rPr>
          <w:color w:val="0462C1"/>
          <w:spacing w:val="40"/>
          <w:sz w:val="24"/>
          <w:u w:val="none"/>
        </w:rPr>
        <w:t xml:space="preserve"> </w:t>
      </w:r>
      <w:hyperlink r:id="rId35">
        <w:r>
          <w:rPr>
            <w:color w:val="0462C1"/>
            <w:spacing w:val="-2"/>
            <w:sz w:val="24"/>
            <w:u w:color="0462C1"/>
          </w:rPr>
          <w:t>in-machine-learning</w:t>
        </w:r>
      </w:hyperlink>
    </w:p>
    <w:p w14:paraId="1FC93DE4" w14:textId="77777777" w:rsidR="00221A99" w:rsidRDefault="00000000">
      <w:pPr>
        <w:pStyle w:val="ListParagraph"/>
        <w:numPr>
          <w:ilvl w:val="0"/>
          <w:numId w:val="1"/>
        </w:numPr>
        <w:tabs>
          <w:tab w:val="left" w:pos="718"/>
        </w:tabs>
        <w:ind w:left="718" w:hanging="358"/>
        <w:rPr>
          <w:sz w:val="24"/>
          <w:u w:val="none"/>
        </w:rPr>
      </w:pPr>
      <w:hyperlink r:id="rId36">
        <w:r>
          <w:rPr>
            <w:color w:val="0462C1"/>
            <w:spacing w:val="-2"/>
            <w:sz w:val="24"/>
            <w:u w:color="0462C1"/>
          </w:rPr>
          <w:t>https://www.ncbi.nlm.nih.gov/pmc/articles/PMC8306704/</w:t>
        </w:r>
      </w:hyperlink>
    </w:p>
    <w:p w14:paraId="06582415" w14:textId="77777777" w:rsidR="00221A99" w:rsidRDefault="00221A99">
      <w:pPr>
        <w:pStyle w:val="ListParagraph"/>
        <w:rPr>
          <w:sz w:val="24"/>
        </w:rPr>
        <w:sectPr w:rsidR="00221A99">
          <w:pgSz w:w="12240" w:h="15840"/>
          <w:pgMar w:top="1820" w:right="1080" w:bottom="280" w:left="1440" w:header="720" w:footer="720" w:gutter="0"/>
          <w:cols w:space="720"/>
        </w:sectPr>
      </w:pPr>
    </w:p>
    <w:p w14:paraId="7E6CDB58" w14:textId="77777777" w:rsidR="00221A99" w:rsidRDefault="00221A99">
      <w:pPr>
        <w:pStyle w:val="BodyText"/>
        <w:spacing w:before="6"/>
        <w:rPr>
          <w:rFonts w:ascii="Tahoma"/>
          <w:sz w:val="16"/>
        </w:rPr>
      </w:pPr>
    </w:p>
    <w:sectPr w:rsidR="00221A9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C0F76"/>
    <w:multiLevelType w:val="hybridMultilevel"/>
    <w:tmpl w:val="0C6E4A30"/>
    <w:lvl w:ilvl="0" w:tplc="72AE0DA2">
      <w:start w:val="1"/>
      <w:numFmt w:val="decimal"/>
      <w:lvlText w:val="%1."/>
      <w:lvlJc w:val="left"/>
      <w:pPr>
        <w:ind w:left="721" w:hanging="360"/>
        <w:jc w:val="left"/>
      </w:pPr>
      <w:rPr>
        <w:rFonts w:ascii="Tahoma" w:eastAsia="Tahoma" w:hAnsi="Tahoma" w:cs="Tahoma" w:hint="default"/>
        <w:b w:val="0"/>
        <w:bCs w:val="0"/>
        <w:i w:val="0"/>
        <w:iCs w:val="0"/>
        <w:color w:val="1A1818"/>
        <w:spacing w:val="0"/>
        <w:w w:val="96"/>
        <w:sz w:val="24"/>
        <w:szCs w:val="24"/>
        <w:lang w:val="en-US" w:eastAsia="en-US" w:bidi="ar-SA"/>
      </w:rPr>
    </w:lvl>
    <w:lvl w:ilvl="1" w:tplc="784802CE">
      <w:numFmt w:val="bullet"/>
      <w:lvlText w:val="•"/>
      <w:lvlJc w:val="left"/>
      <w:pPr>
        <w:ind w:left="1620" w:hanging="360"/>
      </w:pPr>
      <w:rPr>
        <w:rFonts w:hint="default"/>
        <w:lang w:val="en-US" w:eastAsia="en-US" w:bidi="ar-SA"/>
      </w:rPr>
    </w:lvl>
    <w:lvl w:ilvl="2" w:tplc="0018FF5E">
      <w:numFmt w:val="bullet"/>
      <w:lvlText w:val="•"/>
      <w:lvlJc w:val="left"/>
      <w:pPr>
        <w:ind w:left="2520" w:hanging="360"/>
      </w:pPr>
      <w:rPr>
        <w:rFonts w:hint="default"/>
        <w:lang w:val="en-US" w:eastAsia="en-US" w:bidi="ar-SA"/>
      </w:rPr>
    </w:lvl>
    <w:lvl w:ilvl="3" w:tplc="5D32BE70">
      <w:numFmt w:val="bullet"/>
      <w:lvlText w:val="•"/>
      <w:lvlJc w:val="left"/>
      <w:pPr>
        <w:ind w:left="3420" w:hanging="360"/>
      </w:pPr>
      <w:rPr>
        <w:rFonts w:hint="default"/>
        <w:lang w:val="en-US" w:eastAsia="en-US" w:bidi="ar-SA"/>
      </w:rPr>
    </w:lvl>
    <w:lvl w:ilvl="4" w:tplc="56F2DF44">
      <w:numFmt w:val="bullet"/>
      <w:lvlText w:val="•"/>
      <w:lvlJc w:val="left"/>
      <w:pPr>
        <w:ind w:left="4320" w:hanging="360"/>
      </w:pPr>
      <w:rPr>
        <w:rFonts w:hint="default"/>
        <w:lang w:val="en-US" w:eastAsia="en-US" w:bidi="ar-SA"/>
      </w:rPr>
    </w:lvl>
    <w:lvl w:ilvl="5" w:tplc="F2F8DA2A">
      <w:numFmt w:val="bullet"/>
      <w:lvlText w:val="•"/>
      <w:lvlJc w:val="left"/>
      <w:pPr>
        <w:ind w:left="5220" w:hanging="360"/>
      </w:pPr>
      <w:rPr>
        <w:rFonts w:hint="default"/>
        <w:lang w:val="en-US" w:eastAsia="en-US" w:bidi="ar-SA"/>
      </w:rPr>
    </w:lvl>
    <w:lvl w:ilvl="6" w:tplc="228CD562">
      <w:numFmt w:val="bullet"/>
      <w:lvlText w:val="•"/>
      <w:lvlJc w:val="left"/>
      <w:pPr>
        <w:ind w:left="6120" w:hanging="360"/>
      </w:pPr>
      <w:rPr>
        <w:rFonts w:hint="default"/>
        <w:lang w:val="en-US" w:eastAsia="en-US" w:bidi="ar-SA"/>
      </w:rPr>
    </w:lvl>
    <w:lvl w:ilvl="7" w:tplc="BF6AF3BC">
      <w:numFmt w:val="bullet"/>
      <w:lvlText w:val="•"/>
      <w:lvlJc w:val="left"/>
      <w:pPr>
        <w:ind w:left="7020" w:hanging="360"/>
      </w:pPr>
      <w:rPr>
        <w:rFonts w:hint="default"/>
        <w:lang w:val="en-US" w:eastAsia="en-US" w:bidi="ar-SA"/>
      </w:rPr>
    </w:lvl>
    <w:lvl w:ilvl="8" w:tplc="2A6CF85E">
      <w:numFmt w:val="bullet"/>
      <w:lvlText w:val="•"/>
      <w:lvlJc w:val="left"/>
      <w:pPr>
        <w:ind w:left="7920" w:hanging="360"/>
      </w:pPr>
      <w:rPr>
        <w:rFonts w:hint="default"/>
        <w:lang w:val="en-US" w:eastAsia="en-US" w:bidi="ar-SA"/>
      </w:rPr>
    </w:lvl>
  </w:abstractNum>
  <w:num w:numId="1" w16cid:durableId="123882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1A99"/>
    <w:rsid w:val="00066A8B"/>
    <w:rsid w:val="00221A99"/>
    <w:rsid w:val="00893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5F099"/>
  <w15:docId w15:val="{5F3B6898-346F-4102-BC61-8BBA5B48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 w:right="362"/>
      <w:jc w:val="center"/>
      <w:outlineLvl w:val="0"/>
    </w:pPr>
    <w:rPr>
      <w:b/>
      <w:bCs/>
      <w:sz w:val="40"/>
      <w:szCs w:val="40"/>
    </w:rPr>
  </w:style>
  <w:style w:type="paragraph" w:styleId="Heading2">
    <w:name w:val="heading 2"/>
    <w:basedOn w:val="Normal"/>
    <w:uiPriority w:val="9"/>
    <w:unhideWhenUsed/>
    <w:qFormat/>
    <w:pPr>
      <w:ind w:right="359"/>
      <w:jc w:val="center"/>
      <w:outlineLvl w:val="1"/>
    </w:pPr>
    <w:rPr>
      <w:rFonts w:ascii="Cambria" w:eastAsia="Cambria" w:hAnsi="Cambria" w:cs="Cambria"/>
      <w:b/>
      <w:bCs/>
      <w:sz w:val="36"/>
      <w:szCs w:val="36"/>
    </w:rPr>
  </w:style>
  <w:style w:type="paragraph" w:styleId="Heading3">
    <w:name w:val="heading 3"/>
    <w:basedOn w:val="Normal"/>
    <w:uiPriority w:val="9"/>
    <w:unhideWhenUsed/>
    <w:qFormat/>
    <w:pPr>
      <w:spacing w:before="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8"/>
      <w:ind w:left="6" w:right="362"/>
      <w:jc w:val="center"/>
    </w:pPr>
    <w:rPr>
      <w:b/>
      <w:bCs/>
      <w:sz w:val="48"/>
      <w:szCs w:val="48"/>
      <w:u w:val="single" w:color="000000"/>
    </w:rPr>
  </w:style>
  <w:style w:type="paragraph" w:styleId="ListParagraph">
    <w:name w:val="List Paragraph"/>
    <w:basedOn w:val="Normal"/>
    <w:uiPriority w:val="1"/>
    <w:qFormat/>
    <w:pPr>
      <w:ind w:left="721" w:hanging="360"/>
    </w:pPr>
    <w:rPr>
      <w:rFonts w:ascii="Tahoma" w:eastAsia="Tahoma" w:hAnsi="Tahoma" w:cs="Tahoma"/>
      <w:u w:val="single" w:color="000000"/>
    </w:rPr>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kaggle.com/datasets" TargetMode="External"/><Relationship Id="rId18" Type="http://schemas.openxmlformats.org/officeDocument/2006/relationships/image" Target="media/image2.jpeg"/><Relationship Id="rId26" Type="http://schemas.openxmlformats.org/officeDocument/2006/relationships/image" Target="media/image10.jpeg"/><Relationship Id="rId21" Type="http://schemas.openxmlformats.org/officeDocument/2006/relationships/image" Target="media/image5.jpeg"/><Relationship Id="rId34" Type="http://schemas.openxmlformats.org/officeDocument/2006/relationships/hyperlink" Target="https://www.simplilearn.com/tutorials/machine-learning-tutorial/classification-in-machine-learning" TargetMode="External"/><Relationship Id="rId7" Type="http://schemas.openxmlformats.org/officeDocument/2006/relationships/hyperlink" Target="http://www.kaggle.com/datasets" TargetMode="External"/><Relationship Id="rId12" Type="http://schemas.openxmlformats.org/officeDocument/2006/relationships/hyperlink" Target="http://www.kaggle.com/datasets" TargetMode="Externa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hyperlink" Target="https://www.projectpro.io/article/7-types-of-classification-algorithms-in-machine-learning/43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kaggle.com/datasets" TargetMode="Externa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www.kaggle.com/datasets" TargetMode="External"/><Relationship Id="rId11" Type="http://schemas.openxmlformats.org/officeDocument/2006/relationships/hyperlink" Target="http://www.kaggle.com/datasets" TargetMode="External"/><Relationship Id="rId24" Type="http://schemas.openxmlformats.org/officeDocument/2006/relationships/image" Target="media/image8.jpeg"/><Relationship Id="rId32" Type="http://schemas.openxmlformats.org/officeDocument/2006/relationships/hyperlink" Target="https://www.projectpro.io/article/7-types-of-classification-algorithms-in-machine-learning/435" TargetMode="External"/><Relationship Id="rId37" Type="http://schemas.openxmlformats.org/officeDocument/2006/relationships/fontTable" Target="fontTable.xml"/><Relationship Id="rId5" Type="http://schemas.openxmlformats.org/officeDocument/2006/relationships/hyperlink" Target="http://www.kaggle.com/datasets" TargetMode="External"/><Relationship Id="rId15" Type="http://schemas.openxmlformats.org/officeDocument/2006/relationships/hyperlink" Target="http://www.kaggle.com/datasets"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ncbi.nlm.nih.gov/pmc/articles/PMC8306704/" TargetMode="External"/><Relationship Id="rId10" Type="http://schemas.openxmlformats.org/officeDocument/2006/relationships/hyperlink" Target="http://www.kaggle.com/datasets" TargetMode="External"/><Relationship Id="rId19" Type="http://schemas.openxmlformats.org/officeDocument/2006/relationships/image" Target="media/image3.jpeg"/><Relationship Id="rId31" Type="http://schemas.openxmlformats.org/officeDocument/2006/relationships/hyperlink" Target="https://cran.r-project.org/" TargetMode="External"/><Relationship Id="rId4" Type="http://schemas.openxmlformats.org/officeDocument/2006/relationships/webSettings" Target="webSettings.xml"/><Relationship Id="rId9" Type="http://schemas.openxmlformats.org/officeDocument/2006/relationships/hyperlink" Target="http://www.kaggle.com/datasets" TargetMode="External"/><Relationship Id="rId14" Type="http://schemas.openxmlformats.org/officeDocument/2006/relationships/hyperlink" Target="http://www.kaggle.com/datasets"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hyperlink" Target="https://www.rdocumentation.org/" TargetMode="External"/><Relationship Id="rId35" Type="http://schemas.openxmlformats.org/officeDocument/2006/relationships/hyperlink" Target="https://www.simplilearn.com/tutorials/machine-learning-tutorial/classification-in-machine-learning" TargetMode="External"/><Relationship Id="rId8" Type="http://schemas.openxmlformats.org/officeDocument/2006/relationships/hyperlink" Target="http://www.kaggle.com/datase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2255</Words>
  <Characters>12858</Characters>
  <Application>Microsoft Office Word</Application>
  <DocSecurity>0</DocSecurity>
  <Lines>107</Lines>
  <Paragraphs>30</Paragraphs>
  <ScaleCrop>false</ScaleCrop>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 Sravanthi Devi Lankalapalli</dc:creator>
  <cp:lastModifiedBy>Dinesh Arasavalli</cp:lastModifiedBy>
  <cp:revision>2</cp:revision>
  <dcterms:created xsi:type="dcterms:W3CDTF">2025-11-11T19:47:00Z</dcterms:created>
  <dcterms:modified xsi:type="dcterms:W3CDTF">2025-11-11T19:48:00Z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2023-12-14T00:00:00Z</vt:filetime>
  </property>
  <property fmtid="{D5CDD505-2E9C-101B-9397-08002B2CF9AE}" pid="3" name="Creator">
    <vt:lpwstr>Microsoft Word</vt:lpwstr>
  </property>
  <property fmtid="{D5CDD505-2E9C-101B-9397-08002B2CF9AE}" pid="4" name="LastSaved">
    <vt:filetime>2025-11-11T00:00:00Z</vt:filetime>
  </property>
</Properties>
</file>