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BD" w:rsidRPr="002151BD" w:rsidRDefault="002151BD" w:rsidP="002151BD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  <w:lang w:val="en-US" w:eastAsia="ru-RU"/>
        </w:rPr>
      </w:pPr>
      <w:r w:rsidRPr="002151BD">
        <w:rPr>
          <w:rFonts w:ascii="Tahoma" w:eastAsia="Times New Roman" w:hAnsi="Tahoma" w:cs="Tahoma"/>
          <w:color w:val="333333"/>
          <w:kern w:val="36"/>
          <w:sz w:val="45"/>
          <w:lang w:eastAsia="ru-RU"/>
        </w:rPr>
        <w:t>Будущее</w:t>
      </w:r>
      <w:r w:rsidRPr="002151BD">
        <w:rPr>
          <w:rFonts w:ascii="Tahoma" w:eastAsia="Times New Roman" w:hAnsi="Tahoma" w:cs="Tahoma"/>
          <w:color w:val="333333"/>
          <w:kern w:val="36"/>
          <w:sz w:val="45"/>
          <w:lang w:val="en-US" w:eastAsia="ru-RU"/>
        </w:rPr>
        <w:t xml:space="preserve"> WinRT </w:t>
      </w:r>
      <w:r w:rsidRPr="002151BD">
        <w:rPr>
          <w:rFonts w:ascii="Tahoma" w:eastAsia="Times New Roman" w:hAnsi="Tahoma" w:cs="Tahoma"/>
          <w:color w:val="333333"/>
          <w:kern w:val="36"/>
          <w:sz w:val="45"/>
          <w:lang w:eastAsia="ru-RU"/>
        </w:rPr>
        <w:t>или</w:t>
      </w:r>
      <w:r w:rsidRPr="002151BD">
        <w:rPr>
          <w:rFonts w:ascii="Tahoma" w:eastAsia="Times New Roman" w:hAnsi="Tahoma" w:cs="Tahoma"/>
          <w:color w:val="333333"/>
          <w:kern w:val="36"/>
          <w:sz w:val="45"/>
          <w:lang w:val="en-US" w:eastAsia="ru-RU"/>
        </w:rPr>
        <w:t xml:space="preserve"> Going Native 2.0 </w:t>
      </w:r>
      <w:r w:rsidRPr="002151BD">
        <w:rPr>
          <w:rFonts w:ascii="Verdana" w:eastAsia="Times New Roman" w:hAnsi="Verdana" w:cs="Tahoma"/>
          <w:color w:val="5C7F95"/>
          <w:kern w:val="36"/>
          <w:sz w:val="18"/>
          <w:lang w:eastAsia="ru-RU"/>
        </w:rPr>
        <w:t>перевод</w:t>
      </w:r>
    </w:p>
    <w:p w:rsidR="002151BD" w:rsidRPr="002151BD" w:rsidRDefault="002151BD" w:rsidP="002151BD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</w:pP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begin"/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HYPERLINK "http://geektimes.ru/hub/windows/" \o "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Вы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не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подписаны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на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этот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хаб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" </w:instrTex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separate"/>
      </w:r>
      <w:r w:rsidRPr="002151BD">
        <w:rPr>
          <w:rFonts w:ascii="Verdana" w:eastAsia="Times New Roman" w:hAnsi="Verdana" w:cs="Times New Roman"/>
          <w:color w:val="999999"/>
          <w:sz w:val="17"/>
          <w:u w:val="single"/>
          <w:lang w:val="en-US" w:eastAsia="ru-RU"/>
        </w:rPr>
        <w:t>Windows</w: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end"/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t>,</w:t>
      </w:r>
      <w:r w:rsidRPr="002151BD">
        <w:rPr>
          <w:rFonts w:ascii="Verdana" w:eastAsia="Times New Roman" w:hAnsi="Verdana" w:cs="Times New Roman"/>
          <w:color w:val="999999"/>
          <w:sz w:val="17"/>
          <w:lang w:val="en-US" w:eastAsia="ru-RU"/>
        </w:rPr>
        <w:t> </w: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begin"/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HYPERLINK "http://geektimes.ru/hub/microsoft/" \o "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Вы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не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подписаны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на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этот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>хаб</w:instrText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  <w:instrText xml:space="preserve">" </w:instrText>
      </w:r>
      <w:proofErr w:type="spellStart"/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separate"/>
      </w:r>
      <w:proofErr w:type="spellEnd"/>
      <w:r w:rsidRPr="002151BD">
        <w:rPr>
          <w:rFonts w:ascii="Verdana" w:eastAsia="Times New Roman" w:hAnsi="Verdana" w:cs="Times New Roman"/>
          <w:color w:val="999999"/>
          <w:sz w:val="17"/>
          <w:u w:val="single"/>
          <w:lang w:val="en-US" w:eastAsia="ru-RU"/>
        </w:rPr>
        <w:t>Microsoft</w:t>
      </w:r>
      <w:r w:rsidRPr="002151BD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end"/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Alexandre Mutel —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создатель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самой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быстрой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и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самой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полной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.NET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обертки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для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DirectX,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единственной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поддерживающей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Windows 8 Metro,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работает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R&amp;D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разработчиком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игрового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движка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в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SiliconStudio,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участник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французской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демо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группы</w:t>
      </w:r>
      <w:proofErr w:type="spellEnd"/>
      <w:r w:rsidRPr="002151B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FRequency.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последнее время мы слышим много шума о возвращении идеи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 после эры управляемых языков, таких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.NET. В прошлом году, когда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 только представлен, начали появляться недалекие комментарии, которые утверждали, что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что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.NET умер, а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++ возвращается во всей своей красе — истинный и единственно верный способ для разработки приложений, в то время, как JIT начинает все чаще появляться в мире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скриптовых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языков (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JavaScript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активнее всех использует преимущества JIT). Любой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так или иначе станет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нативным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перед выполнением — разница лишь в длине пути, по которому он пройдет, чтобы стать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нативным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 насколько оптимизированным он будет. Значение слова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немного изменилось и стало неразрывно связано со словом «производительность». Даже будучи сильным пропагандистом управляемого языка [C#], его производительность на самом деле ниже хорошо написанного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++ приложения. Получается, мы должны просто принять этот факт и вернуться к C++, когда такие штуки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будут для нас основой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взаимодействия? По правде говоря, я бы хотел, чтобы .NET умер, и этот пост о том, почему и зачем.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Эра управляемых языков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Давайте пересмотрим недавнюю историю разработки на управляемых языках и отметим текущие проблемы. Помните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слоган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?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Write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runs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everywhere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». Это было представление новой парадигмы, когда полностью «безопасный» язык, основанный на виртуальной машине, связанный с богатым набором API, предоставит возможность с легкостью разрабатывать приложения под любую ОС и платформу. Это было начало эры управляемых языков.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то время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была достаточно успешно принята в разных отраслях разработки, она также была отвергнута многими разработчиками, которые были в курсе особенностей управления памяти, недостаточно оптимизированного JIT (хотя с тех пор все значительно улучшилось), огромного количества плохих архитектурных решений, вроде отсутствия поддержки структур, прямого доступа к памяти, а вызовы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кода через JNI были чрезвычайно неэффективными и трудоемкими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(и даже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hyperlink r:id="rId5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недавно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они рассматривали возможность убрать все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типы объектов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сделть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object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что за ужасная идея!).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Также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смогла выполнить обещание, данное в самом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слогане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на самом деле невозможно охватить единым API все возможности каждой платформы, что привело к таким вещам,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Swing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мягко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говоря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самый оптимальный UI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Также, изначально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была разработана в расчете на единственный язык программирования, хотя многие увидели в JIT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возможность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портировать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скриптовые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языки на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JVM.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начале эры управляемых языков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пыталась войти на рынок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собственными расширениями для языка (об окончании этой истории знают все) и в итоге обзавелась собственной платформой для управляемых языков, которая в некоторых аспектах была лучше спроектирована и скомпонована: начиная с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байткода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ключевого слова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unsafe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вызова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кода,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легковесного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но очень эффективного JIT и NGEN, быстро развивающегося языка C#, C++/CLI и т. д. Изначально учитывая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взаимодействие и без бремени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слогана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(хотя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Silverlight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MacOS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Moonlight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были неплохими попытками).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Обе платформы использовали похожий монолитный стек: метаданные,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JIT и сборщик мусора — все это тесно связано. Соответственно, с производительностью были похожие проблемы: JIT подразумевает задержку при запуске, а выполнение кода не такое быстрое, как должно бы быть. Основные причины: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JIT производит недостаточные оптимизации в сравнении с C++ -O2, потому что он должен генерировать код очень быстро (также, в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отличае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HotSpot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JVM, .NET JIT не может на лету подменять существующий код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более оптимизированный).</w:t>
      </w:r>
    </w:p>
    <w:p w:rsidR="002151BD" w:rsidRPr="002151BD" w:rsidRDefault="002151BD" w:rsidP="002151BD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Типы .NET, такие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всегда делают проверку границ при доступе (не считая простых циклов, где JIT может убирать проверки, если условие завершения цикла меньше или равно длине массива).</w:t>
      </w:r>
    </w:p>
    <w:p w:rsidR="002151BD" w:rsidRPr="002151BD" w:rsidRDefault="002151BD" w:rsidP="002151BD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Сборщик мусора останавливает все потоки во время сборки (хотя новый сборщик мусора в .NET 4.5 в этом отношении несколько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hyperlink r:id="rId6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улучшили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что может приводить к непредсказуемым падениям производительности.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Но даже с такой недостаточной производительностью, управляемая экосистема с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универсальным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фреймворком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это король продуктивности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взаимодействия, с достойной общей производительностью для всех поддерживаемых языков. Апогеем эры управляемых языков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был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вероятно запуск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WindowsPhone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VisualStudio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2010 (которая использовала WPF для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рендеринга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интерфейса, хотя сам WPF работал поверх приличного количества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кода). Управляемые языки были единственным дозволенным способом разрабатывать приложения в то время. Это было не лучшее, что могло случиться, принимая во внимание длинный список неразрешенных проблем с производительностью .NET,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достаточно длинный, чтобы стимулировать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нативных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разработчиков» нанести ответный удар, и они имели на это полное право.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 вышло, что это означает в каком-то смысле отказ от .NET. Я не так много знаю о внутренней кухне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судя по частым сообщениям, там наблюдается сильное противостояние между подразделениями. Хорошо это или плохо, но для .NET в последние годы создается впечатление, что у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заканчивается запал (например, нет практически никаких значительных улучшений в JIT/NGEN, множество неразрешенных запросов на улучшение производительности, включая такие вещи, как SIMD, которых разработчики ждут уже очень долго). И мне кажется, что все эти изменения возможны только в том случае, если .NET будет глобальной стратегией и при сильной поддержке и участии всех подразделений.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то же время,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начал продвигать свою технологию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NativeClient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позволяющую запускать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нативный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 в песочнице прямо из браузера. В прошлом году, следуя тренду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объявила, что даже HTML5, разработанный для следующего IE, будет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нативным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!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Sic.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"</w:t>
      </w:r>
      <w:hyperlink r:id="rId7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val="en-US" w:eastAsia="ru-RU"/>
          </w:rPr>
          <w:t>Reader Q&amp;A: When will better JITs save managed code?</w:t>
        </w:r>
      </w:hyperlink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Herb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Sutter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один из евангелистов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приводит некоторые интересные доводы о том, что философия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думает о JIT ("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"http://tirania.org/blog/archive/2012/Apr-04.html" </w:instrTex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Can</w:t>
      </w:r>
      <w:proofErr w:type="spellEnd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JITs</w:t>
      </w:r>
      <w:proofErr w:type="spellEnd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be</w:t>
      </w:r>
      <w:proofErr w:type="spellEnd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faster</w:t>
      </w:r>
      <w:proofErr w:type="spellEnd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?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 ответный пост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Miguel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Icaza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с множеством неточных фактов, но давайте просто рассмотрим ключевой: даже если JIT в будущем станет лучше, управляемые языки уже сделали выбор между производительностью и безопасностью в пользу безопасности.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Тем самым для них уже заказан путь в высшую лигу.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 в этот момент появляется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немного сглаживает острые углы. Используя часть философии .NET (метаданные и некоторые общие типы, такие как строки и массивы) и старую добрую модель COM (как общий знаменатель для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взаимодействия),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пытается решить проблемы взаимодействия языков за пределами мира CLR (что означает отсутствие потерь производительности у C++) и предоставить более современное API для ОС. Является ли это ответом на главный вопрос жизни, вселенной и всего такого? Не особо. Для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выбрали курс на явное сближение технологий, который потенциально может привести к великолепным вещам, но пока что нет уверенности в правильном выборе пути. Но что может быть этим «правильным путем»?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proofErr w:type="spellStart"/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Going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Native</w:t>
      </w:r>
      <w:proofErr w:type="spellEnd"/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2.0 — производительность для всех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Проверки на безопасность могут иметь негативное влияние на производительность, но управляемый код не обречен всю жизнь запускаться только поверх медленного JIT (например,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Mono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умеет запускать C# код,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скомпилированный через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LLVM на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iOS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Linux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и было бы довольно легко расширить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небезопасными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инструкциями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предоставить контролируемое улучшение производительности (вроде отмены проверки границ массива).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Но самой явной проблемой сейчас является отсутствие сильной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инфрастуктуры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межязыковых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компиляторов. Начиная с компилятора, используемого в IE 10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JavaScript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JIT, .NET JIT и NG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N компиляторы,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Visual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C++ компилятор (и многие другие) — все они используют разный код для практически одной и той же трудоемкой и сложной задачи — генерации эффективного машинного кода. Имея в распоряжении единый компилятор — это очень важный шаг для предоставления высокопроизводительного кода, доступного для всех языков.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Felix9 на Channel9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hyperlink r:id="rId8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обнаружил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действительности может работать над этой проблемой. Это определенно хорошие новости, но проблема «производительности для всех» лишь небольшая часть от общей картины. На самом деле «верный путь», упоминаемый ранее, — это более широкая интегрированная архитектура, не только улучшенный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hyperlink r:id="rId9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LLVM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стек, но поддержанная многолетним опытом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разных областях (компилятор C++, JIT, сборщик мусора, метаданные и т. д.) система, которая будет предоставлять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полностью </w:t>
      </w:r>
      <w:proofErr w:type="gram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расширяемую</w:t>
      </w:r>
      <w:proofErr w:type="gramEnd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и модульную «CLR»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состоящую из: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Промежуточный язык среднего уровня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Поддерживающий отражение, очень похожий на LLVM IR или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.NET, определяющий общие типы данных (примитивы, строки, массивы и т. д.). Должен быть доступен API похожий на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System.Reflection.Emit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Векторизованные типы (SIMD) должны быть такими же базовыми,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IL код не должен ограничиваться только CPU, но также должен позволять делать вычисления на GPU (как это делают AMP расширения для C++). Должна быть возможность представить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HLSL с помощью этого IL, используя преимущества единой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инфрастуктуры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компиляторов (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см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далее). IL без типов также должен быть доступен, чтобы было проще переносить на него динамические языки программирования.</w:t>
      </w:r>
    </w:p>
    <w:p w:rsidR="002151BD" w:rsidRPr="002151BD" w:rsidRDefault="002151BD" w:rsidP="002151BD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Динамически связываемые библиотеки и исполняемые файлы, такие как сборки .NET, предоставляющие метаданные, IL код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поддерживающие отражение.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 время разработки код должен связываться со сборками (IL кодом), а не с устаревшими заголовочными файлами C/C++).</w:t>
      </w:r>
      <w:proofErr w:type="gramEnd"/>
    </w:p>
    <w:p w:rsidR="002151BD" w:rsidRPr="002151BD" w:rsidRDefault="002151BD" w:rsidP="002151BD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Компилятор из IL в машинный код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может быть интегрирован в JIT, настольное приложение или в облачный компилятор, или комбинация всего этого. Этот компилятор должен предоставлять векторизацию настолько, насколько это поддерживает целевая платформа. IL код должен компилироваться в машинный код во время установки или развертывания, используя информацию об архитектуре системы (во время разработки это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можно сделать сразу после компиляции в IL). Этапы компиляции должны быть доступны через API и должны предоставлять точки расширения везде, где это возможно (предоставляя доступ к IL, оптимизации IL, или встраиванию собственных трансформаций из IL в машинный код). Настройки оптимизации должны варьироваться от быстрой компиляции (вроде JIT) до агрессивной оптимизации (заранее скомпилированные приложения или горячая замена кода в JIT на более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производительный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Профиль приложения может также использоваться для автоматической подстройки локализованных оптимизаций. Этот компилятор должен поддерживать продвинутые </w:t>
      </w:r>
      <w:proofErr w:type="spellStart"/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ценарии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использования JIT, такие как динамический анализ кода,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Stack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Replacement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(OSR, позволяющий замену кода для сложных вычислений на более оптимальный код прямо во время выполнения), в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отличае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текущего компилятора .NET JIT, который компилирует метод во время его первого запуска. Оптимизации подобного рода очень важны в динамических сценариях, когда вывод типов (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type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inference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происходит уже после компиляции (как в случае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Javascript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2151BD" w:rsidRPr="002151BD" w:rsidRDefault="002151BD" w:rsidP="002151BD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Расширяемый компонент для выделения памяти, позволяющий параллельные выделения памяти. Сборщик мусора будет одной из возможных реализаций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Большая часть приложений будут использовать именно его для большинства объектов, в то время как наиболее критичные для производительности объекты будут использовать другие стратегии выделения памяти (вроде подсчета ссылок, используемого в COM/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Не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дожно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быть никаких ограничений на использование нескольких стратегий выделения памяти в одном приложении (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это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просходит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.NET, когда приложению приходится прибегать к использованию вызовов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нативных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функций для создания объектов за пределами CLR).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Идея очень близка к стеку CLR, однако она не принуждает приложения запускаться поверх JIT компилятора (да, в .NET есть NGEN, но он был разработан для ускорения загрузки, не для ускорения общей работы, кроме того это черный ящик и он работает только со сборками, установленными в GAC) и позволяет смешанные стратегии выделения памяти: с использованием сборщика мусора и без него.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подобной системе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взаимодействие будет более простым, не жертвуя производительностью ради простоты и наоборот. В идеале, сама ОС должна быть построена на базе подобной архитектуры.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Возможно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именно эта идея была (есть?) в основе таких проектов, как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"http://www.zdnet.com/blog/microsoft/microsoft-codename-redhawk-lives-in-windows-8/9233" </w:instrTex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Redhawk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(это что касается компилятора) или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"http://www.zdnet.com/blog/microsoft/goodbye-xp-hello-midori/1466" </w:instrTex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Midori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(что касается ОС). В подобной интегрированной системе, возможно, только драйверы будут требовать прямого доступа к железу.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Felix9 также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hyperlink r:id="rId10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раскопал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промежуточный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более низкоуровневый, чем MSIL (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.NET), называемый MDIL, уже может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использоваться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он может быть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именно тем промежуточным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байткодом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описываемым ранее. Хотя, если посмотреть на соответствующий патент "</w:t>
      </w:r>
      <w:hyperlink r:id="rId11" w:history="1">
        <w:r w:rsidRPr="002151BD">
          <w:rPr>
            <w:rFonts w:ascii="Verdana" w:eastAsia="Times New Roman" w:hAnsi="Verdana" w:cs="Times New Roman"/>
            <w:color w:val="6DA3BD"/>
            <w:sz w:val="21"/>
            <w:u w:val="single"/>
            <w:lang w:eastAsia="ru-RU"/>
          </w:rPr>
          <w:t>INTERMEDIATE LANGUAGE SUPPORT FOR CHANGE RESILIENCE</w:t>
        </w:r>
      </w:hyperlink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", то в спецификации можно найти x86 инструкции, которые не совсем подпадают под определение архитектурно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независимого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байткода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Возможно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они оставят MSIL без изменений и задействуют MDIL на более низком уровне. Скоро узнаем.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Итак, какие проблемы с этой точки зрения решает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? Метаданные, немного API, поддерживающего песочницы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взаимодействие в зачаточной стадии (хотя есть общие типы данных и метаданные). Как видим, не густо,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эдакий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COM++. Также очевидно, что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не предоставляет продвинутые оптимизации, когда мы используем его API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Например, нам не позволено иметь структуру со встраиваемыми методами. Каждый вызов метода в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это виртуальный вызов, который обязательной пойдет через таблицу виртуальных методов (а в некоторых случаях требуется несколько виртуальных вызовов, когда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используется статический метод). Простейшие чтение-запись свойства потребуют виртуального вызова. Это явно неэффективно.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Судя по всему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нацелен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только на более высокоуровневые API, не позволяя сценарии, в которых мы бы хотели использовать высокопроизводительный код везде, где это возможно, минуя слой виртуальных вызовов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невстраиваемого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кода. В итоге мы имеем расширенную модель COM — это не совсем то, что можно было бы назвать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Future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Продуктивность и производительность для C# 5.0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Язык вроде C# был бы идеальным кандидатом для такой модульной CLR системы, и мог бы с легкостью переноситься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уже существующий промежуточный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байткод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Но чтобы эффективно использовать подобную систему, C# должен быть улучшен в нескольких аспектах: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Больше небезопасных конструкций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когда мы могли бы выключить «управляемое» поведение вроде проверки границ массивов (вроде «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супер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небезопасного режима», когда мы могли бы использовать инструкции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кеширования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CPU для доступа к элементам массива, подобного рода «продвинутые» штуки сейчас невозможно делать с управляемыми массивами без использования недокументированных трюков).</w:t>
      </w:r>
    </w:p>
    <w:p w:rsidR="002151BD" w:rsidRPr="002151BD" w:rsidRDefault="002151BD" w:rsidP="002151BD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Конфигурируемый оператор 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бы поддерживал разные схемы распределения памяти.</w:t>
      </w:r>
    </w:p>
    <w:p w:rsidR="002151BD" w:rsidRPr="002151BD" w:rsidRDefault="002151BD" w:rsidP="002151BD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Векторизованные типы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(вроде float4 в HLSL) должны быть добавлены к базовым типам.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Об этом уже давно просили (с ужасными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патчами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XNA WP для «решения» этой проблемы).</w:t>
      </w:r>
      <w:proofErr w:type="gramEnd"/>
    </w:p>
    <w:p w:rsidR="002151BD" w:rsidRPr="002151BD" w:rsidRDefault="002151BD" w:rsidP="002151BD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Легковесное взаимодействие с 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нативным</w:t>
      </w:r>
      <w:proofErr w:type="spellEnd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кодом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в текущем состоянии переход от управляемого 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неуправляемуму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коду довольно затратный даже без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передачи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каких бы то ни было параметров. Переход к неуправляемому коду должен быть возможен без x86/x64 инструкций пролога/эпилога, которые сейчас генерируются в .NET JIT.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Кроме производительности есть и другие не менее важные области: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Обобщения (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generics</w:t>
      </w:r>
      <w:proofErr w:type="spellEnd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 везде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— в конструкторах и неявных преобразованиях типов, с более продвинутыми конструкциями (контрактами для операторов и т. д.), ближе к гибкости шаблонов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++, но более безопасные и менее загроможденные.</w:t>
      </w:r>
    </w:p>
    <w:p w:rsidR="002151BD" w:rsidRPr="002151BD" w:rsidRDefault="002151BD" w:rsidP="002151BD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Наследование и 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финализаторы</w:t>
      </w:r>
      <w:proofErr w:type="spellEnd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в структурах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(чтобы позволить выполнение легковесного кода при завершении метода без использования громоздких паттернов вроде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try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finally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using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2151BD" w:rsidRPr="002151BD" w:rsidRDefault="002151BD" w:rsidP="002151BD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Больше </w:t>
      </w:r>
      <w:proofErr w:type="spellStart"/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метапрограммирования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Методы расширения для статических типов, примеси (добавление содержимого класса внутрь другого класса, удобно для вещей вроде математических функций), модификация классов/типов/методов во время компиляции (например, методы, которые бы вызывались во время компиляции для добавления других методов или свойств к классу, чем-то похоже на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"http://stackoverflow.com/questions/1630815/why-isnt-the-eigenclass-equivalent-to-self-class-when-it-looks-so-similar" </w:instrTex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eigenclass</w:t>
      </w:r>
      <w:proofErr w:type="spellEnd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 xml:space="preserve"> в </w:t>
      </w:r>
      <w:proofErr w:type="spellStart"/>
      <w:r w:rsidRPr="002151BD">
        <w:rPr>
          <w:rFonts w:ascii="Verdana" w:eastAsia="Times New Roman" w:hAnsi="Verdana" w:cs="Times New Roman"/>
          <w:color w:val="6DA3BD"/>
          <w:sz w:val="21"/>
          <w:u w:val="single"/>
          <w:lang w:eastAsia="ru-RU"/>
        </w:rPr>
        <w:t>Ruby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вместо использования T4 шаблонов для генерации кода).</w:t>
      </w:r>
      <w:proofErr w:type="gramEnd"/>
    </w:p>
    <w:p w:rsidR="002151BD" w:rsidRPr="002151BD" w:rsidRDefault="002151BD" w:rsidP="002151BD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Встроенный литерал или тип, которым бы можно было выразить ссылку на объект языка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(класс, свойство, метод), используя простую конструкцию вроде: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symbol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LinkToMyMethod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@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MyClass.MyMethod;вместо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использования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Linq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выражений. Это сделало бы более надежным код для таких вещей как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INotifyPropertyChanged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упростило бы все системы, основанные на свойствах, вроде WPF (который в текущем состоянии содержит много дублирующего кода).</w:t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Основная идея в том, что</w:t>
      </w:r>
      <w:r w:rsidRPr="002151BD">
        <w:rPr>
          <w:rFonts w:ascii="Verdana" w:eastAsia="Times New Roman" w:hAnsi="Verdana" w:cs="Times New Roman"/>
          <w:color w:val="000000"/>
          <w:sz w:val="21"/>
          <w:lang w:eastAsia="ru-RU"/>
        </w:rPr>
        <w:t> </w:t>
      </w:r>
      <w:r w:rsidRPr="002151B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нужно меньше добавить в C#, чем убрать из C++, чтобы полностью задействовать возможности подобной интегрированной системы, увеличить продуктивность разработчика и без сопутствующих потерь производительности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Кто-то может поспорить, что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++ уже предлагает все это и даже более, но именно поэтому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++ такой загроможденный (с точки зрения синтаксиса) и опасный для большинства разработчиков. Он позволяет небезопасный код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абсолютно везде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то время как в каждом приложении есть вполне определенные места, где он действительно нужен (что приводит к проблемам с памятью, которые проще исправить, если бы эти места были явно обозначены в коде, как это сделано с ключевым словом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asm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Намного проще и 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безопаснее отслеживать подобные области в коде, чем иметь их повсеместно.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151BD" w:rsidRPr="002151BD" w:rsidRDefault="002151BD" w:rsidP="002151BD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Что же далее?</w:t>
      </w:r>
    </w:p>
    <w:p w:rsidR="002151BD" w:rsidRPr="002151BD" w:rsidRDefault="002151BD" w:rsidP="002151BD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Мы надеемся, что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выбрала путь от общего к частному и начала с выпуска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предоставляющего универсальное API для всех языков и простое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межязыковое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взаимодействие. И что затем они представят все эти более продвинутые возможности в следующих версиях их ОС. Но это идеальная ситуация и будет интересно наблюдать, сможет ли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справиться с этим. Даже если недавно объявили, что .NET приложения в WP8 будут иметь преимущества компиляции в облаке, до сих пор мы 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мало что знаем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 этом: это просто адаптированный NGEN (который, напомню, не ориентирован на производительность и генерирует код очень похожий на тот, что генерирует JIT) или еще не представленный компилятор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RedHawk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?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У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Microsoft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наверняка что-то есть в загашнике, учитывая многие годы разработки компиляторов C++, JIT, сборщика мусора и всех связанных R&amp;D проектов, которые у них есть</w:t>
      </w:r>
      <w:proofErr w:type="gram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</w:t>
      </w:r>
      <w:proofErr w:type="gram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одводя итоги — .NET должен умереть и уступить свое место более интегрированной, ориентированной на производительность, общей среде, где бы управляемое (безопасность и продуктивность) и неуправляемое (производительность) были бы тесно связаны. И это должно быть структурной частью следующего витка развития </w:t>
      </w:r>
      <w:proofErr w:type="spellStart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WinRT</w:t>
      </w:r>
      <w:proofErr w:type="spellEnd"/>
      <w:r w:rsidRPr="002151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1057DA" w:rsidRDefault="001057DA"/>
    <w:sectPr w:rsidR="001057DA" w:rsidSect="0010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6F79"/>
    <w:multiLevelType w:val="multilevel"/>
    <w:tmpl w:val="9B4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6E78F1"/>
    <w:multiLevelType w:val="multilevel"/>
    <w:tmpl w:val="280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B3294"/>
    <w:multiLevelType w:val="multilevel"/>
    <w:tmpl w:val="12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109D1"/>
    <w:multiLevelType w:val="multilevel"/>
    <w:tmpl w:val="821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1BD"/>
    <w:rsid w:val="001057DA"/>
    <w:rsid w:val="0021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7DA"/>
  </w:style>
  <w:style w:type="paragraph" w:styleId="1">
    <w:name w:val="heading 1"/>
    <w:basedOn w:val="a"/>
    <w:link w:val="10"/>
    <w:uiPriority w:val="9"/>
    <w:qFormat/>
    <w:rsid w:val="00215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215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1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51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">
    <w:name w:val="post_title"/>
    <w:basedOn w:val="a0"/>
    <w:rsid w:val="002151BD"/>
  </w:style>
  <w:style w:type="character" w:customStyle="1" w:styleId="apple-converted-space">
    <w:name w:val="apple-converted-space"/>
    <w:basedOn w:val="a0"/>
    <w:rsid w:val="002151BD"/>
  </w:style>
  <w:style w:type="character" w:customStyle="1" w:styleId="flag">
    <w:name w:val="flag"/>
    <w:basedOn w:val="a0"/>
    <w:rsid w:val="002151BD"/>
  </w:style>
  <w:style w:type="character" w:styleId="a3">
    <w:name w:val="Hyperlink"/>
    <w:basedOn w:val="a0"/>
    <w:uiPriority w:val="99"/>
    <w:semiHidden/>
    <w:unhideWhenUsed/>
    <w:rsid w:val="002151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3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Forums/Coffeehouse/MS-working-on-a-same-compiler-for-C-AND-C--Not-in-incubation-but-for-production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erbsutter.com/2012/04/02/reader-qa-when-will-better-jits-save-managed-co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dotnet/archive/2012/07/20/the-net-framework-4-5-includes-new-garbage-collector-enhancements-for-client-and-server-apps.aspx" TargetMode="External"/><Relationship Id="rId11" Type="http://schemas.openxmlformats.org/officeDocument/2006/relationships/hyperlink" Target="http://www.freepatentsonline.com/y2011/0258616.html" TargetMode="External"/><Relationship Id="rId5" Type="http://schemas.openxmlformats.org/officeDocument/2006/relationships/hyperlink" Target="http://marxsoftware.blogspot.jp/2011/10/javaone-2011-from-java-se-2012-to-java.html" TargetMode="External"/><Relationship Id="rId10" Type="http://schemas.openxmlformats.org/officeDocument/2006/relationships/hyperlink" Target="http://channel9.msdn.com/Forums/Coffeehouse/MS-patent-Optimizer-as-an-AppStore-Service-Cloud-JIT-/c539c486cf914d3ab718a0a700fb47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3023</Words>
  <Characters>17234</Characters>
  <Application>Microsoft Office Word</Application>
  <DocSecurity>0</DocSecurity>
  <Lines>143</Lines>
  <Paragraphs>40</Paragraphs>
  <ScaleCrop>false</ScaleCrop>
  <Company>Grizli777</Company>
  <LinksUpToDate>false</LinksUpToDate>
  <CharactersWithSpaces>20217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Kulich</dc:creator>
  <cp:lastModifiedBy>Vitaly Kulich</cp:lastModifiedBy>
  <cp:revision>1</cp:revision>
  <dcterms:created xsi:type="dcterms:W3CDTF">2015-12-25T19:22:00Z</dcterms:created>
  <dcterms:modified xsi:type="dcterms:W3CDTF">2015-12-25T19:23:00Z</dcterms:modified>
</cp:coreProperties>
</file>