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C67EAC" w:rsidRDefault="00565001" w:rsidP="00C67EAC">
      <w:pPr>
        <w:jc w:val="center"/>
        <w:rPr>
          <w:b/>
          <w:bCs/>
          <w:sz w:val="40"/>
          <w:szCs w:val="40"/>
        </w:rPr>
      </w:pPr>
    </w:p>
    <w:p w14:paraId="4E9AA874" w14:textId="77777777" w:rsidR="00C67EAC" w:rsidRPr="00C67EAC" w:rsidRDefault="00C67EAC" w:rsidP="00C67EAC">
      <w:pPr>
        <w:jc w:val="center"/>
        <w:rPr>
          <w:b/>
          <w:bCs/>
          <w:sz w:val="40"/>
          <w:szCs w:val="40"/>
        </w:rPr>
      </w:pPr>
      <w:r w:rsidRPr="00C67EAC">
        <w:rPr>
          <w:b/>
          <w:bCs/>
          <w:sz w:val="40"/>
          <w:szCs w:val="40"/>
        </w:rPr>
        <w:t>Pulse width modulation (PWM) with microcontroller</w:t>
      </w:r>
    </w:p>
    <w:p w14:paraId="266DBE34" w14:textId="77777777" w:rsidR="004F1996" w:rsidRDefault="004F1996">
      <w:pPr>
        <w:rPr>
          <w:b/>
          <w:bCs/>
        </w:rPr>
      </w:pPr>
    </w:p>
    <w:p w14:paraId="72124067" w14:textId="77777777" w:rsidR="004F1996" w:rsidRDefault="004F1996">
      <w:pPr>
        <w:rPr>
          <w:b/>
          <w:bCs/>
        </w:rPr>
      </w:pP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5F646A49" w14:textId="77777777" w:rsidR="002030BD" w:rsidRDefault="002030BD">
      <w:pPr>
        <w:rPr>
          <w:b/>
          <w:bCs/>
        </w:rPr>
      </w:pPr>
    </w:p>
    <w:p w14:paraId="158BDB55" w14:textId="77777777" w:rsidR="00534581" w:rsidRDefault="00534581">
      <w:pPr>
        <w:rPr>
          <w:b/>
          <w:bCs/>
        </w:rPr>
      </w:pPr>
    </w:p>
    <w:p w14:paraId="4AED724F" w14:textId="77777777" w:rsidR="00C67EAC" w:rsidRDefault="00C67EAC">
      <w:pPr>
        <w:rPr>
          <w:b/>
          <w:bCs/>
        </w:rPr>
      </w:pPr>
    </w:p>
    <w:p w14:paraId="1152979E" w14:textId="77777777" w:rsidR="00C67EAC" w:rsidRDefault="00C67EAC">
      <w:pPr>
        <w:rPr>
          <w:b/>
          <w:bCs/>
        </w:rPr>
      </w:pPr>
    </w:p>
    <w:p w14:paraId="3930BD18" w14:textId="77777777" w:rsidR="00E700FC" w:rsidRDefault="00E700FC">
      <w:pPr>
        <w:rPr>
          <w:b/>
          <w:bCs/>
        </w:rPr>
      </w:pPr>
    </w:p>
    <w:p w14:paraId="049679D5" w14:textId="77777777" w:rsidR="000169BB" w:rsidRDefault="000169BB" w:rsidP="000169BB">
      <w:pPr>
        <w:pStyle w:val="NoSpacing"/>
      </w:pPr>
      <w:r w:rsidRPr="000169BB">
        <w:t xml:space="preserve">STUDENT NAME: G.P.D. THAMARA </w:t>
      </w:r>
    </w:p>
    <w:p w14:paraId="0205AB6B" w14:textId="1B951C16" w:rsidR="00534581" w:rsidRPr="00A51A18" w:rsidRDefault="000169BB" w:rsidP="00A51A18">
      <w:pPr>
        <w:pStyle w:val="NoSpacing"/>
      </w:pPr>
      <w:r w:rsidRPr="000169BB">
        <w:t>STUDENT NUMBER: EC/2021/005</w:t>
      </w:r>
    </w:p>
    <w:p w14:paraId="7F842C6A" w14:textId="77777777" w:rsidR="00E121E2" w:rsidRDefault="00D633ED" w:rsidP="00E121E2">
      <w:pPr>
        <w:rPr>
          <w:b/>
          <w:bCs/>
          <w:sz w:val="28"/>
          <w:szCs w:val="28"/>
        </w:rPr>
      </w:pPr>
      <w:r w:rsidRPr="007A74F0">
        <w:rPr>
          <w:b/>
          <w:bCs/>
          <w:sz w:val="28"/>
          <w:szCs w:val="28"/>
        </w:rPr>
        <w:lastRenderedPageBreak/>
        <w:t>Source Code</w:t>
      </w:r>
    </w:p>
    <w:p w14:paraId="688E5C72" w14:textId="6F6E8F81" w:rsidR="00E121E2" w:rsidRPr="00E121E2" w:rsidRDefault="00E121E2" w:rsidP="00E121E2">
      <w:pPr>
        <w:rPr>
          <w:b/>
          <w:bCs/>
          <w:color w:val="4EA72E" w:themeColor="accent6"/>
          <w:sz w:val="28"/>
          <w:szCs w:val="28"/>
        </w:rPr>
      </w:pPr>
      <w:r w:rsidRPr="00E121E2">
        <w:rPr>
          <w:rFonts w:ascii="Cascadia Code SemiLight" w:hAnsi="Cascadia Code SemiLight" w:cs="Cascadia Code SemiLight"/>
          <w:color w:val="4EA72E" w:themeColor="accent6"/>
          <w:sz w:val="22"/>
          <w:szCs w:val="22"/>
        </w:rPr>
        <w:t>// PWM LED Brightness Control using PIC16F628A</w:t>
      </w:r>
    </w:p>
    <w:p w14:paraId="387D5F60"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void main() {</w:t>
      </w:r>
    </w:p>
    <w:p w14:paraId="3CC0B72C"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unsigned short duty_cycle; // Declare duty cycle variable</w:t>
      </w:r>
    </w:p>
    <w:p w14:paraId="57E30705" w14:textId="734A3588" w:rsidR="00E121E2" w:rsidRPr="00E121E2" w:rsidRDefault="00E121E2" w:rsidP="00E121E2">
      <w:pPr>
        <w:pStyle w:val="NoSpacing"/>
        <w:rPr>
          <w:rFonts w:ascii="Cascadia Code SemiLight" w:hAnsi="Cascadia Code SemiLight" w:cs="Cascadia Code SemiLight"/>
          <w:color w:val="4EA72E" w:themeColor="accent6"/>
          <w:sz w:val="22"/>
          <w:szCs w:val="22"/>
        </w:rPr>
      </w:pPr>
      <w:r w:rsidRPr="00E121E2">
        <w:rPr>
          <w:rFonts w:ascii="Cascadia Code SemiLight" w:hAnsi="Cascadia Code SemiLight" w:cs="Cascadia Code SemiLight"/>
          <w:color w:val="4EA72E" w:themeColor="accent6"/>
          <w:sz w:val="22"/>
          <w:szCs w:val="22"/>
        </w:rPr>
        <w:t>// Step 1: Configuration settings</w:t>
      </w:r>
    </w:p>
    <w:p w14:paraId="3B913B0F"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CMCON = 0x07;      // Disable comparators</w:t>
      </w:r>
    </w:p>
    <w:p w14:paraId="4D938C09"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TRISB = 0x00;      // Set PORTB as output</w:t>
      </w:r>
    </w:p>
    <w:p w14:paraId="30700A17"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PORTB = 0x00;      // Initialize PORTB to 0</w:t>
      </w:r>
    </w:p>
    <w:p w14:paraId="0E6E5F30" w14:textId="5021BF96" w:rsidR="00E121E2" w:rsidRPr="00E121E2" w:rsidRDefault="00E121E2" w:rsidP="00E121E2">
      <w:pPr>
        <w:pStyle w:val="NoSpacing"/>
        <w:rPr>
          <w:rFonts w:ascii="Cascadia Code SemiLight" w:hAnsi="Cascadia Code SemiLight" w:cs="Cascadia Code SemiLight"/>
          <w:color w:val="4EA72E" w:themeColor="accent6"/>
          <w:sz w:val="22"/>
          <w:szCs w:val="22"/>
        </w:rPr>
      </w:pPr>
      <w:r w:rsidRPr="00E121E2">
        <w:rPr>
          <w:rFonts w:ascii="Cascadia Code SemiLight" w:hAnsi="Cascadia Code SemiLight" w:cs="Cascadia Code SemiLight"/>
          <w:color w:val="4EA72E" w:themeColor="accent6"/>
          <w:sz w:val="22"/>
          <w:szCs w:val="22"/>
        </w:rPr>
        <w:t>// Step 2: Initialize and start PWM</w:t>
      </w:r>
    </w:p>
    <w:p w14:paraId="3B466990"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PWM1_Init(5000);   // Initialize PWM1 at 5 kHz</w:t>
      </w:r>
    </w:p>
    <w:p w14:paraId="174C8AD6"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PWM1_Start();     // Start PWM1</w:t>
      </w:r>
    </w:p>
    <w:p w14:paraId="6628F7A1" w14:textId="2C35CD59" w:rsidR="00E121E2" w:rsidRPr="00E121E2" w:rsidRDefault="00E121E2" w:rsidP="00E121E2">
      <w:pPr>
        <w:pStyle w:val="NoSpacing"/>
        <w:rPr>
          <w:rFonts w:ascii="Cascadia Code SemiLight" w:hAnsi="Cascadia Code SemiLight" w:cs="Cascadia Code SemiLight"/>
          <w:color w:val="4EA72E" w:themeColor="accent6"/>
          <w:sz w:val="22"/>
          <w:szCs w:val="22"/>
        </w:rPr>
      </w:pPr>
      <w:r w:rsidRPr="00E121E2">
        <w:rPr>
          <w:rFonts w:ascii="Cascadia Code SemiLight" w:hAnsi="Cascadia Code SemiLight" w:cs="Cascadia Code SemiLight"/>
          <w:color w:val="4EA72E" w:themeColor="accent6"/>
          <w:sz w:val="22"/>
          <w:szCs w:val="22"/>
        </w:rPr>
        <w:t>// Step 3: Infinite loop to vary brightness</w:t>
      </w:r>
    </w:p>
    <w:p w14:paraId="4CB0CD01"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while(1){</w:t>
      </w:r>
    </w:p>
    <w:p w14:paraId="35B58052"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for (duty_cycle=0 ; duty_cycle &lt;=255; duty_cycle +=5){</w:t>
      </w:r>
    </w:p>
    <w:p w14:paraId="0F08A548"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PWM1_Set_Duty(duty_cycle);</w:t>
      </w:r>
    </w:p>
    <w:p w14:paraId="59B96650"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Delay_ms(30);</w:t>
      </w:r>
    </w:p>
    <w:p w14:paraId="3896FCE1"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w:t>
      </w:r>
    </w:p>
    <w:p w14:paraId="13701A35"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for (duty_cycle=255;duty_cycle &gt;=0;duty_cycle -=5){</w:t>
      </w:r>
    </w:p>
    <w:p w14:paraId="4EAA2E42"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PWM1_Set_Duty(duty_cycle);</w:t>
      </w:r>
    </w:p>
    <w:p w14:paraId="71BD6CFF"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Delay_ms(30);</w:t>
      </w:r>
    </w:p>
    <w:p w14:paraId="0B0B565F"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w:t>
      </w:r>
    </w:p>
    <w:p w14:paraId="4CFD24FF" w14:textId="77777777"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 xml:space="preserve">    }</w:t>
      </w:r>
    </w:p>
    <w:p w14:paraId="6B95795A" w14:textId="2681241A" w:rsidR="00E121E2" w:rsidRPr="00E121E2" w:rsidRDefault="00E121E2" w:rsidP="00E121E2">
      <w:pPr>
        <w:pStyle w:val="NoSpacing"/>
        <w:rPr>
          <w:rFonts w:ascii="Cascadia Code SemiLight" w:hAnsi="Cascadia Code SemiLight" w:cs="Cascadia Code SemiLight"/>
          <w:sz w:val="22"/>
          <w:szCs w:val="22"/>
        </w:rPr>
      </w:pPr>
      <w:r w:rsidRPr="00E121E2">
        <w:rPr>
          <w:rFonts w:ascii="Cascadia Code SemiLight" w:hAnsi="Cascadia Code SemiLight" w:cs="Cascadia Code SemiLight"/>
          <w:sz w:val="22"/>
          <w:szCs w:val="22"/>
        </w:rPr>
        <w:t>}</w:t>
      </w:r>
    </w:p>
    <w:p w14:paraId="7347D817" w14:textId="2F1A4579" w:rsidR="00E121E2" w:rsidRPr="00E121E2" w:rsidRDefault="00E121E2" w:rsidP="00E121E2">
      <w:pPr>
        <w:pStyle w:val="NoSpacing"/>
        <w:rPr>
          <w:rFonts w:ascii="Cascadia Code SemiLight" w:hAnsi="Cascadia Code SemiLight" w:cs="Cascadia Code SemiLight"/>
          <w:noProof/>
          <w:sz w:val="22"/>
          <w:szCs w:val="22"/>
        </w:rPr>
      </w:pPr>
      <w:r w:rsidRPr="00E121E2">
        <w:rPr>
          <w:rFonts w:ascii="Cascadia Code SemiLight" w:hAnsi="Cascadia Code SemiLight" w:cs="Cascadia Code SemiLight"/>
          <w:noProof/>
          <w:sz w:val="22"/>
          <w:szCs w:val="22"/>
        </w:rPr>
        <w:drawing>
          <wp:inline distT="0" distB="0" distL="0" distR="0" wp14:anchorId="6D735AD3" wp14:editId="48DBB0CB">
            <wp:extent cx="4362450" cy="3984205"/>
            <wp:effectExtent l="0" t="0" r="0" b="0"/>
            <wp:docPr id="75223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32616" name=""/>
                    <pic:cNvPicPr/>
                  </pic:nvPicPr>
                  <pic:blipFill>
                    <a:blip r:embed="rId6"/>
                    <a:stretch>
                      <a:fillRect/>
                    </a:stretch>
                  </pic:blipFill>
                  <pic:spPr>
                    <a:xfrm>
                      <a:off x="0" y="0"/>
                      <a:ext cx="4390769" cy="4010068"/>
                    </a:xfrm>
                    <a:prstGeom prst="rect">
                      <a:avLst/>
                    </a:prstGeom>
                  </pic:spPr>
                </pic:pic>
              </a:graphicData>
            </a:graphic>
          </wp:inline>
        </w:drawing>
      </w:r>
    </w:p>
    <w:p w14:paraId="47DCC934" w14:textId="20AE2098" w:rsidR="00F257F0" w:rsidRPr="007A74F0" w:rsidRDefault="0094510D">
      <w:pPr>
        <w:rPr>
          <w:b/>
          <w:bCs/>
          <w:sz w:val="28"/>
          <w:szCs w:val="28"/>
        </w:rPr>
      </w:pPr>
      <w:r w:rsidRPr="007A74F0">
        <w:rPr>
          <w:b/>
          <w:bCs/>
          <w:sz w:val="28"/>
          <w:szCs w:val="28"/>
        </w:rPr>
        <w:lastRenderedPageBreak/>
        <w:t>Circuit</w:t>
      </w:r>
    </w:p>
    <w:p w14:paraId="21B3891C" w14:textId="7F043930" w:rsidR="000D3C1C" w:rsidRPr="000D3C1C" w:rsidRDefault="00E121E2" w:rsidP="000D3C1C">
      <w:pPr>
        <w:rPr>
          <w:b/>
          <w:bCs/>
        </w:rPr>
      </w:pPr>
      <w:r>
        <w:rPr>
          <w:noProof/>
        </w:rPr>
        <w:drawing>
          <wp:inline distT="0" distB="0" distL="0" distR="0" wp14:anchorId="6B5C9D55" wp14:editId="07441EB9">
            <wp:extent cx="5429250" cy="3762772"/>
            <wp:effectExtent l="0" t="0" r="0" b="9525"/>
            <wp:docPr id="52981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78" cy="3764524"/>
                    </a:xfrm>
                    <a:prstGeom prst="rect">
                      <a:avLst/>
                    </a:prstGeom>
                    <a:noFill/>
                    <a:ln>
                      <a:noFill/>
                    </a:ln>
                  </pic:spPr>
                </pic:pic>
              </a:graphicData>
            </a:graphic>
          </wp:inline>
        </w:drawing>
      </w:r>
    </w:p>
    <w:p w14:paraId="2585C6C8" w14:textId="77777777" w:rsidR="000D3C1C" w:rsidRDefault="000D3C1C">
      <w:pPr>
        <w:rPr>
          <w:b/>
          <w:bCs/>
        </w:rPr>
      </w:pPr>
    </w:p>
    <w:p w14:paraId="1AF26653" w14:textId="590C7560" w:rsidR="008B4AD1" w:rsidRDefault="008B4AD1">
      <w:pPr>
        <w:rPr>
          <w:b/>
          <w:bCs/>
          <w:sz w:val="28"/>
          <w:szCs w:val="28"/>
        </w:rPr>
      </w:pPr>
      <w:r w:rsidRPr="007A74F0">
        <w:rPr>
          <w:b/>
          <w:bCs/>
          <w:sz w:val="28"/>
          <w:szCs w:val="28"/>
        </w:rPr>
        <w:t>Observations</w:t>
      </w:r>
    </w:p>
    <w:p w14:paraId="32868822" w14:textId="6FE15279" w:rsidR="008B4AD1" w:rsidRDefault="005E13FE">
      <w:pPr>
        <w:rPr>
          <w:b/>
          <w:bCs/>
        </w:rPr>
      </w:pPr>
      <w:r w:rsidRPr="005E13FE">
        <w:rPr>
          <w:b/>
          <w:bCs/>
        </w:rPr>
        <w:drawing>
          <wp:inline distT="0" distB="0" distL="0" distR="0" wp14:anchorId="3225F0F5" wp14:editId="0D821821">
            <wp:extent cx="5943600" cy="2453005"/>
            <wp:effectExtent l="0" t="0" r="0" b="4445"/>
            <wp:docPr id="152718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0412" name=""/>
                    <pic:cNvPicPr/>
                  </pic:nvPicPr>
                  <pic:blipFill>
                    <a:blip r:embed="rId8"/>
                    <a:stretch>
                      <a:fillRect/>
                    </a:stretch>
                  </pic:blipFill>
                  <pic:spPr>
                    <a:xfrm>
                      <a:off x="0" y="0"/>
                      <a:ext cx="5943600" cy="2453005"/>
                    </a:xfrm>
                    <a:prstGeom prst="rect">
                      <a:avLst/>
                    </a:prstGeom>
                  </pic:spPr>
                </pic:pic>
              </a:graphicData>
            </a:graphic>
          </wp:inline>
        </w:drawing>
      </w:r>
    </w:p>
    <w:p w14:paraId="72ADD693" w14:textId="77777777" w:rsidR="00FB32EA" w:rsidRDefault="00FB32EA">
      <w:pPr>
        <w:rPr>
          <w:b/>
          <w:bCs/>
          <w:sz w:val="28"/>
          <w:szCs w:val="28"/>
        </w:rPr>
      </w:pPr>
    </w:p>
    <w:p w14:paraId="5C7F52B7" w14:textId="77777777" w:rsidR="00E121E2" w:rsidRDefault="00E121E2">
      <w:pPr>
        <w:rPr>
          <w:b/>
          <w:bCs/>
          <w:sz w:val="28"/>
          <w:szCs w:val="28"/>
        </w:rPr>
      </w:pPr>
    </w:p>
    <w:p w14:paraId="0384864A" w14:textId="397FB0C9" w:rsidR="00607318" w:rsidRPr="007A74F0" w:rsidRDefault="00607318">
      <w:pPr>
        <w:rPr>
          <w:b/>
          <w:bCs/>
          <w:sz w:val="28"/>
          <w:szCs w:val="28"/>
        </w:rPr>
      </w:pPr>
      <w:r w:rsidRPr="007A74F0">
        <w:rPr>
          <w:b/>
          <w:bCs/>
          <w:sz w:val="28"/>
          <w:szCs w:val="28"/>
        </w:rPr>
        <w:lastRenderedPageBreak/>
        <w:t>Discussion</w:t>
      </w:r>
    </w:p>
    <w:p w14:paraId="4F021D6F" w14:textId="2CCCF75D" w:rsidR="005E13FE" w:rsidRPr="005E13FE" w:rsidRDefault="005E13FE" w:rsidP="005E13FE">
      <w:pPr>
        <w:jc w:val="both"/>
      </w:pPr>
      <w:r w:rsidRPr="005E13FE">
        <w:t xml:space="preserve">Pulse Width Modulation (PWM) is a widely used method for controlling analog devices with digital signals. Using the PIC16F628A microcontroller, PWM enables precise control of power delivery to components such as LEDs, allowing for adjustable brightness without needing a digital-to-analog converter. This is achieved by modifying the duty cycle—the percentage of time a digital signal remains high </w:t>
      </w:r>
      <w:r w:rsidRPr="005E13FE">
        <w:t>in each</w:t>
      </w:r>
      <w:r w:rsidRPr="005E13FE">
        <w:t xml:space="preserve"> period.</w:t>
      </w:r>
    </w:p>
    <w:p w14:paraId="1F3008C3" w14:textId="77777777" w:rsidR="005E13FE" w:rsidRPr="005E13FE" w:rsidRDefault="005E13FE" w:rsidP="005E13FE">
      <w:pPr>
        <w:jc w:val="both"/>
      </w:pPr>
      <w:r w:rsidRPr="005E13FE">
        <w:t>The PIC16F628A supports PWM through its CCP (Capture/Compare/PWM) module, which can be configured to generate varying duty cycles. In a typical 8-bit resolution setup, values from 0 to 255 correspond to duty cycles from 0% to 100%. A lower duty cycle results in dimmer LED output due to shorter on-time, whereas a higher duty cycle increases brightness as the on-time lengthens.</w:t>
      </w:r>
    </w:p>
    <w:p w14:paraId="10CCE7BA" w14:textId="77777777" w:rsidR="005E13FE" w:rsidRPr="005E13FE" w:rsidRDefault="005E13FE" w:rsidP="005E13FE">
      <w:pPr>
        <w:jc w:val="both"/>
      </w:pPr>
      <w:r w:rsidRPr="005E13FE">
        <w:t>PWM offers an efficient way to control power without dissipating excessive heat, as power devices switch fully on or off rather than operate in a linear mode. This technique is also power-efficient and scalable across applications such as motor control, audio signal generation, and lighting systems. Using MikroC Pro's PWM library simplifies the implementation, allowing rapid configuration and testing of PWM features in embedded systems. This experiment highlights the importance of PWM in real-world digital control applications.</w:t>
      </w:r>
    </w:p>
    <w:p w14:paraId="6F83A402" w14:textId="77777777" w:rsidR="00E13F13" w:rsidRPr="00E13F13" w:rsidRDefault="00E13F13" w:rsidP="00007D33">
      <w:pPr>
        <w:jc w:val="both"/>
        <w:rPr>
          <w:b/>
          <w:bCs/>
        </w:rPr>
      </w:pPr>
    </w:p>
    <w:sectPr w:rsidR="00E13F13" w:rsidRPr="00E13F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DAB4B" w14:textId="77777777" w:rsidR="009C5D08" w:rsidRDefault="009C5D08" w:rsidP="00E25ADF">
      <w:pPr>
        <w:spacing w:after="0" w:line="240" w:lineRule="auto"/>
      </w:pPr>
      <w:r>
        <w:separator/>
      </w:r>
    </w:p>
  </w:endnote>
  <w:endnote w:type="continuationSeparator" w:id="0">
    <w:p w14:paraId="3250D8A2" w14:textId="77777777" w:rsidR="009C5D08" w:rsidRDefault="009C5D08"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B1069" w14:textId="77777777" w:rsidR="009C5D08" w:rsidRDefault="009C5D08" w:rsidP="00E25ADF">
      <w:pPr>
        <w:spacing w:after="0" w:line="240" w:lineRule="auto"/>
      </w:pPr>
      <w:r>
        <w:separator/>
      </w:r>
    </w:p>
  </w:footnote>
  <w:footnote w:type="continuationSeparator" w:id="0">
    <w:p w14:paraId="53B2E3B4" w14:textId="77777777" w:rsidR="009C5D08" w:rsidRDefault="009C5D08"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1598976D" w:rsidR="00E25ADF" w:rsidRDefault="00E25ADF" w:rsidP="00E25ADF">
    <w:pPr>
      <w:pStyle w:val="NoSpacing"/>
    </w:pPr>
    <w:r>
      <w:t>BECS 31421</w:t>
    </w:r>
    <w:r>
      <w:tab/>
    </w:r>
    <w:r>
      <w:tab/>
    </w:r>
    <w:r>
      <w:tab/>
    </w:r>
    <w:r>
      <w:tab/>
    </w:r>
    <w:r>
      <w:tab/>
    </w:r>
    <w:r>
      <w:tab/>
    </w:r>
    <w:r>
      <w:tab/>
    </w:r>
    <w:r>
      <w:tab/>
    </w:r>
    <w:r>
      <w:tab/>
      <w:t xml:space="preserve">DATE </w:t>
    </w:r>
    <w:r w:rsidR="00C67EAC">
      <w:t>23</w:t>
    </w:r>
    <w:r>
      <w:t>/</w:t>
    </w:r>
    <w:r w:rsidR="0019722C">
      <w:t>5</w:t>
    </w:r>
    <w:r>
      <w:t>/202</w:t>
    </w:r>
    <w:r w:rsidR="0019722C">
      <w:t>5</w:t>
    </w:r>
  </w:p>
  <w:p w14:paraId="1E7DEAD6" w14:textId="0A7A9039" w:rsidR="00E25ADF" w:rsidRDefault="00E25ADF" w:rsidP="00E25ADF">
    <w:pPr>
      <w:pStyle w:val="NoSpacing"/>
    </w:pPr>
    <w:r>
      <w:t>EXPERIMENT 0</w:t>
    </w:r>
    <w:r w:rsidR="00C67EAC">
      <w:t>8</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0C1B67"/>
    <w:rsid w:val="000C327E"/>
    <w:rsid w:val="000C74BF"/>
    <w:rsid w:val="000D3C1C"/>
    <w:rsid w:val="000F535D"/>
    <w:rsid w:val="00106A1B"/>
    <w:rsid w:val="00193125"/>
    <w:rsid w:val="0019722C"/>
    <w:rsid w:val="001F4920"/>
    <w:rsid w:val="002030BD"/>
    <w:rsid w:val="0030053D"/>
    <w:rsid w:val="0036471C"/>
    <w:rsid w:val="003C52CF"/>
    <w:rsid w:val="0044130B"/>
    <w:rsid w:val="00496614"/>
    <w:rsid w:val="004F1996"/>
    <w:rsid w:val="005128BB"/>
    <w:rsid w:val="00534581"/>
    <w:rsid w:val="00565001"/>
    <w:rsid w:val="0057288D"/>
    <w:rsid w:val="005A1A47"/>
    <w:rsid w:val="005D07CA"/>
    <w:rsid w:val="005E13FE"/>
    <w:rsid w:val="0060195A"/>
    <w:rsid w:val="00607318"/>
    <w:rsid w:val="0061575C"/>
    <w:rsid w:val="00652F52"/>
    <w:rsid w:val="00675A00"/>
    <w:rsid w:val="006910F8"/>
    <w:rsid w:val="006D5FE4"/>
    <w:rsid w:val="00701C82"/>
    <w:rsid w:val="00726194"/>
    <w:rsid w:val="00735B78"/>
    <w:rsid w:val="00743430"/>
    <w:rsid w:val="00751A91"/>
    <w:rsid w:val="007A74F0"/>
    <w:rsid w:val="00827468"/>
    <w:rsid w:val="00831547"/>
    <w:rsid w:val="00866D36"/>
    <w:rsid w:val="008A0A04"/>
    <w:rsid w:val="008B4AD1"/>
    <w:rsid w:val="008C0F68"/>
    <w:rsid w:val="0094510D"/>
    <w:rsid w:val="00963773"/>
    <w:rsid w:val="009863DB"/>
    <w:rsid w:val="009A3C6E"/>
    <w:rsid w:val="009C5D08"/>
    <w:rsid w:val="009E1077"/>
    <w:rsid w:val="00A0697D"/>
    <w:rsid w:val="00A51A18"/>
    <w:rsid w:val="00AA582B"/>
    <w:rsid w:val="00B14AFD"/>
    <w:rsid w:val="00B22885"/>
    <w:rsid w:val="00BF0B3B"/>
    <w:rsid w:val="00C135E1"/>
    <w:rsid w:val="00C63FBE"/>
    <w:rsid w:val="00C67EAC"/>
    <w:rsid w:val="00D633ED"/>
    <w:rsid w:val="00D91E81"/>
    <w:rsid w:val="00DD485C"/>
    <w:rsid w:val="00DF7336"/>
    <w:rsid w:val="00E121E2"/>
    <w:rsid w:val="00E13F13"/>
    <w:rsid w:val="00E25ADF"/>
    <w:rsid w:val="00E700FC"/>
    <w:rsid w:val="00E8107E"/>
    <w:rsid w:val="00EB0B62"/>
    <w:rsid w:val="00EB0CCC"/>
    <w:rsid w:val="00EB4D2C"/>
    <w:rsid w:val="00ED3BC9"/>
    <w:rsid w:val="00F257F0"/>
    <w:rsid w:val="00F36962"/>
    <w:rsid w:val="00FB32EA"/>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124348616">
      <w:bodyDiv w:val="1"/>
      <w:marLeft w:val="0"/>
      <w:marRight w:val="0"/>
      <w:marTop w:val="0"/>
      <w:marBottom w:val="0"/>
      <w:divBdr>
        <w:top w:val="none" w:sz="0" w:space="0" w:color="auto"/>
        <w:left w:val="none" w:sz="0" w:space="0" w:color="auto"/>
        <w:bottom w:val="none" w:sz="0" w:space="0" w:color="auto"/>
        <w:right w:val="none" w:sz="0" w:space="0" w:color="auto"/>
      </w:divBdr>
    </w:div>
    <w:div w:id="169569727">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471945086">
      <w:bodyDiv w:val="1"/>
      <w:marLeft w:val="0"/>
      <w:marRight w:val="0"/>
      <w:marTop w:val="0"/>
      <w:marBottom w:val="0"/>
      <w:divBdr>
        <w:top w:val="none" w:sz="0" w:space="0" w:color="auto"/>
        <w:left w:val="none" w:sz="0" w:space="0" w:color="auto"/>
        <w:bottom w:val="none" w:sz="0" w:space="0" w:color="auto"/>
        <w:right w:val="none" w:sz="0" w:space="0" w:color="auto"/>
      </w:divBdr>
    </w:div>
    <w:div w:id="643051419">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918758715">
      <w:bodyDiv w:val="1"/>
      <w:marLeft w:val="0"/>
      <w:marRight w:val="0"/>
      <w:marTop w:val="0"/>
      <w:marBottom w:val="0"/>
      <w:divBdr>
        <w:top w:val="none" w:sz="0" w:space="0" w:color="auto"/>
        <w:left w:val="none" w:sz="0" w:space="0" w:color="auto"/>
        <w:bottom w:val="none" w:sz="0" w:space="0" w:color="auto"/>
        <w:right w:val="none" w:sz="0" w:space="0" w:color="auto"/>
      </w:divBdr>
    </w:div>
    <w:div w:id="922252659">
      <w:bodyDiv w:val="1"/>
      <w:marLeft w:val="0"/>
      <w:marRight w:val="0"/>
      <w:marTop w:val="0"/>
      <w:marBottom w:val="0"/>
      <w:divBdr>
        <w:top w:val="none" w:sz="0" w:space="0" w:color="auto"/>
        <w:left w:val="none" w:sz="0" w:space="0" w:color="auto"/>
        <w:bottom w:val="none" w:sz="0" w:space="0" w:color="auto"/>
        <w:right w:val="none" w:sz="0" w:space="0" w:color="auto"/>
      </w:divBdr>
    </w:div>
    <w:div w:id="1002394002">
      <w:bodyDiv w:val="1"/>
      <w:marLeft w:val="0"/>
      <w:marRight w:val="0"/>
      <w:marTop w:val="0"/>
      <w:marBottom w:val="0"/>
      <w:divBdr>
        <w:top w:val="none" w:sz="0" w:space="0" w:color="auto"/>
        <w:left w:val="none" w:sz="0" w:space="0" w:color="auto"/>
        <w:bottom w:val="none" w:sz="0" w:space="0" w:color="auto"/>
        <w:right w:val="none" w:sz="0" w:space="0" w:color="auto"/>
      </w:divBdr>
    </w:div>
    <w:div w:id="1105887067">
      <w:bodyDiv w:val="1"/>
      <w:marLeft w:val="0"/>
      <w:marRight w:val="0"/>
      <w:marTop w:val="0"/>
      <w:marBottom w:val="0"/>
      <w:divBdr>
        <w:top w:val="none" w:sz="0" w:space="0" w:color="auto"/>
        <w:left w:val="none" w:sz="0" w:space="0" w:color="auto"/>
        <w:bottom w:val="none" w:sz="0" w:space="0" w:color="auto"/>
        <w:right w:val="none" w:sz="0" w:space="0" w:color="auto"/>
      </w:divBdr>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74394660">
      <w:bodyDiv w:val="1"/>
      <w:marLeft w:val="0"/>
      <w:marRight w:val="0"/>
      <w:marTop w:val="0"/>
      <w:marBottom w:val="0"/>
      <w:divBdr>
        <w:top w:val="none" w:sz="0" w:space="0" w:color="auto"/>
        <w:left w:val="none" w:sz="0" w:space="0" w:color="auto"/>
        <w:bottom w:val="none" w:sz="0" w:space="0" w:color="auto"/>
        <w:right w:val="none" w:sz="0" w:space="0" w:color="auto"/>
      </w:divBdr>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1790780872">
      <w:bodyDiv w:val="1"/>
      <w:marLeft w:val="0"/>
      <w:marRight w:val="0"/>
      <w:marTop w:val="0"/>
      <w:marBottom w:val="0"/>
      <w:divBdr>
        <w:top w:val="none" w:sz="0" w:space="0" w:color="auto"/>
        <w:left w:val="none" w:sz="0" w:space="0" w:color="auto"/>
        <w:bottom w:val="none" w:sz="0" w:space="0" w:color="auto"/>
        <w:right w:val="none" w:sz="0" w:space="0" w:color="auto"/>
      </w:divBdr>
    </w:div>
    <w:div w:id="1810048836">
      <w:bodyDiv w:val="1"/>
      <w:marLeft w:val="0"/>
      <w:marRight w:val="0"/>
      <w:marTop w:val="0"/>
      <w:marBottom w:val="0"/>
      <w:divBdr>
        <w:top w:val="none" w:sz="0" w:space="0" w:color="auto"/>
        <w:left w:val="none" w:sz="0" w:space="0" w:color="auto"/>
        <w:bottom w:val="none" w:sz="0" w:space="0" w:color="auto"/>
        <w:right w:val="none" w:sz="0" w:space="0" w:color="auto"/>
      </w:divBdr>
    </w:div>
    <w:div w:id="1860508291">
      <w:bodyDiv w:val="1"/>
      <w:marLeft w:val="0"/>
      <w:marRight w:val="0"/>
      <w:marTop w:val="0"/>
      <w:marBottom w:val="0"/>
      <w:divBdr>
        <w:top w:val="none" w:sz="0" w:space="0" w:color="auto"/>
        <w:left w:val="none" w:sz="0" w:space="0" w:color="auto"/>
        <w:bottom w:val="none" w:sz="0" w:space="0" w:color="auto"/>
        <w:right w:val="none" w:sz="0" w:space="0" w:color="auto"/>
      </w:divBdr>
    </w:div>
    <w:div w:id="1869490301">
      <w:bodyDiv w:val="1"/>
      <w:marLeft w:val="0"/>
      <w:marRight w:val="0"/>
      <w:marTop w:val="0"/>
      <w:marBottom w:val="0"/>
      <w:divBdr>
        <w:top w:val="none" w:sz="0" w:space="0" w:color="auto"/>
        <w:left w:val="none" w:sz="0" w:space="0" w:color="auto"/>
        <w:bottom w:val="none" w:sz="0" w:space="0" w:color="auto"/>
        <w:right w:val="none" w:sz="0" w:space="0" w:color="auto"/>
      </w:divBdr>
    </w:div>
    <w:div w:id="1966689552">
      <w:bodyDiv w:val="1"/>
      <w:marLeft w:val="0"/>
      <w:marRight w:val="0"/>
      <w:marTop w:val="0"/>
      <w:marBottom w:val="0"/>
      <w:divBdr>
        <w:top w:val="none" w:sz="0" w:space="0" w:color="auto"/>
        <w:left w:val="none" w:sz="0" w:space="0" w:color="auto"/>
        <w:bottom w:val="none" w:sz="0" w:space="0" w:color="auto"/>
        <w:right w:val="none" w:sz="0" w:space="0" w:color="auto"/>
      </w:divBdr>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 w:id="2066490818">
      <w:bodyDiv w:val="1"/>
      <w:marLeft w:val="0"/>
      <w:marRight w:val="0"/>
      <w:marTop w:val="0"/>
      <w:marBottom w:val="0"/>
      <w:divBdr>
        <w:top w:val="none" w:sz="0" w:space="0" w:color="auto"/>
        <w:left w:val="none" w:sz="0" w:space="0" w:color="auto"/>
        <w:bottom w:val="none" w:sz="0" w:space="0" w:color="auto"/>
        <w:right w:val="none" w:sz="0" w:space="0" w:color="auto"/>
      </w:divBdr>
    </w:div>
    <w:div w:id="2090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45</cp:revision>
  <cp:lastPrinted>2025-05-09T08:25:00Z</cp:lastPrinted>
  <dcterms:created xsi:type="dcterms:W3CDTF">2025-03-28T07:49:00Z</dcterms:created>
  <dcterms:modified xsi:type="dcterms:W3CDTF">2025-05-23T09:02:00Z</dcterms:modified>
</cp:coreProperties>
</file>