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FCEB" w14:textId="0F5B6DD8" w:rsidR="006B509F" w:rsidRDefault="006B509F" w:rsidP="006B509F">
      <w:pPr>
        <w:jc w:val="center"/>
      </w:pPr>
      <w:r>
        <w:t>Prima teapa – Descrierea solutiei</w:t>
      </w:r>
    </w:p>
    <w:p w14:paraId="71F5D29F" w14:textId="77777777" w:rsidR="006B509F" w:rsidRDefault="006B509F" w:rsidP="006B509F"/>
    <w:p w14:paraId="38553F93" w14:textId="77777777" w:rsidR="006B509F" w:rsidRDefault="006B509F" w:rsidP="006B509F">
      <w:pPr>
        <w:ind w:firstLine="720"/>
      </w:pPr>
      <w:r>
        <w:t>Se observa in primul rand ca spatiile se tranforma in trecere la rand nou.</w:t>
      </w:r>
    </w:p>
    <w:p w14:paraId="4191A912" w14:textId="146889AD" w:rsidR="006B509F" w:rsidRDefault="006B509F" w:rsidP="006B509F">
      <w:r>
        <w:t xml:space="preserve"> </w:t>
      </w:r>
      <w:r>
        <w:tab/>
        <w:t xml:space="preserve">Acum, e important de remarcat ca se foloseste codul ascii standard, si se observa ca este o diferenta constanta dintre literele din mesajul intial si mesajul criptat. Aceasta este fie negativa, fie pozitiva, in functie de pozitia pe care se afla litera : para sau impara. De asemenea, spatiile nu se adauga la pozitie. </w:t>
      </w:r>
    </w:p>
    <w:p w14:paraId="097670CB" w14:textId="1E486E62" w:rsidR="006B509F" w:rsidRDefault="006B509F" w:rsidP="006B509F">
      <w:r>
        <w:tab/>
        <w:t>Pentru a determina diferenta, se iau in calcul prima si ultima litera ale mesajului, si se aduna numerele lor de ordine in alfabet. (se considera ca A este 1).</w:t>
      </w:r>
      <w:bookmarkStart w:id="0" w:name="_GoBack"/>
      <w:bookmarkEnd w:id="0"/>
    </w:p>
    <w:sectPr w:rsidR="006B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FC"/>
    <w:rsid w:val="006B509F"/>
    <w:rsid w:val="00A7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0A42"/>
  <w15:chartTrackingRefBased/>
  <w15:docId w15:val="{4F3A9462-33B8-4059-9E92-ABDBBCF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</dc:creator>
  <cp:keywords/>
  <dc:description/>
  <cp:lastModifiedBy>Dinu</cp:lastModifiedBy>
  <cp:revision>2</cp:revision>
  <dcterms:created xsi:type="dcterms:W3CDTF">2018-04-30T13:40:00Z</dcterms:created>
  <dcterms:modified xsi:type="dcterms:W3CDTF">2018-04-30T13:45:00Z</dcterms:modified>
</cp:coreProperties>
</file>