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01" w:rsidRDefault="005367B5" w:rsidP="002015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Ujian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Akhir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Semester Embedded Systems (</w:t>
      </w:r>
      <w:proofErr w:type="spellStart"/>
      <w:r>
        <w:rPr>
          <w:rFonts w:ascii="Times New Roman" w:hAnsi="Times New Roman" w:cs="Times New Roman"/>
          <w:b/>
          <w:sz w:val="28"/>
        </w:rPr>
        <w:t>Dio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Damar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Danendra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- 2301858805)</w:t>
      </w:r>
    </w:p>
    <w:p w:rsidR="005367B5" w:rsidRDefault="005367B5" w:rsidP="002015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367B5" w:rsidRDefault="005367B5" w:rsidP="00201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</w:p>
    <w:p w:rsidR="005367B5" w:rsidRDefault="005367B5" w:rsidP="002015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367B5" w:rsidRDefault="000F3645" w:rsidP="002015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F3645" w:rsidRDefault="002A50D7" w:rsidP="002015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:rsidR="002A50D7" w:rsidRDefault="009B5F71" w:rsidP="0020152C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0B85">
        <w:rPr>
          <w:rFonts w:ascii="Times New Roman" w:hAnsi="Times New Roman" w:cs="Times New Roman"/>
          <w:sz w:val="24"/>
        </w:rPr>
        <w:t>beberapa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B85">
        <w:rPr>
          <w:rFonts w:ascii="Times New Roman" w:hAnsi="Times New Roman" w:cs="Times New Roman"/>
          <w:sz w:val="24"/>
        </w:rPr>
        <w:t>perusahaan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B85">
        <w:rPr>
          <w:rFonts w:ascii="Times New Roman" w:hAnsi="Times New Roman" w:cs="Times New Roman"/>
          <w:sz w:val="24"/>
        </w:rPr>
        <w:t>tidak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B85">
        <w:rPr>
          <w:rFonts w:ascii="Times New Roman" w:hAnsi="Times New Roman" w:cs="Times New Roman"/>
          <w:sz w:val="24"/>
        </w:rPr>
        <w:t>jarang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B85">
        <w:rPr>
          <w:rFonts w:ascii="Times New Roman" w:hAnsi="Times New Roman" w:cs="Times New Roman"/>
          <w:sz w:val="24"/>
        </w:rPr>
        <w:t>mengalami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B85">
        <w:rPr>
          <w:rFonts w:ascii="Times New Roman" w:hAnsi="Times New Roman" w:cs="Times New Roman"/>
          <w:sz w:val="24"/>
        </w:rPr>
        <w:t>masalah</w:t>
      </w:r>
      <w:proofErr w:type="spellEnd"/>
      <w:r w:rsidR="00D40B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5EF">
        <w:rPr>
          <w:rFonts w:ascii="Times New Roman" w:hAnsi="Times New Roman" w:cs="Times New Roman"/>
          <w:sz w:val="24"/>
        </w:rPr>
        <w:t>seperti</w:t>
      </w:r>
      <w:proofErr w:type="spellEnd"/>
      <w:r w:rsidR="00A075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A0A">
        <w:rPr>
          <w:rFonts w:ascii="Times New Roman" w:hAnsi="Times New Roman" w:cs="Times New Roman"/>
          <w:sz w:val="24"/>
        </w:rPr>
        <w:t>kegagalan</w:t>
      </w:r>
      <w:proofErr w:type="spellEnd"/>
      <w:r w:rsidR="00B11A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A0A">
        <w:rPr>
          <w:rFonts w:ascii="Times New Roman" w:hAnsi="Times New Roman" w:cs="Times New Roman"/>
          <w:sz w:val="24"/>
        </w:rPr>
        <w:t>mesin</w:t>
      </w:r>
      <w:proofErr w:type="spellEnd"/>
      <w:r w:rsidR="00B11A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5EF" w:rsidRPr="00A075EF">
        <w:rPr>
          <w:rFonts w:ascii="Times New Roman" w:hAnsi="Times New Roman" w:cs="Times New Roman"/>
          <w:sz w:val="24"/>
        </w:rPr>
        <w:t>saat</w:t>
      </w:r>
      <w:proofErr w:type="spellEnd"/>
      <w:r w:rsidR="00A075EF" w:rsidRPr="00A075E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A075EF" w:rsidRPr="00A075EF">
        <w:rPr>
          <w:rFonts w:ascii="Times New Roman" w:hAnsi="Times New Roman" w:cs="Times New Roman"/>
          <w:sz w:val="24"/>
        </w:rPr>
        <w:t>produksi</w:t>
      </w:r>
      <w:proofErr w:type="spellEnd"/>
      <w:r w:rsidR="00B11A0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174D" w:rsidRPr="003D174D">
        <w:rPr>
          <w:rFonts w:ascii="Times New Roman" w:hAnsi="Times New Roman" w:cs="Times New Roman"/>
          <w:sz w:val="24"/>
        </w:rPr>
        <w:t>kegagalan</w:t>
      </w:r>
      <w:proofErr w:type="spellEnd"/>
      <w:r w:rsidR="003D174D" w:rsidRPr="003D17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74D" w:rsidRPr="003D174D">
        <w:rPr>
          <w:rFonts w:ascii="Times New Roman" w:hAnsi="Times New Roman" w:cs="Times New Roman"/>
          <w:sz w:val="24"/>
        </w:rPr>
        <w:t>operasi</w:t>
      </w:r>
      <w:proofErr w:type="spellEnd"/>
      <w:r w:rsidR="003D174D" w:rsidRPr="003D17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74D" w:rsidRPr="003D174D">
        <w:rPr>
          <w:rFonts w:ascii="Times New Roman" w:hAnsi="Times New Roman" w:cs="Times New Roman"/>
          <w:sz w:val="24"/>
        </w:rPr>
        <w:t>sementara</w:t>
      </w:r>
      <w:proofErr w:type="spellEnd"/>
      <w:r w:rsidR="00E211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6D">
        <w:rPr>
          <w:rFonts w:ascii="Times New Roman" w:hAnsi="Times New Roman" w:cs="Times New Roman"/>
          <w:sz w:val="24"/>
        </w:rPr>
        <w:t>dalam</w:t>
      </w:r>
      <w:proofErr w:type="spellEnd"/>
      <w:r w:rsidR="00E211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6D">
        <w:rPr>
          <w:rFonts w:ascii="Times New Roman" w:hAnsi="Times New Roman" w:cs="Times New Roman"/>
          <w:sz w:val="24"/>
        </w:rPr>
        <w:t>kinerja</w:t>
      </w:r>
      <w:proofErr w:type="spellEnd"/>
      <w:r w:rsidR="00E211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116D">
        <w:rPr>
          <w:rFonts w:ascii="Times New Roman" w:hAnsi="Times New Roman" w:cs="Times New Roman"/>
          <w:sz w:val="24"/>
        </w:rPr>
        <w:t>perusahaan</w:t>
      </w:r>
      <w:proofErr w:type="spellEnd"/>
      <w:r w:rsidR="00E2116D">
        <w:rPr>
          <w:rFonts w:ascii="Times New Roman" w:hAnsi="Times New Roman" w:cs="Times New Roman"/>
          <w:sz w:val="24"/>
        </w:rPr>
        <w:t xml:space="preserve"> Internet of Things, </w:t>
      </w:r>
      <w:proofErr w:type="spellStart"/>
      <w:r w:rsidR="00E2116D">
        <w:rPr>
          <w:rFonts w:ascii="Times New Roman" w:hAnsi="Times New Roman" w:cs="Times New Roman"/>
          <w:sz w:val="24"/>
        </w:rPr>
        <w:t>dan</w:t>
      </w:r>
      <w:proofErr w:type="spellEnd"/>
      <w:r w:rsidR="00E2116D">
        <w:rPr>
          <w:rFonts w:ascii="Times New Roman" w:hAnsi="Times New Roman" w:cs="Times New Roman"/>
          <w:sz w:val="24"/>
        </w:rPr>
        <w:t xml:space="preserve"> lain-lain.</w:t>
      </w:r>
      <w:r w:rsidR="00FC20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077">
        <w:rPr>
          <w:rFonts w:ascii="Times New Roman" w:hAnsi="Times New Roman" w:cs="Times New Roman"/>
          <w:sz w:val="24"/>
        </w:rPr>
        <w:t>Masalah-masalah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077">
        <w:rPr>
          <w:rFonts w:ascii="Times New Roman" w:hAnsi="Times New Roman" w:cs="Times New Roman"/>
          <w:sz w:val="24"/>
        </w:rPr>
        <w:t>tersebut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077">
        <w:rPr>
          <w:rFonts w:ascii="Times New Roman" w:hAnsi="Times New Roman" w:cs="Times New Roman"/>
          <w:sz w:val="24"/>
        </w:rPr>
        <w:t>merupakan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077">
        <w:rPr>
          <w:rFonts w:ascii="Times New Roman" w:hAnsi="Times New Roman" w:cs="Times New Roman"/>
          <w:sz w:val="24"/>
        </w:rPr>
        <w:t>masalah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C2077">
        <w:rPr>
          <w:rFonts w:ascii="Times New Roman" w:hAnsi="Times New Roman" w:cs="Times New Roman"/>
          <w:sz w:val="24"/>
        </w:rPr>
        <w:t>berhubungan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077">
        <w:rPr>
          <w:rFonts w:ascii="Times New Roman" w:hAnsi="Times New Roman" w:cs="Times New Roman"/>
          <w:sz w:val="24"/>
        </w:rPr>
        <w:t>dengan</w:t>
      </w:r>
      <w:proofErr w:type="spellEnd"/>
      <w:r w:rsidR="00FC2077">
        <w:rPr>
          <w:rFonts w:ascii="Times New Roman" w:hAnsi="Times New Roman" w:cs="Times New Roman"/>
          <w:sz w:val="24"/>
        </w:rPr>
        <w:t xml:space="preserve"> Industrial</w:t>
      </w:r>
      <w:r w:rsidR="00E2116D">
        <w:rPr>
          <w:rFonts w:ascii="Times New Roman" w:hAnsi="Times New Roman" w:cs="Times New Roman"/>
          <w:sz w:val="24"/>
        </w:rPr>
        <w:t xml:space="preserve"> </w:t>
      </w:r>
      <w:r w:rsidR="00FC2077">
        <w:rPr>
          <w:rFonts w:ascii="Times New Roman" w:hAnsi="Times New Roman" w:cs="Times New Roman"/>
          <w:sz w:val="24"/>
        </w:rPr>
        <w:t xml:space="preserve">Internet of Things </w:t>
      </w:r>
      <w:r w:rsidR="000F7D5E">
        <w:rPr>
          <w:rFonts w:ascii="Times New Roman" w:hAnsi="Times New Roman" w:cs="Times New Roman"/>
          <w:sz w:val="24"/>
        </w:rPr>
        <w:t>(</w:t>
      </w:r>
      <w:proofErr w:type="spellStart"/>
      <w:r w:rsidR="000F7D5E">
        <w:rPr>
          <w:rFonts w:ascii="Times New Roman" w:hAnsi="Times New Roman" w:cs="Times New Roman"/>
          <w:sz w:val="24"/>
        </w:rPr>
        <w:t>IIoT</w:t>
      </w:r>
      <w:proofErr w:type="spellEnd"/>
      <w:r w:rsidR="000F7D5E">
        <w:rPr>
          <w:rFonts w:ascii="Times New Roman" w:hAnsi="Times New Roman" w:cs="Times New Roman"/>
          <w:sz w:val="24"/>
        </w:rPr>
        <w:t>)</w:t>
      </w:r>
      <w:r w:rsidR="00CB1569">
        <w:rPr>
          <w:rFonts w:ascii="Times New Roman" w:hAnsi="Times New Roman" w:cs="Times New Roman"/>
          <w:sz w:val="24"/>
        </w:rPr>
        <w:t>.</w:t>
      </w:r>
    </w:p>
    <w:p w:rsidR="00A349F7" w:rsidRDefault="00A349F7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1C0B83" w:rsidRDefault="001C0B83" w:rsidP="0020152C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 w:rsidRPr="001C0B83">
        <w:rPr>
          <w:rFonts w:ascii="Times New Roman" w:hAnsi="Times New Roman" w:cs="Times New Roman"/>
          <w:sz w:val="24"/>
        </w:rPr>
        <w:t>Industrial Internet of Things (</w:t>
      </w:r>
      <w:proofErr w:type="spellStart"/>
      <w:r w:rsidRPr="001C0B83">
        <w:rPr>
          <w:rFonts w:ascii="Times New Roman" w:hAnsi="Times New Roman" w:cs="Times New Roman"/>
          <w:sz w:val="24"/>
        </w:rPr>
        <w:t>IIoT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C0B83">
        <w:rPr>
          <w:rFonts w:ascii="Times New Roman" w:hAnsi="Times New Roman" w:cs="Times New Roman"/>
          <w:sz w:val="24"/>
        </w:rPr>
        <w:t>adalah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58D" w:rsidRPr="0040258D">
        <w:rPr>
          <w:rFonts w:ascii="Times New Roman" w:hAnsi="Times New Roman" w:cs="Times New Roman"/>
          <w:sz w:val="24"/>
        </w:rPr>
        <w:t>metode</w:t>
      </w:r>
      <w:proofErr w:type="spellEnd"/>
      <w:r w:rsidR="0040258D" w:rsidRPr="004025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transformasi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digital di </w:t>
      </w:r>
      <w:proofErr w:type="spellStart"/>
      <w:r w:rsidRPr="001C0B83">
        <w:rPr>
          <w:rFonts w:ascii="Times New Roman" w:hAnsi="Times New Roman" w:cs="Times New Roman"/>
          <w:sz w:val="24"/>
        </w:rPr>
        <w:t>bidang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565">
        <w:rPr>
          <w:rFonts w:ascii="Times New Roman" w:hAnsi="Times New Roman" w:cs="Times New Roman"/>
          <w:sz w:val="24"/>
        </w:rPr>
        <w:t>industri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47117" w:rsidRPr="001C0B83">
        <w:rPr>
          <w:rFonts w:ascii="Times New Roman" w:hAnsi="Times New Roman" w:cs="Times New Roman"/>
          <w:sz w:val="24"/>
        </w:rPr>
        <w:t>IIoT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menggunakan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jaringan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1C0B83">
        <w:rPr>
          <w:rFonts w:ascii="Times New Roman" w:hAnsi="Times New Roman" w:cs="Times New Roman"/>
          <w:sz w:val="24"/>
        </w:rPr>
        <w:t>untuk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mengumpulkan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data</w:t>
      </w:r>
      <w:r w:rsidR="00F00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916">
        <w:rPr>
          <w:rFonts w:ascii="Times New Roman" w:hAnsi="Times New Roman" w:cs="Times New Roman"/>
          <w:sz w:val="24"/>
        </w:rPr>
        <w:t>penting</w:t>
      </w:r>
      <w:proofErr w:type="spellEnd"/>
      <w:r w:rsidR="00F009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produksi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dan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menggunakan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cloud</w:t>
      </w:r>
      <w:r w:rsidR="00DC0B4D">
        <w:rPr>
          <w:rFonts w:ascii="Times New Roman" w:hAnsi="Times New Roman" w:cs="Times New Roman"/>
          <w:sz w:val="24"/>
        </w:rPr>
        <w:t xml:space="preserve"> software</w:t>
      </w:r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untuk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mengubah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data</w:t>
      </w:r>
      <w:r w:rsidR="00B1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B9" w:rsidRPr="001C0B83">
        <w:rPr>
          <w:rFonts w:ascii="Times New Roman" w:hAnsi="Times New Roman" w:cs="Times New Roman"/>
          <w:sz w:val="24"/>
        </w:rPr>
        <w:t>penting</w:t>
      </w:r>
      <w:proofErr w:type="spellEnd"/>
      <w:r w:rsidR="00B1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449B" w:rsidRPr="001C0B83">
        <w:rPr>
          <w:rFonts w:ascii="Times New Roman" w:hAnsi="Times New Roman" w:cs="Times New Roman"/>
          <w:sz w:val="24"/>
        </w:rPr>
        <w:t>produksi</w:t>
      </w:r>
      <w:proofErr w:type="spellEnd"/>
      <w:r w:rsidR="009D449B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menjadi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wawasan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berharga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tentang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368" w:rsidRPr="00E62368">
        <w:rPr>
          <w:rFonts w:ascii="Times New Roman" w:hAnsi="Times New Roman" w:cs="Times New Roman"/>
          <w:sz w:val="24"/>
        </w:rPr>
        <w:t>ketepatgunaan</w:t>
      </w:r>
      <w:proofErr w:type="spellEnd"/>
      <w:r w:rsidR="00E62368" w:rsidRPr="00E623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B83">
        <w:rPr>
          <w:rFonts w:ascii="Times New Roman" w:hAnsi="Times New Roman" w:cs="Times New Roman"/>
          <w:sz w:val="24"/>
        </w:rPr>
        <w:t>operasi</w:t>
      </w:r>
      <w:proofErr w:type="spellEnd"/>
      <w:r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3B5" w:rsidRPr="00ED33B5">
        <w:rPr>
          <w:rFonts w:ascii="Times New Roman" w:hAnsi="Times New Roman" w:cs="Times New Roman"/>
          <w:sz w:val="24"/>
        </w:rPr>
        <w:t>pembuatan</w:t>
      </w:r>
      <w:proofErr w:type="spellEnd"/>
      <w:r w:rsidRPr="001C0B83">
        <w:rPr>
          <w:rFonts w:ascii="Times New Roman" w:hAnsi="Times New Roman" w:cs="Times New Roman"/>
          <w:sz w:val="24"/>
        </w:rPr>
        <w:t>.</w:t>
      </w:r>
    </w:p>
    <w:p w:rsidR="00B727FE" w:rsidRPr="001C0B83" w:rsidRDefault="00B727FE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A349F7" w:rsidRDefault="008E370D" w:rsidP="0020152C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 w:rsidRPr="001C0B83">
        <w:rPr>
          <w:rFonts w:ascii="Times New Roman" w:hAnsi="Times New Roman" w:cs="Times New Roman"/>
          <w:sz w:val="24"/>
        </w:rPr>
        <w:t>Indus</w:t>
      </w:r>
      <w:r>
        <w:rPr>
          <w:rFonts w:ascii="Times New Roman" w:hAnsi="Times New Roman" w:cs="Times New Roman"/>
          <w:sz w:val="24"/>
        </w:rPr>
        <w:t>trial Internet of Things (</w:t>
      </w:r>
      <w:proofErr w:type="spellStart"/>
      <w:r>
        <w:rPr>
          <w:rFonts w:ascii="Times New Roman" w:hAnsi="Times New Roman" w:cs="Times New Roman"/>
          <w:sz w:val="24"/>
        </w:rPr>
        <w:t>IIoT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dapat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menghubungkan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6F40">
        <w:rPr>
          <w:rFonts w:ascii="Times New Roman" w:hAnsi="Times New Roman" w:cs="Times New Roman"/>
          <w:sz w:val="24"/>
        </w:rPr>
        <w:t>mesin</w:t>
      </w:r>
      <w:proofErr w:type="spellEnd"/>
      <w:r w:rsidR="00006F4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6F40">
        <w:rPr>
          <w:rFonts w:ascii="Times New Roman" w:hAnsi="Times New Roman" w:cs="Times New Roman"/>
          <w:sz w:val="24"/>
        </w:rPr>
        <w:t>peralatan</w:t>
      </w:r>
      <w:proofErr w:type="spellEnd"/>
      <w:r w:rsidR="00006F4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6F40">
        <w:rPr>
          <w:rFonts w:ascii="Times New Roman" w:hAnsi="Times New Roman" w:cs="Times New Roman"/>
          <w:sz w:val="24"/>
        </w:rPr>
        <w:t>dan</w:t>
      </w:r>
      <w:proofErr w:type="spellEnd"/>
      <w:r w:rsidR="00006F40">
        <w:rPr>
          <w:rFonts w:ascii="Times New Roman" w:hAnsi="Times New Roman" w:cs="Times New Roman"/>
          <w:sz w:val="24"/>
        </w:rPr>
        <w:t xml:space="preserve"> sensor di </w:t>
      </w:r>
      <w:proofErr w:type="spellStart"/>
      <w:r w:rsidR="00006F40">
        <w:rPr>
          <w:rFonts w:ascii="Times New Roman" w:hAnsi="Times New Roman" w:cs="Times New Roman"/>
          <w:sz w:val="24"/>
        </w:rPr>
        <w:t>dalam</w:t>
      </w:r>
      <w:proofErr w:type="spellEnd"/>
      <w:r w:rsidR="00006F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pabrik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untuk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memberikan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visibilitas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sangat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dibutuhkan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oleh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insinyur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dan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r w:rsidR="00DE7F1F">
        <w:rPr>
          <w:rFonts w:ascii="Times New Roman" w:hAnsi="Times New Roman" w:cs="Times New Roman"/>
          <w:sz w:val="24"/>
        </w:rPr>
        <w:t xml:space="preserve">para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manajer</w:t>
      </w:r>
      <w:proofErr w:type="spellEnd"/>
      <w:r w:rsidR="00DE7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F1F">
        <w:rPr>
          <w:rFonts w:ascii="Times New Roman" w:hAnsi="Times New Roman" w:cs="Times New Roman"/>
          <w:sz w:val="24"/>
        </w:rPr>
        <w:t>pabrik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ke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dalam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produksi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Misalnya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organisasi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dapat</w:t>
      </w:r>
      <w:proofErr w:type="spellEnd"/>
      <w:r w:rsidR="001B1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609" w:rsidRPr="001C0B83">
        <w:rPr>
          <w:rFonts w:ascii="Times New Roman" w:hAnsi="Times New Roman" w:cs="Times New Roman"/>
          <w:sz w:val="24"/>
        </w:rPr>
        <w:t>melacak</w:t>
      </w:r>
      <w:proofErr w:type="spellEnd"/>
      <w:r w:rsidR="001B1609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609" w:rsidRPr="001C0B83">
        <w:rPr>
          <w:rFonts w:ascii="Times New Roman" w:hAnsi="Times New Roman" w:cs="Times New Roman"/>
          <w:sz w:val="24"/>
        </w:rPr>
        <w:t>bagian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secara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otomatis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saat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mereka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bergerak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melalui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rakitan</w:t>
      </w:r>
      <w:proofErr w:type="spellEnd"/>
      <w:r w:rsidR="001B1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609">
        <w:rPr>
          <w:rFonts w:ascii="Times New Roman" w:hAnsi="Times New Roman" w:cs="Times New Roman"/>
          <w:sz w:val="24"/>
        </w:rPr>
        <w:t>dengan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B83" w:rsidRPr="001C0B83">
        <w:rPr>
          <w:rFonts w:ascii="Times New Roman" w:hAnsi="Times New Roman" w:cs="Times New Roman"/>
          <w:sz w:val="24"/>
        </w:rPr>
        <w:t>menggunakan</w:t>
      </w:r>
      <w:proofErr w:type="spellEnd"/>
      <w:r w:rsidR="001C0B83" w:rsidRPr="001C0B83">
        <w:rPr>
          <w:rFonts w:ascii="Times New Roman" w:hAnsi="Times New Roman" w:cs="Times New Roman"/>
          <w:sz w:val="24"/>
        </w:rPr>
        <w:t xml:space="preserve"> sensor.</w:t>
      </w:r>
    </w:p>
    <w:p w:rsidR="003D174D" w:rsidRDefault="003D174D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0D0D93" w:rsidRDefault="000D0D93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0D0D93" w:rsidRDefault="000D0D93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D53F17" w:rsidRDefault="009C6118" w:rsidP="002015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C6118">
        <w:rPr>
          <w:rFonts w:ascii="Times New Roman" w:hAnsi="Times New Roman" w:cs="Times New Roman"/>
          <w:sz w:val="24"/>
        </w:rPr>
        <w:lastRenderedPageBreak/>
        <w:t>Tujuan</w:t>
      </w:r>
      <w:proofErr w:type="spellEnd"/>
    </w:p>
    <w:p w:rsidR="00C46114" w:rsidRDefault="000D0D93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mendeteksi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 w:rsidR="00150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3E8">
        <w:rPr>
          <w:rFonts w:ascii="Times New Roman" w:hAnsi="Times New Roman" w:cs="Times New Roman"/>
          <w:sz w:val="24"/>
        </w:rPr>
        <w:t>terjadinya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kegagalan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komponen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seperti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sistem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Pr="000D0D93">
        <w:rPr>
          <w:rFonts w:ascii="Times New Roman" w:hAnsi="Times New Roman" w:cs="Times New Roman"/>
          <w:sz w:val="24"/>
        </w:rPr>
        <w:t>atau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peralatan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proses</w:t>
      </w:r>
      <w:r w:rsidR="00BF29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97B">
        <w:rPr>
          <w:rFonts w:ascii="Times New Roman" w:hAnsi="Times New Roman" w:cs="Times New Roman"/>
          <w:sz w:val="24"/>
        </w:rPr>
        <w:t>dan</w:t>
      </w:r>
      <w:proofErr w:type="spellEnd"/>
      <w:r w:rsidR="00BF29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97B">
        <w:rPr>
          <w:rFonts w:ascii="Times New Roman" w:hAnsi="Times New Roman" w:cs="Times New Roman"/>
          <w:sz w:val="24"/>
        </w:rPr>
        <w:t>mengetahui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komponen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0D0D9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segera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mengalami</w:t>
      </w:r>
      <w:proofErr w:type="spellEnd"/>
      <w:r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93">
        <w:rPr>
          <w:rFonts w:ascii="Times New Roman" w:hAnsi="Times New Roman" w:cs="Times New Roman"/>
          <w:sz w:val="24"/>
        </w:rPr>
        <w:t>kegagalan</w:t>
      </w:r>
      <w:proofErr w:type="spellEnd"/>
      <w:r w:rsidR="00BF29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97B">
        <w:rPr>
          <w:rFonts w:ascii="Times New Roman" w:hAnsi="Times New Roman" w:cs="Times New Roman"/>
          <w:sz w:val="24"/>
        </w:rPr>
        <w:t>secara</w:t>
      </w:r>
      <w:proofErr w:type="spellEnd"/>
      <w:r w:rsidR="00BF29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97B" w:rsidRPr="00BF297B">
        <w:rPr>
          <w:rFonts w:ascii="Times New Roman" w:hAnsi="Times New Roman" w:cs="Times New Roman"/>
          <w:sz w:val="24"/>
        </w:rPr>
        <w:t>tepat</w:t>
      </w:r>
      <w:proofErr w:type="spellEnd"/>
      <w:r w:rsidRPr="000D0D93">
        <w:rPr>
          <w:rFonts w:ascii="Times New Roman" w:hAnsi="Times New Roman" w:cs="Times New Roman"/>
          <w:sz w:val="24"/>
        </w:rPr>
        <w:t>.</w:t>
      </w:r>
      <w:r w:rsidRPr="000D0D93">
        <w:rPr>
          <w:rFonts w:ascii="Times New Roman" w:hAnsi="Times New Roman" w:cs="Times New Roman"/>
          <w:sz w:val="24"/>
        </w:rPr>
        <w:br/>
      </w:r>
    </w:p>
    <w:p w:rsidR="00F02ADD" w:rsidRDefault="00F02ADD" w:rsidP="002015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02ADD" w:rsidRDefault="00B52992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, Internet of Things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peranan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penting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dalam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Industri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untuk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melacak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 w:rsidRPr="000D0D93">
        <w:rPr>
          <w:rFonts w:ascii="Times New Roman" w:hAnsi="Times New Roman" w:cs="Times New Roman"/>
          <w:sz w:val="24"/>
        </w:rPr>
        <w:t>kegagalan</w:t>
      </w:r>
      <w:proofErr w:type="spellEnd"/>
      <w:r w:rsidR="00CE0493" w:rsidRPr="000D0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 w:rsidRPr="000D0D93">
        <w:rPr>
          <w:rFonts w:ascii="Times New Roman" w:hAnsi="Times New Roman" w:cs="Times New Roman"/>
          <w:sz w:val="24"/>
        </w:rPr>
        <w:t>komponen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industri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="00CE0493">
        <w:rPr>
          <w:rFonts w:ascii="Times New Roman" w:hAnsi="Times New Roman" w:cs="Times New Roman"/>
          <w:sz w:val="24"/>
        </w:rPr>
        <w:t>mencapai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tujuan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transformasi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CE0493">
        <w:rPr>
          <w:rFonts w:ascii="Times New Roman" w:hAnsi="Times New Roman" w:cs="Times New Roman"/>
          <w:sz w:val="24"/>
        </w:rPr>
        <w:t>melalui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493">
        <w:rPr>
          <w:rFonts w:ascii="Times New Roman" w:hAnsi="Times New Roman" w:cs="Times New Roman"/>
          <w:sz w:val="24"/>
        </w:rPr>
        <w:t>metode</w:t>
      </w:r>
      <w:proofErr w:type="spellEnd"/>
      <w:r w:rsidR="00CE0493">
        <w:rPr>
          <w:rFonts w:ascii="Times New Roman" w:hAnsi="Times New Roman" w:cs="Times New Roman"/>
          <w:sz w:val="24"/>
        </w:rPr>
        <w:t xml:space="preserve"> Industrial Internet of Things.</w:t>
      </w:r>
    </w:p>
    <w:p w:rsidR="00C12E9A" w:rsidRPr="00306729" w:rsidRDefault="00C12E9A" w:rsidP="0020152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</w:p>
    <w:p w:rsidR="0079727A" w:rsidRDefault="00F02ADD" w:rsidP="002015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Blok</w:t>
      </w:r>
      <w:r w:rsidR="0079727A">
        <w:rPr>
          <w:rFonts w:ascii="Times New Roman" w:hAnsi="Times New Roman" w:cs="Times New Roman"/>
          <w:sz w:val="24"/>
        </w:rPr>
        <w:t>:</w:t>
      </w:r>
    </w:p>
    <w:p w:rsidR="0079727A" w:rsidRDefault="00A2421B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51221" cy="242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Blok Ujian Akhir Embedded System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22" cy="24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F6" w:rsidRDefault="004227F6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030148" w:rsidRDefault="00030148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: Sensor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sinyal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Gateway yang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sinyal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Cell Tower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Infrastructure as a Service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oleh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pengguna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IoT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menerima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hasil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DD1">
        <w:rPr>
          <w:rFonts w:ascii="Times New Roman" w:hAnsi="Times New Roman" w:cs="Times New Roman"/>
          <w:sz w:val="24"/>
        </w:rPr>
        <w:t>keluaran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(Fail </w:t>
      </w:r>
      <w:proofErr w:type="spellStart"/>
      <w:r w:rsidR="00546DD1">
        <w:rPr>
          <w:rFonts w:ascii="Times New Roman" w:hAnsi="Times New Roman" w:cs="Times New Roman"/>
          <w:sz w:val="24"/>
        </w:rPr>
        <w:t>atau</w:t>
      </w:r>
      <w:proofErr w:type="spellEnd"/>
      <w:r w:rsidR="00546DD1">
        <w:rPr>
          <w:rFonts w:ascii="Times New Roman" w:hAnsi="Times New Roman" w:cs="Times New Roman"/>
          <w:sz w:val="24"/>
        </w:rPr>
        <w:t xml:space="preserve"> Success).</w:t>
      </w:r>
    </w:p>
    <w:p w:rsidR="00C7334B" w:rsidRDefault="00C7334B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79727A" w:rsidRDefault="003A54CE" w:rsidP="002015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A54CE" w:rsidRDefault="003A54CE" w:rsidP="002015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9571E" w:rsidRPr="003A54CE" w:rsidRDefault="000647D1" w:rsidP="0020152C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</w:rPr>
      </w:pPr>
      <w:r w:rsidRPr="003A54CE">
        <w:rPr>
          <w:rFonts w:ascii="Times New Roman" w:hAnsi="Times New Roman" w:cs="Times New Roman"/>
          <w:sz w:val="24"/>
          <w:lang w:val="en-ID"/>
        </w:rPr>
        <w:t xml:space="preserve">IaaS (Infrastructure as a Service)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model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layanan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Cloud yang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dasarnya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server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fisik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 virtual server. Para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lastRenderedPageBreak/>
        <w:t>penyedia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layanan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IaaS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menyediakan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server,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, storage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Pr="003A54CE">
        <w:rPr>
          <w:rFonts w:ascii="Times New Roman" w:hAnsi="Times New Roman" w:cs="Times New Roman"/>
          <w:sz w:val="24"/>
          <w:lang w:val="en-ID"/>
        </w:rPr>
        <w:t>center</w:t>
      </w:r>
      <w:proofErr w:type="spellEnd"/>
      <w:r w:rsidRPr="003A54CE">
        <w:rPr>
          <w:rFonts w:ascii="Times New Roman" w:hAnsi="Times New Roman" w:cs="Times New Roman"/>
          <w:sz w:val="24"/>
          <w:lang w:val="en-ID"/>
        </w:rPr>
        <w:t>.</w:t>
      </w:r>
    </w:p>
    <w:p w:rsidR="003A54CE" w:rsidRDefault="003A54CE" w:rsidP="0020152C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</w:rPr>
      </w:pPr>
    </w:p>
    <w:p w:rsidR="003A54CE" w:rsidRDefault="00065207" w:rsidP="000652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Argumen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17243" w:rsidRDefault="00A17243" w:rsidP="00A1724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7243"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C709C" w:rsidRPr="00DD2131" w:rsidRDefault="00DD2131" w:rsidP="00DD213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2131">
        <w:rPr>
          <w:rFonts w:ascii="Times New Roman" w:hAnsi="Times New Roman" w:cs="Times New Roman"/>
          <w:sz w:val="24"/>
          <w:lang w:val="en-ID"/>
        </w:rPr>
        <w:t>Kelincahan</w:t>
      </w:r>
      <w:proofErr w:type="spellEnd"/>
    </w:p>
    <w:p w:rsidR="00DD2131" w:rsidRDefault="00DD2131" w:rsidP="00DD2131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proofErr w:type="spellStart"/>
      <w:r w:rsidRPr="00DD2131">
        <w:rPr>
          <w:rFonts w:ascii="Times New Roman" w:hAnsi="Times New Roman" w:cs="Times New Roman"/>
          <w:sz w:val="24"/>
        </w:rPr>
        <w:t>Teknologi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komputasi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awan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memungkinkan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pendekatan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2131">
        <w:rPr>
          <w:rFonts w:ascii="Times New Roman" w:hAnsi="Times New Roman" w:cs="Times New Roman"/>
          <w:sz w:val="24"/>
        </w:rPr>
        <w:t>gesit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untuk</w:t>
      </w:r>
      <w:proofErr w:type="spellEnd"/>
      <w:r w:rsidRPr="00DD2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131">
        <w:rPr>
          <w:rFonts w:ascii="Times New Roman" w:hAnsi="Times New Roman" w:cs="Times New Roman"/>
          <w:sz w:val="24"/>
        </w:rPr>
        <w:t>manufaktur</w:t>
      </w:r>
      <w:proofErr w:type="spellEnd"/>
      <w:r w:rsidRPr="00DD2131">
        <w:rPr>
          <w:rFonts w:ascii="Times New Roman" w:hAnsi="Times New Roman" w:cs="Times New Roman"/>
          <w:sz w:val="24"/>
        </w:rPr>
        <w:t>.</w:t>
      </w:r>
    </w:p>
    <w:p w:rsidR="00DD2131" w:rsidRPr="00DD2131" w:rsidRDefault="00DD2131" w:rsidP="00DD2131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DD2131" w:rsidRPr="006A6C08" w:rsidRDefault="006A6C08" w:rsidP="006A6C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A6C08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Pr="006A6C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  <w:lang w:val="en-ID"/>
        </w:rPr>
        <w:t>Biaya</w:t>
      </w:r>
      <w:proofErr w:type="spellEnd"/>
    </w:p>
    <w:p w:rsidR="006A6C08" w:rsidRDefault="006A6C08" w:rsidP="006A6C08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r w:rsidRPr="006A6C08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6A6C08">
        <w:rPr>
          <w:rFonts w:ascii="Times New Roman" w:hAnsi="Times New Roman" w:cs="Times New Roman"/>
          <w:sz w:val="24"/>
        </w:rPr>
        <w:t>biaya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kepemilikan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solusi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berbasis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cloud </w:t>
      </w:r>
      <w:proofErr w:type="spellStart"/>
      <w:r w:rsidRPr="006A6C08">
        <w:rPr>
          <w:rFonts w:ascii="Times New Roman" w:hAnsi="Times New Roman" w:cs="Times New Roman"/>
          <w:sz w:val="24"/>
        </w:rPr>
        <w:t>biasanya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lebih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rendah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daripada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sistem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on-premise</w:t>
      </w:r>
      <w:proofErr w:type="spellEnd"/>
      <w:r w:rsidRPr="006A6C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08">
        <w:rPr>
          <w:rFonts w:ascii="Times New Roman" w:hAnsi="Times New Roman" w:cs="Times New Roman"/>
          <w:sz w:val="24"/>
        </w:rPr>
        <w:t>tradisional</w:t>
      </w:r>
      <w:proofErr w:type="spellEnd"/>
      <w:r w:rsidRPr="006A6C08">
        <w:rPr>
          <w:rFonts w:ascii="Times New Roman" w:hAnsi="Times New Roman" w:cs="Times New Roman"/>
          <w:sz w:val="24"/>
        </w:rPr>
        <w:t>.</w:t>
      </w:r>
    </w:p>
    <w:p w:rsidR="006A6C08" w:rsidRPr="006A6C08" w:rsidRDefault="006A6C08" w:rsidP="006A6C08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6A6C08" w:rsidRPr="001D6182" w:rsidRDefault="001D6182" w:rsidP="001D61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D6182">
        <w:rPr>
          <w:rFonts w:ascii="Times New Roman" w:hAnsi="Times New Roman" w:cs="Times New Roman"/>
          <w:sz w:val="24"/>
          <w:lang w:val="en-ID"/>
        </w:rPr>
        <w:t>Elastisitas</w:t>
      </w:r>
      <w:proofErr w:type="spellEnd"/>
    </w:p>
    <w:p w:rsidR="001D6182" w:rsidRDefault="001D6182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  <w:lang w:val="en-ID"/>
        </w:rPr>
      </w:pPr>
      <w:r w:rsidRPr="001D6182">
        <w:rPr>
          <w:rFonts w:ascii="Times New Roman" w:hAnsi="Times New Roman" w:cs="Times New Roman"/>
          <w:sz w:val="24"/>
          <w:lang w:val="en-ID"/>
        </w:rPr>
        <w:t xml:space="preserve">Perusahaan </w:t>
      </w:r>
      <w:proofErr w:type="spellStart"/>
      <w:r w:rsidRPr="001D618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1D618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D6182">
        <w:rPr>
          <w:rFonts w:ascii="Times New Roman" w:hAnsi="Times New Roman" w:cs="Times New Roman"/>
          <w:sz w:val="24"/>
          <w:lang w:val="en-ID"/>
        </w:rPr>
        <w:t>menyediakan</w:t>
      </w:r>
      <w:proofErr w:type="spellEnd"/>
      <w:r w:rsidRPr="001D618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Pr="001D6182">
        <w:rPr>
          <w:rFonts w:ascii="Times New Roman" w:hAnsi="Times New Roman" w:cs="Times New Roman"/>
          <w:sz w:val="24"/>
          <w:lang w:val="en-ID"/>
        </w:rPr>
        <w:t>apa</w:t>
      </w:r>
      <w:proofErr w:type="spellEnd"/>
      <w:proofErr w:type="gramEnd"/>
      <w:r w:rsidRPr="001D618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1D6182">
        <w:rPr>
          <w:rFonts w:ascii="Times New Roman" w:hAnsi="Times New Roman" w:cs="Times New Roman"/>
          <w:sz w:val="24"/>
          <w:lang w:val="en-ID"/>
        </w:rPr>
        <w:t>mereka</w:t>
      </w:r>
      <w:proofErr w:type="spellEnd"/>
      <w:r w:rsidRPr="001D618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D6182">
        <w:rPr>
          <w:rFonts w:ascii="Times New Roman" w:hAnsi="Times New Roman" w:cs="Times New Roman"/>
          <w:sz w:val="24"/>
          <w:lang w:val="en-ID"/>
        </w:rPr>
        <w:t>butuhkan</w:t>
      </w:r>
      <w:proofErr w:type="spellEnd"/>
      <w:r w:rsidRPr="001D6182">
        <w:rPr>
          <w:rFonts w:ascii="Times New Roman" w:hAnsi="Times New Roman" w:cs="Times New Roman"/>
          <w:sz w:val="24"/>
          <w:lang w:val="en-ID"/>
        </w:rPr>
        <w:t xml:space="preserve"> di cloud</w:t>
      </w:r>
      <w:r w:rsidR="00BA3639" w:rsidRPr="00712627">
        <w:rPr>
          <w:rFonts w:ascii="Times New Roman" w:hAnsi="Times New Roman" w:cs="Times New Roman"/>
          <w:sz w:val="24"/>
        </w:rPr>
        <w:t>.</w:t>
      </w:r>
    </w:p>
    <w:p w:rsidR="00804427" w:rsidRDefault="00804427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  <w:lang w:val="en-ID"/>
        </w:rPr>
      </w:pPr>
    </w:p>
    <w:p w:rsidR="00804427" w:rsidRDefault="008824D9" w:rsidP="008824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24D9">
        <w:rPr>
          <w:rFonts w:ascii="Times New Roman" w:hAnsi="Times New Roman" w:cs="Times New Roman"/>
          <w:sz w:val="24"/>
        </w:rPr>
        <w:t>Inovasi</w:t>
      </w:r>
      <w:proofErr w:type="spellEnd"/>
      <w:r w:rsidRPr="008824D9">
        <w:rPr>
          <w:rFonts w:ascii="Times New Roman" w:hAnsi="Times New Roman" w:cs="Times New Roman"/>
          <w:sz w:val="24"/>
        </w:rPr>
        <w:t xml:space="preserve"> Cloud</w:t>
      </w:r>
    </w:p>
    <w:p w:rsidR="008824D9" w:rsidRDefault="00712627" w:rsidP="00712627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proofErr w:type="spellStart"/>
      <w:r w:rsidRPr="008824D9">
        <w:rPr>
          <w:rFonts w:ascii="Times New Roman" w:hAnsi="Times New Roman" w:cs="Times New Roman"/>
          <w:sz w:val="24"/>
        </w:rPr>
        <w:t>Inovasi</w:t>
      </w:r>
      <w:proofErr w:type="spellEnd"/>
      <w:r w:rsidRPr="008824D9">
        <w:rPr>
          <w:rFonts w:ascii="Times New Roman" w:hAnsi="Times New Roman" w:cs="Times New Roman"/>
          <w:sz w:val="24"/>
        </w:rPr>
        <w:t xml:space="preserve"> Cloud</w:t>
      </w:r>
      <w:r>
        <w:rPr>
          <w:rFonts w:ascii="Times New Roman" w:hAnsi="Times New Roman" w:cs="Times New Roman"/>
          <w:sz w:val="24"/>
        </w:rPr>
        <w:t>,</w:t>
      </w:r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Pr="00712627">
        <w:rPr>
          <w:rFonts w:ascii="Times New Roman" w:hAnsi="Times New Roman" w:cs="Times New Roman"/>
          <w:sz w:val="24"/>
        </w:rPr>
        <w:t>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untuk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fokus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pada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pengembangan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dan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pelaksanaan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aplikasi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saat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mereka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membutuhkannya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untuk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mendorong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hasil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operasional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2627">
        <w:rPr>
          <w:rFonts w:ascii="Times New Roman" w:hAnsi="Times New Roman" w:cs="Times New Roman"/>
          <w:sz w:val="24"/>
        </w:rPr>
        <w:t>tanpa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menghabiskan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waktu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untuk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mengelola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infrastruktur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TI </w:t>
      </w:r>
      <w:proofErr w:type="spellStart"/>
      <w:r w:rsidRPr="00712627">
        <w:rPr>
          <w:rFonts w:ascii="Times New Roman" w:hAnsi="Times New Roman" w:cs="Times New Roman"/>
          <w:sz w:val="24"/>
        </w:rPr>
        <w:t>atau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pusat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12627">
        <w:rPr>
          <w:rFonts w:ascii="Times New Roman" w:hAnsi="Times New Roman" w:cs="Times New Roman"/>
          <w:sz w:val="24"/>
        </w:rPr>
        <w:t>untuk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627">
        <w:rPr>
          <w:rFonts w:ascii="Times New Roman" w:hAnsi="Times New Roman" w:cs="Times New Roman"/>
          <w:sz w:val="24"/>
        </w:rPr>
        <w:t>sistem</w:t>
      </w:r>
      <w:proofErr w:type="spellEnd"/>
      <w:r w:rsidRPr="0071262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12627">
        <w:rPr>
          <w:rFonts w:ascii="Times New Roman" w:hAnsi="Times New Roman" w:cs="Times New Roman"/>
          <w:sz w:val="24"/>
        </w:rPr>
        <w:t>lokasi</w:t>
      </w:r>
      <w:proofErr w:type="spellEnd"/>
      <w:r w:rsidRPr="00712627">
        <w:rPr>
          <w:rFonts w:ascii="Times New Roman" w:hAnsi="Times New Roman" w:cs="Times New Roman"/>
          <w:sz w:val="24"/>
        </w:rPr>
        <w:t>.</w:t>
      </w:r>
    </w:p>
    <w:p w:rsidR="001004EA" w:rsidRPr="00712627" w:rsidRDefault="001004EA" w:rsidP="00712627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8824D9" w:rsidRDefault="005B5896" w:rsidP="005B589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5896">
        <w:rPr>
          <w:rFonts w:ascii="Times New Roman" w:hAnsi="Times New Roman" w:cs="Times New Roman"/>
          <w:sz w:val="24"/>
        </w:rPr>
        <w:t>Penerapan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Global</w:t>
      </w:r>
    </w:p>
    <w:p w:rsidR="001D6182" w:rsidRDefault="005B5896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proofErr w:type="spellStart"/>
      <w:r w:rsidRPr="005B5896">
        <w:rPr>
          <w:rFonts w:ascii="Times New Roman" w:hAnsi="Times New Roman" w:cs="Times New Roman"/>
          <w:sz w:val="24"/>
        </w:rPr>
        <w:t>Saat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bisnis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berkembang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secara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global, </w:t>
      </w:r>
      <w:proofErr w:type="spellStart"/>
      <w:r w:rsidRPr="005B5896">
        <w:rPr>
          <w:rFonts w:ascii="Times New Roman" w:hAnsi="Times New Roman" w:cs="Times New Roman"/>
          <w:sz w:val="24"/>
        </w:rPr>
        <w:t>sistem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berbasis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cloud </w:t>
      </w:r>
      <w:proofErr w:type="spellStart"/>
      <w:r w:rsidRPr="005B5896">
        <w:rPr>
          <w:rFonts w:ascii="Times New Roman" w:hAnsi="Times New Roman" w:cs="Times New Roman"/>
          <w:sz w:val="24"/>
        </w:rPr>
        <w:t>dapat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tumbuh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bersama</w:t>
      </w:r>
      <w:proofErr w:type="spellEnd"/>
      <w:r w:rsidRPr="005B5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5896">
        <w:rPr>
          <w:rFonts w:ascii="Times New Roman" w:hAnsi="Times New Roman" w:cs="Times New Roman"/>
          <w:sz w:val="24"/>
        </w:rPr>
        <w:t>mereka</w:t>
      </w:r>
      <w:proofErr w:type="spellEnd"/>
      <w:r w:rsidRPr="00712627">
        <w:rPr>
          <w:rFonts w:ascii="Times New Roman" w:hAnsi="Times New Roman" w:cs="Times New Roman"/>
          <w:sz w:val="24"/>
        </w:rPr>
        <w:t>.</w:t>
      </w:r>
    </w:p>
    <w:p w:rsidR="00C616B3" w:rsidRDefault="00C616B3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145DA8" w:rsidRDefault="00145DA8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145DA8" w:rsidRDefault="00145DA8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145DA8" w:rsidRDefault="00145DA8" w:rsidP="001D6182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0A4FE1" w:rsidRDefault="00BD3919" w:rsidP="00037BA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Keru</w:t>
      </w:r>
      <w:r w:rsidRPr="00A17243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i</w:t>
      </w:r>
      <w:r w:rsidRPr="00A17243">
        <w:rPr>
          <w:rFonts w:ascii="Times New Roman" w:hAnsi="Times New Roman" w:cs="Times New Roman"/>
          <w:sz w:val="24"/>
        </w:rPr>
        <w:t>an</w:t>
      </w:r>
      <w:proofErr w:type="spellEnd"/>
      <w:r w:rsidR="00E713B5">
        <w:rPr>
          <w:rFonts w:ascii="Times New Roman" w:hAnsi="Times New Roman" w:cs="Times New Roman"/>
          <w:sz w:val="24"/>
        </w:rPr>
        <w:t>:</w:t>
      </w:r>
    </w:p>
    <w:p w:rsidR="00E713B5" w:rsidRDefault="00267624" w:rsidP="0026762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67624">
        <w:rPr>
          <w:rFonts w:ascii="Times New Roman" w:hAnsi="Times New Roman" w:cs="Times New Roman"/>
          <w:sz w:val="24"/>
        </w:rPr>
        <w:t>Keamanan</w:t>
      </w:r>
      <w:proofErr w:type="spellEnd"/>
    </w:p>
    <w:p w:rsidR="00267624" w:rsidRDefault="00267624" w:rsidP="00267624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proofErr w:type="spellStart"/>
      <w:r w:rsidRPr="00267624">
        <w:rPr>
          <w:rFonts w:ascii="Times New Roman" w:hAnsi="Times New Roman" w:cs="Times New Roman"/>
          <w:sz w:val="24"/>
        </w:rPr>
        <w:t>Dengan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67624">
        <w:rPr>
          <w:rFonts w:ascii="Times New Roman" w:hAnsi="Times New Roman" w:cs="Times New Roman"/>
          <w:sz w:val="24"/>
        </w:rPr>
        <w:t>besar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6762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timbul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berbagai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kekhawatiran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624">
        <w:rPr>
          <w:rFonts w:ascii="Times New Roman" w:hAnsi="Times New Roman" w:cs="Times New Roman"/>
          <w:sz w:val="24"/>
        </w:rPr>
        <w:t>tetapi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cloud yang </w:t>
      </w:r>
      <w:proofErr w:type="spellStart"/>
      <w:r w:rsidRPr="00267624">
        <w:rPr>
          <w:rFonts w:ascii="Times New Roman" w:hAnsi="Times New Roman" w:cs="Times New Roman"/>
          <w:sz w:val="24"/>
        </w:rPr>
        <w:t>terkemuka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akan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menjadikan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keamanan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sebagai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prioritas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utama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624">
        <w:rPr>
          <w:rFonts w:ascii="Times New Roman" w:hAnsi="Times New Roman" w:cs="Times New Roman"/>
          <w:sz w:val="24"/>
        </w:rPr>
        <w:t>sehingga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dapat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mencegah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akses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7624">
        <w:rPr>
          <w:rFonts w:ascii="Times New Roman" w:hAnsi="Times New Roman" w:cs="Times New Roman"/>
          <w:sz w:val="24"/>
        </w:rPr>
        <w:t>tidak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sah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7624">
        <w:rPr>
          <w:rFonts w:ascii="Times New Roman" w:hAnsi="Times New Roman" w:cs="Times New Roman"/>
          <w:sz w:val="24"/>
        </w:rPr>
        <w:t>ingin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62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</w:t>
      </w:r>
      <w:r w:rsidRPr="00267624">
        <w:rPr>
          <w:rFonts w:ascii="Times New Roman" w:hAnsi="Times New Roman" w:cs="Times New Roman"/>
          <w:sz w:val="24"/>
        </w:rPr>
        <w:t>gakses</w:t>
      </w:r>
      <w:proofErr w:type="spellEnd"/>
      <w:r w:rsidRPr="00267624">
        <w:rPr>
          <w:rFonts w:ascii="Times New Roman" w:hAnsi="Times New Roman" w:cs="Times New Roman"/>
          <w:sz w:val="24"/>
        </w:rPr>
        <w:t xml:space="preserve"> cloud.</w:t>
      </w:r>
    </w:p>
    <w:p w:rsidR="00267624" w:rsidRDefault="00267624" w:rsidP="00267624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267624" w:rsidRDefault="0067479F" w:rsidP="006747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479F">
        <w:rPr>
          <w:rFonts w:ascii="Times New Roman" w:hAnsi="Times New Roman" w:cs="Times New Roman"/>
          <w:sz w:val="24"/>
        </w:rPr>
        <w:t>Time to Value</w:t>
      </w:r>
    </w:p>
    <w:p w:rsidR="0067479F" w:rsidRDefault="0067479F" w:rsidP="0067479F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  <w:proofErr w:type="spellStart"/>
      <w:r w:rsidRPr="0067479F">
        <w:rPr>
          <w:rFonts w:ascii="Times New Roman" w:hAnsi="Times New Roman" w:cs="Times New Roman"/>
          <w:sz w:val="24"/>
        </w:rPr>
        <w:t>Menerapkan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solusi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berbasis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cloud </w:t>
      </w:r>
      <w:proofErr w:type="spellStart"/>
      <w:r w:rsidRPr="0067479F">
        <w:rPr>
          <w:rFonts w:ascii="Times New Roman" w:hAnsi="Times New Roman" w:cs="Times New Roman"/>
          <w:sz w:val="24"/>
        </w:rPr>
        <w:t>bisa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tampak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seperti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inisiatif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479F">
        <w:rPr>
          <w:rFonts w:ascii="Times New Roman" w:hAnsi="Times New Roman" w:cs="Times New Roman"/>
          <w:sz w:val="24"/>
        </w:rPr>
        <w:t>menakutkan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7479F">
        <w:rPr>
          <w:rFonts w:ascii="Times New Roman" w:hAnsi="Times New Roman" w:cs="Times New Roman"/>
          <w:sz w:val="24"/>
        </w:rPr>
        <w:t>Pabrikan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dapat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menjadi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lumpuh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dengan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menjalankan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banyak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pilot, </w:t>
      </w:r>
      <w:proofErr w:type="spellStart"/>
      <w:r w:rsidRPr="0067479F">
        <w:rPr>
          <w:rFonts w:ascii="Times New Roman" w:hAnsi="Times New Roman" w:cs="Times New Roman"/>
          <w:sz w:val="24"/>
        </w:rPr>
        <w:t>atau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tidak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tahu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harus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mulai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dari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mana. </w:t>
      </w:r>
      <w:proofErr w:type="spellStart"/>
      <w:r w:rsidRPr="0067479F">
        <w:rPr>
          <w:rFonts w:ascii="Times New Roman" w:hAnsi="Times New Roman" w:cs="Times New Roman"/>
          <w:sz w:val="24"/>
        </w:rPr>
        <w:t>Namun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479F">
        <w:rPr>
          <w:rFonts w:ascii="Times New Roman" w:hAnsi="Times New Roman" w:cs="Times New Roman"/>
          <w:sz w:val="24"/>
        </w:rPr>
        <w:t>solusi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479F">
        <w:rPr>
          <w:rFonts w:ascii="Times New Roman" w:hAnsi="Times New Roman" w:cs="Times New Roman"/>
          <w:sz w:val="24"/>
        </w:rPr>
        <w:t>disediakan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adalah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cloud </w:t>
      </w:r>
      <w:proofErr w:type="spellStart"/>
      <w:r w:rsidRPr="0067479F">
        <w:rPr>
          <w:rFonts w:ascii="Times New Roman" w:hAnsi="Times New Roman" w:cs="Times New Roman"/>
          <w:sz w:val="24"/>
        </w:rPr>
        <w:t>memberikan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7479F">
        <w:rPr>
          <w:rFonts w:ascii="Times New Roman" w:hAnsi="Times New Roman" w:cs="Times New Roman"/>
          <w:sz w:val="24"/>
        </w:rPr>
        <w:t>bagi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perusahaan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untuk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memberikan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keputusan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479F">
        <w:rPr>
          <w:rFonts w:ascii="Times New Roman" w:hAnsi="Times New Roman" w:cs="Times New Roman"/>
          <w:sz w:val="24"/>
        </w:rPr>
        <w:t>cepat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dan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berfokus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kepada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9F">
        <w:rPr>
          <w:rFonts w:ascii="Times New Roman" w:hAnsi="Times New Roman" w:cs="Times New Roman"/>
          <w:sz w:val="24"/>
        </w:rPr>
        <w:t>keputusan</w:t>
      </w:r>
      <w:proofErr w:type="spellEnd"/>
      <w:r w:rsidRPr="0067479F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67479F">
        <w:rPr>
          <w:rFonts w:ascii="Times New Roman" w:hAnsi="Times New Roman" w:cs="Times New Roman"/>
          <w:sz w:val="24"/>
        </w:rPr>
        <w:t>berefek</w:t>
      </w:r>
      <w:proofErr w:type="spellEnd"/>
      <w:r w:rsidRPr="0067479F">
        <w:rPr>
          <w:rFonts w:ascii="Times New Roman" w:hAnsi="Times New Roman" w:cs="Times New Roman"/>
          <w:sz w:val="24"/>
        </w:rPr>
        <w:t>.</w:t>
      </w:r>
    </w:p>
    <w:p w:rsidR="0067479F" w:rsidRPr="00DD2131" w:rsidRDefault="0067479F" w:rsidP="0067479F">
      <w:pPr>
        <w:pStyle w:val="ListParagraph"/>
        <w:spacing w:line="360" w:lineRule="auto"/>
        <w:ind w:left="4015"/>
        <w:jc w:val="both"/>
        <w:rPr>
          <w:rFonts w:ascii="Times New Roman" w:hAnsi="Times New Roman" w:cs="Times New Roman"/>
          <w:sz w:val="24"/>
        </w:rPr>
      </w:pPr>
    </w:p>
    <w:p w:rsidR="003A54CE" w:rsidRDefault="00B56A6A" w:rsidP="002015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A4FE1" w:rsidRDefault="003E2741" w:rsidP="000A4F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2741">
        <w:rPr>
          <w:rFonts w:ascii="Times New Roman" w:hAnsi="Times New Roman" w:cs="Times New Roman"/>
          <w:sz w:val="24"/>
        </w:rPr>
        <w:t>Biaya</w:t>
      </w:r>
      <w:proofErr w:type="spellEnd"/>
      <w:r w:rsidR="005E7939">
        <w:rPr>
          <w:rFonts w:ascii="Times New Roman" w:hAnsi="Times New Roman" w:cs="Times New Roman"/>
          <w:sz w:val="24"/>
        </w:rPr>
        <w:t>:</w:t>
      </w:r>
    </w:p>
    <w:p w:rsidR="00E14E1F" w:rsidRDefault="00E14E1F" w:rsidP="0086595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865950">
        <w:rPr>
          <w:rFonts w:ascii="Times New Roman" w:hAnsi="Times New Roman" w:cs="Times New Roman"/>
          <w:sz w:val="24"/>
        </w:rPr>
        <w:t>7.930.000,-</w:t>
      </w:r>
    </w:p>
    <w:p w:rsidR="00865950" w:rsidRDefault="00865950" w:rsidP="0086595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Wi-Fi Repeater: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865950">
        <w:rPr>
          <w:rFonts w:ascii="Times New Roman" w:hAnsi="Times New Roman" w:cs="Times New Roman"/>
          <w:sz w:val="24"/>
        </w:rPr>
        <w:t>74.000</w:t>
      </w:r>
      <w:r>
        <w:rPr>
          <w:rFonts w:ascii="Times New Roman" w:hAnsi="Times New Roman" w:cs="Times New Roman"/>
          <w:sz w:val="24"/>
        </w:rPr>
        <w:t>,-</w:t>
      </w:r>
    </w:p>
    <w:p w:rsidR="000A4FE1" w:rsidRDefault="004F67B5" w:rsidP="000A4F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4FE1">
        <w:rPr>
          <w:rFonts w:ascii="Times New Roman" w:hAnsi="Times New Roman" w:cs="Times New Roman"/>
          <w:sz w:val="24"/>
        </w:rPr>
        <w:t xml:space="preserve">Budget: </w:t>
      </w:r>
      <w:proofErr w:type="spellStart"/>
      <w:r w:rsidR="006479A9" w:rsidRPr="000A4FE1">
        <w:rPr>
          <w:rFonts w:ascii="Times New Roman" w:hAnsi="Times New Roman" w:cs="Times New Roman"/>
          <w:sz w:val="24"/>
        </w:rPr>
        <w:t>Rp</w:t>
      </w:r>
      <w:proofErr w:type="spellEnd"/>
      <w:r w:rsidR="006479A9" w:rsidRPr="000A4FE1">
        <w:rPr>
          <w:rFonts w:ascii="Times New Roman" w:hAnsi="Times New Roman" w:cs="Times New Roman"/>
          <w:sz w:val="24"/>
        </w:rPr>
        <w:t>.</w:t>
      </w:r>
      <w:r w:rsidR="006479A9" w:rsidRPr="000A4FE1">
        <w:rPr>
          <w:rFonts w:ascii="Times New Roman" w:hAnsi="Times New Roman" w:cs="Times New Roman"/>
          <w:sz w:val="24"/>
        </w:rPr>
        <w:t xml:space="preserve"> </w:t>
      </w:r>
      <w:r w:rsidR="00A75763">
        <w:rPr>
          <w:rFonts w:ascii="Times New Roman" w:hAnsi="Times New Roman" w:cs="Times New Roman"/>
          <w:sz w:val="24"/>
        </w:rPr>
        <w:t>1</w:t>
      </w:r>
      <w:r w:rsidR="00A75763" w:rsidRPr="000A4FE1">
        <w:rPr>
          <w:rFonts w:ascii="Times New Roman" w:hAnsi="Times New Roman" w:cs="Times New Roman"/>
          <w:sz w:val="24"/>
        </w:rPr>
        <w:t>.</w:t>
      </w:r>
      <w:r w:rsidR="00A75763">
        <w:rPr>
          <w:rFonts w:ascii="Times New Roman" w:hAnsi="Times New Roman" w:cs="Times New Roman"/>
          <w:sz w:val="24"/>
        </w:rPr>
        <w:t>5</w:t>
      </w:r>
      <w:r w:rsidR="00842F54" w:rsidRPr="000A4FE1">
        <w:rPr>
          <w:rFonts w:ascii="Times New Roman" w:hAnsi="Times New Roman" w:cs="Times New Roman"/>
          <w:sz w:val="24"/>
        </w:rPr>
        <w:t>00</w:t>
      </w:r>
      <w:r w:rsidR="00842F54" w:rsidRPr="000A4FE1">
        <w:rPr>
          <w:rFonts w:ascii="Times New Roman" w:hAnsi="Times New Roman" w:cs="Times New Roman"/>
          <w:sz w:val="24"/>
        </w:rPr>
        <w:t>.</w:t>
      </w:r>
      <w:r w:rsidR="00D44474" w:rsidRPr="000A4FE1">
        <w:rPr>
          <w:rFonts w:ascii="Times New Roman" w:hAnsi="Times New Roman" w:cs="Times New Roman"/>
          <w:sz w:val="24"/>
        </w:rPr>
        <w:t>000,-</w:t>
      </w:r>
    </w:p>
    <w:p w:rsidR="000A4FE1" w:rsidRDefault="000A4FE1" w:rsidP="000A4F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A4FE1">
        <w:rPr>
          <w:rFonts w:ascii="Times New Roman" w:hAnsi="Times New Roman" w:cs="Times New Roman"/>
          <w:sz w:val="24"/>
        </w:rPr>
        <w:t>Biaya</w:t>
      </w:r>
      <w:proofErr w:type="spellEnd"/>
      <w:r w:rsidRPr="000A4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346">
        <w:rPr>
          <w:rFonts w:ascii="Times New Roman" w:hAnsi="Times New Roman" w:cs="Times New Roman"/>
          <w:sz w:val="24"/>
        </w:rPr>
        <w:t>tetap</w:t>
      </w:r>
      <w:proofErr w:type="spellEnd"/>
      <w:r w:rsidR="008B434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8B4346">
        <w:rPr>
          <w:rFonts w:ascii="Times New Roman" w:hAnsi="Times New Roman" w:cs="Times New Roman"/>
          <w:sz w:val="24"/>
        </w:rPr>
        <w:t>bulan</w:t>
      </w:r>
      <w:proofErr w:type="spellEnd"/>
      <w:r w:rsidR="008B434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0B98" w:rsidRPr="000A4FE1">
        <w:rPr>
          <w:rFonts w:ascii="Times New Roman" w:hAnsi="Times New Roman" w:cs="Times New Roman"/>
          <w:sz w:val="24"/>
        </w:rPr>
        <w:t>Rp</w:t>
      </w:r>
      <w:proofErr w:type="spellEnd"/>
      <w:r w:rsidR="00330B98" w:rsidRPr="000A4FE1">
        <w:rPr>
          <w:rFonts w:ascii="Times New Roman" w:hAnsi="Times New Roman" w:cs="Times New Roman"/>
          <w:sz w:val="24"/>
        </w:rPr>
        <w:t xml:space="preserve">. </w:t>
      </w:r>
      <w:r w:rsidR="00700E38">
        <w:rPr>
          <w:rFonts w:ascii="Times New Roman" w:hAnsi="Times New Roman" w:cs="Times New Roman"/>
          <w:sz w:val="24"/>
        </w:rPr>
        <w:t>8</w:t>
      </w:r>
      <w:r w:rsidR="00330B98" w:rsidRPr="000A4FE1">
        <w:rPr>
          <w:rFonts w:ascii="Times New Roman" w:hAnsi="Times New Roman" w:cs="Times New Roman"/>
          <w:sz w:val="24"/>
        </w:rPr>
        <w:t>00.000,-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386"/>
        <w:gridCol w:w="2393"/>
        <w:gridCol w:w="2051"/>
      </w:tblGrid>
      <w:tr w:rsidR="002630F7" w:rsidTr="002630F7">
        <w:tc>
          <w:tcPr>
            <w:tcW w:w="2386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</w:p>
        </w:tc>
        <w:tc>
          <w:tcPr>
            <w:tcW w:w="2393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051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per unit</w:t>
            </w:r>
          </w:p>
        </w:tc>
      </w:tr>
      <w:tr w:rsidR="002630F7" w:rsidTr="002630F7">
        <w:tc>
          <w:tcPr>
            <w:tcW w:w="2386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0A4FE1">
              <w:rPr>
                <w:rFonts w:ascii="Times New Roman" w:hAnsi="Times New Roman" w:cs="Times New Roman"/>
                <w:sz w:val="24"/>
              </w:rPr>
              <w:t>00.000,-</w:t>
            </w:r>
          </w:p>
        </w:tc>
        <w:tc>
          <w:tcPr>
            <w:tcW w:w="2393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51" w:type="dxa"/>
          </w:tcPr>
          <w:p w:rsidR="002630F7" w:rsidRDefault="00F35309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30F7" w:rsidRPr="002630F7">
              <w:rPr>
                <w:rFonts w:ascii="Times New Roman" w:hAnsi="Times New Roman" w:cs="Times New Roman"/>
                <w:sz w:val="24"/>
              </w:rPr>
              <w:t>40</w:t>
            </w:r>
            <w:r w:rsidR="002630F7">
              <w:rPr>
                <w:rFonts w:ascii="Times New Roman" w:hAnsi="Times New Roman" w:cs="Times New Roman"/>
                <w:sz w:val="24"/>
              </w:rPr>
              <w:t>.</w:t>
            </w:r>
            <w:r w:rsidR="002630F7" w:rsidRPr="002630F7">
              <w:rPr>
                <w:rFonts w:ascii="Times New Roman" w:hAnsi="Times New Roman" w:cs="Times New Roman"/>
                <w:sz w:val="24"/>
              </w:rPr>
              <w:t>000</w:t>
            </w:r>
            <w:r w:rsidR="00196069" w:rsidRPr="000A4FE1">
              <w:rPr>
                <w:rFonts w:ascii="Times New Roman" w:hAnsi="Times New Roman" w:cs="Times New Roman"/>
                <w:sz w:val="24"/>
              </w:rPr>
              <w:t>,-</w:t>
            </w:r>
          </w:p>
        </w:tc>
      </w:tr>
      <w:tr w:rsidR="002630F7" w:rsidTr="002630F7">
        <w:tc>
          <w:tcPr>
            <w:tcW w:w="2386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0A4FE1">
              <w:rPr>
                <w:rFonts w:ascii="Times New Roman" w:hAnsi="Times New Roman" w:cs="Times New Roman"/>
                <w:sz w:val="24"/>
              </w:rPr>
              <w:t>00.000,-</w:t>
            </w:r>
          </w:p>
        </w:tc>
        <w:tc>
          <w:tcPr>
            <w:tcW w:w="2393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51" w:type="dxa"/>
          </w:tcPr>
          <w:p w:rsidR="002630F7" w:rsidRDefault="00F35309" w:rsidP="009247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26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.</w:t>
            </w:r>
            <w:r w:rsidR="009247E6">
              <w:rPr>
                <w:rFonts w:ascii="Times New Roman" w:hAnsi="Times New Roman" w:cs="Times New Roman"/>
                <w:sz w:val="24"/>
              </w:rPr>
              <w:t>66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7</w:t>
            </w:r>
            <w:r w:rsidR="00196069" w:rsidRPr="000A4FE1">
              <w:rPr>
                <w:rFonts w:ascii="Times New Roman" w:hAnsi="Times New Roman" w:cs="Times New Roman"/>
                <w:sz w:val="24"/>
              </w:rPr>
              <w:t>,-</w:t>
            </w:r>
          </w:p>
        </w:tc>
      </w:tr>
      <w:tr w:rsidR="002630F7" w:rsidTr="002630F7">
        <w:tc>
          <w:tcPr>
            <w:tcW w:w="2386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0A4FE1">
              <w:rPr>
                <w:rFonts w:ascii="Times New Roman" w:hAnsi="Times New Roman" w:cs="Times New Roman"/>
                <w:sz w:val="24"/>
              </w:rPr>
              <w:t>00.000,-</w:t>
            </w:r>
          </w:p>
        </w:tc>
        <w:tc>
          <w:tcPr>
            <w:tcW w:w="2393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2051" w:type="dxa"/>
          </w:tcPr>
          <w:p w:rsidR="002630F7" w:rsidRDefault="00F35309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16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.</w:t>
            </w:r>
            <w:r w:rsidR="009247E6" w:rsidRPr="009247E6">
              <w:rPr>
                <w:rFonts w:ascii="Times New Roman" w:hAnsi="Times New Roman" w:cs="Times New Roman"/>
                <w:sz w:val="24"/>
              </w:rPr>
              <w:t>000</w:t>
            </w:r>
            <w:r w:rsidR="00196069" w:rsidRPr="000A4FE1">
              <w:rPr>
                <w:rFonts w:ascii="Times New Roman" w:hAnsi="Times New Roman" w:cs="Times New Roman"/>
                <w:sz w:val="24"/>
              </w:rPr>
              <w:t>,-</w:t>
            </w:r>
          </w:p>
        </w:tc>
      </w:tr>
      <w:tr w:rsidR="002630F7" w:rsidTr="002630F7">
        <w:tc>
          <w:tcPr>
            <w:tcW w:w="2386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0A4FE1">
              <w:rPr>
                <w:rFonts w:ascii="Times New Roman" w:hAnsi="Times New Roman" w:cs="Times New Roman"/>
                <w:sz w:val="24"/>
              </w:rPr>
              <w:t>00.000,-</w:t>
            </w:r>
          </w:p>
        </w:tc>
        <w:tc>
          <w:tcPr>
            <w:tcW w:w="2393" w:type="dxa"/>
          </w:tcPr>
          <w:p w:rsidR="002630F7" w:rsidRDefault="002630F7" w:rsidP="002630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051" w:type="dxa"/>
          </w:tcPr>
          <w:p w:rsidR="002630F7" w:rsidRDefault="00196069" w:rsidP="001960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FE1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0A4FE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96069">
              <w:rPr>
                <w:rFonts w:ascii="Times New Roman" w:hAnsi="Times New Roman" w:cs="Times New Roman"/>
                <w:sz w:val="24"/>
              </w:rPr>
              <w:t>80</w:t>
            </w:r>
            <w:r w:rsidRPr="000A4FE1">
              <w:rPr>
                <w:rFonts w:ascii="Times New Roman" w:hAnsi="Times New Roman" w:cs="Times New Roman"/>
                <w:sz w:val="24"/>
              </w:rPr>
              <w:t>.</w:t>
            </w:r>
            <w:r w:rsidRPr="00196069">
              <w:rPr>
                <w:rFonts w:ascii="Times New Roman" w:hAnsi="Times New Roman" w:cs="Times New Roman"/>
                <w:sz w:val="24"/>
              </w:rPr>
              <w:t>000</w:t>
            </w:r>
            <w:r w:rsidRPr="000A4FE1">
              <w:rPr>
                <w:rFonts w:ascii="Times New Roman" w:hAnsi="Times New Roman" w:cs="Times New Roman"/>
                <w:sz w:val="24"/>
              </w:rPr>
              <w:t>,-</w:t>
            </w:r>
          </w:p>
        </w:tc>
      </w:tr>
    </w:tbl>
    <w:p w:rsidR="002630F7" w:rsidRDefault="002630F7" w:rsidP="002630F7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</w:rPr>
      </w:pPr>
    </w:p>
    <w:p w:rsidR="00196069" w:rsidRPr="000A4FE1" w:rsidRDefault="00196069" w:rsidP="002630F7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069">
        <w:rPr>
          <w:rFonts w:ascii="Times New Roman" w:hAnsi="Times New Roman" w:cs="Times New Roman"/>
          <w:sz w:val="24"/>
        </w:rPr>
        <w:t>selama</w:t>
      </w:r>
      <w:proofErr w:type="spellEnd"/>
      <w:r w:rsidRPr="001960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069">
        <w:rPr>
          <w:rFonts w:ascii="Times New Roman" w:hAnsi="Times New Roman" w:cs="Times New Roman"/>
          <w:sz w:val="24"/>
        </w:rPr>
        <w:t>setahun</w:t>
      </w:r>
      <w:proofErr w:type="spellEnd"/>
      <w:r w:rsidR="00872DC6">
        <w:rPr>
          <w:rFonts w:ascii="Times New Roman" w:hAnsi="Times New Roman" w:cs="Times New Roman"/>
          <w:sz w:val="24"/>
        </w:rPr>
        <w:t>:</w:t>
      </w:r>
      <w:r w:rsidR="00D22A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2A8D">
        <w:rPr>
          <w:rFonts w:ascii="Times New Roman" w:hAnsi="Times New Roman" w:cs="Times New Roman"/>
          <w:sz w:val="24"/>
        </w:rPr>
        <w:t>Rp</w:t>
      </w:r>
      <w:proofErr w:type="spellEnd"/>
      <w:r w:rsidR="00D22A8D" w:rsidRPr="009247E6">
        <w:rPr>
          <w:rFonts w:ascii="Times New Roman" w:hAnsi="Times New Roman" w:cs="Times New Roman"/>
          <w:sz w:val="24"/>
        </w:rPr>
        <w:t>.</w:t>
      </w:r>
      <w:r w:rsidR="00D22A8D">
        <w:rPr>
          <w:rFonts w:ascii="Times New Roman" w:hAnsi="Times New Roman" w:cs="Times New Roman"/>
          <w:sz w:val="24"/>
        </w:rPr>
        <w:t xml:space="preserve"> </w:t>
      </w:r>
      <w:r w:rsidR="00D22A8D" w:rsidRPr="00D22A8D">
        <w:rPr>
          <w:rFonts w:ascii="Times New Roman" w:hAnsi="Times New Roman" w:cs="Times New Roman"/>
          <w:sz w:val="24"/>
        </w:rPr>
        <w:t>9</w:t>
      </w:r>
      <w:r w:rsidR="00D22A8D" w:rsidRPr="009247E6">
        <w:rPr>
          <w:rFonts w:ascii="Times New Roman" w:hAnsi="Times New Roman" w:cs="Times New Roman"/>
          <w:sz w:val="24"/>
        </w:rPr>
        <w:t>.</w:t>
      </w:r>
      <w:r w:rsidR="00D22A8D" w:rsidRPr="00D22A8D">
        <w:rPr>
          <w:rFonts w:ascii="Times New Roman" w:hAnsi="Times New Roman" w:cs="Times New Roman"/>
          <w:sz w:val="24"/>
        </w:rPr>
        <w:t>600</w:t>
      </w:r>
      <w:r w:rsidR="00D22A8D" w:rsidRPr="009247E6">
        <w:rPr>
          <w:rFonts w:ascii="Times New Roman" w:hAnsi="Times New Roman" w:cs="Times New Roman"/>
          <w:sz w:val="24"/>
        </w:rPr>
        <w:t>.</w:t>
      </w:r>
      <w:r w:rsidR="00D22A8D" w:rsidRPr="00D22A8D">
        <w:rPr>
          <w:rFonts w:ascii="Times New Roman" w:hAnsi="Times New Roman" w:cs="Times New Roman"/>
          <w:sz w:val="24"/>
        </w:rPr>
        <w:t>000</w:t>
      </w:r>
      <w:r w:rsidR="00D22A8D" w:rsidRPr="000A4FE1">
        <w:rPr>
          <w:rFonts w:ascii="Times New Roman" w:hAnsi="Times New Roman" w:cs="Times New Roman"/>
          <w:sz w:val="24"/>
        </w:rPr>
        <w:t>,-</w:t>
      </w:r>
      <w:bookmarkStart w:id="0" w:name="_GoBack"/>
      <w:bookmarkEnd w:id="0"/>
    </w:p>
    <w:p w:rsidR="005367B5" w:rsidRDefault="001E31FD" w:rsidP="00201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Esai</w:t>
      </w:r>
      <w:proofErr w:type="spellEnd"/>
    </w:p>
    <w:p w:rsidR="001E31FD" w:rsidRDefault="001E31FD" w:rsidP="002015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E31FD" w:rsidRDefault="005C2D73" w:rsidP="002015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Artificial Intelligence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2D73" w:rsidRDefault="007C227E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, Artificial Intelligence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</w:p>
    <w:p w:rsidR="00460629" w:rsidRDefault="00460629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7C227E" w:rsidRDefault="008657BD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 w:rsidR="005317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pesaing</w:t>
      </w:r>
      <w:proofErr w:type="spellEnd"/>
      <w:r w:rsidR="005317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7E0">
        <w:rPr>
          <w:rFonts w:ascii="Times New Roman" w:hAnsi="Times New Roman" w:cs="Times New Roman"/>
          <w:sz w:val="24"/>
        </w:rPr>
        <w:t>industri-industri</w:t>
      </w:r>
      <w:proofErr w:type="spellEnd"/>
      <w:r w:rsidR="005317E0">
        <w:rPr>
          <w:rFonts w:ascii="Times New Roman" w:hAnsi="Times New Roman" w:cs="Times New Roman"/>
          <w:sz w:val="24"/>
        </w:rPr>
        <w:t xml:space="preserve"> lain.</w:t>
      </w:r>
    </w:p>
    <w:p w:rsidR="005317E0" w:rsidRDefault="005317E0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5C2D73" w:rsidRDefault="000B21C0" w:rsidP="002015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Artificial Intelligence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Pr="000B21C0">
        <w:rPr>
          <w:rFonts w:ascii="Times New Roman" w:hAnsi="Times New Roman" w:cs="Times New Roman"/>
          <w:sz w:val="24"/>
        </w:rPr>
        <w:t>umah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="00AA7CB3">
        <w:rPr>
          <w:rFonts w:ascii="Times New Roman" w:hAnsi="Times New Roman" w:cs="Times New Roman"/>
          <w:sz w:val="24"/>
        </w:rPr>
        <w:t>:</w:t>
      </w:r>
    </w:p>
    <w:p w:rsidR="00AA7CB3" w:rsidRDefault="00884CB3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dimatikan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dari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jarak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jauh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melalui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aplikasi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jika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pengguna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lupa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mematikan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salah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atau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0B8"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 w:rsidR="00E250B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953B1">
        <w:rPr>
          <w:rFonts w:ascii="Times New Roman" w:hAnsi="Times New Roman" w:cs="Times New Roman"/>
          <w:sz w:val="24"/>
        </w:rPr>
        <w:t>Berperan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sebagai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penghemat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listrik</w:t>
      </w:r>
      <w:proofErr w:type="spellEnd"/>
      <w:r w:rsidR="00D953B1">
        <w:rPr>
          <w:rFonts w:ascii="Times New Roman" w:hAnsi="Times New Roman" w:cs="Times New Roman"/>
          <w:sz w:val="24"/>
        </w:rPr>
        <w:t>)</w:t>
      </w:r>
      <w:r w:rsidR="00D8039C">
        <w:rPr>
          <w:rFonts w:ascii="Times New Roman" w:hAnsi="Times New Roman" w:cs="Times New Roman"/>
          <w:sz w:val="24"/>
        </w:rPr>
        <w:t>.</w:t>
      </w:r>
    </w:p>
    <w:p w:rsidR="006742F3" w:rsidRDefault="006742F3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D8039C" w:rsidRPr="008B4832" w:rsidRDefault="00C51C70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1C70">
        <w:rPr>
          <w:rFonts w:ascii="Times New Roman" w:hAnsi="Times New Roman" w:cs="Times New Roman"/>
          <w:sz w:val="24"/>
        </w:rPr>
        <w:t>IoT</w:t>
      </w:r>
      <w:proofErr w:type="spellEnd"/>
      <w:r w:rsidRPr="00C51C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C70">
        <w:rPr>
          <w:rFonts w:ascii="Times New Roman" w:hAnsi="Times New Roman" w:cs="Times New Roman"/>
          <w:sz w:val="24"/>
        </w:rPr>
        <w:t>dimanfaatkan</w:t>
      </w:r>
      <w:proofErr w:type="spellEnd"/>
      <w:r w:rsidRPr="00C51C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C70">
        <w:rPr>
          <w:rFonts w:ascii="Times New Roman" w:hAnsi="Times New Roman" w:cs="Times New Roman"/>
          <w:sz w:val="24"/>
        </w:rPr>
        <w:t>untuk</w:t>
      </w:r>
      <w:proofErr w:type="spellEnd"/>
      <w:r w:rsidRPr="00C51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B8A">
        <w:rPr>
          <w:rFonts w:ascii="Times New Roman" w:hAnsi="Times New Roman" w:cs="Times New Roman"/>
          <w:sz w:val="24"/>
        </w:rPr>
        <w:t>menjaga</w:t>
      </w:r>
      <w:proofErr w:type="spellEnd"/>
      <w:r w:rsidR="006B1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B8A">
        <w:rPr>
          <w:rFonts w:ascii="Times New Roman" w:hAnsi="Times New Roman" w:cs="Times New Roman"/>
          <w:sz w:val="24"/>
        </w:rPr>
        <w:t>keamanan</w:t>
      </w:r>
      <w:proofErr w:type="spellEnd"/>
      <w:r w:rsidR="006B1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rumah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B3BEC">
        <w:rPr>
          <w:rFonts w:ascii="Times New Roman" w:hAnsi="Times New Roman" w:cs="Times New Roman"/>
          <w:sz w:val="24"/>
        </w:rPr>
        <w:t>Sebagai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contoh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, CCTV </w:t>
      </w:r>
      <w:proofErr w:type="spellStart"/>
      <w:r w:rsidR="00CB3BEC">
        <w:rPr>
          <w:rFonts w:ascii="Times New Roman" w:hAnsi="Times New Roman" w:cs="Times New Roman"/>
          <w:sz w:val="24"/>
        </w:rPr>
        <w:t>memantau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rumah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dari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penggunanya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CB3BEC">
        <w:rPr>
          <w:rFonts w:ascii="Times New Roman" w:hAnsi="Times New Roman" w:cs="Times New Roman"/>
          <w:sz w:val="24"/>
        </w:rPr>
        <w:t>tidak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kemasukan</w:t>
      </w:r>
      <w:proofErr w:type="spellEnd"/>
      <w:r w:rsidR="00CB3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BEC">
        <w:rPr>
          <w:rFonts w:ascii="Times New Roman" w:hAnsi="Times New Roman" w:cs="Times New Roman"/>
          <w:sz w:val="24"/>
        </w:rPr>
        <w:t>maling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953B1">
        <w:rPr>
          <w:rFonts w:ascii="Times New Roman" w:hAnsi="Times New Roman" w:cs="Times New Roman"/>
          <w:sz w:val="24"/>
        </w:rPr>
        <w:t>Berperan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sebagai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penjaga</w:t>
      </w:r>
      <w:proofErr w:type="spellEnd"/>
      <w:r w:rsidR="00D95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3B1">
        <w:rPr>
          <w:rFonts w:ascii="Times New Roman" w:hAnsi="Times New Roman" w:cs="Times New Roman"/>
          <w:sz w:val="24"/>
        </w:rPr>
        <w:t>rumah</w:t>
      </w:r>
      <w:proofErr w:type="spellEnd"/>
      <w:r w:rsidR="00D953B1">
        <w:rPr>
          <w:rFonts w:ascii="Times New Roman" w:hAnsi="Times New Roman" w:cs="Times New Roman"/>
          <w:sz w:val="24"/>
        </w:rPr>
        <w:t>)</w:t>
      </w:r>
      <w:r w:rsidR="00D23DE5">
        <w:rPr>
          <w:rFonts w:ascii="Times New Roman" w:hAnsi="Times New Roman" w:cs="Times New Roman"/>
          <w:sz w:val="24"/>
        </w:rPr>
        <w:t>.</w:t>
      </w:r>
    </w:p>
    <w:p w:rsidR="00D8039C" w:rsidRDefault="00D8039C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8B4832" w:rsidRDefault="008B4832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AA7CB3" w:rsidRDefault="008B4832" w:rsidP="002015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4832">
        <w:rPr>
          <w:rFonts w:ascii="Times New Roman" w:hAnsi="Times New Roman" w:cs="Times New Roman"/>
          <w:sz w:val="24"/>
        </w:rPr>
        <w:t>Peran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Artificial Intelligence </w:t>
      </w:r>
      <w:proofErr w:type="spellStart"/>
      <w:r w:rsidRPr="008B4832">
        <w:rPr>
          <w:rFonts w:ascii="Times New Roman" w:hAnsi="Times New Roman" w:cs="Times New Roman"/>
          <w:sz w:val="24"/>
        </w:rPr>
        <w:t>dan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 w:rsidRPr="008B4832">
        <w:rPr>
          <w:rFonts w:ascii="Times New Roman" w:hAnsi="Times New Roman" w:cs="Times New Roman"/>
          <w:sz w:val="24"/>
        </w:rPr>
        <w:t>dalam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832"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EC9" w:rsidRPr="00017EC9"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75C33" w:rsidRDefault="00336652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Pendeteksi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terkena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</w:p>
    <w:p w:rsidR="002A0584" w:rsidRDefault="002A0584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336652" w:rsidRDefault="00336652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pencegahan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:rsidR="00336652" w:rsidRDefault="00336652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775C33" w:rsidRDefault="009F2DAA" w:rsidP="002015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4832">
        <w:rPr>
          <w:rFonts w:ascii="Times New Roman" w:hAnsi="Times New Roman" w:cs="Times New Roman"/>
          <w:sz w:val="24"/>
        </w:rPr>
        <w:t>Peran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Artificial Intelligence </w:t>
      </w:r>
      <w:proofErr w:type="spellStart"/>
      <w:r w:rsidRPr="008B4832">
        <w:rPr>
          <w:rFonts w:ascii="Times New Roman" w:hAnsi="Times New Roman" w:cs="Times New Roman"/>
          <w:sz w:val="24"/>
        </w:rPr>
        <w:t>dan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Internet of Things </w:t>
      </w:r>
      <w:proofErr w:type="spellStart"/>
      <w:r w:rsidRPr="008B4832">
        <w:rPr>
          <w:rFonts w:ascii="Times New Roman" w:hAnsi="Times New Roman" w:cs="Times New Roman"/>
          <w:sz w:val="24"/>
        </w:rPr>
        <w:t>dalam</w:t>
      </w:r>
      <w:proofErr w:type="spellEnd"/>
      <w:r w:rsidRPr="008B48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4832"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C3738" w:rsidRPr="007C3738">
        <w:rPr>
          <w:rFonts w:ascii="Times New Roman" w:hAnsi="Times New Roman" w:cs="Times New Roman"/>
          <w:sz w:val="24"/>
        </w:rPr>
        <w:t xml:space="preserve">Mobil </w:t>
      </w:r>
      <w:proofErr w:type="spellStart"/>
      <w:r w:rsidR="007C3738" w:rsidRPr="007C3738">
        <w:rPr>
          <w:rFonts w:ascii="Times New Roman" w:hAnsi="Times New Roman" w:cs="Times New Roman"/>
          <w:sz w:val="24"/>
        </w:rPr>
        <w:t>sebagai</w:t>
      </w:r>
      <w:proofErr w:type="spellEnd"/>
      <w:r w:rsidR="007C3738" w:rsidRPr="007C37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738" w:rsidRPr="007C3738">
        <w:rPr>
          <w:rFonts w:ascii="Times New Roman" w:hAnsi="Times New Roman" w:cs="Times New Roman"/>
          <w:sz w:val="24"/>
        </w:rPr>
        <w:t>alat</w:t>
      </w:r>
      <w:proofErr w:type="spellEnd"/>
      <w:r w:rsidR="007C3738" w:rsidRPr="007C37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738" w:rsidRPr="007C3738">
        <w:rPr>
          <w:rFonts w:ascii="Times New Roman" w:hAnsi="Times New Roman" w:cs="Times New Roman"/>
          <w:sz w:val="24"/>
        </w:rPr>
        <w:t>transportasi</w:t>
      </w:r>
      <w:proofErr w:type="spellEnd"/>
      <w:r w:rsidR="007C3738">
        <w:rPr>
          <w:rFonts w:ascii="Times New Roman" w:hAnsi="Times New Roman" w:cs="Times New Roman"/>
          <w:sz w:val="24"/>
        </w:rPr>
        <w:t>:</w:t>
      </w:r>
    </w:p>
    <w:p w:rsidR="007C3738" w:rsidRDefault="00362CB1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 w:rsidR="00135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529A">
        <w:rPr>
          <w:rFonts w:ascii="Times New Roman" w:hAnsi="Times New Roman" w:cs="Times New Roman"/>
          <w:sz w:val="24"/>
        </w:rPr>
        <w:t>kemacetan</w:t>
      </w:r>
      <w:proofErr w:type="spellEnd"/>
    </w:p>
    <w:p w:rsidR="00010E30" w:rsidRDefault="00010E30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13529A" w:rsidRDefault="00362CB1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</w:p>
    <w:p w:rsidR="00010E30" w:rsidRDefault="00010E30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362CB1" w:rsidRDefault="00C64962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menunggu</w:t>
      </w:r>
      <w:proofErr w:type="spellEnd"/>
    </w:p>
    <w:p w:rsidR="00C64962" w:rsidRPr="00775C33" w:rsidRDefault="00C64962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4E7B43" w:rsidRDefault="00421400" w:rsidP="002015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E7B43" w:rsidRDefault="00421400" w:rsidP="0020152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E7B43">
        <w:rPr>
          <w:rFonts w:ascii="Times New Roman" w:hAnsi="Times New Roman" w:cs="Times New Roman"/>
          <w:sz w:val="24"/>
        </w:rPr>
        <w:t>Perbedaan</w:t>
      </w:r>
      <w:proofErr w:type="spellEnd"/>
      <w:r w:rsidRPr="004E7B43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9"/>
        <w:gridCol w:w="3348"/>
        <w:gridCol w:w="3933"/>
      </w:tblGrid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NO.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EDGE COMPUTING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bCs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FOG COMPUTING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Kurang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terukur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daripada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fog-computing.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terukur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daripada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computing.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Terdapat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miliaran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node.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Terdapat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jutaan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nodes</w:t>
            </w: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dipasang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jauh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cloud.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dalam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komputasi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ini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dipasang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dekat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cloud (basis data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jarak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jauh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tempat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disimpan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).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Edge computing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adalah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subdivisi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fog computing.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Fog computing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adalah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subdivisi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cloud computing.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Kebutuhan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bandwidth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sangat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rendah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,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karena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setiap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berasal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edge 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itu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sendiri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Kebutuhan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bandwidth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tinggi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. Data yang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berasal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edge 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ditransfer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cloud.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Biaya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operasional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tinggi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Biaya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operasional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rendah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:rsidR="004E7B43" w:rsidRPr="00C53711" w:rsidRDefault="000F1E72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Kemungkinan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4E7B43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Attacks </w:t>
            </w:r>
            <w:proofErr w:type="spellStart"/>
            <w:r w:rsidR="004E7B43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pada</w:t>
            </w:r>
            <w:proofErr w:type="spellEnd"/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</w:t>
            </w:r>
            <w:proofErr w:type="spellStart"/>
            <w:r w:rsidR="008A3554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sangat</w:t>
            </w:r>
            <w:proofErr w:type="spellEnd"/>
            <w:r w:rsidR="008A3554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8A3554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rendah</w:t>
            </w:r>
            <w:proofErr w:type="spellEnd"/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4E7B43" w:rsidRPr="00C53711" w:rsidRDefault="000F1E72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Kemungkinan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Attacks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pada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</w:t>
            </w:r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B95F93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="00B95F93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B95F93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tinggi</w:t>
            </w:r>
            <w:proofErr w:type="spellEnd"/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8.</w:t>
            </w:r>
          </w:p>
        </w:tc>
        <w:tc>
          <w:tcPr>
            <w:tcW w:w="0" w:type="auto"/>
            <w:hideMark/>
          </w:tcPr>
          <w:p w:rsidR="004E7B43" w:rsidRPr="00C53711" w:rsidRDefault="00C46E55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Edge computing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merupakan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penyertaan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perangkat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IoT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atau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jaringan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klien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Fog </w:t>
            </w:r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computing </w:t>
            </w:r>
            <w:proofErr w:type="spellStart"/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merupakan</w:t>
            </w:r>
            <w:proofErr w:type="spellEnd"/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extended layer </w:t>
            </w:r>
            <w:proofErr w:type="spellStart"/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D62908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sebuah</w:t>
            </w:r>
            <w:proofErr w:type="spellEnd"/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cloud.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9.</w:t>
            </w:r>
          </w:p>
        </w:tc>
        <w:tc>
          <w:tcPr>
            <w:tcW w:w="0" w:type="auto"/>
            <w:hideMark/>
          </w:tcPr>
          <w:p w:rsidR="004E7B43" w:rsidRPr="00C53711" w:rsidRDefault="00011F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Konsumsi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daya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rendah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E7B43" w:rsidRPr="00C53711" w:rsidRDefault="00925F34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Konsumsi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daya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node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menyaring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informasi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penting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sejumlah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besar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yang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dikumpulkan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perangkat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menyimpannya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di filter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tinggi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  <w:r w:rsidR="004E7B43"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 </w:t>
            </w:r>
          </w:p>
        </w:tc>
      </w:tr>
      <w:tr w:rsidR="004D185D" w:rsidRPr="00C53711" w:rsidTr="00CB3B09"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10.</w:t>
            </w:r>
          </w:p>
        </w:tc>
        <w:tc>
          <w:tcPr>
            <w:tcW w:w="0" w:type="auto"/>
            <w:hideMark/>
          </w:tcPr>
          <w:p w:rsidR="004E7B43" w:rsidRPr="00C53711" w:rsidRDefault="004D185D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Edge-Computing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membantu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perangkat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mendapatkan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hasil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lebih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cepat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dengan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memproses</w:t>
            </w:r>
            <w:proofErr w:type="spellEnd"/>
            <w:r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</w:t>
            </w:r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FD0F19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yang </w:t>
            </w:r>
            <w:proofErr w:type="spellStart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secara</w:t>
            </w:r>
            <w:proofErr w:type="spellEnd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lastRenderedPageBreak/>
              <w:t>bersamaan</w:t>
            </w:r>
            <w:proofErr w:type="spellEnd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diterima</w:t>
            </w:r>
            <w:proofErr w:type="spellEnd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perangkat</w:t>
            </w:r>
            <w:proofErr w:type="spellEnd"/>
            <w:r w:rsidR="007A330A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E7B43" w:rsidRPr="00C53711" w:rsidRDefault="004E7B43" w:rsidP="0020152C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C53711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lastRenderedPageBreak/>
              <w:t xml:space="preserve">Fog computing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membantu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dalam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memfilter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informasi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penting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sejumlah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besar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yang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dikumpulkan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dari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perangkat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dan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lastRenderedPageBreak/>
              <w:t>menyimpannya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di cloud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dengan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mengirimkan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 xml:space="preserve"> data yang </w:t>
            </w:r>
            <w:proofErr w:type="spellStart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difilter</w:t>
            </w:r>
            <w:proofErr w:type="spellEnd"/>
            <w:r w:rsidR="00A26A0F" w:rsidRPr="00B84FC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  <w:t>.</w:t>
            </w:r>
          </w:p>
        </w:tc>
      </w:tr>
    </w:tbl>
    <w:p w:rsidR="004E7B43" w:rsidRDefault="004E7B43" w:rsidP="0020152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421400" w:rsidRDefault="002C1859" w:rsidP="0020152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</w:t>
      </w:r>
      <w:r w:rsidRPr="002C1859">
        <w:rPr>
          <w:rFonts w:ascii="Times New Roman" w:hAnsi="Times New Roman" w:cs="Times New Roman"/>
          <w:sz w:val="24"/>
        </w:rPr>
        <w:t>itur-fitur</w:t>
      </w:r>
      <w:proofErr w:type="spellEnd"/>
      <w:r w:rsidRPr="002C185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4C37">
        <w:rPr>
          <w:rFonts w:ascii="Times New Roman" w:hAnsi="Times New Roman" w:cs="Times New Roman"/>
          <w:sz w:val="24"/>
        </w:rPr>
        <w:t>disediakan</w:t>
      </w:r>
      <w:proofErr w:type="spellEnd"/>
      <w:r w:rsidR="00084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4C37">
        <w:rPr>
          <w:rFonts w:ascii="Times New Roman" w:hAnsi="Times New Roman" w:cs="Times New Roman"/>
          <w:sz w:val="24"/>
        </w:rPr>
        <w:t>oleh</w:t>
      </w:r>
      <w:proofErr w:type="spellEnd"/>
      <w:r w:rsidR="00084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4C37">
        <w:rPr>
          <w:rFonts w:ascii="Times New Roman" w:hAnsi="Times New Roman" w:cs="Times New Roman"/>
          <w:sz w:val="24"/>
        </w:rPr>
        <w:t>Greengrass</w:t>
      </w:r>
      <w:proofErr w:type="spellEnd"/>
      <w:r w:rsidR="00084C37">
        <w:rPr>
          <w:rFonts w:ascii="Times New Roman" w:hAnsi="Times New Roman" w:cs="Times New Roman"/>
          <w:sz w:val="24"/>
        </w:rPr>
        <w:t>:</w:t>
      </w:r>
    </w:p>
    <w:p w:rsidR="00402C8F" w:rsidRDefault="00402C8F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 </w:t>
      </w:r>
      <w:r w:rsidRPr="00402C8F">
        <w:rPr>
          <w:rFonts w:ascii="Times New Roman" w:hAnsi="Times New Roman" w:cs="Times New Roman"/>
          <w:sz w:val="24"/>
        </w:rPr>
        <w:t>processing</w:t>
      </w:r>
      <w:r w:rsidR="002B23F2">
        <w:rPr>
          <w:rFonts w:ascii="Times New Roman" w:hAnsi="Times New Roman" w:cs="Times New Roman"/>
          <w:sz w:val="24"/>
        </w:rPr>
        <w:t>:</w:t>
      </w:r>
    </w:p>
    <w:p w:rsidR="001B0A6A" w:rsidRDefault="004B316F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 </w:t>
      </w:r>
      <w:r w:rsidRPr="00402C8F">
        <w:rPr>
          <w:rFonts w:ascii="Times New Roman" w:hAnsi="Times New Roman" w:cs="Times New Roman"/>
          <w:sz w:val="24"/>
        </w:rPr>
        <w:t>processing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48EF">
        <w:rPr>
          <w:rFonts w:ascii="Times New Roman" w:hAnsi="Times New Roman" w:cs="Times New Roman"/>
          <w:sz w:val="24"/>
        </w:rPr>
        <w:t>untuk</w:t>
      </w:r>
      <w:proofErr w:type="spellEnd"/>
      <w:r w:rsidR="009248EF">
        <w:rPr>
          <w:rFonts w:ascii="Times New Roman" w:hAnsi="Times New Roman" w:cs="Times New Roman"/>
          <w:sz w:val="24"/>
        </w:rPr>
        <w:t xml:space="preserve"> AWS Lambda </w:t>
      </w:r>
      <w:proofErr w:type="spellStart"/>
      <w:r w:rsidR="009248EF">
        <w:rPr>
          <w:rFonts w:ascii="Times New Roman" w:hAnsi="Times New Roman" w:cs="Times New Roman"/>
          <w:sz w:val="24"/>
        </w:rPr>
        <w:t>merupakan</w:t>
      </w:r>
      <w:proofErr w:type="spellEnd"/>
      <w:r w:rsidR="00BC334C">
        <w:rPr>
          <w:rFonts w:ascii="Times New Roman" w:hAnsi="Times New Roman" w:cs="Times New Roman"/>
          <w:sz w:val="24"/>
        </w:rPr>
        <w:t xml:space="preserve"> local </w:t>
      </w:r>
      <w:r w:rsidR="00BC334C" w:rsidRPr="00402C8F">
        <w:rPr>
          <w:rFonts w:ascii="Times New Roman" w:hAnsi="Times New Roman" w:cs="Times New Roman"/>
          <w:sz w:val="24"/>
        </w:rPr>
        <w:t>processing</w:t>
      </w:r>
      <w:r w:rsidR="001130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309B">
        <w:rPr>
          <w:rFonts w:ascii="Times New Roman" w:hAnsi="Times New Roman" w:cs="Times New Roman"/>
          <w:sz w:val="24"/>
        </w:rPr>
        <w:t>didukung</w:t>
      </w:r>
      <w:proofErr w:type="spellEnd"/>
      <w:r w:rsidR="0011309B">
        <w:rPr>
          <w:rFonts w:ascii="Times New Roman" w:hAnsi="Times New Roman" w:cs="Times New Roman"/>
          <w:sz w:val="24"/>
        </w:rPr>
        <w:t xml:space="preserve"> </w:t>
      </w:r>
      <w:r w:rsidR="0011309B" w:rsidRPr="0011309B">
        <w:rPr>
          <w:rFonts w:ascii="Times New Roman" w:hAnsi="Times New Roman" w:cs="Times New Roman"/>
          <w:sz w:val="24"/>
        </w:rPr>
        <w:t xml:space="preserve">AWS </w:t>
      </w:r>
      <w:proofErr w:type="spellStart"/>
      <w:r w:rsidR="0011309B" w:rsidRPr="0011309B">
        <w:rPr>
          <w:rFonts w:ascii="Times New Roman" w:hAnsi="Times New Roman" w:cs="Times New Roman"/>
          <w:sz w:val="24"/>
        </w:rPr>
        <w:t>IoT</w:t>
      </w:r>
      <w:proofErr w:type="spellEnd"/>
      <w:r w:rsidR="0011309B" w:rsidRPr="00113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309B" w:rsidRPr="0011309B">
        <w:rPr>
          <w:rFonts w:ascii="Times New Roman" w:hAnsi="Times New Roman" w:cs="Times New Roman"/>
          <w:sz w:val="24"/>
        </w:rPr>
        <w:t>Greengrass</w:t>
      </w:r>
      <w:proofErr w:type="spellEnd"/>
      <w:r w:rsidR="00113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309B">
        <w:rPr>
          <w:rFonts w:ascii="Times New Roman" w:hAnsi="Times New Roman" w:cs="Times New Roman"/>
          <w:sz w:val="24"/>
        </w:rPr>
        <w:t>untuk</w:t>
      </w:r>
      <w:proofErr w:type="spellEnd"/>
      <w:r w:rsidR="00113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309B">
        <w:rPr>
          <w:rFonts w:ascii="Times New Roman" w:hAnsi="Times New Roman" w:cs="Times New Roman"/>
          <w:sz w:val="24"/>
        </w:rPr>
        <w:t>menjalankan</w:t>
      </w:r>
      <w:proofErr w:type="spellEnd"/>
      <w:r w:rsidR="00113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309B">
        <w:rPr>
          <w:rFonts w:ascii="Times New Roman" w:hAnsi="Times New Roman" w:cs="Times New Roman"/>
          <w:sz w:val="24"/>
        </w:rPr>
        <w:t>fungsi-fungsi</w:t>
      </w:r>
      <w:proofErr w:type="spellEnd"/>
      <w:r w:rsidR="0011309B">
        <w:rPr>
          <w:rFonts w:ascii="Times New Roman" w:hAnsi="Times New Roman" w:cs="Times New Roman"/>
          <w:sz w:val="24"/>
        </w:rPr>
        <w:t xml:space="preserve"> </w:t>
      </w:r>
      <w:r w:rsidR="00FF5BED">
        <w:rPr>
          <w:rFonts w:ascii="Times New Roman" w:hAnsi="Times New Roman" w:cs="Times New Roman"/>
          <w:sz w:val="24"/>
        </w:rPr>
        <w:t>AWS Lambda</w:t>
      </w:r>
      <w:r w:rsidR="00FF5BED" w:rsidRPr="00B84FC6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="00B84F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47A4" w:rsidRPr="00B84FC6">
        <w:rPr>
          <w:rFonts w:ascii="Times New Roman" w:hAnsi="Times New Roman" w:cs="Times New Roman"/>
          <w:sz w:val="24"/>
        </w:rPr>
        <w:t>Pengguna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dapat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menerapkan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menjalankan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dan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mengelola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container Docker di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perangkat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AWS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IoT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22A" w:rsidRPr="00B84FC6">
        <w:rPr>
          <w:rFonts w:ascii="Times New Roman" w:hAnsi="Times New Roman" w:cs="Times New Roman"/>
          <w:sz w:val="24"/>
        </w:rPr>
        <w:t>Greengrass</w:t>
      </w:r>
      <w:proofErr w:type="spellEnd"/>
      <w:r w:rsidR="0040522A" w:rsidRPr="00B84FC6">
        <w:rPr>
          <w:rFonts w:ascii="Times New Roman" w:hAnsi="Times New Roman" w:cs="Times New Roman"/>
          <w:sz w:val="24"/>
        </w:rPr>
        <w:t>.</w:t>
      </w:r>
      <w:r w:rsidR="00AC0599">
        <w:rPr>
          <w:rFonts w:ascii="Times New Roman" w:hAnsi="Times New Roman" w:cs="Times New Roman"/>
          <w:sz w:val="24"/>
        </w:rPr>
        <w:t xml:space="preserve"> </w:t>
      </w:r>
      <w:r w:rsidR="005C5509" w:rsidRPr="00AC0599">
        <w:rPr>
          <w:rFonts w:ascii="Times New Roman" w:hAnsi="Times New Roman" w:cs="Times New Roman"/>
          <w:sz w:val="24"/>
        </w:rPr>
        <w:t xml:space="preserve">AWS </w:t>
      </w:r>
      <w:proofErr w:type="spellStart"/>
      <w:r w:rsidR="005C5509" w:rsidRPr="00AC0599">
        <w:rPr>
          <w:rFonts w:ascii="Times New Roman" w:hAnsi="Times New Roman" w:cs="Times New Roman"/>
          <w:sz w:val="24"/>
        </w:rPr>
        <w:t>IoT</w:t>
      </w:r>
      <w:proofErr w:type="spellEnd"/>
      <w:r w:rsidR="005C5509" w:rsidRPr="00AC0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5509" w:rsidRPr="00AC0599">
        <w:rPr>
          <w:rFonts w:ascii="Times New Roman" w:hAnsi="Times New Roman" w:cs="Times New Roman"/>
          <w:sz w:val="24"/>
        </w:rPr>
        <w:t>Greengrass</w:t>
      </w:r>
      <w:proofErr w:type="spellEnd"/>
      <w:r w:rsidR="00D1677C" w:rsidRPr="00AC059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D1677C" w:rsidRPr="00AC0599">
        <w:rPr>
          <w:rFonts w:ascii="Times New Roman" w:hAnsi="Times New Roman" w:cs="Times New Roman"/>
          <w:sz w:val="24"/>
        </w:rPr>
        <w:t>menyediakan</w:t>
      </w:r>
      <w:proofErr w:type="spellEnd"/>
      <w:r w:rsidR="00D1677C" w:rsidRPr="00AC0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677C" w:rsidRPr="00AC0599">
        <w:rPr>
          <w:rFonts w:ascii="Times New Roman" w:hAnsi="Times New Roman" w:cs="Times New Roman"/>
          <w:sz w:val="24"/>
        </w:rPr>
        <w:t>fungsionalitas</w:t>
      </w:r>
      <w:proofErr w:type="spellEnd"/>
      <w:r w:rsidR="00D1677C" w:rsidRPr="00AC0599">
        <w:rPr>
          <w:rFonts w:ascii="Times New Roman" w:hAnsi="Times New Roman" w:cs="Times New Roman"/>
          <w:sz w:val="24"/>
        </w:rPr>
        <w:t xml:space="preserve"> </w:t>
      </w:r>
      <w:r w:rsidR="00D55892" w:rsidRPr="00AC0599">
        <w:rPr>
          <w:rFonts w:ascii="Times New Roman" w:hAnsi="Times New Roman" w:cs="Times New Roman"/>
          <w:sz w:val="24"/>
        </w:rPr>
        <w:t xml:space="preserve">AWS </w:t>
      </w:r>
      <w:proofErr w:type="spellStart"/>
      <w:r w:rsidR="00D55892" w:rsidRPr="00AC0599">
        <w:rPr>
          <w:rFonts w:ascii="Times New Roman" w:hAnsi="Times New Roman" w:cs="Times New Roman"/>
          <w:sz w:val="24"/>
        </w:rPr>
        <w:t>IoT</w:t>
      </w:r>
      <w:proofErr w:type="spellEnd"/>
      <w:r w:rsidR="00D55892" w:rsidRPr="00AC0599">
        <w:rPr>
          <w:rFonts w:ascii="Times New Roman" w:hAnsi="Times New Roman" w:cs="Times New Roman"/>
          <w:sz w:val="24"/>
        </w:rPr>
        <w:t xml:space="preserve"> Device Shadows yang </w:t>
      </w:r>
      <w:proofErr w:type="spellStart"/>
      <w:r w:rsidR="00D303C3" w:rsidRPr="00AC0599">
        <w:rPr>
          <w:rFonts w:ascii="Times New Roman" w:hAnsi="Times New Roman" w:cs="Times New Roman"/>
          <w:sz w:val="24"/>
        </w:rPr>
        <w:t>meng</w:t>
      </w:r>
      <w:proofErr w:type="spellEnd"/>
      <w:r w:rsidR="00475B0D" w:rsidRPr="00AC0599">
        <w:rPr>
          <w:rFonts w:ascii="Times New Roman" w:hAnsi="Times New Roman" w:cs="Times New Roman"/>
          <w:sz w:val="24"/>
        </w:rPr>
        <w:t xml:space="preserve">-cache status </w:t>
      </w:r>
      <w:proofErr w:type="spellStart"/>
      <w:r w:rsidR="00475B0D" w:rsidRPr="00AC0599">
        <w:rPr>
          <w:rFonts w:ascii="Times New Roman" w:hAnsi="Times New Roman" w:cs="Times New Roman"/>
          <w:sz w:val="24"/>
        </w:rPr>
        <w:t>perangkat</w:t>
      </w:r>
      <w:proofErr w:type="spellEnd"/>
      <w:r w:rsidR="00475B0D" w:rsidRPr="00AC0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7FF" w:rsidRPr="00AC0599">
        <w:rPr>
          <w:rFonts w:ascii="Times New Roman" w:hAnsi="Times New Roman" w:cs="Times New Roman"/>
          <w:sz w:val="24"/>
        </w:rPr>
        <w:t>milik</w:t>
      </w:r>
      <w:proofErr w:type="spellEnd"/>
      <w:r w:rsidR="00C737FF" w:rsidRPr="00AC0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7FF" w:rsidRPr="00AC0599">
        <w:rPr>
          <w:rFonts w:ascii="Times New Roman" w:hAnsi="Times New Roman" w:cs="Times New Roman"/>
          <w:sz w:val="24"/>
        </w:rPr>
        <w:t>pengguna</w:t>
      </w:r>
      <w:proofErr w:type="spellEnd"/>
      <w:r w:rsidR="00C737FF" w:rsidRPr="00AC0599">
        <w:rPr>
          <w:rFonts w:ascii="Times New Roman" w:hAnsi="Times New Roman" w:cs="Times New Roman"/>
          <w:sz w:val="24"/>
        </w:rPr>
        <w:t xml:space="preserve"> AWS </w:t>
      </w:r>
      <w:proofErr w:type="spellStart"/>
      <w:r w:rsidR="00C737FF" w:rsidRPr="00AC0599">
        <w:rPr>
          <w:rFonts w:ascii="Times New Roman" w:hAnsi="Times New Roman" w:cs="Times New Roman"/>
          <w:sz w:val="24"/>
        </w:rPr>
        <w:t>IoT</w:t>
      </w:r>
      <w:proofErr w:type="spellEnd"/>
      <w:r w:rsidR="00D55892" w:rsidRPr="00AC0599">
        <w:rPr>
          <w:rFonts w:ascii="Times New Roman" w:hAnsi="Times New Roman" w:cs="Times New Roman"/>
          <w:sz w:val="24"/>
        </w:rPr>
        <w:t>.</w:t>
      </w:r>
      <w:r w:rsidR="00BB0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959">
        <w:rPr>
          <w:rFonts w:ascii="Times New Roman" w:hAnsi="Times New Roman" w:cs="Times New Roman"/>
          <w:sz w:val="24"/>
        </w:rPr>
        <w:t>Fungsi</w:t>
      </w:r>
      <w:proofErr w:type="spellEnd"/>
      <w:r w:rsidR="00BB0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959">
        <w:rPr>
          <w:rFonts w:ascii="Times New Roman" w:hAnsi="Times New Roman" w:cs="Times New Roman"/>
          <w:sz w:val="24"/>
        </w:rPr>
        <w:t>tambahan</w:t>
      </w:r>
      <w:proofErr w:type="spellEnd"/>
      <w:r w:rsidR="00BB0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959">
        <w:rPr>
          <w:rFonts w:ascii="Times New Roman" w:hAnsi="Times New Roman" w:cs="Times New Roman"/>
          <w:sz w:val="24"/>
        </w:rPr>
        <w:t>dari</w:t>
      </w:r>
      <w:proofErr w:type="spellEnd"/>
      <w:r w:rsidR="00BB0959">
        <w:rPr>
          <w:rFonts w:ascii="Times New Roman" w:hAnsi="Times New Roman" w:cs="Times New Roman"/>
          <w:sz w:val="24"/>
        </w:rPr>
        <w:t xml:space="preserve"> </w:t>
      </w:r>
      <w:r w:rsidR="00442A3A">
        <w:rPr>
          <w:rFonts w:ascii="Times New Roman" w:hAnsi="Times New Roman" w:cs="Times New Roman"/>
          <w:sz w:val="24"/>
        </w:rPr>
        <w:t xml:space="preserve">Local </w:t>
      </w:r>
      <w:r w:rsidR="00442A3A" w:rsidRPr="00402C8F">
        <w:rPr>
          <w:rFonts w:ascii="Times New Roman" w:hAnsi="Times New Roman" w:cs="Times New Roman"/>
          <w:sz w:val="24"/>
        </w:rPr>
        <w:t>processing</w:t>
      </w:r>
      <w:r w:rsidR="00442A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A3A">
        <w:rPr>
          <w:rFonts w:ascii="Times New Roman" w:hAnsi="Times New Roman" w:cs="Times New Roman"/>
          <w:sz w:val="24"/>
        </w:rPr>
        <w:t>adalah</w:t>
      </w:r>
      <w:proofErr w:type="spellEnd"/>
      <w:r w:rsidR="00442A3A">
        <w:rPr>
          <w:rFonts w:ascii="Times New Roman" w:hAnsi="Times New Roman" w:cs="Times New Roman"/>
          <w:sz w:val="24"/>
        </w:rPr>
        <w:t xml:space="preserve"> </w:t>
      </w:r>
      <w:r w:rsidR="00C8619E">
        <w:rPr>
          <w:rFonts w:ascii="Times New Roman" w:hAnsi="Times New Roman" w:cs="Times New Roman"/>
          <w:sz w:val="24"/>
        </w:rPr>
        <w:t>l</w:t>
      </w:r>
      <w:r w:rsidR="00AC0599" w:rsidRPr="00BB0959">
        <w:rPr>
          <w:rFonts w:ascii="Times New Roman" w:hAnsi="Times New Roman" w:cs="Times New Roman"/>
          <w:sz w:val="24"/>
        </w:rPr>
        <w:t>ocal messaging</w:t>
      </w:r>
      <w:r w:rsidR="00442A3A">
        <w:rPr>
          <w:rFonts w:ascii="Times New Roman" w:hAnsi="Times New Roman" w:cs="Times New Roman"/>
          <w:sz w:val="24"/>
        </w:rPr>
        <w:t xml:space="preserve">, </w:t>
      </w:r>
      <w:r w:rsidR="0036021B">
        <w:rPr>
          <w:rFonts w:ascii="Times New Roman" w:hAnsi="Times New Roman" w:cs="Times New Roman"/>
          <w:sz w:val="24"/>
        </w:rPr>
        <w:t>l</w:t>
      </w:r>
      <w:r w:rsidR="00AC0599" w:rsidRPr="00442A3A">
        <w:rPr>
          <w:rFonts w:ascii="Times New Roman" w:hAnsi="Times New Roman" w:cs="Times New Roman"/>
          <w:sz w:val="24"/>
        </w:rPr>
        <w:t>ocal resource access</w:t>
      </w:r>
      <w:r w:rsidR="00E04A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A37">
        <w:rPr>
          <w:rFonts w:ascii="Times New Roman" w:hAnsi="Times New Roman" w:cs="Times New Roman"/>
          <w:sz w:val="24"/>
        </w:rPr>
        <w:t>dan</w:t>
      </w:r>
      <w:proofErr w:type="spellEnd"/>
      <w:r w:rsidR="00E04A37">
        <w:rPr>
          <w:rFonts w:ascii="Times New Roman" w:hAnsi="Times New Roman" w:cs="Times New Roman"/>
          <w:sz w:val="24"/>
        </w:rPr>
        <w:t xml:space="preserve"> </w:t>
      </w:r>
      <w:r w:rsidR="000C14F1" w:rsidRPr="00E04A37">
        <w:rPr>
          <w:rFonts w:ascii="Times New Roman" w:hAnsi="Times New Roman" w:cs="Times New Roman"/>
          <w:sz w:val="24"/>
        </w:rPr>
        <w:t>Local</w:t>
      </w:r>
      <w:r w:rsidR="00E04A37">
        <w:rPr>
          <w:rFonts w:ascii="Times New Roman" w:hAnsi="Times New Roman" w:cs="Times New Roman"/>
          <w:sz w:val="24"/>
        </w:rPr>
        <w:t xml:space="preserve"> development</w:t>
      </w:r>
      <w:r w:rsidR="001B07C3" w:rsidRPr="00AC0599">
        <w:rPr>
          <w:rFonts w:ascii="Times New Roman" w:hAnsi="Times New Roman" w:cs="Times New Roman"/>
          <w:sz w:val="24"/>
        </w:rPr>
        <w:t>.</w:t>
      </w:r>
    </w:p>
    <w:p w:rsidR="00647B5E" w:rsidRDefault="00647B5E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647B5E" w:rsidRDefault="002B23F2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B23F2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2B23F2">
        <w:rPr>
          <w:rFonts w:ascii="Times New Roman" w:hAnsi="Times New Roman" w:cs="Times New Roman"/>
          <w:sz w:val="24"/>
        </w:rPr>
        <w:t>IoT</w:t>
      </w:r>
      <w:proofErr w:type="spellEnd"/>
      <w:r w:rsidRPr="002B23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3F2">
        <w:rPr>
          <w:rFonts w:ascii="Times New Roman" w:hAnsi="Times New Roman" w:cs="Times New Roman"/>
          <w:sz w:val="24"/>
        </w:rPr>
        <w:t>Greengrass</w:t>
      </w:r>
      <w:proofErr w:type="spellEnd"/>
      <w:r w:rsidRPr="002B23F2">
        <w:rPr>
          <w:rFonts w:ascii="Times New Roman" w:hAnsi="Times New Roman" w:cs="Times New Roman"/>
          <w:sz w:val="24"/>
        </w:rPr>
        <w:t xml:space="preserve"> ML Inference</w:t>
      </w:r>
      <w:r>
        <w:rPr>
          <w:rFonts w:ascii="Times New Roman" w:hAnsi="Times New Roman" w:cs="Times New Roman"/>
          <w:sz w:val="24"/>
        </w:rPr>
        <w:t>:</w:t>
      </w:r>
    </w:p>
    <w:p w:rsidR="00F555FF" w:rsidRDefault="00F555FF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F555FF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F555FF">
        <w:rPr>
          <w:rFonts w:ascii="Times New Roman" w:hAnsi="Times New Roman" w:cs="Times New Roman"/>
          <w:sz w:val="24"/>
        </w:rPr>
        <w:t>IoT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Greengrass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ML Inference </w:t>
      </w:r>
      <w:proofErr w:type="spellStart"/>
      <w:r w:rsidRPr="00F555FF">
        <w:rPr>
          <w:rFonts w:ascii="Times New Roman" w:hAnsi="Times New Roman" w:cs="Times New Roman"/>
          <w:sz w:val="24"/>
        </w:rPr>
        <w:t>adalah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fitur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AWS </w:t>
      </w:r>
      <w:proofErr w:type="spellStart"/>
      <w:r w:rsidRPr="00F555FF">
        <w:rPr>
          <w:rFonts w:ascii="Times New Roman" w:hAnsi="Times New Roman" w:cs="Times New Roman"/>
          <w:sz w:val="24"/>
        </w:rPr>
        <w:t>IoT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Greengrass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555FF">
        <w:rPr>
          <w:rFonts w:ascii="Times New Roman" w:hAnsi="Times New Roman" w:cs="Times New Roman"/>
          <w:sz w:val="24"/>
        </w:rPr>
        <w:t>memudahkan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untuk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melakukan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inferensi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r w:rsidR="00A91DA1">
        <w:rPr>
          <w:rFonts w:ascii="Times New Roman" w:hAnsi="Times New Roman" w:cs="Times New Roman"/>
          <w:sz w:val="24"/>
        </w:rPr>
        <w:t>machine learning</w:t>
      </w:r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secara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lokal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555FF">
        <w:rPr>
          <w:rFonts w:ascii="Times New Roman" w:hAnsi="Times New Roman" w:cs="Times New Roman"/>
          <w:sz w:val="24"/>
        </w:rPr>
        <w:t>perangkat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AWS </w:t>
      </w:r>
      <w:proofErr w:type="spellStart"/>
      <w:r w:rsidRPr="00F555FF">
        <w:rPr>
          <w:rFonts w:ascii="Times New Roman" w:hAnsi="Times New Roman" w:cs="Times New Roman"/>
          <w:sz w:val="24"/>
        </w:rPr>
        <w:t>IoT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Greengrass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menggunakan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model yang </w:t>
      </w:r>
      <w:proofErr w:type="spellStart"/>
      <w:r w:rsidRPr="00F555FF">
        <w:rPr>
          <w:rFonts w:ascii="Times New Roman" w:hAnsi="Times New Roman" w:cs="Times New Roman"/>
          <w:sz w:val="24"/>
        </w:rPr>
        <w:t>dibuat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dan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5FF">
        <w:rPr>
          <w:rFonts w:ascii="Times New Roman" w:hAnsi="Times New Roman" w:cs="Times New Roman"/>
          <w:sz w:val="24"/>
        </w:rPr>
        <w:t>dilatih</w:t>
      </w:r>
      <w:proofErr w:type="spellEnd"/>
      <w:r w:rsidRPr="00F555FF">
        <w:rPr>
          <w:rFonts w:ascii="Times New Roman" w:hAnsi="Times New Roman" w:cs="Times New Roman"/>
          <w:sz w:val="24"/>
        </w:rPr>
        <w:t xml:space="preserve"> di cloud.</w:t>
      </w:r>
    </w:p>
    <w:p w:rsidR="00536BE7" w:rsidRDefault="00536BE7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555FF" w:rsidRDefault="002D61E5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1E5">
        <w:rPr>
          <w:rFonts w:ascii="Times New Roman" w:hAnsi="Times New Roman" w:cs="Times New Roman"/>
          <w:sz w:val="24"/>
        </w:rPr>
        <w:t xml:space="preserve">Stream Manager for AWS </w:t>
      </w:r>
      <w:proofErr w:type="spellStart"/>
      <w:r w:rsidRPr="002D61E5">
        <w:rPr>
          <w:rFonts w:ascii="Times New Roman" w:hAnsi="Times New Roman" w:cs="Times New Roman"/>
          <w:sz w:val="24"/>
        </w:rPr>
        <w:t>IoT</w:t>
      </w:r>
      <w:proofErr w:type="spellEnd"/>
      <w:r w:rsidRPr="002D61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1E5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D61E5" w:rsidRDefault="002D61E5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2D61E5">
        <w:rPr>
          <w:rFonts w:ascii="Times New Roman" w:hAnsi="Times New Roman" w:cs="Times New Roman"/>
          <w:sz w:val="24"/>
        </w:rPr>
        <w:t xml:space="preserve">Stream Manager for AWS </w:t>
      </w:r>
      <w:proofErr w:type="spellStart"/>
      <w:r w:rsidRPr="002D61E5">
        <w:rPr>
          <w:rFonts w:ascii="Times New Roman" w:hAnsi="Times New Roman" w:cs="Times New Roman"/>
          <w:sz w:val="24"/>
        </w:rPr>
        <w:t>IoT</w:t>
      </w:r>
      <w:proofErr w:type="spellEnd"/>
      <w:r w:rsidRPr="002D61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1E5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mengurus</w:t>
      </w:r>
      <w:proofErr w:type="spellEnd"/>
      <w:r>
        <w:rPr>
          <w:rFonts w:ascii="Times New Roman" w:hAnsi="Times New Roman" w:cs="Times New Roman"/>
          <w:sz w:val="24"/>
        </w:rPr>
        <w:t xml:space="preserve"> data stream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61E5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2D61E5">
        <w:rPr>
          <w:rFonts w:ascii="Times New Roman" w:hAnsi="Times New Roman" w:cs="Times New Roman"/>
          <w:sz w:val="24"/>
        </w:rPr>
        <w:t>IoT</w:t>
      </w:r>
      <w:proofErr w:type="spellEnd"/>
      <w:r w:rsidRPr="00F555FF">
        <w:rPr>
          <w:rFonts w:ascii="Times New Roman" w:hAnsi="Times New Roman" w:cs="Times New Roman"/>
          <w:sz w:val="24"/>
        </w:rPr>
        <w:t>.</w:t>
      </w:r>
    </w:p>
    <w:p w:rsidR="002D61E5" w:rsidRDefault="002D61E5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E6247" w:rsidRDefault="00FE6247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2D61E5" w:rsidRDefault="00FE6D30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6D30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FE6D30">
        <w:rPr>
          <w:rFonts w:ascii="Times New Roman" w:hAnsi="Times New Roman" w:cs="Times New Roman"/>
          <w:sz w:val="24"/>
        </w:rPr>
        <w:t>IoT</w:t>
      </w:r>
      <w:proofErr w:type="spellEnd"/>
      <w:r w:rsidRPr="00FE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D30">
        <w:rPr>
          <w:rFonts w:ascii="Times New Roman" w:hAnsi="Times New Roman" w:cs="Times New Roman"/>
          <w:sz w:val="24"/>
        </w:rPr>
        <w:t>Greengrass</w:t>
      </w:r>
      <w:proofErr w:type="spellEnd"/>
      <w:r w:rsidRPr="00FE6D30">
        <w:rPr>
          <w:rFonts w:ascii="Times New Roman" w:hAnsi="Times New Roman" w:cs="Times New Roman"/>
          <w:sz w:val="24"/>
        </w:rPr>
        <w:t xml:space="preserve"> components</w:t>
      </w:r>
      <w:r>
        <w:rPr>
          <w:rFonts w:ascii="Times New Roman" w:hAnsi="Times New Roman" w:cs="Times New Roman"/>
          <w:sz w:val="24"/>
        </w:rPr>
        <w:t>:</w:t>
      </w:r>
    </w:p>
    <w:p w:rsidR="00FE6D30" w:rsidRDefault="00FE6D30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pre-build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6247">
        <w:rPr>
          <w:rFonts w:ascii="Times New Roman" w:hAnsi="Times New Roman" w:cs="Times New Roman"/>
          <w:sz w:val="24"/>
        </w:rPr>
        <w:t>untuk</w:t>
      </w:r>
      <w:proofErr w:type="spellEnd"/>
      <w:r w:rsidR="00FE62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6247">
        <w:rPr>
          <w:rFonts w:ascii="Times New Roman" w:hAnsi="Times New Roman" w:cs="Times New Roman"/>
          <w:sz w:val="24"/>
        </w:rPr>
        <w:t>peristiwa-peristiwa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6247">
        <w:rPr>
          <w:rFonts w:ascii="Times New Roman" w:hAnsi="Times New Roman" w:cs="Times New Roman"/>
          <w:sz w:val="24"/>
        </w:rPr>
        <w:t>tertentu</w:t>
      </w:r>
      <w:proofErr w:type="spellEnd"/>
      <w:r w:rsidR="00FE6247">
        <w:rPr>
          <w:rFonts w:ascii="Times New Roman" w:hAnsi="Times New Roman" w:cs="Times New Roman"/>
          <w:sz w:val="24"/>
        </w:rPr>
        <w:t>.</w:t>
      </w:r>
    </w:p>
    <w:p w:rsidR="00FE6247" w:rsidRDefault="00FE6247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E6247" w:rsidRDefault="00FE6247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6247">
        <w:rPr>
          <w:rFonts w:ascii="Times New Roman" w:hAnsi="Times New Roman" w:cs="Times New Roman"/>
          <w:sz w:val="24"/>
        </w:rPr>
        <w:t>Greengrass</w:t>
      </w:r>
      <w:proofErr w:type="spellEnd"/>
      <w:r w:rsidRPr="00FE6247">
        <w:rPr>
          <w:rFonts w:ascii="Times New Roman" w:hAnsi="Times New Roman" w:cs="Times New Roman"/>
          <w:sz w:val="24"/>
        </w:rPr>
        <w:t xml:space="preserve"> Software Catalog</w:t>
      </w:r>
      <w:r>
        <w:rPr>
          <w:rFonts w:ascii="Times New Roman" w:hAnsi="Times New Roman" w:cs="Times New Roman"/>
          <w:sz w:val="24"/>
        </w:rPr>
        <w:t>:</w:t>
      </w:r>
    </w:p>
    <w:p w:rsidR="00415628" w:rsidRDefault="00D00CA9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D00CA9">
        <w:rPr>
          <w:rFonts w:ascii="Times New Roman" w:hAnsi="Times New Roman" w:cs="Times New Roman"/>
          <w:sz w:val="24"/>
        </w:rPr>
        <w:t>Kumpulan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komponen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AWS </w:t>
      </w:r>
      <w:proofErr w:type="spellStart"/>
      <w:r w:rsidRPr="00D00CA9">
        <w:rPr>
          <w:rFonts w:ascii="Times New Roman" w:hAnsi="Times New Roman" w:cs="Times New Roman"/>
          <w:sz w:val="24"/>
        </w:rPr>
        <w:t>IoT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0CA9">
        <w:rPr>
          <w:rFonts w:ascii="Times New Roman" w:hAnsi="Times New Roman" w:cs="Times New Roman"/>
          <w:sz w:val="24"/>
        </w:rPr>
        <w:t>dikembangkan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oleh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komunitas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 w:rsidR="00DA18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tidak</w:t>
      </w:r>
      <w:proofErr w:type="spellEnd"/>
      <w:r w:rsid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>
        <w:rPr>
          <w:rFonts w:ascii="Times New Roman" w:hAnsi="Times New Roman" w:cs="Times New Roman"/>
          <w:sz w:val="24"/>
        </w:rPr>
        <w:t>perlu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>
        <w:rPr>
          <w:rFonts w:ascii="Times New Roman" w:hAnsi="Times New Roman" w:cs="Times New Roman"/>
          <w:sz w:val="24"/>
        </w:rPr>
        <w:t>dik</w:t>
      </w:r>
      <w:r w:rsidR="00DA18B0" w:rsidRPr="00DA18B0">
        <w:rPr>
          <w:rFonts w:ascii="Times New Roman" w:hAnsi="Times New Roman" w:cs="Times New Roman"/>
          <w:sz w:val="24"/>
        </w:rPr>
        <w:t>embangkan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untuk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setiap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lastRenderedPageBreak/>
        <w:t>kemampuan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diperlukan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kini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58E">
        <w:rPr>
          <w:rFonts w:ascii="Times New Roman" w:hAnsi="Times New Roman" w:cs="Times New Roman"/>
          <w:sz w:val="24"/>
        </w:rPr>
        <w:t>pengguna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dapat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dengan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mudah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menginstal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menggunakan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dan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memodifikasi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komponen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dari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daftar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komponen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perangkat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lunak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dibuat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8B0" w:rsidRPr="00DA18B0">
        <w:rPr>
          <w:rFonts w:ascii="Times New Roman" w:hAnsi="Times New Roman" w:cs="Times New Roman"/>
          <w:sz w:val="24"/>
        </w:rPr>
        <w:t>sebelumnya</w:t>
      </w:r>
      <w:proofErr w:type="spellEnd"/>
      <w:r w:rsidR="00DA18B0" w:rsidRPr="00DA18B0">
        <w:rPr>
          <w:rFonts w:ascii="Times New Roman" w:hAnsi="Times New Roman" w:cs="Times New Roman"/>
          <w:sz w:val="24"/>
        </w:rPr>
        <w:t xml:space="preserve"> di GitHub</w:t>
      </w:r>
      <w:r w:rsidR="00DC020E">
        <w:rPr>
          <w:rFonts w:ascii="Times New Roman" w:hAnsi="Times New Roman" w:cs="Times New Roman"/>
          <w:sz w:val="24"/>
        </w:rPr>
        <w:t>.</w:t>
      </w:r>
    </w:p>
    <w:p w:rsidR="00D00CA9" w:rsidRDefault="00D00CA9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FE6247" w:rsidRDefault="008F0C70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F0C70">
        <w:rPr>
          <w:rFonts w:ascii="Times New Roman" w:hAnsi="Times New Roman" w:cs="Times New Roman"/>
          <w:sz w:val="24"/>
        </w:rPr>
        <w:t xml:space="preserve">Manage </w:t>
      </w:r>
      <w:proofErr w:type="spellStart"/>
      <w:r w:rsidRPr="008F0C70">
        <w:rPr>
          <w:rFonts w:ascii="Times New Roman" w:hAnsi="Times New Roman" w:cs="Times New Roman"/>
          <w:sz w:val="24"/>
        </w:rPr>
        <w:t>IoT</w:t>
      </w:r>
      <w:proofErr w:type="spellEnd"/>
      <w:r w:rsidRPr="008F0C70">
        <w:rPr>
          <w:rFonts w:ascii="Times New Roman" w:hAnsi="Times New Roman" w:cs="Times New Roman"/>
          <w:sz w:val="24"/>
        </w:rPr>
        <w:t xml:space="preserve"> applications at scale</w:t>
      </w:r>
      <w:r>
        <w:rPr>
          <w:rFonts w:ascii="Times New Roman" w:hAnsi="Times New Roman" w:cs="Times New Roman"/>
          <w:sz w:val="24"/>
        </w:rPr>
        <w:t>:</w:t>
      </w:r>
    </w:p>
    <w:p w:rsidR="008F0C70" w:rsidRDefault="008F0C70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00CA9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D00CA9">
        <w:rPr>
          <w:rFonts w:ascii="Times New Roman" w:hAnsi="Times New Roman" w:cs="Times New Roman"/>
          <w:sz w:val="24"/>
        </w:rPr>
        <w:t>IoT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76A4C">
        <w:rPr>
          <w:rFonts w:ascii="Times New Roman" w:hAnsi="Times New Roman" w:cs="Times New Roman"/>
          <w:sz w:val="24"/>
        </w:rPr>
        <w:t xml:space="preserve">deploy </w:t>
      </w:r>
      <w:proofErr w:type="spellStart"/>
      <w:r w:rsidR="00976A4C">
        <w:rPr>
          <w:rFonts w:ascii="Times New Roman" w:hAnsi="Times New Roman" w:cs="Times New Roman"/>
          <w:sz w:val="24"/>
        </w:rPr>
        <w:t>dan</w:t>
      </w:r>
      <w:proofErr w:type="spellEnd"/>
      <w:r w:rsidR="00976A4C">
        <w:rPr>
          <w:rFonts w:ascii="Times New Roman" w:hAnsi="Times New Roman" w:cs="Times New Roman"/>
          <w:sz w:val="24"/>
        </w:rPr>
        <w:t xml:space="preserve"> manage software </w:t>
      </w:r>
      <w:proofErr w:type="spellStart"/>
      <w:r w:rsidR="00996CB6">
        <w:rPr>
          <w:rFonts w:ascii="Times New Roman" w:hAnsi="Times New Roman" w:cs="Times New Roman"/>
          <w:sz w:val="24"/>
        </w:rPr>
        <w:t>dalam</w:t>
      </w:r>
      <w:proofErr w:type="spellEnd"/>
      <w:r w:rsidR="00996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CB6">
        <w:rPr>
          <w:rFonts w:ascii="Times New Roman" w:hAnsi="Times New Roman" w:cs="Times New Roman"/>
          <w:sz w:val="24"/>
        </w:rPr>
        <w:t>berbagai</w:t>
      </w:r>
      <w:proofErr w:type="spellEnd"/>
      <w:r w:rsidR="00996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CB6">
        <w:rPr>
          <w:rFonts w:ascii="Times New Roman" w:hAnsi="Times New Roman" w:cs="Times New Roman"/>
          <w:sz w:val="24"/>
        </w:rPr>
        <w:t>perangkat</w:t>
      </w:r>
      <w:proofErr w:type="spellEnd"/>
      <w:r w:rsidR="00996CB6">
        <w:rPr>
          <w:rFonts w:ascii="Times New Roman" w:hAnsi="Times New Roman" w:cs="Times New Roman"/>
          <w:sz w:val="24"/>
        </w:rPr>
        <w:t>.</w:t>
      </w:r>
    </w:p>
    <w:p w:rsidR="00996CB6" w:rsidRDefault="00996CB6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996CB6" w:rsidRDefault="00835E8A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35E8A">
        <w:rPr>
          <w:rFonts w:ascii="Times New Roman" w:hAnsi="Times New Roman" w:cs="Times New Roman"/>
          <w:sz w:val="24"/>
        </w:rPr>
        <w:t>Over the air updates</w:t>
      </w:r>
      <w:r>
        <w:rPr>
          <w:rFonts w:ascii="Times New Roman" w:hAnsi="Times New Roman" w:cs="Times New Roman"/>
          <w:sz w:val="24"/>
        </w:rPr>
        <w:t>:</w:t>
      </w:r>
    </w:p>
    <w:p w:rsidR="00835E8A" w:rsidRDefault="0032689A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D00CA9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D00CA9">
        <w:rPr>
          <w:rFonts w:ascii="Times New Roman" w:hAnsi="Times New Roman" w:cs="Times New Roman"/>
          <w:sz w:val="24"/>
        </w:rPr>
        <w:t>IoT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-update software </w:t>
      </w:r>
      <w:proofErr w:type="spellStart"/>
      <w:r w:rsidRPr="00D00CA9">
        <w:rPr>
          <w:rFonts w:ascii="Times New Roman" w:hAnsi="Times New Roman" w:cs="Times New Roman"/>
          <w:sz w:val="24"/>
        </w:rPr>
        <w:t>IoT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device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IoT</w:t>
      </w:r>
      <w:proofErr w:type="spellEnd"/>
      <w:r w:rsidRPr="00D00C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0CA9">
        <w:rPr>
          <w:rFonts w:ascii="Times New Roman" w:hAnsi="Times New Roman" w:cs="Times New Roman"/>
          <w:sz w:val="24"/>
        </w:rPr>
        <w:t>Greengrass</w:t>
      </w:r>
      <w:proofErr w:type="spellEnd"/>
      <w:r w:rsidR="00256F3F">
        <w:rPr>
          <w:rFonts w:ascii="Times New Roman" w:hAnsi="Times New Roman" w:cs="Times New Roman"/>
          <w:sz w:val="24"/>
        </w:rPr>
        <w:t>.</w:t>
      </w:r>
    </w:p>
    <w:p w:rsidR="00256F3F" w:rsidRDefault="00256F3F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256F3F" w:rsidRDefault="00256F3F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56F3F">
        <w:rPr>
          <w:rFonts w:ascii="Times New Roman" w:hAnsi="Times New Roman" w:cs="Times New Roman"/>
          <w:sz w:val="24"/>
        </w:rPr>
        <w:t>Security &amp; hardware integrations</w:t>
      </w:r>
      <w:r w:rsidR="00031B6E">
        <w:rPr>
          <w:rFonts w:ascii="Times New Roman" w:hAnsi="Times New Roman" w:cs="Times New Roman"/>
          <w:sz w:val="24"/>
        </w:rPr>
        <w:t>:</w:t>
      </w:r>
    </w:p>
    <w:p w:rsidR="00132EA5" w:rsidRDefault="00256F3F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56F3F">
        <w:rPr>
          <w:rFonts w:ascii="Times New Roman" w:hAnsi="Times New Roman" w:cs="Times New Roman"/>
          <w:sz w:val="24"/>
        </w:rPr>
        <w:t>Dalam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r w:rsidR="0006138B" w:rsidRPr="0006138B">
        <w:rPr>
          <w:rFonts w:ascii="Times New Roman" w:hAnsi="Times New Roman" w:cs="Times New Roman"/>
          <w:sz w:val="24"/>
        </w:rPr>
        <w:t>Hardware ecosystem</w:t>
      </w:r>
      <w:r w:rsidRPr="00256F3F">
        <w:rPr>
          <w:rFonts w:ascii="Times New Roman" w:hAnsi="Times New Roman" w:cs="Times New Roman"/>
          <w:sz w:val="24"/>
        </w:rPr>
        <w:t xml:space="preserve">, AWS </w:t>
      </w:r>
      <w:proofErr w:type="spellStart"/>
      <w:r w:rsidRPr="00256F3F">
        <w:rPr>
          <w:rFonts w:ascii="Times New Roman" w:hAnsi="Times New Roman" w:cs="Times New Roman"/>
          <w:sz w:val="24"/>
        </w:rPr>
        <w:t>telah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menciptakan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pilihan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vendor </w:t>
      </w:r>
      <w:proofErr w:type="spellStart"/>
      <w:r w:rsidRPr="00256F3F">
        <w:rPr>
          <w:rFonts w:ascii="Times New Roman" w:hAnsi="Times New Roman" w:cs="Times New Roman"/>
          <w:sz w:val="24"/>
        </w:rPr>
        <w:t>silikon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IoT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terkemuka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6F3F">
        <w:rPr>
          <w:rFonts w:ascii="Times New Roman" w:hAnsi="Times New Roman" w:cs="Times New Roman"/>
          <w:sz w:val="24"/>
        </w:rPr>
        <w:t>produsen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perangkat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6F3F">
        <w:rPr>
          <w:rFonts w:ascii="Times New Roman" w:hAnsi="Times New Roman" w:cs="Times New Roman"/>
          <w:sz w:val="24"/>
        </w:rPr>
        <w:t>dan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mitra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gateway yang </w:t>
      </w:r>
      <w:proofErr w:type="spellStart"/>
      <w:r w:rsidRPr="00256F3F">
        <w:rPr>
          <w:rFonts w:ascii="Times New Roman" w:hAnsi="Times New Roman" w:cs="Times New Roman"/>
          <w:sz w:val="24"/>
        </w:rPr>
        <w:t>terus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berkembang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56F3F">
        <w:rPr>
          <w:rFonts w:ascii="Times New Roman" w:hAnsi="Times New Roman" w:cs="Times New Roman"/>
          <w:sz w:val="24"/>
        </w:rPr>
        <w:t>telah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mengintegrasikan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AWS </w:t>
      </w:r>
      <w:proofErr w:type="spellStart"/>
      <w:r w:rsidRPr="00256F3F">
        <w:rPr>
          <w:rFonts w:ascii="Times New Roman" w:hAnsi="Times New Roman" w:cs="Times New Roman"/>
          <w:sz w:val="24"/>
        </w:rPr>
        <w:t>IoT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Greengrass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ke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dalam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penawaran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perangkat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lunak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dan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perangkat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keras</w:t>
      </w:r>
      <w:proofErr w:type="spellEnd"/>
      <w:r w:rsidRPr="0025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F3F">
        <w:rPr>
          <w:rFonts w:ascii="Times New Roman" w:hAnsi="Times New Roman" w:cs="Times New Roman"/>
          <w:sz w:val="24"/>
        </w:rPr>
        <w:t>mereka</w:t>
      </w:r>
      <w:proofErr w:type="spellEnd"/>
      <w:r w:rsidRPr="00256F3F">
        <w:rPr>
          <w:rFonts w:ascii="Times New Roman" w:hAnsi="Times New Roman" w:cs="Times New Roman"/>
          <w:sz w:val="24"/>
        </w:rPr>
        <w:t>.</w:t>
      </w:r>
      <w:r w:rsidR="003574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7455">
        <w:rPr>
          <w:rFonts w:ascii="Times New Roman" w:hAnsi="Times New Roman" w:cs="Times New Roman"/>
          <w:sz w:val="24"/>
        </w:rPr>
        <w:t>Fitur</w:t>
      </w:r>
      <w:proofErr w:type="spellEnd"/>
      <w:r w:rsidR="00357455">
        <w:rPr>
          <w:rFonts w:ascii="Times New Roman" w:hAnsi="Times New Roman" w:cs="Times New Roman"/>
          <w:sz w:val="24"/>
        </w:rPr>
        <w:t xml:space="preserve"> </w:t>
      </w:r>
      <w:r w:rsidR="00357455" w:rsidRPr="00357455">
        <w:rPr>
          <w:rFonts w:ascii="Times New Roman" w:hAnsi="Times New Roman" w:cs="Times New Roman"/>
          <w:sz w:val="24"/>
        </w:rPr>
        <w:t xml:space="preserve">AWS </w:t>
      </w:r>
      <w:proofErr w:type="spellStart"/>
      <w:r w:rsidR="00357455" w:rsidRPr="00357455">
        <w:rPr>
          <w:rFonts w:ascii="Times New Roman" w:hAnsi="Times New Roman" w:cs="Times New Roman"/>
          <w:sz w:val="24"/>
        </w:rPr>
        <w:t>IoT</w:t>
      </w:r>
      <w:proofErr w:type="spellEnd"/>
      <w:r w:rsidR="00357455" w:rsidRPr="003574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7455" w:rsidRPr="00357455">
        <w:rPr>
          <w:rFonts w:ascii="Times New Roman" w:hAnsi="Times New Roman" w:cs="Times New Roman"/>
          <w:sz w:val="24"/>
        </w:rPr>
        <w:t>Greengrass</w:t>
      </w:r>
      <w:proofErr w:type="spellEnd"/>
      <w:r w:rsidR="00357455" w:rsidRPr="00357455">
        <w:rPr>
          <w:rFonts w:ascii="Times New Roman" w:hAnsi="Times New Roman" w:cs="Times New Roman"/>
          <w:sz w:val="24"/>
        </w:rPr>
        <w:t xml:space="preserve"> Secrets Manager</w:t>
      </w:r>
      <w:r w:rsidR="00757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52" w:rsidRPr="00BB0452">
        <w:rPr>
          <w:rFonts w:ascii="Times New Roman" w:hAnsi="Times New Roman" w:cs="Times New Roman"/>
          <w:sz w:val="24"/>
        </w:rPr>
        <w:t>memungkinkan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52">
        <w:rPr>
          <w:rFonts w:ascii="Times New Roman" w:hAnsi="Times New Roman" w:cs="Times New Roman"/>
          <w:sz w:val="24"/>
        </w:rPr>
        <w:t>pengguna</w:t>
      </w:r>
      <w:proofErr w:type="spellEnd"/>
      <w:r w:rsidR="00BB04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52">
        <w:rPr>
          <w:rFonts w:ascii="Times New Roman" w:hAnsi="Times New Roman" w:cs="Times New Roman"/>
          <w:sz w:val="24"/>
        </w:rPr>
        <w:t>untuk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52" w:rsidRPr="00BB0452">
        <w:rPr>
          <w:rFonts w:ascii="Times New Roman" w:hAnsi="Times New Roman" w:cs="Times New Roman"/>
          <w:sz w:val="24"/>
        </w:rPr>
        <w:t>menyimpan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0452" w:rsidRPr="00BB0452">
        <w:rPr>
          <w:rFonts w:ascii="Times New Roman" w:hAnsi="Times New Roman" w:cs="Times New Roman"/>
          <w:sz w:val="24"/>
        </w:rPr>
        <w:t>mengakses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0452" w:rsidRPr="00BB0452">
        <w:rPr>
          <w:rFonts w:ascii="Times New Roman" w:hAnsi="Times New Roman" w:cs="Times New Roman"/>
          <w:sz w:val="24"/>
        </w:rPr>
        <w:t>memutar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0452" w:rsidRPr="00BB0452">
        <w:rPr>
          <w:rFonts w:ascii="Times New Roman" w:hAnsi="Times New Roman" w:cs="Times New Roman"/>
          <w:sz w:val="24"/>
        </w:rPr>
        <w:t>dan</w:t>
      </w:r>
      <w:proofErr w:type="spellEnd"/>
      <w:r w:rsidR="008D3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>
        <w:rPr>
          <w:rFonts w:ascii="Times New Roman" w:hAnsi="Times New Roman" w:cs="Times New Roman"/>
          <w:sz w:val="24"/>
        </w:rPr>
        <w:t>mengelola</w:t>
      </w:r>
      <w:proofErr w:type="spellEnd"/>
      <w:r w:rsidR="008D3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kredensial</w:t>
      </w:r>
      <w:proofErr w:type="spellEnd"/>
      <w:r w:rsidR="008D32D8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kunci</w:t>
      </w:r>
      <w:proofErr w:type="spellEnd"/>
      <w:r w:rsidR="008D32D8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titik</w:t>
      </w:r>
      <w:proofErr w:type="spellEnd"/>
      <w:r w:rsidR="008D32D8" w:rsidRPr="00BB04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akhir</w:t>
      </w:r>
      <w:proofErr w:type="spellEnd"/>
      <w:r w:rsidR="008D32D8" w:rsidRPr="00BB04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dan</w:t>
      </w:r>
      <w:proofErr w:type="spellEnd"/>
      <w:r w:rsidR="008D32D8" w:rsidRPr="00BB04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 w:rsidRPr="00BB0452">
        <w:rPr>
          <w:rFonts w:ascii="Times New Roman" w:hAnsi="Times New Roman" w:cs="Times New Roman"/>
          <w:sz w:val="24"/>
        </w:rPr>
        <w:t>konfigurasi</w:t>
      </w:r>
      <w:proofErr w:type="spellEnd"/>
      <w:r w:rsidR="008D3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>
        <w:rPr>
          <w:rFonts w:ascii="Times New Roman" w:hAnsi="Times New Roman" w:cs="Times New Roman"/>
          <w:sz w:val="24"/>
        </w:rPr>
        <w:t>dengan</w:t>
      </w:r>
      <w:proofErr w:type="spellEnd"/>
      <w:r w:rsidR="008D3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2D8">
        <w:rPr>
          <w:rFonts w:ascii="Times New Roman" w:hAnsi="Times New Roman" w:cs="Times New Roman"/>
          <w:sz w:val="24"/>
        </w:rPr>
        <w:t>aman</w:t>
      </w:r>
      <w:proofErr w:type="spellEnd"/>
      <w:r w:rsidR="00BB0452" w:rsidRPr="00BB0452">
        <w:rPr>
          <w:rFonts w:ascii="Times New Roman" w:hAnsi="Times New Roman" w:cs="Times New Roman"/>
          <w:sz w:val="24"/>
        </w:rPr>
        <w:t xml:space="preserve"> di edge.</w:t>
      </w:r>
    </w:p>
    <w:p w:rsidR="008D32D8" w:rsidRDefault="008D32D8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8D32D8" w:rsidRDefault="00031B6E" w:rsidP="002015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31B6E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031B6E">
        <w:rPr>
          <w:rFonts w:ascii="Times New Roman" w:hAnsi="Times New Roman" w:cs="Times New Roman"/>
          <w:sz w:val="24"/>
        </w:rPr>
        <w:t>IoT</w:t>
      </w:r>
      <w:proofErr w:type="spellEnd"/>
      <w:r w:rsidRPr="00031B6E">
        <w:rPr>
          <w:rFonts w:ascii="Times New Roman" w:hAnsi="Times New Roman" w:cs="Times New Roman"/>
          <w:sz w:val="24"/>
        </w:rPr>
        <w:t xml:space="preserve"> Device Tester for AWS </w:t>
      </w:r>
      <w:proofErr w:type="spellStart"/>
      <w:r w:rsidRPr="00031B6E">
        <w:rPr>
          <w:rFonts w:ascii="Times New Roman" w:hAnsi="Times New Roman" w:cs="Times New Roman"/>
          <w:sz w:val="24"/>
        </w:rPr>
        <w:t>IoT</w:t>
      </w:r>
      <w:proofErr w:type="spellEnd"/>
      <w:r w:rsidRPr="00031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B6E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31B6E" w:rsidRDefault="00031B6E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031B6E">
        <w:rPr>
          <w:rFonts w:ascii="Times New Roman" w:hAnsi="Times New Roman" w:cs="Times New Roman"/>
          <w:sz w:val="24"/>
        </w:rPr>
        <w:t xml:space="preserve">AWS </w:t>
      </w:r>
      <w:proofErr w:type="spellStart"/>
      <w:r w:rsidRPr="00031B6E">
        <w:rPr>
          <w:rFonts w:ascii="Times New Roman" w:hAnsi="Times New Roman" w:cs="Times New Roman"/>
          <w:sz w:val="24"/>
        </w:rPr>
        <w:t>IoT</w:t>
      </w:r>
      <w:proofErr w:type="spellEnd"/>
      <w:r w:rsidRPr="00031B6E">
        <w:rPr>
          <w:rFonts w:ascii="Times New Roman" w:hAnsi="Times New Roman" w:cs="Times New Roman"/>
          <w:sz w:val="24"/>
        </w:rPr>
        <w:t xml:space="preserve"> Device Tester for AWS </w:t>
      </w:r>
      <w:proofErr w:type="spellStart"/>
      <w:r w:rsidRPr="00031B6E">
        <w:rPr>
          <w:rFonts w:ascii="Times New Roman" w:hAnsi="Times New Roman" w:cs="Times New Roman"/>
          <w:sz w:val="24"/>
        </w:rPr>
        <w:t>IoT</w:t>
      </w:r>
      <w:proofErr w:type="spellEnd"/>
      <w:r w:rsidRPr="00031B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B6E">
        <w:rPr>
          <w:rFonts w:ascii="Times New Roman" w:hAnsi="Times New Roman" w:cs="Times New Roman"/>
          <w:sz w:val="24"/>
        </w:rPr>
        <w:t>Greengrass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>
        <w:rPr>
          <w:rFonts w:ascii="Times New Roman" w:hAnsi="Times New Roman" w:cs="Times New Roman"/>
          <w:sz w:val="24"/>
        </w:rPr>
        <w:t>alat</w:t>
      </w:r>
      <w:proofErr w:type="spellEnd"/>
      <w:r w:rsidR="006310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membantu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pengguna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>
        <w:rPr>
          <w:rFonts w:ascii="Times New Roman" w:hAnsi="Times New Roman" w:cs="Times New Roman"/>
          <w:sz w:val="24"/>
        </w:rPr>
        <w:t>dalam</w:t>
      </w:r>
      <w:proofErr w:type="spellEnd"/>
      <w:r w:rsidR="00747358">
        <w:rPr>
          <w:rFonts w:ascii="Times New Roman" w:hAnsi="Times New Roman" w:cs="Times New Roman"/>
          <w:sz w:val="24"/>
        </w:rPr>
        <w:t xml:space="preserve"> </w:t>
      </w:r>
      <w:r w:rsidR="007A5A99" w:rsidRPr="007A5A99">
        <w:rPr>
          <w:rFonts w:ascii="Times New Roman" w:hAnsi="Times New Roman" w:cs="Times New Roman"/>
          <w:sz w:val="24"/>
        </w:rPr>
        <w:t>proses</w:t>
      </w:r>
      <w:r w:rsid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validasi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apakah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perangkatnya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memenuhi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persyaratan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perangkat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lunak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dan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perangkat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keras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untuk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menjalankan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AWS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IoT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101D" w:rsidRPr="0063101D">
        <w:rPr>
          <w:rFonts w:ascii="Times New Roman" w:hAnsi="Times New Roman" w:cs="Times New Roman"/>
          <w:sz w:val="24"/>
        </w:rPr>
        <w:t>Greengrass</w:t>
      </w:r>
      <w:proofErr w:type="spellEnd"/>
      <w:r w:rsidR="0063101D" w:rsidRPr="0063101D">
        <w:rPr>
          <w:rFonts w:ascii="Times New Roman" w:hAnsi="Times New Roman" w:cs="Times New Roman"/>
          <w:sz w:val="24"/>
        </w:rPr>
        <w:t>.</w:t>
      </w:r>
    </w:p>
    <w:p w:rsidR="007E5D19" w:rsidRDefault="007E5D19" w:rsidP="002015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</w:p>
    <w:p w:rsidR="00D90D6D" w:rsidRDefault="00D90D6D" w:rsidP="002015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90D6D"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90D6D" w:rsidRDefault="00D90D6D" w:rsidP="002015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0D6D">
        <w:rPr>
          <w:rFonts w:ascii="Times New Roman" w:hAnsi="Times New Roman" w:cs="Times New Roman"/>
          <w:sz w:val="24"/>
        </w:rPr>
        <w:t>Face Recognition</w:t>
      </w:r>
    </w:p>
    <w:p w:rsidR="00D90D6D" w:rsidRDefault="00D90D6D" w:rsidP="0020152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90D6D">
        <w:rPr>
          <w:rFonts w:ascii="Times New Roman" w:hAnsi="Times New Roman" w:cs="Times New Roman"/>
          <w:sz w:val="24"/>
        </w:rPr>
        <w:t>Perbedaan</w:t>
      </w:r>
      <w:proofErr w:type="spellEnd"/>
      <w:r w:rsidRPr="00D90D6D">
        <w:rPr>
          <w:rFonts w:ascii="Times New Roman" w:hAnsi="Times New Roman" w:cs="Times New Roman"/>
          <w:sz w:val="24"/>
        </w:rPr>
        <w:t xml:space="preserve"> Face Recognition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D6D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Recurrent Neural </w:t>
      </w:r>
      <w:r w:rsidRPr="00D90D6D">
        <w:rPr>
          <w:rFonts w:ascii="Times New Roman" w:hAnsi="Times New Roman" w:cs="Times New Roman"/>
          <w:sz w:val="24"/>
        </w:rPr>
        <w:t>Network (RNN)</w:t>
      </w:r>
      <w:r>
        <w:rPr>
          <w:rFonts w:ascii="Times New Roman" w:hAnsi="Times New Roman" w:cs="Times New Roman"/>
          <w:sz w:val="24"/>
        </w:rPr>
        <w:t>:</w:t>
      </w:r>
    </w:p>
    <w:p w:rsidR="00DF59F0" w:rsidRDefault="00C508E1" w:rsidP="00963DE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RNN: </w:t>
      </w:r>
      <w:proofErr w:type="spellStart"/>
      <w:r w:rsidRPr="00C508E1">
        <w:rPr>
          <w:rFonts w:ascii="Times New Roman" w:hAnsi="Times New Roman" w:cs="Times New Roman"/>
          <w:sz w:val="24"/>
        </w:rPr>
        <w:t>Aplikasi-aplikasi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RNN </w:t>
      </w:r>
      <w:proofErr w:type="spellStart"/>
      <w:r w:rsidRPr="00C508E1">
        <w:rPr>
          <w:rFonts w:ascii="Times New Roman" w:hAnsi="Times New Roman" w:cs="Times New Roman"/>
          <w:sz w:val="24"/>
        </w:rPr>
        <w:t>termasuk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pemrosesan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bahasa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alami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(Natural Language Processing/ NLP), </w:t>
      </w:r>
      <w:proofErr w:type="spellStart"/>
      <w:r w:rsidRPr="00C508E1">
        <w:rPr>
          <w:rFonts w:ascii="Times New Roman" w:hAnsi="Times New Roman" w:cs="Times New Roman"/>
          <w:sz w:val="24"/>
        </w:rPr>
        <w:t>pengenalan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suara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(speech recognition), </w:t>
      </w:r>
      <w:proofErr w:type="spellStart"/>
      <w:r w:rsidRPr="00C508E1">
        <w:rPr>
          <w:rFonts w:ascii="Times New Roman" w:hAnsi="Times New Roman" w:cs="Times New Roman"/>
          <w:sz w:val="24"/>
        </w:rPr>
        <w:t>terjemahan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mesin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(machine translation), </w:t>
      </w:r>
      <w:proofErr w:type="spellStart"/>
      <w:r w:rsidRPr="00C508E1">
        <w:rPr>
          <w:rFonts w:ascii="Times New Roman" w:hAnsi="Times New Roman" w:cs="Times New Roman"/>
          <w:sz w:val="24"/>
        </w:rPr>
        <w:t>pemodelan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bahasa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tingkat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karakter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(character-level language modeling), </w:t>
      </w:r>
      <w:proofErr w:type="spellStart"/>
      <w:r w:rsidRPr="00C508E1">
        <w:rPr>
          <w:rFonts w:ascii="Times New Roman" w:hAnsi="Times New Roman" w:cs="Times New Roman"/>
          <w:sz w:val="24"/>
        </w:rPr>
        <w:t>klasifikasi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gambar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(image classification), </w:t>
      </w:r>
      <w:proofErr w:type="spellStart"/>
      <w:r w:rsidRPr="00C508E1">
        <w:rPr>
          <w:rFonts w:ascii="Times New Roman" w:hAnsi="Times New Roman" w:cs="Times New Roman"/>
          <w:sz w:val="24"/>
        </w:rPr>
        <w:t>keterangan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gambar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(image captioning), </w:t>
      </w:r>
      <w:proofErr w:type="spellStart"/>
      <w:r w:rsidRPr="00C508E1">
        <w:rPr>
          <w:rFonts w:ascii="Times New Roman" w:hAnsi="Times New Roman" w:cs="Times New Roman"/>
          <w:sz w:val="24"/>
        </w:rPr>
        <w:t>prediksi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saham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(stock prediction), </w:t>
      </w:r>
      <w:proofErr w:type="spellStart"/>
      <w:r w:rsidRPr="00C508E1">
        <w:rPr>
          <w:rFonts w:ascii="Times New Roman" w:hAnsi="Times New Roman" w:cs="Times New Roman"/>
          <w:sz w:val="24"/>
        </w:rPr>
        <w:t>dan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rekayasa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8E1">
        <w:rPr>
          <w:rFonts w:ascii="Times New Roman" w:hAnsi="Times New Roman" w:cs="Times New Roman"/>
          <w:sz w:val="24"/>
        </w:rPr>
        <w:t>keuangan</w:t>
      </w:r>
      <w:proofErr w:type="spellEnd"/>
      <w:r w:rsidRPr="00C508E1">
        <w:rPr>
          <w:rFonts w:ascii="Times New Roman" w:hAnsi="Times New Roman" w:cs="Times New Roman"/>
          <w:sz w:val="24"/>
        </w:rPr>
        <w:t xml:space="preserve"> (financial engineering).</w:t>
      </w:r>
    </w:p>
    <w:p w:rsidR="00963DEC" w:rsidRPr="00963DEC" w:rsidRDefault="00963DEC" w:rsidP="00963D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D90D6D" w:rsidRPr="00957A3D" w:rsidRDefault="00C508E1" w:rsidP="007811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508E1">
        <w:rPr>
          <w:rFonts w:ascii="Times New Roman" w:hAnsi="Times New Roman" w:cs="Times New Roman"/>
          <w:sz w:val="24"/>
        </w:rPr>
        <w:t>Face Recognition</w:t>
      </w:r>
      <w:r w:rsidR="00920E58">
        <w:rPr>
          <w:rFonts w:ascii="Times New Roman" w:hAnsi="Times New Roman" w:cs="Times New Roman"/>
          <w:sz w:val="24"/>
        </w:rPr>
        <w:t>:</w:t>
      </w:r>
      <w:r w:rsidR="00920E58">
        <w:rPr>
          <w:rFonts w:ascii="Times New Roman" w:hAnsi="Times New Roman" w:cs="Times New Roman"/>
          <w:sz w:val="24"/>
        </w:rPr>
        <w:t xml:space="preserve"> </w:t>
      </w:r>
      <w:r w:rsidR="00920E58" w:rsidRPr="00C508E1">
        <w:rPr>
          <w:rFonts w:ascii="Times New Roman" w:hAnsi="Times New Roman" w:cs="Times New Roman"/>
          <w:sz w:val="24"/>
        </w:rPr>
        <w:t>Face Recognition</w:t>
      </w:r>
      <w:r w:rsidR="00920E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0E58">
        <w:rPr>
          <w:rFonts w:ascii="Times New Roman" w:hAnsi="Times New Roman" w:cs="Times New Roman"/>
          <w:sz w:val="24"/>
        </w:rPr>
        <w:t>diterapkan</w:t>
      </w:r>
      <w:proofErr w:type="spellEnd"/>
      <w:r w:rsidR="00920E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0E58">
        <w:rPr>
          <w:rFonts w:ascii="Times New Roman" w:hAnsi="Times New Roman" w:cs="Times New Roman"/>
          <w:sz w:val="24"/>
        </w:rPr>
        <w:t>untuk</w:t>
      </w:r>
      <w:proofErr w:type="spellEnd"/>
      <w:r w:rsidR="00920E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563" w:rsidRPr="00663563">
        <w:rPr>
          <w:rFonts w:ascii="Times New Roman" w:hAnsi="Times New Roman" w:cs="Times New Roman"/>
          <w:sz w:val="24"/>
        </w:rPr>
        <w:t>klasifikas</w:t>
      </w:r>
      <w:r w:rsidR="00781125">
        <w:rPr>
          <w:rFonts w:ascii="Times New Roman" w:hAnsi="Times New Roman" w:cs="Times New Roman"/>
          <w:sz w:val="24"/>
        </w:rPr>
        <w:t>i</w:t>
      </w:r>
      <w:proofErr w:type="spellEnd"/>
      <w:r w:rsidR="0078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1125">
        <w:rPr>
          <w:rFonts w:ascii="Times New Roman" w:hAnsi="Times New Roman" w:cs="Times New Roman"/>
          <w:sz w:val="24"/>
        </w:rPr>
        <w:t>gambar</w:t>
      </w:r>
      <w:proofErr w:type="spellEnd"/>
      <w:r w:rsidR="00781125">
        <w:rPr>
          <w:rFonts w:ascii="Times New Roman" w:hAnsi="Times New Roman" w:cs="Times New Roman"/>
          <w:sz w:val="24"/>
        </w:rPr>
        <w:t xml:space="preserve"> (image classification) </w:t>
      </w:r>
      <w:proofErr w:type="spellStart"/>
      <w:r w:rsidR="00781125">
        <w:rPr>
          <w:rFonts w:ascii="Times New Roman" w:hAnsi="Times New Roman" w:cs="Times New Roman"/>
          <w:sz w:val="24"/>
        </w:rPr>
        <w:t>dan</w:t>
      </w:r>
      <w:proofErr w:type="spellEnd"/>
      <w:r w:rsidR="00663563" w:rsidRPr="00663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563" w:rsidRPr="00663563">
        <w:rPr>
          <w:rFonts w:ascii="Times New Roman" w:hAnsi="Times New Roman" w:cs="Times New Roman"/>
          <w:sz w:val="24"/>
        </w:rPr>
        <w:t>keterangan</w:t>
      </w:r>
      <w:proofErr w:type="spellEnd"/>
      <w:r w:rsidR="00663563" w:rsidRPr="00663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563" w:rsidRPr="00663563">
        <w:rPr>
          <w:rFonts w:ascii="Times New Roman" w:hAnsi="Times New Roman" w:cs="Times New Roman"/>
          <w:sz w:val="24"/>
        </w:rPr>
        <w:t>gambar</w:t>
      </w:r>
      <w:proofErr w:type="spellEnd"/>
      <w:r w:rsidR="00663563" w:rsidRPr="00663563">
        <w:rPr>
          <w:rFonts w:ascii="Times New Roman" w:hAnsi="Times New Roman" w:cs="Times New Roman"/>
          <w:sz w:val="24"/>
        </w:rPr>
        <w:t xml:space="preserve"> (image captioning)</w:t>
      </w:r>
      <w:r w:rsidR="00781125" w:rsidRPr="00C508E1">
        <w:rPr>
          <w:rFonts w:ascii="Times New Roman" w:hAnsi="Times New Roman" w:cs="Times New Roman"/>
          <w:sz w:val="24"/>
        </w:rPr>
        <w:t>.</w:t>
      </w:r>
      <w:r w:rsidR="0078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1125">
        <w:rPr>
          <w:rFonts w:ascii="Times New Roman" w:hAnsi="Times New Roman" w:cs="Times New Roman"/>
          <w:sz w:val="24"/>
        </w:rPr>
        <w:t>Metode</w:t>
      </w:r>
      <w:proofErr w:type="spellEnd"/>
      <w:r w:rsidR="007811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81125">
        <w:rPr>
          <w:rFonts w:ascii="Times New Roman" w:hAnsi="Times New Roman" w:cs="Times New Roman"/>
          <w:sz w:val="24"/>
        </w:rPr>
        <w:t>digunakan</w:t>
      </w:r>
      <w:proofErr w:type="spellEnd"/>
      <w:r w:rsidR="0078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1125">
        <w:rPr>
          <w:rFonts w:ascii="Times New Roman" w:hAnsi="Times New Roman" w:cs="Times New Roman"/>
          <w:sz w:val="24"/>
        </w:rPr>
        <w:t>dalam</w:t>
      </w:r>
      <w:proofErr w:type="spellEnd"/>
      <w:r w:rsidR="00781125">
        <w:rPr>
          <w:rFonts w:ascii="Times New Roman" w:hAnsi="Times New Roman" w:cs="Times New Roman"/>
          <w:sz w:val="24"/>
        </w:rPr>
        <w:t xml:space="preserve"> </w:t>
      </w:r>
      <w:r w:rsidR="00781125" w:rsidRPr="00C508E1">
        <w:rPr>
          <w:rFonts w:ascii="Times New Roman" w:hAnsi="Times New Roman" w:cs="Times New Roman"/>
          <w:sz w:val="24"/>
        </w:rPr>
        <w:t>Face Recognition</w:t>
      </w:r>
      <w:r w:rsidR="0078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1125" w:rsidRPr="00781125">
        <w:rPr>
          <w:rFonts w:ascii="Times New Roman" w:hAnsi="Times New Roman" w:cs="Times New Roman"/>
          <w:sz w:val="24"/>
        </w:rPr>
        <w:t>adalah</w:t>
      </w:r>
      <w:proofErr w:type="spellEnd"/>
      <w:r w:rsidR="00781125" w:rsidRPr="00781125">
        <w:rPr>
          <w:rFonts w:ascii="Times New Roman" w:hAnsi="Times New Roman" w:cs="Times New Roman"/>
          <w:sz w:val="24"/>
        </w:rPr>
        <w:t xml:space="preserve"> Hidden Markov Model (HMM)</w:t>
      </w:r>
      <w:r w:rsidR="00781125" w:rsidRPr="00C508E1">
        <w:rPr>
          <w:rFonts w:ascii="Times New Roman" w:hAnsi="Times New Roman" w:cs="Times New Roman"/>
          <w:sz w:val="24"/>
        </w:rPr>
        <w:t>.</w:t>
      </w:r>
    </w:p>
    <w:sectPr w:rsidR="00D90D6D" w:rsidRPr="00957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738E"/>
    <w:multiLevelType w:val="hybridMultilevel"/>
    <w:tmpl w:val="A470C99C"/>
    <w:lvl w:ilvl="0" w:tplc="0FF6B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E3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E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06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0C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A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6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0F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6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922F49"/>
    <w:multiLevelType w:val="hybridMultilevel"/>
    <w:tmpl w:val="7CAC3752"/>
    <w:lvl w:ilvl="0" w:tplc="0409000B">
      <w:start w:val="1"/>
      <w:numFmt w:val="bullet"/>
      <w:lvlText w:val=""/>
      <w:lvlJc w:val="left"/>
      <w:pPr>
        <w:ind w:left="4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5" w:hanging="360"/>
      </w:pPr>
      <w:rPr>
        <w:rFonts w:ascii="Wingdings" w:hAnsi="Wingdings" w:hint="default"/>
      </w:rPr>
    </w:lvl>
  </w:abstractNum>
  <w:abstractNum w:abstractNumId="2" w15:restartNumberingAfterBreak="0">
    <w:nsid w:val="23245D83"/>
    <w:multiLevelType w:val="hybridMultilevel"/>
    <w:tmpl w:val="AA806D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91C5F02"/>
    <w:multiLevelType w:val="hybridMultilevel"/>
    <w:tmpl w:val="F774B24A"/>
    <w:lvl w:ilvl="0" w:tplc="3CE6A79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7002D7"/>
    <w:multiLevelType w:val="hybridMultilevel"/>
    <w:tmpl w:val="954C0A60"/>
    <w:lvl w:ilvl="0" w:tplc="4F969D4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5C27FE"/>
    <w:multiLevelType w:val="hybridMultilevel"/>
    <w:tmpl w:val="0EE027C0"/>
    <w:lvl w:ilvl="0" w:tplc="43D8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A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CF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CD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B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08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C9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0A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4F7CC8"/>
    <w:multiLevelType w:val="hybridMultilevel"/>
    <w:tmpl w:val="25B28036"/>
    <w:lvl w:ilvl="0" w:tplc="659A31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1C717D"/>
    <w:multiLevelType w:val="hybridMultilevel"/>
    <w:tmpl w:val="2848D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C65D41"/>
    <w:multiLevelType w:val="hybridMultilevel"/>
    <w:tmpl w:val="D2104F3C"/>
    <w:lvl w:ilvl="0" w:tplc="135285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CE06C5"/>
    <w:multiLevelType w:val="hybridMultilevel"/>
    <w:tmpl w:val="70DAE25E"/>
    <w:lvl w:ilvl="0" w:tplc="807A4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AC7035"/>
    <w:multiLevelType w:val="hybridMultilevel"/>
    <w:tmpl w:val="A15CC0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2402421"/>
    <w:multiLevelType w:val="hybridMultilevel"/>
    <w:tmpl w:val="8D56A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B326FA"/>
    <w:multiLevelType w:val="hybridMultilevel"/>
    <w:tmpl w:val="F3582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B677E"/>
    <w:multiLevelType w:val="hybridMultilevel"/>
    <w:tmpl w:val="A15CC0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D5417C"/>
    <w:multiLevelType w:val="hybridMultilevel"/>
    <w:tmpl w:val="6A9AEE6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B5"/>
    <w:rsid w:val="00006F40"/>
    <w:rsid w:val="00010E30"/>
    <w:rsid w:val="00011F43"/>
    <w:rsid w:val="00017EC9"/>
    <w:rsid w:val="00030148"/>
    <w:rsid w:val="00031B6E"/>
    <w:rsid w:val="00037BAD"/>
    <w:rsid w:val="000423E1"/>
    <w:rsid w:val="00044208"/>
    <w:rsid w:val="00047A0A"/>
    <w:rsid w:val="00060443"/>
    <w:rsid w:val="0006138B"/>
    <w:rsid w:val="000647D1"/>
    <w:rsid w:val="00065207"/>
    <w:rsid w:val="00084C37"/>
    <w:rsid w:val="000912CF"/>
    <w:rsid w:val="000A4FE1"/>
    <w:rsid w:val="000A74CF"/>
    <w:rsid w:val="000B21C0"/>
    <w:rsid w:val="000C14F1"/>
    <w:rsid w:val="000D0D93"/>
    <w:rsid w:val="000F1E72"/>
    <w:rsid w:val="000F3645"/>
    <w:rsid w:val="000F7D5E"/>
    <w:rsid w:val="001004EA"/>
    <w:rsid w:val="00107565"/>
    <w:rsid w:val="0011309B"/>
    <w:rsid w:val="00121028"/>
    <w:rsid w:val="00123B77"/>
    <w:rsid w:val="00132EA5"/>
    <w:rsid w:val="0013529A"/>
    <w:rsid w:val="0014229B"/>
    <w:rsid w:val="00145DA8"/>
    <w:rsid w:val="001503E8"/>
    <w:rsid w:val="00154D29"/>
    <w:rsid w:val="0019558E"/>
    <w:rsid w:val="00196069"/>
    <w:rsid w:val="001B07C3"/>
    <w:rsid w:val="001B0A6A"/>
    <w:rsid w:val="001B1609"/>
    <w:rsid w:val="001C0B83"/>
    <w:rsid w:val="001D6182"/>
    <w:rsid w:val="001E31FD"/>
    <w:rsid w:val="0020152C"/>
    <w:rsid w:val="00217022"/>
    <w:rsid w:val="002171B1"/>
    <w:rsid w:val="00217E44"/>
    <w:rsid w:val="00224265"/>
    <w:rsid w:val="00244C4C"/>
    <w:rsid w:val="002464F0"/>
    <w:rsid w:val="00256F3F"/>
    <w:rsid w:val="002630F7"/>
    <w:rsid w:val="00264C4F"/>
    <w:rsid w:val="00267624"/>
    <w:rsid w:val="00267FFC"/>
    <w:rsid w:val="002A0584"/>
    <w:rsid w:val="002A0D0A"/>
    <w:rsid w:val="002A50D7"/>
    <w:rsid w:val="002B23F2"/>
    <w:rsid w:val="002C1859"/>
    <w:rsid w:val="002C584F"/>
    <w:rsid w:val="002D61E5"/>
    <w:rsid w:val="002E32B3"/>
    <w:rsid w:val="002F4D14"/>
    <w:rsid w:val="00306729"/>
    <w:rsid w:val="0032689A"/>
    <w:rsid w:val="00330B98"/>
    <w:rsid w:val="00336652"/>
    <w:rsid w:val="00336CDD"/>
    <w:rsid w:val="00357455"/>
    <w:rsid w:val="0036021B"/>
    <w:rsid w:val="00362CB1"/>
    <w:rsid w:val="00365909"/>
    <w:rsid w:val="00376929"/>
    <w:rsid w:val="003A0C36"/>
    <w:rsid w:val="003A54CE"/>
    <w:rsid w:val="003C3053"/>
    <w:rsid w:val="003D174D"/>
    <w:rsid w:val="003D2E87"/>
    <w:rsid w:val="003E2741"/>
    <w:rsid w:val="00400423"/>
    <w:rsid w:val="00400E44"/>
    <w:rsid w:val="0040258D"/>
    <w:rsid w:val="00402C8F"/>
    <w:rsid w:val="0040522A"/>
    <w:rsid w:val="00415628"/>
    <w:rsid w:val="00421400"/>
    <w:rsid w:val="004227F6"/>
    <w:rsid w:val="00430723"/>
    <w:rsid w:val="00436A2C"/>
    <w:rsid w:val="00442A3A"/>
    <w:rsid w:val="00460629"/>
    <w:rsid w:val="00475B0D"/>
    <w:rsid w:val="00480A7C"/>
    <w:rsid w:val="004B316F"/>
    <w:rsid w:val="004D185D"/>
    <w:rsid w:val="004E1692"/>
    <w:rsid w:val="004E7B43"/>
    <w:rsid w:val="004F67B5"/>
    <w:rsid w:val="00526CA8"/>
    <w:rsid w:val="005317E0"/>
    <w:rsid w:val="005367B5"/>
    <w:rsid w:val="00536BE7"/>
    <w:rsid w:val="00546DD1"/>
    <w:rsid w:val="00554D19"/>
    <w:rsid w:val="005831CD"/>
    <w:rsid w:val="005A18B6"/>
    <w:rsid w:val="005A73C9"/>
    <w:rsid w:val="005B5896"/>
    <w:rsid w:val="005C2D73"/>
    <w:rsid w:val="005C5509"/>
    <w:rsid w:val="005E7939"/>
    <w:rsid w:val="005F6C71"/>
    <w:rsid w:val="006047A4"/>
    <w:rsid w:val="006076C5"/>
    <w:rsid w:val="0063101D"/>
    <w:rsid w:val="006336FB"/>
    <w:rsid w:val="006479A9"/>
    <w:rsid w:val="00647B5E"/>
    <w:rsid w:val="00663563"/>
    <w:rsid w:val="006742F3"/>
    <w:rsid w:val="0067479F"/>
    <w:rsid w:val="006A2728"/>
    <w:rsid w:val="006A6C08"/>
    <w:rsid w:val="006B1B8A"/>
    <w:rsid w:val="006C1D49"/>
    <w:rsid w:val="006D1A46"/>
    <w:rsid w:val="006D6E02"/>
    <w:rsid w:val="006E0947"/>
    <w:rsid w:val="006E6EED"/>
    <w:rsid w:val="00700E38"/>
    <w:rsid w:val="00712627"/>
    <w:rsid w:val="00720FE6"/>
    <w:rsid w:val="00725F05"/>
    <w:rsid w:val="00732D19"/>
    <w:rsid w:val="00737C6E"/>
    <w:rsid w:val="00747358"/>
    <w:rsid w:val="00757993"/>
    <w:rsid w:val="00775C33"/>
    <w:rsid w:val="00781125"/>
    <w:rsid w:val="00781C0C"/>
    <w:rsid w:val="0079727A"/>
    <w:rsid w:val="007A330A"/>
    <w:rsid w:val="007A5A99"/>
    <w:rsid w:val="007C227E"/>
    <w:rsid w:val="007C3738"/>
    <w:rsid w:val="007D2FAC"/>
    <w:rsid w:val="007E1FC6"/>
    <w:rsid w:val="007E5D19"/>
    <w:rsid w:val="007F5767"/>
    <w:rsid w:val="00804427"/>
    <w:rsid w:val="00824C0E"/>
    <w:rsid w:val="00833B01"/>
    <w:rsid w:val="00835E8A"/>
    <w:rsid w:val="008408D5"/>
    <w:rsid w:val="00842F54"/>
    <w:rsid w:val="00853A4C"/>
    <w:rsid w:val="00861133"/>
    <w:rsid w:val="008657BD"/>
    <w:rsid w:val="00865950"/>
    <w:rsid w:val="00872DC6"/>
    <w:rsid w:val="0087352F"/>
    <w:rsid w:val="008824D9"/>
    <w:rsid w:val="00884CB3"/>
    <w:rsid w:val="008947AD"/>
    <w:rsid w:val="00895365"/>
    <w:rsid w:val="008A3554"/>
    <w:rsid w:val="008B4346"/>
    <w:rsid w:val="008B4832"/>
    <w:rsid w:val="008B7B8E"/>
    <w:rsid w:val="008C30BF"/>
    <w:rsid w:val="008C5450"/>
    <w:rsid w:val="008D32D8"/>
    <w:rsid w:val="008E0B49"/>
    <w:rsid w:val="008E370D"/>
    <w:rsid w:val="008F0C70"/>
    <w:rsid w:val="00905075"/>
    <w:rsid w:val="00920E58"/>
    <w:rsid w:val="009247E6"/>
    <w:rsid w:val="0092481B"/>
    <w:rsid w:val="009248EF"/>
    <w:rsid w:val="00925F34"/>
    <w:rsid w:val="0094630B"/>
    <w:rsid w:val="00957A3D"/>
    <w:rsid w:val="00963DEC"/>
    <w:rsid w:val="009675AA"/>
    <w:rsid w:val="00976A4C"/>
    <w:rsid w:val="00986794"/>
    <w:rsid w:val="00996CB6"/>
    <w:rsid w:val="009B28AC"/>
    <w:rsid w:val="009B5F71"/>
    <w:rsid w:val="009C338D"/>
    <w:rsid w:val="009C6118"/>
    <w:rsid w:val="009D1C98"/>
    <w:rsid w:val="009D449B"/>
    <w:rsid w:val="009F2DAA"/>
    <w:rsid w:val="009F3E6B"/>
    <w:rsid w:val="00A00C9B"/>
    <w:rsid w:val="00A075EF"/>
    <w:rsid w:val="00A1615C"/>
    <w:rsid w:val="00A17243"/>
    <w:rsid w:val="00A2421B"/>
    <w:rsid w:val="00A26A0F"/>
    <w:rsid w:val="00A349F7"/>
    <w:rsid w:val="00A41EE9"/>
    <w:rsid w:val="00A47117"/>
    <w:rsid w:val="00A60189"/>
    <w:rsid w:val="00A63AD1"/>
    <w:rsid w:val="00A75763"/>
    <w:rsid w:val="00A80D77"/>
    <w:rsid w:val="00A91DA1"/>
    <w:rsid w:val="00AA7CB3"/>
    <w:rsid w:val="00AB0F77"/>
    <w:rsid w:val="00AC0599"/>
    <w:rsid w:val="00AF6035"/>
    <w:rsid w:val="00B116B9"/>
    <w:rsid w:val="00B11A0A"/>
    <w:rsid w:val="00B3474C"/>
    <w:rsid w:val="00B45CA9"/>
    <w:rsid w:val="00B5060E"/>
    <w:rsid w:val="00B52992"/>
    <w:rsid w:val="00B56A6A"/>
    <w:rsid w:val="00B727FE"/>
    <w:rsid w:val="00B84455"/>
    <w:rsid w:val="00B84FC6"/>
    <w:rsid w:val="00B95F93"/>
    <w:rsid w:val="00BA3639"/>
    <w:rsid w:val="00BB0452"/>
    <w:rsid w:val="00BB0959"/>
    <w:rsid w:val="00BB114A"/>
    <w:rsid w:val="00BC334C"/>
    <w:rsid w:val="00BD3919"/>
    <w:rsid w:val="00BE1795"/>
    <w:rsid w:val="00BE1AF8"/>
    <w:rsid w:val="00BF297B"/>
    <w:rsid w:val="00C12E9A"/>
    <w:rsid w:val="00C46114"/>
    <w:rsid w:val="00C46E55"/>
    <w:rsid w:val="00C508E1"/>
    <w:rsid w:val="00C51C70"/>
    <w:rsid w:val="00C53711"/>
    <w:rsid w:val="00C616B3"/>
    <w:rsid w:val="00C64962"/>
    <w:rsid w:val="00C67C6F"/>
    <w:rsid w:val="00C7334B"/>
    <w:rsid w:val="00C737FF"/>
    <w:rsid w:val="00C8619E"/>
    <w:rsid w:val="00CA6E4E"/>
    <w:rsid w:val="00CB1569"/>
    <w:rsid w:val="00CB3BEC"/>
    <w:rsid w:val="00CB7F4A"/>
    <w:rsid w:val="00CC709C"/>
    <w:rsid w:val="00CE0493"/>
    <w:rsid w:val="00CF4594"/>
    <w:rsid w:val="00D00CA9"/>
    <w:rsid w:val="00D1677C"/>
    <w:rsid w:val="00D22A8D"/>
    <w:rsid w:val="00D23DE5"/>
    <w:rsid w:val="00D303C3"/>
    <w:rsid w:val="00D40B85"/>
    <w:rsid w:val="00D44474"/>
    <w:rsid w:val="00D53F17"/>
    <w:rsid w:val="00D5498C"/>
    <w:rsid w:val="00D55892"/>
    <w:rsid w:val="00D62908"/>
    <w:rsid w:val="00D8039C"/>
    <w:rsid w:val="00D90D6D"/>
    <w:rsid w:val="00D953B1"/>
    <w:rsid w:val="00D97615"/>
    <w:rsid w:val="00DA18B0"/>
    <w:rsid w:val="00DC020E"/>
    <w:rsid w:val="00DC0B4D"/>
    <w:rsid w:val="00DD2131"/>
    <w:rsid w:val="00DE572E"/>
    <w:rsid w:val="00DE7F1F"/>
    <w:rsid w:val="00DF59F0"/>
    <w:rsid w:val="00DF7E95"/>
    <w:rsid w:val="00E04A37"/>
    <w:rsid w:val="00E04CFD"/>
    <w:rsid w:val="00E06302"/>
    <w:rsid w:val="00E06C8D"/>
    <w:rsid w:val="00E11500"/>
    <w:rsid w:val="00E13DE5"/>
    <w:rsid w:val="00E14E1F"/>
    <w:rsid w:val="00E2116D"/>
    <w:rsid w:val="00E22A5A"/>
    <w:rsid w:val="00E250B8"/>
    <w:rsid w:val="00E31088"/>
    <w:rsid w:val="00E62368"/>
    <w:rsid w:val="00E713B5"/>
    <w:rsid w:val="00E77E01"/>
    <w:rsid w:val="00E820EE"/>
    <w:rsid w:val="00E9571E"/>
    <w:rsid w:val="00ED33B5"/>
    <w:rsid w:val="00EE2480"/>
    <w:rsid w:val="00F00916"/>
    <w:rsid w:val="00F02ADD"/>
    <w:rsid w:val="00F22CF6"/>
    <w:rsid w:val="00F26B9D"/>
    <w:rsid w:val="00F35309"/>
    <w:rsid w:val="00F372D8"/>
    <w:rsid w:val="00F555FF"/>
    <w:rsid w:val="00F6155D"/>
    <w:rsid w:val="00F62FDA"/>
    <w:rsid w:val="00F7197D"/>
    <w:rsid w:val="00F868CC"/>
    <w:rsid w:val="00F97584"/>
    <w:rsid w:val="00FC2077"/>
    <w:rsid w:val="00FD0F19"/>
    <w:rsid w:val="00FE6247"/>
    <w:rsid w:val="00FE6D30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53F1-B798-474C-A38E-AB2EC33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B5"/>
    <w:pPr>
      <w:ind w:left="720"/>
      <w:contextualSpacing/>
    </w:pPr>
  </w:style>
  <w:style w:type="table" w:styleId="TableGrid">
    <w:name w:val="Table Grid"/>
    <w:basedOn w:val="TableNormal"/>
    <w:uiPriority w:val="39"/>
    <w:rsid w:val="0042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DAMAR DANENDRA</dc:creator>
  <cp:keywords/>
  <dc:description/>
  <cp:lastModifiedBy>DIO DAMAR DANENDRA</cp:lastModifiedBy>
  <cp:revision>1123</cp:revision>
  <dcterms:created xsi:type="dcterms:W3CDTF">2022-02-12T15:53:00Z</dcterms:created>
  <dcterms:modified xsi:type="dcterms:W3CDTF">2022-02-16T03:50:00Z</dcterms:modified>
</cp:coreProperties>
</file>