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C9555"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8D9B492"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r>
        <w:rPr>
          <w:b/>
        </w:rPr>
        <w:t>In parole povere:</w:t>
      </w:r>
      <w:r>
        <w:rPr/>
        <w:t xml:space="preserve"> un circuito combinatorio è come una calcolatrice: guarda solo quello che premi adesso. Un circuito sequenziale è come un contatore con la memoria: la sua risposta dipende anche da quello che è successo prima, perché si porta dentro un ricordo (lo stato). Esempio: l'ascensore che si ricorda a che piano si trova.</w:t>
      </w:r>
    </w:p>
    <w:p w14:paraId="02F124F4"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782344EE"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r>
        <w:rPr>
          <w:b/>
        </w:rPr>
        <w:t>In parole povere:</w:t>
      </w:r>
      <w:r>
        <w:rPr/>
        <w:t xml:space="preserve"> il feedback è un'uscita che viene rimandata all'ingresso, come quando il microfono capta il suono dell'altoparlante e lo ripete in continuazione. Questo girare in tondo del segnale è proprio ciò che permette al circuito di tenersi dentro un bit invece di lasciarlo scappare.</w:t>
      </w:r>
    </w:p>
    <w:p w14:paraId="7C1869AD"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r>
        <w:rPr>
          <w:b/>
        </w:rPr>
        <w:t>In parole povere:</w:t>
      </w:r>
      <w:r>
        <w:rPr/>
        <w:t xml:space="preserve"> volatile vuol dire che il ricordo dura solo finché c'è corrente, come un appunto scritto sulla sabbia con il mare che arriva. Se stacchi la spina il segnale smette di girare e il bit sparisce.</w:t>
      </w:r>
    </w:p>
    <w:p w14:paraId="4F9B157F"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0B948886"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r>
        <w:rPr>
          <w:b/>
        </w:rPr>
        <w:t>In parole povere:</w:t>
      </w:r>
      <w:r>
        <w:rPr/>
        <w:t xml:space="preserve"> il flip-flop è un piccolo interruttore con memoria: ha due pulsanti, uno per mettere il bit a 1 e uno per metterlo a 0. Dopo che hai lasciato il pulsante, il circuito si ricorda l'ultimo valore scelto, come una levetta che resta su o giù finché qualcuno non la sposta.</w:t>
      </w:r>
    </w:p>
    <w:p w14:paraId="5C4638EC"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0D029113"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3684497D"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0C04141C"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13842588"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4FA07E17"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5B120E39"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r>
        <w:rPr>
          <w:b/>
        </w:rPr>
        <w:t>In parole povere:</w:t>
      </w:r>
      <w:r>
        <w:rPr/>
        <w:t xml:space="preserve"> astrazione significa usare un oggetto sapendo cosa fa ma non com'è fatto dentro. Come guidare un'auto senza conoscere il motore: il progettista usa il flip-flop come una scatola nera che memorizza un bit e non pensa più alle porte logiche interne.</w:t>
      </w:r>
    </w:p>
    <w:p w14:paraId="5EB880B0" w14:textId="77777777" w:rsidR="008742F7" w:rsidRDefault="008742F7"/>
    <w:p w14:paraId="672DD3ED" w14:textId="77777777" w:rsidR="008742F7" w:rsidRDefault="008742F7"/>
    <w:p w14:paraId="64280BD4" w14:textId="77777777" w:rsidR="008742F7" w:rsidRDefault="008742F7"/>
    <w:p w14:paraId="6F5AB0F5" w14:textId="77777777" w:rsidR="008742F7" w:rsidRPr="008742F7" w:rsidRDefault="008742F7" w:rsidP="008742F7">
      <w:pPr>
        <w:pStyle w:val="Titolo1"/>
        <w:rPr>
          <w:b/>
          <w:bCs/>
          <w:color w:val="EE0000"/>
        </w:rPr>
      </w:pPr>
      <w:r w:rsidRPr="008742F7">
        <w:rPr>
          <w:b/>
          <w:bCs/>
          <w:color w:val="EE0000"/>
        </w:rPr>
        <w:lastRenderedPageBreak/>
        <w:t>2. Notazione Esadecimale</w:t>
      </w:r>
    </w:p>
    <w:p w14:paraId="0543AB42"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r>
        <w:rPr>
          <w:b/>
        </w:rPr>
        <w:t>In parole povere:</w:t>
      </w:r>
      <w:r>
        <w:rPr/>
        <w:t xml:space="preserve"> il sistema esadecimale è un'abbreviazione per scrivere i bit: invece di scrivere quattro bit alla volta si scrive un solo simbolo (0-9 e A-F). Esempio: 1111 diventa F e 1010 diventa A, così una lunga fila di 0 e 1 diventa corta e leggibile. Il computer resta binario, è solo una comodità per noi.</w:t>
      </w:r>
    </w:p>
    <w:p w14:paraId="100DA705"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76CD2C73"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382F3C7A"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072FE22D" w14:textId="77777777" w:rsidR="008742F7" w:rsidRPr="008742F7" w:rsidRDefault="008742F7" w:rsidP="008742F7">
      <w:r w:rsidRPr="008742F7">
        <w:t>Per rappresentare i 16 diversi valori si utilizzano 16 simboli:</w:t>
      </w:r>
    </w:p>
    <w:p w14:paraId="53048142"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EDFA18E"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1445C9F6" w14:textId="77777777" w:rsidR="008742F7" w:rsidRPr="008742F7" w:rsidRDefault="008742F7" w:rsidP="008742F7">
      <w:pPr>
        <w:numPr>
          <w:ilvl w:val="1"/>
          <w:numId w:val="3"/>
        </w:numPr>
      </w:pPr>
      <w:r w:rsidRPr="008742F7">
        <w:t>A = 10 (1010)</w:t>
      </w:r>
    </w:p>
    <w:p w14:paraId="5461A221" w14:textId="77777777" w:rsidR="008742F7" w:rsidRPr="008742F7" w:rsidRDefault="008742F7" w:rsidP="008742F7">
      <w:pPr>
        <w:numPr>
          <w:ilvl w:val="1"/>
          <w:numId w:val="3"/>
        </w:numPr>
      </w:pPr>
      <w:r w:rsidRPr="008742F7">
        <w:t>B = 11 (1011)</w:t>
      </w:r>
    </w:p>
    <w:p w14:paraId="4095BBEE" w14:textId="77777777" w:rsidR="008742F7" w:rsidRPr="008742F7" w:rsidRDefault="008742F7" w:rsidP="008742F7">
      <w:pPr>
        <w:numPr>
          <w:ilvl w:val="1"/>
          <w:numId w:val="3"/>
        </w:numPr>
      </w:pPr>
      <w:r w:rsidRPr="008742F7">
        <w:t>C = 12 (1100)</w:t>
      </w:r>
    </w:p>
    <w:p w14:paraId="4B578189" w14:textId="77777777" w:rsidR="008742F7" w:rsidRPr="008742F7" w:rsidRDefault="008742F7" w:rsidP="008742F7">
      <w:pPr>
        <w:numPr>
          <w:ilvl w:val="1"/>
          <w:numId w:val="3"/>
        </w:numPr>
      </w:pPr>
      <w:r w:rsidRPr="008742F7">
        <w:t>D = 13 (1101)</w:t>
      </w:r>
    </w:p>
    <w:p w14:paraId="77114A12" w14:textId="77777777" w:rsidR="008742F7" w:rsidRPr="008742F7" w:rsidRDefault="008742F7" w:rsidP="008742F7">
      <w:pPr>
        <w:numPr>
          <w:ilvl w:val="1"/>
          <w:numId w:val="3"/>
        </w:numPr>
      </w:pPr>
      <w:r w:rsidRPr="008742F7">
        <w:t>E = 14 (1110)</w:t>
      </w:r>
    </w:p>
    <w:p w14:paraId="6D53848E" w14:textId="77777777" w:rsidR="008742F7" w:rsidRPr="008742F7" w:rsidRDefault="008742F7" w:rsidP="008742F7">
      <w:pPr>
        <w:numPr>
          <w:ilvl w:val="1"/>
          <w:numId w:val="3"/>
        </w:numPr>
      </w:pPr>
      <w:r w:rsidRPr="008742F7">
        <w:t>F = 15 (1111)</w:t>
      </w:r>
    </w:p>
    <w:p w14:paraId="38112AB5"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05A0239F"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B833146"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23063235"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3FC0E4C2"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6614C795" w14:textId="77777777" w:rsidR="003D2E18" w:rsidRDefault="00000000">
      <w:pPr>
        <w:jc w:val="center"/>
      </w:pPr>
      <w:r>
        <w:rPr>
          <w:i/>
          <w:sz w:val="18"/>
        </w:rPr>
        <w:t>Da binario a esadecimale: blocchi da 4 bit, ciascuno diventa una cifra.</w:t>
      </w:r>
    </w:p>
    <w:p w14:paraId="4639888E"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283878DE"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1981A8DA"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1E37829F"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529AD5EB"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190D6F24"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336D7898"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09B821C2" w14:textId="77777777" w:rsidR="008742F7" w:rsidRDefault="008742F7"/>
    <w:p w14:paraId="77F3CE57"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5F3FC8A7"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r>
        <w:rPr>
          <w:b/>
        </w:rPr>
        <w:t>In parole povere:</w:t>
      </w:r>
      <w:r>
        <w:rPr/>
        <w:t xml:space="preserve"> la memoria secondaria (o di massa) è l'archivio del computer: dischi, chiavette, SSD. Costa poco, contiene tanto e non dimentica quando spegni, a differenza della RAM che è come il banco di lavoro che si svuota a fine giornata.</w:t>
      </w:r>
    </w:p>
    <w:p w14:paraId="2D01A1FC"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32B008EE"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65357C6"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r>
        <w:rPr>
          <w:b/>
        </w:rPr>
        <w:t>In parole povere:</w:t>
      </w:r>
      <w:r>
        <w:rPr/>
        <w:t xml:space="preserve"> accesso sequenziale vuol dire che per arrivare a un dato devi passare per tutti quelli che lo precedono, come cercare una canzone su una cassetta riavvolgendo il nastro. L'accesso diretto, invece, permette di saltare subito al punto giusto, come scegliere una traccia su un CD.</w:t>
      </w:r>
    </w:p>
    <w:p w14:paraId="665AFB1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4B5F184A"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1A33A98C"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r>
        <w:rPr>
          <w:b/>
        </w:rPr>
        <w:t>In parole povere:</w:t>
      </w:r>
      <w:r>
        <w:rPr/>
        <w:t xml:space="preserve"> immagina un disco di vinile: le tracce sono i cerchi concentrici, i settori sono le fette di torta in cui ogni cerchio viene tagliato (ogni fetta contiene una quantità fissa di dati), il cilindro è la pila delle tracce alla stessa distanza dal centro nei vari piatti, come una colonna di anelli uguali impilati.</w:t>
      </w:r>
    </w:p>
    <w:p w14:paraId="4AFC3175"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480227ED" w14:textId="77777777" w:rsidR="003D2E18" w:rsidRDefault="00000000">
      <w:pPr>
        <w:jc w:val="center"/>
      </w:pPr>
      <w:r>
        <w:rPr>
          <w:i/>
          <w:sz w:val="18"/>
        </w:rPr>
        <w:t>Piatto di un disco rigido: tracce concentriche divise in settori, e la testina.</w:t>
      </w:r>
    </w:p>
    <w:p w14:paraId="15C28172"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r>
        <w:rPr>
          <w:b/>
        </w:rPr>
        <w:t>In parole povere:</w:t>
      </w:r>
      <w:r>
        <w:rPr/>
        <w:t xml:space="preserve"> le tracce esterne sono più lunghe di quelle interne, quindi ci stanno più dati. Con lo zoned-bit recording il disco sfrutta questa maggior lunghezza dando più settori alle tracce esterne, invece di sprecare spazio con lo stesso numero ovunque. È come mettere più posti a sedere nelle file più larghe di un teatro.</w:t>
      </w:r>
    </w:p>
    <w:p w14:paraId="61ECBDCA"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5239E43F" w14:textId="77777777" w:rsidR="008742F7" w:rsidRPr="008742F7" w:rsidRDefault="008742F7" w:rsidP="00B42F1F">
      <w:r>
        <w:rPr>
          <w:b/>
        </w:rPr>
        <w:t>Protezione dai guasti</w:t>
      </w:r>
      <w:r>
        <w:t>: per evitare guasti catastrofici (head crash) causati dalla polvere, i dischi rigidi sono sigillati in fabbrica.</w:t>
      </w:r>
    </w:p>
    <w:p w14:paraId="11F61404" w14:textId="77777777" w:rsidR="008742F7" w:rsidRPr="008742F7" w:rsidRDefault="008742F7" w:rsidP="00B42F1F">
      <w:r w:rsidRPr="008742F7">
        <w:rPr>
          <w:b/>
          <w:bCs/>
        </w:rPr>
        <w:t>Tempi di prestazione</w:t>
      </w:r>
      <w:r w:rsidRPr="008742F7">
        <w:t xml:space="preserve">: </w:t>
      </w:r>
    </w:p>
    <w:p w14:paraId="286A89BD"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r>
        <w:rPr>
          <w:b/>
        </w:rPr>
        <w:t>In parole povere:</w:t>
      </w:r>
      <w:r>
        <w:rPr/>
        <w:t xml:space="preserve"> il seek time è il tempo che la testina impiega a spostarsi sulla traccia giusta, come il braccio del giradischi che si posa sul solco voluto.</w:t>
      </w:r>
    </w:p>
    <w:p w14:paraId="1A32D88D"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r>
        <w:rPr>
          <w:b/>
        </w:rPr>
        <w:t>In parole povere:</w:t>
      </w:r>
      <w:r>
        <w:rPr/>
        <w:t xml:space="preserve"> la latenza è l'attesa, dopo che la testina è arrivata sulla traccia, perché il disco giri finché il settore voluto le passa sotto. Pensa di aspettare che passi il tuo posto su una giostra che gira.</w:t>
      </w:r>
    </w:p>
    <w:p w14:paraId="2BAA583D"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r>
        <w:rPr>
          <w:b/>
        </w:rPr>
        <w:t>In parole povere:</w:t>
      </w:r>
      <w:r>
        <w:rPr/>
        <w:t xml:space="preserve"> è il tempo totale per raggiungere un dato: prima sposti la testina, poi aspetti che il disco giri. Quindi tempo di ricerca più latenza.</w:t>
      </w:r>
    </w:p>
    <w:p w14:paraId="4107ECC9"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r>
        <w:rPr>
          <w:b/>
        </w:rPr>
        <w:t>In parole povere:</w:t>
      </w:r>
      <w:r>
        <w:rPr/>
        <w:t xml:space="preserve"> è la velocità con cui, una volta trovato il dato, questo scorre dal disco al computer (o viceversa), un po' come la portata di un rubinetto una volta aperto.</w:t>
      </w:r>
    </w:p>
    <w:p w14:paraId="68139F94" w14:textId="77777777" w:rsidR="00501F75" w:rsidRDefault="00501F75" w:rsidP="008742F7">
      <w:pPr>
        <w:rPr>
          <w:b/>
          <w:bCs/>
          <w:color w:val="E97132" w:themeColor="accent2"/>
        </w:rPr>
      </w:pPr>
    </w:p>
    <w:p w14:paraId="53DDD252"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7FDA80A8"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C86AA4F"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55408D83"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2881BB53" w14:textId="77777777" w:rsidR="003D2E18" w:rsidRDefault="00000000">
      <w:pPr>
        <w:jc w:val="center"/>
      </w:pPr>
      <w:r>
        <w:rPr>
          <w:i/>
          <w:sz w:val="18"/>
        </w:rPr>
        <w:t>In un CD i dati stanno su un'unica traccia a spirale.</w:t>
      </w:r>
    </w:p>
    <w:p w14:paraId="13FC25BD" w14:textId="77777777" w:rsidR="008742F7" w:rsidRPr="008742F7" w:rsidRDefault="008742F7" w:rsidP="00270CA6">
      <w:r w:rsidRPr="008742F7">
        <w:rPr>
          <w:b/>
          <w:bCs/>
        </w:rPr>
        <w:t>Evoluzione tecnologica</w:t>
      </w:r>
      <w:r w:rsidRPr="008742F7">
        <w:t xml:space="preserve">: </w:t>
      </w:r>
    </w:p>
    <w:p w14:paraId="4B407B2F"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03C28468"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585E4473"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3374D23C"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23B21533"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01E4115C"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257AA302"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6CCC3A20"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71DEC985"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r>
        <w:rPr>
          <w:b/>
        </w:rPr>
        <w:t>In parole povere:</w:t>
      </w:r>
      <w:r>
        <w:rPr/>
        <w:t xml:space="preserve"> se scrivi sempre sulle stesse celle quelle si consumano prima delle altre. Il wear-leveling è la tattica del controller dell'SSD di far girare le scritture su tutte le celle, come ruotare le gomme dell'auto per farle consumare in modo uniforme.</w:t>
      </w:r>
    </w:p>
    <w:p w14:paraId="0AE5E2BD"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30382409" w14:textId="77777777" w:rsidR="008742F7" w:rsidRDefault="008742F7" w:rsidP="008742F7"/>
    <w:p w14:paraId="74CB29A9" w14:textId="77777777" w:rsidR="008742F7" w:rsidRPr="008742F7" w:rsidRDefault="008742F7" w:rsidP="008742F7">
      <w:pPr>
        <w:pStyle w:val="Titolo1"/>
        <w:rPr>
          <w:b/>
          <w:bCs/>
          <w:color w:val="EE0000"/>
        </w:rPr>
      </w:pPr>
      <w:r w:rsidRPr="008742F7">
        <w:rPr>
          <w:b/>
          <w:bCs/>
          <w:color w:val="EE0000"/>
        </w:rPr>
        <w:t>4. Rappresentazione dei Dati: Testo e Colori (RGB)</w:t>
      </w:r>
    </w:p>
    <w:p w14:paraId="310A21AC"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6CBA7EE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49A33F55"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16C16A6F"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r>
        <w:rPr>
          <w:b/>
        </w:rPr>
        <w:t>In parole povere:</w:t>
      </w:r>
      <w:r>
        <w:rPr/>
        <w:t xml:space="preserve"> ASCII è una tabella che associa a ogni lettera, cifra o segno un numero a 7 bit (poi esteso a 8), come un codice Morse in cui ogni carattere ha la sua sequenza. Esempio: la lettera A è sempre lo stesso pattern di bit, in tutti i computer che usano l'ASCII.</w:t>
      </w:r>
    </w:p>
    <w:p w14:paraId="151CF3E7"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2C594A6"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r>
        <w:rPr>
          <w:b/>
        </w:rPr>
        <w:t>In parole povere:</w:t>
      </w:r>
      <w:r>
        <w:rPr/>
        <w:t xml:space="preserve"> Unicode è una tabella enorme che dà un numero a ogni simbolo di ogni lingua del mondo (anche cinese ed emoji). UTF-8 è il modo di scrivere questi numeri in byte: le lettere inglesi occupano un solo byte, i simboli più rari ne occupano di più, così non si spreca spazio.</w:t>
      </w:r>
    </w:p>
    <w:p w14:paraId="40E472D4"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171616A5"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r>
        <w:rPr>
          <w:b/>
        </w:rPr>
        <w:t>In parole povere:</w:t>
      </w:r>
      <w:r>
        <w:rPr/>
        <w:t xml:space="preserve"> un'immagine digitale è come un mosaico: i pixel sono le tessere minuscole, ciascuna di un solo colore. Messe una accanto all'altra formano la figura.</w:t>
      </w:r>
    </w:p>
    <w:p w14:paraId="456F736F"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r>
        <w:rPr>
          <w:b/>
        </w:rPr>
        <w:t>In parole povere:</w:t>
      </w:r>
      <w:r>
        <w:rPr/>
        <w:t xml:space="preserve"> ogni colore si ottiene mescolando luce rossa, verde e blu in quantità diverse, come i tre faretti di un palcoscenico. Per ogni faretto si usa un byte, cioè un numero da 0 (spento) a 255 (al massimo): 0,0,0 è nero, 255,255,255 è bianco.</w:t>
      </w:r>
    </w:p>
    <w:p w14:paraId="5FAC4BB4"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6FE1252F"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2B5C7263"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149D129D" w14:textId="77777777" w:rsidR="003D2E18" w:rsidRDefault="00000000">
      <w:pPr>
        <w:jc w:val="center"/>
      </w:pPr>
      <w:r>
        <w:rPr>
          <w:i/>
          <w:sz w:val="18"/>
        </w:rPr>
        <w:t>Un colore RGB a 24 bit scritto con 6 cifre esadecimali.</w:t>
      </w:r>
    </w:p>
    <w:p w14:paraId="68DFD1EC" w14:textId="77777777" w:rsidR="008742F7" w:rsidRDefault="008742F7" w:rsidP="008742F7"/>
    <w:p w14:paraId="6D85301C" w14:textId="77777777" w:rsidR="00916DF7" w:rsidRPr="00916DF7" w:rsidRDefault="00916DF7" w:rsidP="00916DF7">
      <w:pPr>
        <w:pStyle w:val="Titolo1"/>
        <w:rPr>
          <w:b/>
          <w:bCs/>
          <w:color w:val="EE0000"/>
        </w:rPr>
      </w:pPr>
      <w:r w:rsidRPr="00916DF7">
        <w:rPr>
          <w:b/>
          <w:bCs/>
          <w:color w:val="EE0000"/>
        </w:rPr>
        <w:t>5. Architettura e Memorizzazione dei Bit</w:t>
      </w:r>
    </w:p>
    <w:p w14:paraId="29939929"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1E677E75"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r>
        <w:rPr>
          <w:b/>
        </w:rPr>
        <w:t>In parole povere:</w:t>
      </w:r>
      <w:r>
        <w:rPr/>
        <w:t xml:space="preserve"> un'operazione booleana è un'operazione tra valori che possono essere solo vero o falso (1 o 0), come le domande a cui si risponde solo sì o no. Il risultato è a sua volta un sì o un no.</w:t>
      </w:r>
    </w:p>
    <w:p w14:paraId="036B09B4"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r>
        <w:rPr>
          <w:b/>
        </w:rPr>
        <w:t>In parole povere:</w:t>
      </w:r>
      <w:r>
        <w:rPr/>
        <w:t xml:space="preserve"> AND dà 1 solo se tutti e due gli ingressi sono 1. Come due interruttori in serie: la lampadina si accende solo se li chiudi entrambi.</w:t>
      </w:r>
    </w:p>
    <w:p w14:paraId="3C5FDE89"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r>
        <w:rPr>
          <w:b/>
        </w:rPr>
        <w:t>In parole povere:</w:t>
      </w:r>
      <w:r>
        <w:rPr/>
        <w:t xml:space="preserve"> OR dà 1 se almeno uno dei due ingressi è 1. Come due interruttori in parallelo: basta chiuderne uno perché la lampadina si accenda.</w:t>
      </w:r>
    </w:p>
    <w:p w14:paraId="44E904B0"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r>
        <w:rPr>
          <w:b/>
        </w:rPr>
        <w:t>In parole povere:</w:t>
      </w:r>
      <w:r>
        <w:rPr/>
        <w:t xml:space="preserve"> XOR dà 1 quando i due ingressi sono diversi. Come i due interruttori di una scala: premendone uno si accende, premendo anche l'altro si spegne di nuovo.</w:t>
      </w:r>
    </w:p>
    <w:p w14:paraId="3A65A263"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r>
        <w:rPr>
          <w:b/>
        </w:rPr>
        <w:t>In parole povere:</w:t>
      </w:r>
      <w:r>
        <w:rPr/>
        <w:t xml:space="preserve"> NOT è il bottone del contrario: se entra 1 esce 0, se entra 0 esce 1. Ha un solo ingresso.</w:t>
      </w:r>
    </w:p>
    <w:p w14:paraId="6813909F"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51A009BD" w14:textId="77777777" w:rsidR="003D2E18" w:rsidRDefault="00000000">
      <w:pPr>
        <w:jc w:val="center"/>
      </w:pPr>
      <w:r>
        <w:rPr>
          <w:i/>
          <w:sz w:val="18"/>
        </w:rPr>
        <w:t>Le porte logiche AND, OR, XOR e NOT con le loro tavole di verità.</w:t>
      </w:r>
    </w:p>
    <w:p w14:paraId="03A279AC"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0B225F14"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r>
        <w:rPr>
          <w:b/>
        </w:rPr>
        <w:t>In parole povere:</w:t>
      </w:r>
      <w:r>
        <w:rPr/>
        <w:t xml:space="preserve"> una porta logica è una piccola scatola elettronica che calcola un'operazione booleana: i fili in ingresso portano tensione alta o bassa (cioè 1 o 0) e ne esce uno solo con il risultato. Con tante porte collegate si costruisce tutto il computer.</w:t>
      </w:r>
    </w:p>
    <w:p w14:paraId="40A64075"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45039934"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36192B6B"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7EA3854E"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623DEE94"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r>
        <w:rPr>
          <w:b/>
        </w:rPr>
        <w:t>In parole povere:</w:t>
      </w:r>
      <w:r>
        <w:rPr/>
        <w:t xml:space="preserve"> la memoria principale è il blocco di appunti su cui il computer lavora mentre i programmi girano: è fatta di tantissimi piccoli circuiti che ricordano un bit ciascuno.</w:t>
      </w:r>
    </w:p>
    <w:p w14:paraId="7CF69DAC"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r>
        <w:rPr>
          <w:b/>
        </w:rPr>
        <w:t>In parole povere:</w:t>
      </w:r>
      <w:r>
        <w:rPr/>
        <w:t xml:space="preserve"> la memoria è come un condominio con tante caselle uguali: ogni cella è una casella e ognuna contiene 8 bit. Un gruppo di 8 bit si chiama byte; è la porzione minima che il computer sposta o legge.</w:t>
      </w:r>
    </w:p>
    <w:p w14:paraId="1C0BBDA2"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r>
        <w:rPr>
          <w:b/>
        </w:rPr>
        <w:t>In parole povere:</w:t>
      </w:r>
      <w:r>
        <w:rPr/>
        <w:t xml:space="preserve"> in un numero scritto in cifre, la cifra più a sinistra conta di più (nelle migliaia, il 2 di 2000 pesa più del 5 di 5). Allo stesso modo in un byte il bit più a sinistra, MSB, è quello che pesa di più e quello più a destra, LSB, è quello che pesa di meno.</w:t>
      </w:r>
    </w:p>
    <w:p w14:paraId="0976A3E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277B9E28"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r>
        <w:rPr>
          <w:b/>
        </w:rPr>
        <w:t>In parole povere:</w:t>
      </w:r>
      <w:r>
        <w:rPr/>
        <w:t xml:space="preserve"> l'indirizzo è il numero civico di una cella: serve a dire al computer in quale cella andare a leggere o scrivere, come il numero di una casella postale.</w:t>
      </w:r>
    </w:p>
    <w:p w14:paraId="4C6F1CF4"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5DB68DDD"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3F6D2D3A" w14:textId="77777777" w:rsidR="003D2E18" w:rsidRDefault="00000000">
      <w:pPr>
        <w:jc w:val="center"/>
      </w:pPr>
      <w:r>
        <w:rPr>
          <w:i/>
          <w:sz w:val="18"/>
        </w:rPr>
        <w:t>La memoria come sequenza di celle numerate; dentro la cella, il bit più significativo (MSB) a sinistra e il meno significativo (LSB) a destra.</w:t>
      </w:r>
    </w:p>
    <w:p w14:paraId="5A6CF105"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r>
        <w:rPr>
          <w:b/>
        </w:rPr>
        <w:t>In parole povere:</w:t>
      </w:r>
      <w:r>
        <w:rPr/>
        <w:t xml:space="preserve"> leggere è guardare cosa c'è scritto nella cella con un certo indirizzo, senza cambiarlo; scrivere è cancellare il contenuto della cella e metterci un valore nuovo, come cambiare il biglietto dentro una cassetta.</w:t>
      </w:r>
    </w:p>
    <w:p w14:paraId="20673CB0"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r>
        <w:rPr>
          <w:b/>
        </w:rPr>
        <w:t>In parole povere:</w:t>
      </w:r>
      <w:r>
        <w:rPr/>
        <w:t xml:space="preserve"> RAM vuol dire memoria a cui si accede in un punto qualsiasi, senza dover scorrere gli altri, e con la stessa velocità per tutti: come aprire direttamente la casella che vuoi senza passare dalle precedenti. La DRAM tiene i bit come cariche elettriche piccolissime che si scaricano, quindi bisogna ricaricarle di continuo (refresh).</w:t>
      </w:r>
    </w:p>
    <w:p w14:paraId="338FE6AF"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32918AA3"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r>
        <w:rPr>
          <w:b/>
        </w:rPr>
        <w:t>In parole povere:</w:t>
      </w:r>
      <w:r>
        <w:rPr/>
        <w:t xml:space="preserve"> un kilobyte in informatica non è 1000 byte ma 1024, perché si lavora con potenze di 2. Sono due modi di contare: 1024 è il numero tondo per i computer, 1000 quello tondo per noi.</w:t>
      </w:r>
    </w:p>
    <w:p w14:paraId="1480587F" w14:textId="77777777" w:rsidR="00A7229B" w:rsidRDefault="00A7229B" w:rsidP="00AE7C27">
      <w:pPr>
        <w:pStyle w:val="Titolo1"/>
        <w:rPr>
          <w:b/>
          <w:bCs/>
          <w:color w:val="EE0000"/>
        </w:rPr>
      </w:pPr>
    </w:p>
    <w:p w14:paraId="1ACFCC57" w14:textId="77777777" w:rsidR="00AE7C27" w:rsidRPr="00AE7C27" w:rsidRDefault="00AE7C27" w:rsidP="00AE7C27">
      <w:pPr>
        <w:pStyle w:val="Titolo1"/>
        <w:rPr>
          <w:b/>
          <w:bCs/>
          <w:color w:val="EE0000"/>
        </w:rPr>
      </w:pPr>
      <w:r w:rsidRPr="00AE7C27">
        <w:rPr>
          <w:b/>
          <w:bCs/>
          <w:color w:val="EE0000"/>
        </w:rPr>
        <w:t>6. Codifica E Rappresentazione Dei Dati</w:t>
      </w:r>
    </w:p>
    <w:p w14:paraId="30DEF508"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746AFC0F" w14:textId="77777777" w:rsidR="00AE7C27" w:rsidRPr="00AE7C27" w:rsidRDefault="00AE7C27" w:rsidP="00AE7C27">
      <w:r w:rsidRPr="00AE7C27">
        <w:t xml:space="preserve">È fondamentale distinguere tra </w:t>
      </w:r>
      <w:r w:rsidRPr="00FF730E">
        <w:rPr>
          <w:highlight w:val="yellow"/>
        </w:rPr>
        <w:t>due categorie di file contenenti testo:</w:t>
      </w:r>
    </w:p>
    <w:p w14:paraId="4754C894"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r>
        <w:rPr>
          <w:b/>
        </w:rPr>
        <w:t>In parole povere:</w:t>
      </w:r>
      <w:r>
        <w:rPr/>
        <w:t xml:space="preserve"> un file di testo puro contiene solo i caratteri, come un foglio scritto a macchina senza grassetti né colori. Lo apri con qualunque editor, anche il più semplice.</w:t>
      </w:r>
    </w:p>
    <w:p w14:paraId="1A9FBCCB"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7D1A8837"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7DE8A954"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61B4E563"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73D0FA20"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3318A4CC"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5376F3A9"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156E7429"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496B1399"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r>
        <w:rPr>
          <w:b/>
        </w:rPr>
        <w:t>In parole povere:</w:t>
      </w:r>
      <w:r>
        <w:rPr/>
        <w:t xml:space="preserve"> un'immagine bitmap è come un disegno a quadretti: la figura è divisa in una griglia di puntini (pixel) e si salva il colore di ciascun quadretto, uno dopo l'altro.</w:t>
      </w:r>
    </w:p>
    <w:p w14:paraId="2BDBB218"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264C1092"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4F248050" w14:textId="77777777" w:rsidR="003D2E18" w:rsidRDefault="00000000">
      <w:pPr>
        <w:jc w:val="center"/>
      </w:pPr>
      <w:r>
        <w:rPr>
          <w:i/>
          <w:sz w:val="18"/>
        </w:rPr>
        <w:t>Immagine in bianco e nero: ogni pixel è un bit.</w:t>
      </w:r>
    </w:p>
    <w:p w14:paraId="465B5DA5"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3A2461F3"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20CE8D68"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r>
        <w:rPr>
          <w:b/>
        </w:rPr>
        <w:t>In parole povere:</w:t>
      </w:r>
      <w:r>
        <w:rPr/>
        <w:t xml:space="preserve"> invece di dire quanto rosso, verde e blu c'è, si dice quanto è chiaro il punto (luminanza) e di che tinta è (crominanza). È come una foto in bianco e nero (la luminanza) a cui si aggiunge la tinta sopra. Serve soprattutto per comprimere meglio.</w:t>
      </w:r>
    </w:p>
    <w:p w14:paraId="2F13985D"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DC8E980"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3FB29271"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r>
        <w:rPr>
          <w:b/>
        </w:rPr>
        <w:t>In parole povere:</w:t>
      </w:r>
      <w:r>
        <w:rPr/>
        <w:t xml:space="preserve"> un'immagine vettoriale non memorizza i puntini, ma le istruzioni per disegnarla (tira una linea da qui a là, disegna un cerchio così). Il dispositivo la ridisegna alla grandezza che vuoi, quindi non diventa mai sgranata.</w:t>
      </w:r>
    </w:p>
    <w:p w14:paraId="40A8C2B5"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25426270"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7EC71D81"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37C3CE42" w14:textId="77777777" w:rsidR="00AE7C27" w:rsidRPr="00AE7C27" w:rsidRDefault="00AE7C27" w:rsidP="00AE7C27">
      <w:pPr>
        <w:rPr>
          <w:b/>
          <w:bCs/>
        </w:rPr>
      </w:pPr>
      <w:r w:rsidRPr="00AE7C27">
        <w:rPr>
          <w:b/>
          <w:bCs/>
        </w:rPr>
        <w:t>Campionamento Audio Digitale</w:t>
      </w:r>
    </w:p>
    <w:p w14:paraId="6DCC7F22"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r>
        <w:rPr>
          <w:b/>
        </w:rPr>
        <w:t>In parole povere:</w:t>
      </w:r>
      <w:r>
        <w:rPr/>
        <w:t xml:space="preserve"> il campionamento consiste nel misurare il volume del suono a intervalli regolarissimi, come fare tante fotografie ravvicinate, e salvare i numeri trovati. Più misure al secondo fai, più il suono ricostruito è fedele.</w:t>
      </w:r>
    </w:p>
    <w:p w14:paraId="59362E4A"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0E9ABF4D" w14:textId="77777777" w:rsidR="003D2E18" w:rsidRDefault="00000000">
      <w:pPr>
        <w:jc w:val="center"/>
      </w:pPr>
      <w:r>
        <w:rPr>
          <w:i/>
          <w:sz w:val="18"/>
        </w:rPr>
        <w:t>Campionamento: si misura l'ampiezza dell'onda a intervalli regolari.</w:t>
      </w:r>
    </w:p>
    <w:p w14:paraId="61A9AE75" w14:textId="77777777" w:rsidR="00AE7C27" w:rsidRPr="00AE7C27" w:rsidRDefault="00AE7C27" w:rsidP="00AE7C27">
      <w:r w:rsidRPr="00AE7C27">
        <w:rPr>
          <w:b/>
          <w:bCs/>
        </w:rPr>
        <w:t>Frequenza di Campionamento e Qualità</w:t>
      </w:r>
      <w:r w:rsidRPr="00AE7C27">
        <w:t xml:space="preserve">: </w:t>
      </w:r>
    </w:p>
    <w:p w14:paraId="4596B544"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41B4C7B9"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4F5ECBC3"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02BBE397"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r>
        <w:rPr>
          <w:b/>
        </w:rPr>
        <w:t>In parole povere:</w:t>
      </w:r>
      <w:r>
        <w:rPr/>
        <w:t xml:space="preserve"> MIDI non salva il suono ma lo spartito: dice quale strumento suona, quale nota, quanto forte e per quanto tempo. È come mandare un foglio di musica a un pianista invece di una registrazione: occupa pochissimo, ma il suono finale dipende da chi suona.</w:t>
      </w:r>
    </w:p>
    <w:p w14:paraId="7D16D2F8"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6FA8805C"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2E513B8A" w14:textId="77777777" w:rsidR="00E708FC" w:rsidRDefault="00E708FC" w:rsidP="00E708FC">
      <w:pPr>
        <w:rPr>
          <w:b/>
          <w:bCs/>
          <w:color w:val="EE0000"/>
        </w:rPr>
      </w:pPr>
    </w:p>
    <w:p w14:paraId="7D65E92E" w14:textId="77777777" w:rsidR="00E708FC" w:rsidRPr="00E708FC" w:rsidRDefault="00E708FC" w:rsidP="00E708FC">
      <w:pPr>
        <w:pStyle w:val="Titolo1"/>
        <w:rPr>
          <w:b/>
          <w:bCs/>
          <w:color w:val="EE0000"/>
        </w:rPr>
      </w:pPr>
      <w:r w:rsidRPr="00E708FC">
        <w:rPr>
          <w:b/>
          <w:bCs/>
          <w:color w:val="EE0000"/>
        </w:rPr>
        <w:t>7. Il Sistema Numerico Binario e Aritmetica</w:t>
      </w:r>
    </w:p>
    <w:p w14:paraId="49AF97ED"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70642FA5"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r>
        <w:rPr>
          <w:b/>
        </w:rPr>
        <w:t>In parole povere:</w:t>
      </w:r>
      <w:r>
        <w:rPr/>
        <w:t xml:space="preserve"> nella notazione posizionale il valore di una cifra dipende da dove sta. In base 10 ogni posto vale dieci volte il precedente (unità, decine, centinaia); in base 2 ogni posto vale il doppio del precedente (1, 2, 4, 8...) e le cifre sono solo 0 e 1.</w:t>
      </w:r>
    </w:p>
    <w:p w14:paraId="4E84B0E5"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53832705"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r>
        <w:rPr>
          <w:b/>
        </w:rPr>
        <w:t>In parole povere:</w:t>
      </w:r>
      <w:r>
        <w:rPr/>
        <w:t xml:space="preserve"> per sapere che numero è una sequenza di bit, guardi dove stanno gli 1 e sommi i pesi di quelle posizioni. Esempio: 101 vuol dire 4 più 1, cioè 5.</w:t>
      </w:r>
    </w:p>
    <w:p w14:paraId="697CBEE2"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71B3DCA9"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1C252334" w14:textId="77777777" w:rsidR="00E708FC" w:rsidRPr="00E708FC" w:rsidRDefault="00E708FC" w:rsidP="00E708FC">
      <w:r w:rsidRPr="00E708FC">
        <w:t>Per interpretare un valore espresso in notazione binaria, si scompone la sequenza sommando i valori delle potenze di 2 associate ai bit pari a 1.</w:t>
      </w:r>
    </w:p>
    <w:p w14:paraId="57C43344"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1CEFAC72" w14:textId="77777777" w:rsidR="00E708FC" w:rsidRPr="00E708FC" w:rsidRDefault="00E708FC" w:rsidP="00E708FC">
      <w:pPr>
        <w:numPr>
          <w:ilvl w:val="1"/>
          <w:numId w:val="27"/>
        </w:numPr>
      </w:pPr>
      <w:r>
        <w:t>1 × 2</w:t>
      </w:r>
      <w:r>
        <w:rPr>
          <w:vertAlign w:val="superscript"/>
        </w:rPr>
        <w:t>5</w:t>
      </w:r>
      <w:r>
        <w:t xml:space="preserve"> = 32</w:t>
      </w:r>
    </w:p>
    <w:p w14:paraId="31B744BE" w14:textId="77777777" w:rsidR="00E708FC" w:rsidRPr="00E708FC" w:rsidRDefault="00E708FC" w:rsidP="00E708FC">
      <w:pPr>
        <w:numPr>
          <w:ilvl w:val="1"/>
          <w:numId w:val="27"/>
        </w:numPr>
      </w:pPr>
      <w:r>
        <w:t>0 × 2</w:t>
      </w:r>
      <w:r>
        <w:rPr>
          <w:vertAlign w:val="superscript"/>
        </w:rPr>
        <w:t>4</w:t>
      </w:r>
      <w:r>
        <w:t xml:space="preserve"> = 0</w:t>
      </w:r>
    </w:p>
    <w:p w14:paraId="5ED4F0C2" w14:textId="77777777" w:rsidR="00E708FC" w:rsidRPr="00E708FC" w:rsidRDefault="00E708FC" w:rsidP="00E708FC">
      <w:pPr>
        <w:numPr>
          <w:ilvl w:val="1"/>
          <w:numId w:val="27"/>
        </w:numPr>
      </w:pPr>
      <w:r>
        <w:t>0 × 2</w:t>
      </w:r>
      <w:r>
        <w:rPr>
          <w:vertAlign w:val="superscript"/>
        </w:rPr>
        <w:t>3</w:t>
      </w:r>
      <w:r>
        <w:t xml:space="preserve"> = 0</w:t>
      </w:r>
    </w:p>
    <w:p w14:paraId="2A25241C" w14:textId="77777777" w:rsidR="00E708FC" w:rsidRPr="00E708FC" w:rsidRDefault="00E708FC" w:rsidP="00E708FC">
      <w:pPr>
        <w:numPr>
          <w:ilvl w:val="1"/>
          <w:numId w:val="27"/>
        </w:numPr>
      </w:pPr>
      <w:r>
        <w:t>1 × 2</w:t>
      </w:r>
      <w:r>
        <w:rPr>
          <w:vertAlign w:val="superscript"/>
        </w:rPr>
        <w:t>2</w:t>
      </w:r>
      <w:r>
        <w:t xml:space="preserve"> = 4</w:t>
      </w:r>
    </w:p>
    <w:p w14:paraId="6DE713A5" w14:textId="77777777" w:rsidR="00E708FC" w:rsidRPr="00E708FC" w:rsidRDefault="00E708FC" w:rsidP="00E708FC">
      <w:pPr>
        <w:numPr>
          <w:ilvl w:val="1"/>
          <w:numId w:val="27"/>
        </w:numPr>
      </w:pPr>
      <w:r>
        <w:t>0 × 2</w:t>
      </w:r>
      <w:r>
        <w:rPr>
          <w:vertAlign w:val="superscript"/>
        </w:rPr>
        <w:t>1</w:t>
      </w:r>
      <w:r>
        <w:t xml:space="preserve"> = 0</w:t>
      </w:r>
    </w:p>
    <w:p w14:paraId="54E99A19" w14:textId="77777777" w:rsidR="00E708FC" w:rsidRPr="00E708FC" w:rsidRDefault="00E708FC" w:rsidP="00E708FC">
      <w:pPr>
        <w:numPr>
          <w:ilvl w:val="1"/>
          <w:numId w:val="27"/>
        </w:numPr>
      </w:pPr>
      <w:r>
        <w:t>1 × 2</w:t>
      </w:r>
      <w:r>
        <w:rPr>
          <w:vertAlign w:val="superscript"/>
        </w:rPr>
        <w:t>0</w:t>
      </w:r>
      <w:r>
        <w:t xml:space="preserve"> = 1</w:t>
      </w:r>
    </w:p>
    <w:p w14:paraId="20C9A659"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72FF6212"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4A624027" w14:textId="77777777" w:rsidR="003D2E18" w:rsidRDefault="00000000">
      <w:pPr>
        <w:jc w:val="center"/>
      </w:pPr>
      <w:r>
        <w:rPr>
          <w:i/>
          <w:sz w:val="18"/>
        </w:rPr>
        <w:t>Da binario a decimale: ogni bit uguale a 1 contribuisce con il suo peso.</w:t>
      </w:r>
    </w:p>
    <w:p w14:paraId="3643FC7F"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93A764A"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02D8F324" w14:textId="77777777" w:rsidR="00E708FC" w:rsidRPr="00E708FC" w:rsidRDefault="00E708FC" w:rsidP="00E708FC">
      <w:pPr>
        <w:numPr>
          <w:ilvl w:val="0"/>
          <w:numId w:val="28"/>
        </w:numPr>
      </w:pPr>
      <w:r w:rsidRPr="00E708FC">
        <w:rPr>
          <w:b/>
          <w:bCs/>
        </w:rPr>
        <w:t>Procedimento</w:t>
      </w:r>
      <w:r w:rsidRPr="00E708FC">
        <w:t xml:space="preserve">: </w:t>
      </w:r>
    </w:p>
    <w:p w14:paraId="57F46206"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556177FE"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174526C4"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52ECD85C"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6335333C"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0AFB81A2" w14:textId="77777777" w:rsidR="00E708FC" w:rsidRPr="00E708FC" w:rsidRDefault="00E708FC" w:rsidP="00E708FC">
      <w:pPr>
        <w:numPr>
          <w:ilvl w:val="1"/>
          <w:numId w:val="29"/>
        </w:numPr>
      </w:pPr>
      <w:r>
        <w:t xml:space="preserve">6 ÷ 2 = 3 con resto </w:t>
      </w:r>
      <w:r>
        <w:rPr>
          <w:b/>
          <w:bCs/>
        </w:rPr>
        <w:t>0</w:t>
      </w:r>
    </w:p>
    <w:p w14:paraId="6DA8C87D" w14:textId="77777777" w:rsidR="00E708FC" w:rsidRPr="00E708FC" w:rsidRDefault="00E708FC" w:rsidP="00E708FC">
      <w:pPr>
        <w:numPr>
          <w:ilvl w:val="1"/>
          <w:numId w:val="29"/>
        </w:numPr>
      </w:pPr>
      <w:r>
        <w:t xml:space="preserve">3 ÷ 2 = 1 con resto </w:t>
      </w:r>
      <w:r>
        <w:rPr>
          <w:b/>
          <w:bCs/>
        </w:rPr>
        <w:t>1</w:t>
      </w:r>
    </w:p>
    <w:p w14:paraId="7F205CCA"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1794BB7A"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3FE9082B"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69EB3315" w14:textId="77777777" w:rsidR="003D2E18" w:rsidRDefault="00000000">
      <w:pPr>
        <w:jc w:val="center"/>
      </w:pPr>
      <w:r>
        <w:rPr>
          <w:i/>
          <w:sz w:val="18"/>
        </w:rPr>
        <w:t>Da decimale a binario: i resti delle divisioni per 2, letti dal basso verso l'alto.</w:t>
      </w:r>
    </w:p>
    <w:p w14:paraId="7F13A82F"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30280112"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09BDDBE5"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53A99730" w14:textId="77777777" w:rsidR="00E708FC" w:rsidRPr="00E708FC" w:rsidRDefault="00E708FC" w:rsidP="00E708FC">
      <w:pPr>
        <w:numPr>
          <w:ilvl w:val="0"/>
          <w:numId w:val="30"/>
        </w:numPr>
      </w:pPr>
      <w:r w:rsidRPr="00E708FC">
        <w:t>0 + 0 = 0</w:t>
      </w:r>
    </w:p>
    <w:p w14:paraId="2C19F2B7" w14:textId="77777777" w:rsidR="00E708FC" w:rsidRPr="00E708FC" w:rsidRDefault="00E708FC" w:rsidP="00E708FC">
      <w:pPr>
        <w:numPr>
          <w:ilvl w:val="0"/>
          <w:numId w:val="30"/>
        </w:numPr>
      </w:pPr>
      <w:r w:rsidRPr="00E708FC">
        <w:t>0 + 1 = 1</w:t>
      </w:r>
    </w:p>
    <w:p w14:paraId="7A812DFE" w14:textId="77777777" w:rsidR="00E708FC" w:rsidRPr="00E708FC" w:rsidRDefault="00E708FC" w:rsidP="00E708FC">
      <w:pPr>
        <w:numPr>
          <w:ilvl w:val="0"/>
          <w:numId w:val="30"/>
        </w:numPr>
      </w:pPr>
      <w:r w:rsidRPr="00E708FC">
        <w:t>1 + 0 = 1</w:t>
      </w:r>
    </w:p>
    <w:p w14:paraId="48CE6F78"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329734B9"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6DCE66C9" w14:textId="77777777" w:rsidR="00E708FC" w:rsidRPr="00E708FC" w:rsidRDefault="00E708FC" w:rsidP="00E708FC">
      <w:r w:rsidRPr="00E708FC">
        <w:rPr>
          <w:i/>
          <w:iCs/>
        </w:rPr>
        <w:t>Esempio di somma</w:t>
      </w:r>
      <w:r w:rsidRPr="00E708FC">
        <w:t>: Sommiamo i numeri 11010 (26) e 11011 (27):</w:t>
      </w:r>
    </w:p>
    <w:p w14:paraId="224A1519" w14:textId="77777777" w:rsidR="00E708FC" w:rsidRPr="00E708FC" w:rsidRDefault="00E708FC" w:rsidP="00E708FC">
      <w:pPr>
        <w:numPr>
          <w:ilvl w:val="0"/>
          <w:numId w:val="31"/>
        </w:numPr>
      </w:pPr>
      <w:r>
        <w:t>Colonna 1 (più a destra): 0 + 1 = 1</w:t>
      </w:r>
    </w:p>
    <w:p w14:paraId="0F181F1A" w14:textId="77777777" w:rsidR="00E708FC" w:rsidRPr="00E708FC" w:rsidRDefault="00E708FC" w:rsidP="00E708FC">
      <w:pPr>
        <w:numPr>
          <w:ilvl w:val="0"/>
          <w:numId w:val="31"/>
        </w:numPr>
      </w:pPr>
      <w:r>
        <w:t>Colonna 2: 1 + 1 = 0 con riporto di 1</w:t>
      </w:r>
    </w:p>
    <w:p w14:paraId="2B6DD2B5" w14:textId="77777777" w:rsidR="00E708FC" w:rsidRPr="00E708FC" w:rsidRDefault="00E708FC" w:rsidP="00E708FC">
      <w:pPr>
        <w:numPr>
          <w:ilvl w:val="0"/>
          <w:numId w:val="31"/>
        </w:numPr>
      </w:pPr>
      <w:r>
        <w:t>Colonna 3: 1 (riporto) + 0 + 0 = 1</w:t>
      </w:r>
    </w:p>
    <w:p w14:paraId="2F392E51" w14:textId="77777777" w:rsidR="00E708FC" w:rsidRPr="00E708FC" w:rsidRDefault="00E708FC" w:rsidP="00E708FC">
      <w:pPr>
        <w:numPr>
          <w:ilvl w:val="0"/>
          <w:numId w:val="31"/>
        </w:numPr>
      </w:pPr>
      <w:r>
        <w:t>Colonna 4: 1 + 1 = 0 con riporto di 1</w:t>
      </w:r>
    </w:p>
    <w:p w14:paraId="3FB2949F" w14:textId="77777777" w:rsidR="00E708FC" w:rsidRPr="00E708FC" w:rsidRDefault="00E708FC" w:rsidP="00E708FC">
      <w:pPr>
        <w:numPr>
          <w:ilvl w:val="0"/>
          <w:numId w:val="31"/>
        </w:numPr>
      </w:pPr>
      <w:r>
        <w:t>Colonna 5: 1 (riporto) + 1 + 1 = 1 con riporto di 1</w:t>
      </w:r>
    </w:p>
    <w:p w14:paraId="40FC5E45"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2CB953FC"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5CD7B8FF" w14:textId="77777777" w:rsidR="003D2E18" w:rsidRDefault="00000000">
      <w:pPr>
        <w:jc w:val="center"/>
      </w:pPr>
      <w:r>
        <w:rPr>
          <w:i/>
          <w:sz w:val="18"/>
        </w:rPr>
        <w:t>La somma binaria 11010 + 11011, con i riporti.</w:t>
      </w:r>
    </w:p>
    <w:p w14:paraId="5AE0EF4B"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0248F63A"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r>
        <w:rPr>
          <w:b/>
        </w:rPr>
        <w:t>In parole povere:</w:t>
      </w:r>
      <w:r>
        <w:rPr/>
        <w:t xml:space="preserve"> il punto radice è la virgola dei numeri binari: a sinistra le potenze di 2 normali (1, 2, 4), a destra le metà successive (un mezzo, un quarto, un ottavo). Esempio: 0.1 in binario vale un mezzo.</w:t>
      </w:r>
    </w:p>
    <w:p w14:paraId="441ACAB7"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52DF9870" w14:textId="77777777" w:rsidR="00E708FC" w:rsidRPr="00E708FC" w:rsidRDefault="00E708FC" w:rsidP="00E708FC">
      <w:pPr>
        <w:numPr>
          <w:ilvl w:val="1"/>
          <w:numId w:val="32"/>
        </w:numPr>
      </w:pPr>
      <w:r>
        <w:t>Prima posizione a destra: 2</w:t>
      </w:r>
      <w:r>
        <w:rPr>
          <w:vertAlign w:val="superscript"/>
        </w:rPr>
        <w:t>−1</w:t>
      </w:r>
      <w:r>
        <w:t xml:space="preserve"> = 1/2 = 0,5</w:t>
      </w:r>
    </w:p>
    <w:p w14:paraId="66E7D5E1" w14:textId="77777777" w:rsidR="00E708FC" w:rsidRPr="00E708FC" w:rsidRDefault="00E708FC" w:rsidP="00E708FC">
      <w:pPr>
        <w:numPr>
          <w:ilvl w:val="1"/>
          <w:numId w:val="32"/>
        </w:numPr>
      </w:pPr>
      <w:r>
        <w:t>Seconda posizione a destra: 2</w:t>
      </w:r>
      <w:r>
        <w:rPr>
          <w:vertAlign w:val="superscript"/>
        </w:rPr>
        <w:t>−2</w:t>
      </w:r>
      <w:r>
        <w:t xml:space="preserve"> = 1/4 = 0,25</w:t>
      </w:r>
    </w:p>
    <w:p w14:paraId="670506BB" w14:textId="77777777" w:rsidR="00E708FC" w:rsidRPr="00E708FC" w:rsidRDefault="00E708FC" w:rsidP="00E708FC">
      <w:pPr>
        <w:numPr>
          <w:ilvl w:val="1"/>
          <w:numId w:val="32"/>
        </w:numPr>
      </w:pPr>
      <w:r>
        <w:t>Terza posizione a destra: 2</w:t>
      </w:r>
      <w:r>
        <w:rPr>
          <w:vertAlign w:val="superscript"/>
        </w:rPr>
        <w:t>−3</w:t>
      </w:r>
      <w:r>
        <w:t xml:space="preserve"> = 1/8 = 0,125</w:t>
      </w:r>
    </w:p>
    <w:p w14:paraId="46E026A6"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20378BAB" w14:textId="77777777" w:rsidR="00E708FC" w:rsidRPr="00E708FC" w:rsidRDefault="00E708FC" w:rsidP="00E708FC">
      <w:pPr>
        <w:numPr>
          <w:ilvl w:val="1"/>
          <w:numId w:val="32"/>
        </w:numPr>
      </w:pPr>
      <w:r>
        <w:t>Parte intera 101: 4 + 0 + 1 = 5</w:t>
      </w:r>
    </w:p>
    <w:p w14:paraId="0DF5DF0A" w14:textId="77777777" w:rsidR="00E708FC" w:rsidRPr="00E708FC" w:rsidRDefault="00E708FC" w:rsidP="00E708FC">
      <w:pPr>
        <w:numPr>
          <w:ilvl w:val="1"/>
          <w:numId w:val="32"/>
        </w:numPr>
        <w:rPr>
          <w:lang w:val="en-US"/>
        </w:rPr>
      </w:pPr>
      <w:r>
        <w:rPr>
          <w:lang w:val="en-US"/>
        </w:rPr>
        <w:t>Parte frazionaria .101: 1 × (1/2) + 0 × (1/4) + 1 × (1/8) = 1/2 + 1/8 = 5/8 = 0,625</w:t>
      </w:r>
    </w:p>
    <w:p w14:paraId="2C7A33CA"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672185DA"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0C18E240" w14:textId="77777777" w:rsidR="00D72975" w:rsidRDefault="00D72975" w:rsidP="00D72975"/>
    <w:p w14:paraId="31AC73DD"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3FE5AB1E"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68E282D3"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r>
        <w:rPr>
          <w:b/>
        </w:rPr>
        <w:t>In parole povere:</w:t>
      </w:r>
      <w:r>
        <w:rPr/>
        <w:t xml:space="preserve"> è un modo di scrivere i numeri positivi e negativi con un numero fisso di bit, in cui per cambiare segno basta una semplice regola (copia i bit fino al primo 1, poi inverti il resto). I positivi iniziano per 0, i negativi per 1. Il vantaggio è che per sommare e sottrarre l'hardware usa un solo circuito.</w:t>
      </w:r>
    </w:p>
    <w:p w14:paraId="54C1CC31"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r>
        <w:rPr>
          <w:b/>
        </w:rPr>
        <w:t>In parole povere:</w:t>
      </w:r>
      <w:r>
        <w:rPr/>
        <w:t xml:space="preserve"> il bit di segno è il primo bit a sinistra e dice se il numero è positivo o zero (0) oppure negativo (1). Con 4 bit, 0101 è +5 e 1011 è un numero negativo.</w:t>
      </w:r>
    </w:p>
    <w:p w14:paraId="29C35117"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450A984D"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42819D9C"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01884922"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646A608F"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60074B87"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12E96FD5" w14:textId="77777777" w:rsidR="003D2E18" w:rsidRDefault="00000000">
      <w:pPr>
        <w:jc w:val="center"/>
      </w:pPr>
      <w:r>
        <w:rPr>
          <w:i/>
          <w:sz w:val="18"/>
        </w:rPr>
        <w:t>Complemento a due su 4 bit: i numeri con bit di segno 1 sono negativi.</w:t>
      </w:r>
    </w:p>
    <w:p w14:paraId="20740689"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1E2B8C8A"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07BB4AA6"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72B84D8"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B941156"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1A69D2EE"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68CDC143"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r>
        <w:rPr>
          <w:b/>
        </w:rPr>
        <w:t>In parole povere:</w:t>
      </w:r>
      <w:r>
        <w:rPr/>
        <w:t xml:space="preserve"> l'overflow succede quando il risultato non ci sta nei bit a disposizione, come cercare di scrivere 100 su un contatore a due cifre: il numero esce dalla scala e il calcolo dà un valore sbagliato. Con 4 bit il massimo è 7, quindi 5 più 4 non ci sta.</w:t>
      </w:r>
    </w:p>
    <w:p w14:paraId="387C0826" w14:textId="77777777" w:rsidR="00D72975" w:rsidRPr="00D72975" w:rsidRDefault="00D72975" w:rsidP="00D72975">
      <w:r w:rsidRPr="00D72975">
        <w:t>L'hardware rileva automaticamente l'insorgere dell'overflow monitorando il bit di segno del risultato:</w:t>
      </w:r>
    </w:p>
    <w:p w14:paraId="0951675C"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12F6E7D3"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528545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17390492"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017122E5"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r>
        <w:rPr>
          <w:b/>
        </w:rPr>
        <w:t>In parole povere:</w:t>
      </w:r>
      <w:r>
        <w:rPr/>
        <w:t xml:space="preserve"> si mette lo zero a metà della lista dei numeri in ordine e si conta in su (positivi) e in giù (negativi) da lì. È come i piani di un palazzo in cui il piano zero non è il primo: i piani sotto sono i negativi e quelli sopra i positivi.</w:t>
      </w:r>
    </w:p>
    <w:p w14:paraId="6C54541A"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r>
        <w:rPr>
          <w:b/>
        </w:rPr>
        <w:t>In parole povere:</w:t>
      </w:r>
      <w:r>
        <w:rPr/>
        <w:t xml:space="preserve"> il nome dice quanto vale lo zero se letto come binario normale: se lo zero è 1000, che in binario vale 8, il sistema si chiama Excess-8. Per ottenere il numero vero si toglie 8 al valore binario.</w:t>
      </w:r>
    </w:p>
    <w:p w14:paraId="7A2B4A07" w14:textId="77777777" w:rsidR="00772C03" w:rsidRDefault="00772C03" w:rsidP="00D72975"/>
    <w:p w14:paraId="69C3D92A"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196F0C62"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543AC333"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r>
        <w:rPr>
          <w:b/>
        </w:rPr>
        <w:t>In parole povere:</w:t>
      </w:r>
      <w:r>
        <w:rPr/>
        <w:t xml:space="preserve"> è la notazione scientifica del computer: invece di tenere il numero con la virgola fissa si salvano le cifre significative e dove va messa la virgola, come 3,5 per 10 alla sesta. Così il numero può essere gigantesco o minuscolo senza occupare molto spazio.</w:t>
      </w:r>
    </w:p>
    <w:p w14:paraId="6D5F4CD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7C13178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037BD226"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r>
        <w:rPr>
          <w:b/>
        </w:rPr>
        <w:t>In parole povere:</w:t>
      </w:r>
      <w:r>
        <w:rPr/>
        <w:t xml:space="preserve"> l'esponente dice di quanto spostare la virgola, cioè per quale potenza di 2 moltiplicare. Si salva in notazione in eccesso per avere anche esponenti negativi: è il numero che dice sposta a destra o sposta a sinistra.</w:t>
      </w:r>
    </w:p>
    <w:p w14:paraId="40399F65"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r>
        <w:rPr>
          <w:b/>
        </w:rPr>
        <w:t>In parole povere:</w:t>
      </w:r>
      <w:r>
        <w:rPr/>
        <w:t xml:space="preserve"> la mantissa è il blocco di cifre significative del numero, quelle che contano, senza dire dove sta la virgola. È come le cifre 3,14 in 3,14 per 10 alla seconda: l'esponente le sposta, ma le cifre sono quelle.</w:t>
      </w:r>
    </w:p>
    <w:p w14:paraId="7DA4CA3E"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35EFA396"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45637D18"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14C2E620"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14031C64"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5664D5BC" w14:textId="77777777" w:rsidR="0005781B" w:rsidRDefault="0005781B" w:rsidP="00D72975">
      <w:pPr>
        <w:rPr>
          <w:b/>
          <w:bCs/>
          <w:color w:val="E97132" w:themeColor="accent2"/>
        </w:rPr>
      </w:pPr>
    </w:p>
    <w:p w14:paraId="756869FB"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41B6B679"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r>
        <w:rPr>
          <w:b/>
        </w:rPr>
        <w:t>In parole povere:</w:t>
      </w:r>
      <w:r>
        <w:rPr/>
        <w:t xml:space="preserve"> i bit della mantissa sono pochi: se il numero ne richiede di più, quelli in eccesso vengono buttati via. Come scrivere 3,14159 su un foglio che ha posto solo per 3,14: perdi qualcosa e il valore salvato è un po' diverso da quello vero.</w:t>
      </w:r>
    </w:p>
    <w:p w14:paraId="19831634"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4F77EFD"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35CF8F4B"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76B912D9" w14:textId="77777777" w:rsidR="000061C6" w:rsidRDefault="000061C6" w:rsidP="00D72975"/>
    <w:p w14:paraId="35151089" w14:textId="77777777" w:rsidR="000061C6" w:rsidRPr="000061C6" w:rsidRDefault="000061C6" w:rsidP="000061C6">
      <w:pPr>
        <w:pStyle w:val="Titolo1"/>
        <w:rPr>
          <w:b/>
          <w:bCs/>
          <w:color w:val="EE0000"/>
        </w:rPr>
      </w:pPr>
      <w:r w:rsidRPr="000061C6">
        <w:rPr>
          <w:b/>
          <w:bCs/>
          <w:color w:val="EE0000"/>
        </w:rPr>
        <w:t>10. Compressione Dei Dati</w:t>
      </w:r>
    </w:p>
    <w:p w14:paraId="04281B6F"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11B125A1"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r>
        <w:rPr>
          <w:b/>
        </w:rPr>
        <w:t>In parole povere:</w:t>
      </w:r>
      <w:r>
        <w:rPr/>
        <w:t xml:space="preserve"> comprimere un file vuol dire riscriverlo in modo più corto, sfruttando ripetizioni e cose ridondanti, per occupare meno spazio e viaggiare più in fretta in rete. Come riassumere un racconto o fare le valigie piegando bene i vestiti.</w:t>
      </w:r>
    </w:p>
    <w:p w14:paraId="53FD3CB9"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350F57A1"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r>
        <w:rPr>
          <w:b/>
        </w:rPr>
        <w:t>In parole povere:</w:t>
      </w:r>
      <w:r>
        <w:rPr/>
        <w:t xml:space="preserve"> lossless significa senza perdita: dopo aver decompresso si riottiene il file identico all'originale, come una valigia che apri e ritrovi tutto uguale. Necessario per programmi, testi e conti.</w:t>
      </w:r>
    </w:p>
    <w:p w14:paraId="28A18DD6"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r>
        <w:rPr>
          <w:b/>
        </w:rPr>
        <w:t>In parole povere:</w:t>
      </w:r>
      <w:r>
        <w:rPr/>
        <w:t xml:space="preserve"> lossy significa con perdita: si butta via qualcosa che si nota poco, per risparmiare molto di più, e non si può recuperare. Come ridurre una foto: a occhio sembra uguale ma i dettagli minuscoli non ci sono più. Va bene per foto, musica e video.</w:t>
      </w:r>
    </w:p>
    <w:p w14:paraId="58CB161E"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021C72C4"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86B71F8"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r>
        <w:rPr>
          <w:b/>
        </w:rPr>
        <w:t>In parole povere:</w:t>
      </w:r>
      <w:r>
        <w:rPr/>
        <w:t xml:space="preserve"> se ci sono lunghe serie di valori uguali, invece di ripeterli si scrive quale valore e quante volte. Esempio: invece di AAAAAAAA scrivi 8 A. È lossless e va bene dove ci sono molte ripetizioni.</w:t>
      </w:r>
    </w:p>
    <w:p w14:paraId="6CFFE360"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r>
        <w:rPr>
          <w:b/>
        </w:rPr>
        <w:t>In parole povere:</w:t>
      </w:r>
      <w:r>
        <w:rPr/>
        <w:t xml:space="preserve"> le cose che compaiono spesso ricevono codici brevi e quelle rare codici lunghi, come le abbreviazioni dei messaggi per le parole più comuni. Nel testo inglese la e ha un codice corto e la z uno lungo, così in media si risparmia.</w:t>
      </w:r>
    </w:p>
    <w:p w14:paraId="2FC2D821"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r>
        <w:rPr>
          <w:b/>
        </w:rPr>
        <w:t>In parole povere:</w:t>
      </w:r>
      <w:r>
        <w:rPr/>
        <w:t xml:space="preserve"> se ogni elemento è quasi uguale al precedente (come due fotogrammi di un film), si salva solo ciò che è cambiato. Esempio: si dice nella scena cambia solo la posizione dell'attore invece di ridisegnare tutto lo sfondo.</w:t>
      </w:r>
    </w:p>
    <w:p w14:paraId="60EA4660"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r>
        <w:rPr>
          <w:b/>
        </w:rPr>
        <w:t>In parole povere:</w:t>
      </w:r>
      <w:r>
        <w:rPr/>
        <w:t xml:space="preserve"> si crea un dizionario numerato di pezzi di messaggio (parole o gruppi di lettere) e il messaggio viene scritto con i numeri del dizionario. Come usare il numero di pagina di un libro invece di ricopiare il testo: il numero è più corto della parola.</w:t>
      </w:r>
    </w:p>
    <w:p w14:paraId="169AA94B"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r>
        <w:rPr>
          <w:b/>
        </w:rPr>
        <w:t>In parole povere:</w:t>
      </w:r>
      <w:r>
        <w:rPr/>
        <w:t xml:space="preserve"> è un dizionario che si costruisce mentre il testo scorre: parte con le lettere semplici e aggiunge i gruppi che si ripetono. Chi decomprime ripete lo stesso lavoro e ricostruisce il dizionario da solo, quindi non serve spedirlo insieme al file.</w:t>
      </w:r>
    </w:p>
    <w:p w14:paraId="465D629C"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79CD5A3"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26BC9553"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2BB95317"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7FB56D32"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6E2B212E"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07A4D208"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591A3B2C"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5E5CDEA6"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2BD67414"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5D2FDAB6" w14:textId="77777777" w:rsidR="000061C6" w:rsidRDefault="000061C6" w:rsidP="000061C6"/>
    <w:p w14:paraId="0FE661D8"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14445A43"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1D47780F"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59D5A85F"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r>
        <w:rPr>
          <w:b/>
        </w:rPr>
        <w:t>In parole povere:</w:t>
      </w:r>
      <w:r>
        <w:rPr/>
        <w:t xml:space="preserve"> il bit di parità è un bit in più, messo alla fine di un gruppo di bit, che serve per controllare gli errori: si sceglie in modo che il numero di 1 sia sempre pari (o sempre dispari). Se all'arrivo il conto non torna, qualche bit si è rovinato per strada.</w:t>
      </w:r>
    </w:p>
    <w:p w14:paraId="74A924F1"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r>
        <w:rPr>
          <w:b/>
        </w:rPr>
        <w:t>In parole povere:</w:t>
      </w:r>
      <w:r>
        <w:rPr/>
        <w:t xml:space="preserve"> si aggiunge 0 o 1 in modo che il totale degli 1 sia dispari. Se arriva un numero pari di 1 c'è sicuramente un errore. Esempio: 1101 ha tre 1, già dispari, quindi si aggiunge 0.</w:t>
      </w:r>
    </w:p>
    <w:p w14:paraId="17FB28FD"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r>
        <w:rPr>
          <w:b/>
        </w:rPr>
        <w:t>In parole povere:</w:t>
      </w:r>
      <w:r>
        <w:rPr/>
        <w:t xml:space="preserve"> il contrario: il bit aggiunto serve a far venire un numero pari di 1. Esempio: 1101 ha tre 1, quindi si aggiunge un 1 per arrivare a quattro.</w:t>
      </w:r>
    </w:p>
    <w:p w14:paraId="19603A12"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1BA074F2"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75B3286D"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7522C67F"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r>
        <w:rPr>
          <w:b/>
        </w:rPr>
        <w:t>In parole povere:</w:t>
      </w:r>
      <w:r>
        <w:rPr/>
        <w:t xml:space="preserve"> un bit di parità dice solo c'è stato un errore. Un codice correttore invece aggiunge tanti bit di controllo da capire anche dove sta l'errore, e quindi lo ripara da solo, senza dover rimandare il messaggio. Come il correttore automatico che sa quale lettera sbagliata sostituire.</w:t>
      </w:r>
    </w:p>
    <w:p w14:paraId="5225DB5D"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115D67EA"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r>
        <w:rPr>
          <w:b/>
        </w:rPr>
        <w:t>In parole povere:</w:t>
      </w:r>
      <w:r>
        <w:rPr/>
        <w:t xml:space="preserve"> la distanza di Hamming conta in quante posizioni due stringhe di bit sono diverse, come in un gioco dei sette errori. Esempio: 1011 e 1001 differiscono in un solo posto, quindi distanza 1; 1011 e 0100 differiscono in quattro posti, distanza 4.</w:t>
      </w:r>
    </w:p>
    <w:p w14:paraId="4768296A"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209A433"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46ECE017"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085DA89B" w14:textId="77777777" w:rsidR="003D2E18" w:rsidRDefault="00000000">
      <w:pPr>
        <w:jc w:val="center"/>
      </w:pPr>
      <w:r>
        <w:rPr>
          <w:i/>
          <w:sz w:val="18"/>
        </w:rPr>
        <w:t>Con distanza minima 3 un errore si corregge, due si rilevano.</w:t>
      </w:r>
    </w:p>
    <w:p w14:paraId="0C19E90D"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590E47AD"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13E09B48"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2AB1CE0F"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023AD212" w14:textId="77777777" w:rsidR="000061C6" w:rsidRDefault="000061C6" w:rsidP="000061C6"/>
    <w:p w14:paraId="2599ADFE" w14:textId="77777777" w:rsidR="003D2E18" w:rsidRDefault="00000000">
      <w:pPr>
        <w:pStyle w:val="Titolo1"/>
      </w:pPr>
      <w:r>
        <w:rPr>
          <w:b/>
          <w:color w:val="EE0000"/>
        </w:rPr>
        <w:t>12. Logica Proposizionale: Proposizioni e Valori di Verità</w:t>
      </w:r>
    </w:p>
    <w:p w14:paraId="13B4BE9F" w14:textId="77777777" w:rsidR="003D2E18" w:rsidRDefault="00000000">
      <w:pPr>
        <w:pStyle w:val="Titolo2"/>
      </w:pPr>
      <w:r>
        <w:rPr>
          <w:b/>
          <w:color w:val="E97132"/>
        </w:rPr>
        <w:t>Che cos'è la logica proposizionale</w:t>
      </w:r>
    </w:p>
    <w:p w14:paraId="18019FF9"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r>
        <w:rPr>
          <w:b/>
        </w:rPr>
        <w:t>In parole povere:</w:t>
      </w:r>
      <w:r>
        <w:rPr/>
        <w:t xml:space="preserve"> una proposizione atomica è un'affermazione semplice, senza pezzi dentro, di cui interessa solo se è vera o falsa (come c'è un'automobile o è giorno). È il mattoncino da cui si costruiscono le frasi più complicate.</w:t>
      </w:r>
    </w:p>
    <w:p w14:paraId="1162CE81" w14:textId="77777777" w:rsidR="003D2E18" w:rsidRDefault="00000000">
      <w:r>
        <w:t>Una proposizione è dunque una frase che è vera oppure falsa, ma non entrambe. Il libro la dimostra con una serie di frasi da classificare:</w:t>
      </w:r>
    </w:p>
    <w:p>
      <w:r>
        <w:rPr>
          <w:b/>
        </w:rPr>
        <w:t>In parole povere:</w:t>
      </w:r>
      <w:r>
        <w:rPr/>
        <w:t xml:space="preserve"> una proposizione è una frase di cui ha senso dire che è vera oppure falsa (una cosa o l'altra). Non importa se non sai quale delle due. Esempio: sette è un numero primo è vera; Roma è in Francia è falsa.</w:t>
      </w:r>
    </w:p>
    <w:p w14:paraId="1698E370"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0259F87D"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509E7ABF"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6AD7D916"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75B020D1" w14:textId="77777777" w:rsidR="003D2E18" w:rsidRDefault="00000000">
      <w:pPr>
        <w:pStyle w:val="Titolo2"/>
      </w:pPr>
      <w:r>
        <w:rPr>
          <w:b/>
          <w:color w:val="E97132"/>
        </w:rPr>
        <w:t>Che cosa non è una proposizione</w:t>
      </w:r>
    </w:p>
    <w:p w14:paraId="00E7EDA3" w14:textId="77777777" w:rsidR="003D2E18" w:rsidRDefault="00000000">
      <w:r>
        <w:t>Non tutte le frasi sono proposizioni. Il linguaggio contiene anche:</w:t>
      </w:r>
    </w:p>
    <w:p w14:paraId="5C94357E" w14:textId="77777777" w:rsidR="003D2E18" w:rsidRDefault="00000000">
      <w:pPr>
        <w:numPr>
          <w:ilvl w:val="0"/>
          <w:numId w:val="1"/>
        </w:numPr>
      </w:pPr>
      <w:r>
        <w:rPr>
          <w:b/>
        </w:rPr>
        <w:t>domande</w:t>
      </w:r>
      <w:r>
        <w:t>, che chiedono un'informazione: non descrivono come stanno le cose;</w:t>
      </w:r>
    </w:p>
    <w:p w14:paraId="3CD51437"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5575676F"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140DE4EB" w14:textId="77777777" w:rsidR="003D2E18" w:rsidRDefault="00000000">
      <w:pPr>
        <w:pStyle w:val="Titolo2"/>
      </w:pPr>
      <w:r>
        <w:rPr>
          <w:b/>
          <w:color w:val="E97132"/>
        </w:rPr>
        <w:t>Le variabili proposizionali</w:t>
      </w:r>
    </w:p>
    <w:p w14:paraId="7413CBCE"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r>
        <w:rPr>
          <w:b/>
        </w:rPr>
        <w:t>In parole povere:</w:t>
      </w:r>
      <w:r>
        <w:rPr/>
        <w:t xml:space="preserve"> una variabile proposizionale è un'etichetta (p, q, r) che sta per una proposizione qualsiasi, come in algebra x sta per un numero. Si usa per ragionare sulla forma delle frasi senza ripetere ogni volta il testo.</w:t>
      </w:r>
    </w:p>
    <w:p w14:paraId="367EA622" w14:textId="77777777" w:rsidR="003D2E18" w:rsidRDefault="00000000">
      <w:pPr>
        <w:pStyle w:val="Titolo2"/>
      </w:pPr>
      <w:r>
        <w:rPr>
          <w:b/>
          <w:color w:val="E97132"/>
        </w:rPr>
        <w:t>Perché si parla di valori booleani</w:t>
      </w:r>
    </w:p>
    <w:p w14:paraId="33B8296A"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r>
        <w:rPr>
          <w:b/>
        </w:rPr>
        <w:t>In parole povere:</w:t>
      </w:r>
      <w:r>
        <w:rPr/>
        <w:t xml:space="preserve"> valore booleano è un altro nome per vero e falso (1 e 0). Il nome ricorda George Boole, che trasformò la logica da filosofia a calcolo, e per questo si parla di logica booleana quando i valori sono solo due.</w:t>
      </w:r>
    </w:p>
    <w:p w14:paraId="3B1990CA"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5ED46195" w14:textId="77777777" w:rsidR="003D2E18" w:rsidRDefault="00000000">
      <w:r>
        <w:t>Il prossimo capitolo presenta i connettivi con cui si combinano le proposizioni.</w:t>
      </w:r>
    </w:p>
    <w:p w14:paraId="14B086EB" w14:textId="77777777" w:rsidR="00C652D0" w:rsidRDefault="00C652D0">
      <w:pPr>
        <w:pStyle w:val="Titolo1"/>
        <w:rPr>
          <w:b/>
          <w:color w:val="EE0000"/>
        </w:rPr>
      </w:pPr>
    </w:p>
    <w:p w14:paraId="5334AD87" w14:textId="77777777" w:rsidR="003D2E18" w:rsidRDefault="00000000">
      <w:pPr>
        <w:pStyle w:val="Titolo1"/>
      </w:pPr>
      <w:r>
        <w:rPr>
          <w:b/>
          <w:color w:val="EE0000"/>
        </w:rPr>
        <w:t>13. I Connettivi: And, Or, Not, Xor ed Equivalenza</w:t>
      </w:r>
    </w:p>
    <w:p w14:paraId="26F1EAD0" w14:textId="77777777" w:rsidR="003D2E18" w:rsidRDefault="00000000">
      <w:pPr>
        <w:pStyle w:val="Titolo2"/>
      </w:pPr>
      <w:r>
        <w:rPr>
          <w:b/>
          <w:color w:val="E97132"/>
        </w:rPr>
        <w:t>Combinare le proposizioni</w:t>
      </w:r>
    </w:p>
    <w:p w14:paraId="29C9EE14"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r>
        <w:rPr>
          <w:b/>
        </w:rPr>
        <w:t>In parole povere:</w:t>
      </w:r>
      <w:r>
        <w:rPr/>
        <w:t xml:space="preserve"> un connettivo è una macchinetta che prende uno o più valori di verità e ne restituisce uno nuovo, come and, or e not. Prende le frasi vero/falso e le combina per formarne di più grandi. Esempio: piove E fa freddo.</w:t>
      </w:r>
    </w:p>
    <w:p w14:paraId="42BF37CD" w14:textId="77777777" w:rsidR="003D2E18" w:rsidRDefault="00000000">
      <w:pPr>
        <w:pStyle w:val="Titolo2"/>
      </w:pPr>
      <w:r>
        <w:rPr>
          <w:b/>
          <w:color w:val="E97132"/>
        </w:rPr>
        <w:lastRenderedPageBreak/>
        <w:t>La congiunzione (and)</w:t>
      </w:r>
    </w:p>
    <w:p w14:paraId="3CCC98B4"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r>
        <w:rPr>
          <w:b/>
        </w:rPr>
        <w:t>In parole povere:</w:t>
      </w:r>
      <w:r>
        <w:rPr/>
        <w:t xml:space="preserve"> la congiunzione è la e: vale vero solo se sono vere tutte e due le frasi. Basta una falsa e il risultato è falso. Esempio: ho fame e ho soldi: se manca uno dei due, non mangio.</w:t>
      </w:r>
    </w:p>
    <w:p w14:paraId="100AF414" w14:textId="77777777" w:rsidR="003D2E18" w:rsidRDefault="00000000">
      <w:pPr>
        <w:pStyle w:val="Titolo2"/>
      </w:pPr>
      <w:r>
        <w:rPr>
          <w:b/>
          <w:color w:val="E97132"/>
        </w:rPr>
        <w:t>La disgiunzione (or) e il caso dell'xor</w:t>
      </w:r>
    </w:p>
    <w:p w14:paraId="0F427012"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r>
        <w:rPr>
          <w:b/>
        </w:rPr>
        <w:t>In parole povere:</w:t>
      </w:r>
      <w:r>
        <w:rPr/>
        <w:t xml:space="preserve"> la disgiunzione è la o: basta che una delle due sia vera. Anche se sono vere tutte e due, è vera. Solo se sono entrambe false è falsa. Esempio: prendo il caffè o il tè: se prendo tutti e due non ho sbagliato.</w:t>
      </w:r>
    </w:p>
    <w:p w14:paraId="02D21CFD"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r>
        <w:rPr>
          <w:b/>
        </w:rPr>
        <w:t>In parole povere:</w:t>
      </w:r>
      <w:r>
        <w:rPr/>
        <w:t xml:space="preserve"> lo xor è la o dell'aut aut: o una o l'altra, ma non entrambe. Esempio: nel menu fisso scegli la carne o il pesce: se li prendi tutti e due hai sbagliato.</w:t>
      </w:r>
    </w:p>
    <w:p w14:paraId="51AEBD19"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379941D9"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0D80038B" w14:textId="77777777" w:rsidR="003D2E18" w:rsidRDefault="00000000">
      <w:pPr>
        <w:pStyle w:val="Titolo2"/>
      </w:pPr>
      <w:r>
        <w:rPr>
          <w:b/>
          <w:color w:val="E97132"/>
        </w:rPr>
        <w:t>La negazione (not)</w:t>
      </w:r>
    </w:p>
    <w:p w14:paraId="03149995"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r>
        <w:rPr>
          <w:b/>
        </w:rPr>
        <w:t>In parole povere:</w:t>
      </w:r>
      <w:r>
        <w:rPr/>
        <w:t xml:space="preserve"> la negazione ribalta il valore: se la frase era vera diventa falsa e viceversa. Come dire non è vero che... davanti alla frase.</w:t>
      </w:r>
    </w:p>
    <w:p w14:paraId="48549171" w14:textId="77777777" w:rsidR="003D2E18" w:rsidRDefault="00000000">
      <w:pPr>
        <w:pStyle w:val="Titolo2"/>
      </w:pPr>
      <w:r>
        <w:rPr>
          <w:b/>
          <w:color w:val="E97132"/>
        </w:rPr>
        <w:t>Equivalenza e xor</w:t>
      </w:r>
    </w:p>
    <w:p w14:paraId="6F5C6B40"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r>
        <w:rPr>
          <w:b/>
        </w:rPr>
        <w:t>In parole povere:</w:t>
      </w:r>
      <w:r>
        <w:rPr/>
        <w:t xml:space="preserve"> l'equivalenza è vera quando i due valori sono uguali (tutti e due veri o tutti e due falsi) e falsa quando sono diversi. È il test sono uguali? applicato ai valori di verità.</w:t>
      </w:r>
    </w:p>
    <w:p w14:paraId="478B66DE" w14:textId="77777777" w:rsidR="003D2E18" w:rsidRDefault="00000000">
      <w:pPr>
        <w:pStyle w:val="Titolo2"/>
      </w:pPr>
      <w:r>
        <w:rPr>
          <w:b/>
          <w:color w:val="E97132"/>
        </w:rPr>
        <w:t>Le tavole di questi connettivi</w:t>
      </w:r>
    </w:p>
    <w:p w14:paraId="49F62CC9" w14:textId="77777777" w:rsidR="003D2E18" w:rsidRDefault="00000000">
      <w:r>
        <w:t>Con l'ordine del libro (prima il vero, 1, poi il falso, 0) le tavole sono:</w:t>
      </w:r>
    </w:p>
    <w:p w14:paraId="04210892"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02526B96" w14:textId="77777777" w:rsidR="00011779" w:rsidRDefault="00000000">
      <w:pPr>
        <w:jc w:val="center"/>
      </w:pPr>
      <w:r>
        <w:rPr>
          <w:i/>
          <w:sz w:val="18"/>
        </w:rPr>
        <w:t>Le tavole di verità di and, or, xor, equivalenza e not (1 = vero, 0 = falso).</w:t>
      </w:r>
    </w:p>
    <w:p w14:paraId="2EF602DB" w14:textId="77777777" w:rsidR="003D2E18" w:rsidRDefault="00000000">
      <w:pPr>
        <w:pStyle w:val="Titolo2"/>
      </w:pPr>
      <w:r>
        <w:rPr>
          <w:b/>
          <w:color w:val="E97132"/>
        </w:rPr>
        <w:lastRenderedPageBreak/>
        <w:t>Notazioni diverse per lo stesso connettivo</w:t>
      </w:r>
    </w:p>
    <w:p w14:paraId="2ED8493A"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3A7E135B"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11B9695F"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110C16CA"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17D2FC7B"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142CBDE6" w14:textId="77777777" w:rsidR="003D2E18" w:rsidRDefault="00000000">
      <w:pPr>
        <w:pStyle w:val="Titolo2"/>
      </w:pPr>
      <w:r>
        <w:rPr>
          <w:b/>
          <w:color w:val="E97132"/>
        </w:rPr>
        <w:t>La precedenza degli operatori</w:t>
      </w:r>
    </w:p>
    <w:p w14:paraId="137DD169"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r>
        <w:rPr>
          <w:b/>
        </w:rPr>
        <w:t>In parole povere:</w:t>
      </w:r>
      <w:r>
        <w:rPr/>
        <w:t xml:space="preserve"> la precedenza è l'ordine in cui si fanno le operazioni quando non ci sono parentesi, come in matematica dove si fa prima la moltiplicazione e poi la somma. Qui si valuta prima il not, poi l'and, poi l'or. Nel dubbio, metti le parentesi.</w:t>
      </w:r>
    </w:p>
    <w:p w14:paraId="5CD76D1A" w14:textId="77777777" w:rsidR="00030F1D" w:rsidRDefault="00030F1D">
      <w:pPr>
        <w:pStyle w:val="Titolo1"/>
        <w:rPr>
          <w:b/>
          <w:color w:val="EE0000"/>
        </w:rPr>
      </w:pPr>
    </w:p>
    <w:p w14:paraId="4F8174FB" w14:textId="77777777" w:rsidR="003D2E18" w:rsidRDefault="00000000">
      <w:pPr>
        <w:pStyle w:val="Titolo1"/>
      </w:pPr>
      <w:r>
        <w:rPr>
          <w:b/>
          <w:color w:val="EE0000"/>
        </w:rPr>
        <w:t>14. Le Tavole di Verità</w:t>
      </w:r>
    </w:p>
    <w:p w14:paraId="3471A8A9" w14:textId="77777777" w:rsidR="003D2E18" w:rsidRDefault="00000000">
      <w:pPr>
        <w:pStyle w:val="Titolo2"/>
      </w:pPr>
      <w:r>
        <w:rPr>
          <w:b/>
          <w:color w:val="E97132"/>
        </w:rPr>
        <w:t>A che cosa servono</w:t>
      </w:r>
    </w:p>
    <w:p w14:paraId="07602F51"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r>
        <w:rPr>
          <w:b/>
        </w:rPr>
        <w:t>In parole povere:</w:t>
      </w:r>
      <w:r>
        <w:rPr/>
        <w:t xml:space="preserve"> una tavola di verità è una tabellina in cui metti tutte le combinazioni possibili di vero/falso delle frasi semplici e a fianco scrivi cosa viene alla frase composta. È come provare tutti i casi possibili uno per uno per vedere sempre il risultato.</w:t>
      </w:r>
    </w:p>
    <w:p w14:paraId="1003FAB0"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03B4F7A0" w14:textId="77777777" w:rsidR="00011779" w:rsidRDefault="00000000">
      <w:pPr>
        <w:jc w:val="center"/>
      </w:pPr>
      <w:r>
        <w:rPr>
          <w:i/>
          <w:sz w:val="18"/>
        </w:rPr>
        <w:t>La tavola di (p ∨ q) ∧ ¬p, calcolata a passi: una colonna per ogni sottoformula.</w:t>
      </w:r>
    </w:p>
    <w:p w14:paraId="508C65C1"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35287288" w14:textId="77777777" w:rsidR="003D2E18" w:rsidRDefault="00000000">
      <w:pPr>
        <w:pStyle w:val="Titolo2"/>
      </w:pPr>
      <w:r>
        <w:rPr>
          <w:b/>
          <w:color w:val="E97132"/>
        </w:rPr>
        <w:lastRenderedPageBreak/>
        <w:t>Quante righe ci sono</w:t>
      </w:r>
    </w:p>
    <w:p w14:paraId="6BBEA7F1"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0C3DAEE8"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356BB28E" w14:textId="77777777" w:rsidR="00CE06AC" w:rsidRDefault="00CE06AC">
      <w:pPr>
        <w:pStyle w:val="Titolo1"/>
        <w:rPr>
          <w:b/>
          <w:color w:val="EE0000"/>
        </w:rPr>
      </w:pPr>
    </w:p>
    <w:p w14:paraId="7FADB4DE" w14:textId="77777777" w:rsidR="003D2E18" w:rsidRDefault="00000000">
      <w:pPr>
        <w:pStyle w:val="Titolo1"/>
      </w:pPr>
      <w:r>
        <w:rPr>
          <w:b/>
          <w:color w:val="EE0000"/>
        </w:rPr>
        <w:t>15. Equivalenze, Tautologie e Contraddizioni</w:t>
      </w:r>
    </w:p>
    <w:p w14:paraId="4600AD32" w14:textId="77777777" w:rsidR="003D2E18" w:rsidRDefault="00000000">
      <w:pPr>
        <w:pStyle w:val="Titolo2"/>
      </w:pPr>
      <w:r>
        <w:rPr>
          <w:b/>
          <w:color w:val="E97132"/>
        </w:rPr>
        <w:t>Formule equivalenti</w:t>
      </w:r>
    </w:p>
    <w:p w14:paraId="23013D71"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r>
        <w:rPr>
          <w:b/>
        </w:rPr>
        <w:t>In parole povere:</w:t>
      </w:r>
      <w:r>
        <w:rPr/>
        <w:t xml:space="preserve"> due formule sono equivalenti se in ogni caso possibile danno lo stesso risultato, cioè hanno la stessa tabella di verità. Sono scritte in modo diverso, ma si comportano allo stesso modo, come due modi diversi di dire la stessa cosa.</w:t>
      </w:r>
    </w:p>
    <w:p w14:paraId="019EEF92" w14:textId="77777777" w:rsidR="003D2E18" w:rsidRDefault="00000000">
      <w:pPr>
        <w:pStyle w:val="Titolo2"/>
      </w:pPr>
      <w:r>
        <w:rPr>
          <w:b/>
          <w:color w:val="E97132"/>
        </w:rPr>
        <w:t>Esempio: la negazione di una disgiunzione</w:t>
      </w:r>
    </w:p>
    <w:p w14:paraId="49596D82" w14:textId="77777777" w:rsidR="003D2E18" w:rsidRDefault="00000000">
      <w:r>
        <w:t xml:space="preserve">Si vuole vedere che </w:t>
      </w:r>
      <w:r>
        <w:rPr>
          <w:b/>
        </w:rPr>
        <w:t>¬(p ∨ q)</w:t>
      </w:r>
      <w:r>
        <w:t xml:space="preserve"> è equivalente a </w:t>
      </w:r>
      <w:r>
        <w:rPr>
          <w:b/>
        </w:rPr>
        <w:t>¬p ∧ ¬q</w:t>
      </w:r>
      <w:r>
        <w:t>. Con le tavole di verità:</w:t>
      </w:r>
    </w:p>
    <w:p w14:paraId="06CAFA49"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33F06A3C" w14:textId="77777777" w:rsidR="00011779" w:rsidRDefault="00000000">
      <w:pPr>
        <w:jc w:val="center"/>
      </w:pPr>
      <w:r>
        <w:rPr>
          <w:i/>
          <w:sz w:val="18"/>
        </w:rPr>
        <w:t>Le colonne di ¬(p ∨ q) e di ¬p ∧ ¬q coincidono: le due formule sono equivalenti.</w:t>
      </w:r>
    </w:p>
    <w:p w14:paraId="29283D9D" w14:textId="77777777" w:rsidR="003D2E18" w:rsidRDefault="00000000">
      <w:r>
        <w:t>Le colonne ¬(p∨q) e ¬p∧¬q coincidono. Lo stesso risultato si ottiene anche con un ragionamento, che il docente ha presentato passo per passo:</w:t>
      </w:r>
    </w:p>
    <w:p w14:paraId="07D08442" w14:textId="77777777" w:rsidR="003D2E18" w:rsidRDefault="00000000">
      <w:r>
        <w:t>1. ¬(p ∨ q) è vera se e solo se p ∨ q è falsa;</w:t>
      </w:r>
    </w:p>
    <w:p w14:paraId="656E91BF" w14:textId="77777777" w:rsidR="003D2E18" w:rsidRDefault="00000000">
      <w:r>
        <w:t>2. una disgiunzione è falsa se e solo se i suoi argomenti sono entrambi falsi: p è falsa e q è falsa;</w:t>
      </w:r>
    </w:p>
    <w:p w14:paraId="5DDA27F3" w14:textId="77777777" w:rsidR="003D2E18" w:rsidRDefault="00000000">
      <w:r>
        <w:t>3. questo accade se e solo se ¬p e ¬q sono entrambe vere;</w:t>
      </w:r>
    </w:p>
    <w:p w14:paraId="153B6DC5" w14:textId="77777777" w:rsidR="003D2E18" w:rsidRDefault="00000000">
      <w:r>
        <w:t>4. cioè se e solo se è vera la loro congiunzione ¬p ∧ ¬q.</w:t>
      </w:r>
    </w:p>
    <w:p w14:paraId="23EEE5E6" w14:textId="77777777" w:rsidR="003D2E18" w:rsidRDefault="00000000">
      <w:r>
        <w:t>È un caso delle leggi di De Morgan, che il corso riprenderà più in dettaglio. Si può dimostrare con le tavole oppure con un ragionamento a parole.</w:t>
      </w:r>
    </w:p>
    <w:p w14:paraId="1EF67F66" w14:textId="77777777" w:rsidR="003D2E18" w:rsidRDefault="00000000">
      <w:pPr>
        <w:pStyle w:val="Titolo2"/>
      </w:pPr>
      <w:r>
        <w:rPr>
          <w:b/>
          <w:color w:val="E97132"/>
        </w:rPr>
        <w:t>Tautologie e contraddizioni</w:t>
      </w:r>
    </w:p>
    <w:p w14:paraId="71823389"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r>
        <w:rPr>
          <w:b/>
        </w:rPr>
        <w:t>In parole povere:</w:t>
      </w:r>
      <w:r>
        <w:rPr/>
        <w:t xml:space="preserve"> la tautologia è la frase che è sempre vera, qualunque cosa succeda: ad esempio piove oppure non piove. La contraddizione è l'opposto, una frase sempre falsa, come piove e non piove insieme. La negazione di una è l'altra.</w:t>
      </w:r>
    </w:p>
    <w:p w14:paraId="2AFFF38D" w14:textId="77777777" w:rsidR="003D2E18" w:rsidRDefault="00000000">
      <w:r>
        <w:t>Le tavole di verità servono a controllare:</w:t>
      </w:r>
    </w:p>
    <w:p w14:paraId="382F278A" w14:textId="77777777" w:rsidR="003D2E18" w:rsidRDefault="00000000">
      <w:pPr>
        <w:numPr>
          <w:ilvl w:val="0"/>
          <w:numId w:val="1"/>
        </w:numPr>
      </w:pPr>
      <w:r>
        <w:t>se due formule sono equivalenti;</w:t>
      </w:r>
    </w:p>
    <w:p w14:paraId="040C9F45" w14:textId="77777777" w:rsidR="003D2E18" w:rsidRDefault="00000000">
      <w:pPr>
        <w:numPr>
          <w:ilvl w:val="0"/>
          <w:numId w:val="1"/>
        </w:numPr>
      </w:pPr>
      <w:r>
        <w:t>se una formula è sempre vera (una legge logica), come le leggi di De Morgan o l'associatività della disgiunzione.</w:t>
      </w:r>
    </w:p>
    <w:p w14:paraId="7346CE24" w14:textId="77777777" w:rsidR="003D2E18" w:rsidRDefault="00000000">
      <w:pPr>
        <w:pStyle w:val="Titolo2"/>
      </w:pPr>
      <w:r>
        <w:rPr>
          <w:b/>
          <w:color w:val="E97132"/>
        </w:rPr>
        <w:t>Esempi svolti a lezione</w:t>
      </w:r>
    </w:p>
    <w:p w14:paraId="7E5F1E21" w14:textId="77777777" w:rsidR="003D2E18" w:rsidRDefault="00000000">
      <w:r>
        <w:rPr>
          <w:b/>
        </w:rPr>
        <w:t>¬p ∨ q ∨ p.</w:t>
      </w:r>
      <w:r>
        <w:t xml:space="preserve"> Costruita la tavola, in ogni riga c'è almeno un 1: è una </w:t>
      </w:r>
      <w:r>
        <w:rPr>
          <w:b/>
        </w:rPr>
        <w:t>tautologia</w:t>
      </w:r>
      <w:r>
        <w:t>.</w:t>
      </w:r>
    </w:p>
    <w:p w14:paraId="2213DD4A"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r>
        <w:rPr>
          <w:b/>
        </w:rPr>
        <w:t>In parole povere:</w:t>
      </w:r>
      <w:r>
        <w:rPr/>
        <w:t xml:space="preserve"> il terzo escluso dice che una proposizione o è vera o è falsa, e non c'è una terza possibilità. Per questo p o non p è sempre vera: o piove oppure non piove.</w:t>
      </w:r>
    </w:p>
    <w:p w14:paraId="6F1D18C0"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4A4B78C8" w14:textId="77777777" w:rsidR="003D2E18" w:rsidRDefault="00000000">
      <w:pPr>
        <w:pStyle w:val="Titolo2"/>
      </w:pPr>
      <w:r>
        <w:rPr>
          <w:b/>
          <w:color w:val="E97132"/>
        </w:rPr>
        <w:t>Perché le tavole non bastano sempre</w:t>
      </w:r>
    </w:p>
    <w:p w14:paraId="4C657463"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6B2ECABC" w14:textId="77777777" w:rsidR="003D2E18" w:rsidRDefault="003D2E18"/>
    <w:p w14:paraId="7D248727" w14:textId="77777777" w:rsidR="00315736" w:rsidRDefault="00000000">
      <w:pPr>
        <w:pStyle w:val="Titolo1"/>
      </w:pPr>
      <w:r>
        <w:rPr>
          <w:b/>
          <w:color w:val="EE0000"/>
        </w:rPr>
        <w:t>16. L'Implicazione (Condizionale)</w:t>
      </w:r>
    </w:p>
    <w:p w14:paraId="7D61E2EB" w14:textId="77777777" w:rsidR="00315736" w:rsidRDefault="00000000">
      <w:pPr>
        <w:pStyle w:val="Titolo2"/>
      </w:pPr>
      <w:r>
        <w:rPr>
          <w:b/>
          <w:color w:val="E97132"/>
        </w:rPr>
        <w:t>Da dove si riparte</w:t>
      </w:r>
    </w:p>
    <w:p w14:paraId="2F4B4609" w14:textId="77777777" w:rsidR="00315736" w:rsidRDefault="00000000">
      <w:r>
        <w:t xml:space="preserve">Dopo i connettivi and, or, not, xor ed equivalenza, la </w:t>
      </w:r>
      <w:r w:rsidRPr="00B20520">
        <w:rPr>
          <w:highlight w:val="yellow"/>
        </w:rPr>
        <w:t>logica proposizionale continua con</w:t>
      </w:r>
      <w:r>
        <w:t xml:space="preserve"> </w:t>
      </w:r>
      <w:r w:rsidRPr="00B20520">
        <w:rPr>
          <w:highlight w:val="yellow"/>
        </w:rPr>
        <w:t>l'</w:t>
      </w:r>
      <w:r w:rsidRPr="00B20520">
        <w:rPr>
          <w:b/>
          <w:highlight w:val="yellow"/>
        </w:rPr>
        <w:t>implicazione</w:t>
      </w:r>
      <w:r>
        <w:t xml:space="preserve">, che nel libro è la sezione 1.3 della seconda parte. </w:t>
      </w:r>
      <w:r w:rsidRPr="00B20520">
        <w:rPr>
          <w:highlight w:val="yellow"/>
        </w:rPr>
        <w:t>È anche il connettivo più delicato, perché il significato che gli si dà in logica proposizionale è diverso</w:t>
      </w:r>
      <w:r>
        <w:t>, e più povero, di quello che ha nel linguaggio comune.</w:t>
      </w:r>
    </w:p>
    <w:p w14:paraId="75CA9A10" w14:textId="77777777" w:rsidR="00315736" w:rsidRDefault="00000000">
      <w:pPr>
        <w:pStyle w:val="Titolo2"/>
      </w:pPr>
      <w:r>
        <w:rPr>
          <w:b/>
          <w:color w:val="E97132"/>
        </w:rPr>
        <w:t>Il significato dell'implicazione: materiale e non causale</w:t>
      </w:r>
    </w:p>
    <w:p w14:paraId="78854CFF" w14:textId="77777777" w:rsidR="00315736" w:rsidRDefault="00000000">
      <w:r>
        <w:t>Un esempio dal libro: "se il Dipartimento di Matematica ottiene 60 mila dollari di finanziamento extra, assumerà un nuovo professore". Nel linguaggio comune "</w:t>
      </w:r>
      <w:r w:rsidRPr="00B20520">
        <w:rPr>
          <w:highlight w:val="yellow"/>
        </w:rPr>
        <w:t xml:space="preserve">se… allora" suggerisce innanzitutto una </w:t>
      </w:r>
      <w:r w:rsidRPr="00B20520">
        <w:rPr>
          <w:b/>
          <w:highlight w:val="yellow"/>
        </w:rPr>
        <w:t>relazione di causa</w:t>
      </w:r>
      <w:r>
        <w:t xml:space="preserve">: quel denaro verrà usato proprio per assumere qualcuno. In logica proposizionale di questa relazione non c'è alcuna traccia. </w:t>
      </w:r>
      <w:r w:rsidRPr="00B20520">
        <w:rPr>
          <w:highlight w:val="yellow"/>
        </w:rPr>
        <w:t xml:space="preserve">Si lavora soltanto con i </w:t>
      </w:r>
      <w:r w:rsidRPr="00B20520">
        <w:rPr>
          <w:b/>
          <w:highlight w:val="yellow"/>
        </w:rPr>
        <w:t>valori di verità</w:t>
      </w:r>
      <w:r w:rsidRPr="00B20520">
        <w:rPr>
          <w:highlight w:val="yellow"/>
        </w:rPr>
        <w:t xml:space="preserve"> (vero e falso)</w:t>
      </w:r>
      <w:r>
        <w:t xml:space="preserve">, e le </w:t>
      </w:r>
      <w:r w:rsidRPr="00B20520">
        <w:rPr>
          <w:highlight w:val="yellow"/>
        </w:rPr>
        <w:t>tavole di verità sono troppo povere per esprimere un concetto complesso come la causalità</w:t>
      </w:r>
      <w:r>
        <w:t xml:space="preserve">. Per questo si dice che </w:t>
      </w:r>
      <w:r w:rsidRPr="00B20520">
        <w:rPr>
          <w:highlight w:val="yellow"/>
        </w:rPr>
        <w:t xml:space="preserve">l'implicazione della logica è </w:t>
      </w:r>
      <w:r w:rsidRPr="00B20520">
        <w:rPr>
          <w:b/>
          <w:highlight w:val="yellow"/>
        </w:rPr>
        <w:t>materiale</w:t>
      </w:r>
      <w:r>
        <w:t>: usa soltanto i valori di verità dei due argomenti e non le relazioni tra le due parti.</w:t>
      </w:r>
    </w:p>
    <w:p>
      <w:r>
        <w:rPr>
          <w:b/>
        </w:rPr>
        <w:t>In parole povere:</w:t>
      </w:r>
      <w:r>
        <w:rPr/>
        <w:t xml:space="preserve"> l'implicazione materiale guarda solo se le due frasi sono vere o false, non se una è causa dell'altra. Quindi se piove allora la Terra è rotonda è una frase che in logica ha un valore preciso, anche se pioggia e Terra non c'entrano niente.</w:t>
      </w:r>
    </w:p>
    <w:p w14:paraId="2CE7D623" w14:textId="77777777" w:rsidR="00315736" w:rsidRDefault="00000000">
      <w:r>
        <w:lastRenderedPageBreak/>
        <w:t xml:space="preserve">La seconda differenza riguarda i casi in cui l'ipotesi non si verifica. Nel linguaggio comune, se il Dipartimento non ottiene il finanziamento, </w:t>
      </w:r>
      <w:r w:rsidRPr="00B20520">
        <w:rPr>
          <w:highlight w:val="yellow"/>
        </w:rPr>
        <w:t xml:space="preserve">l'affermazione resta di fatto </w:t>
      </w:r>
      <w:r w:rsidRPr="00B20520">
        <w:rPr>
          <w:b/>
          <w:highlight w:val="yellow"/>
        </w:rPr>
        <w:t>indefinita</w:t>
      </w:r>
      <w:r>
        <w:t xml:space="preserve">: non è né vera né falsa. In matematica avere affermazioni prive di valore di verità è molto svantaggioso, perché si potrebbe scrivere una dimostrazione senza accorgersi che è priva di senso. Per questo si decide di </w:t>
      </w:r>
      <w:r w:rsidRPr="00B20520">
        <w:rPr>
          <w:highlight w:val="yellow"/>
        </w:rPr>
        <w:t>dare un significato a tutte le implicazioni, anche quando l'ipotesi è falsa</w:t>
      </w:r>
      <w:r>
        <w:t>.</w:t>
      </w:r>
    </w:p>
    <w:p w14:paraId="550ECE29" w14:textId="77777777" w:rsidR="00315736" w:rsidRDefault="00000000">
      <w:pPr>
        <w:pStyle w:val="Titolo2"/>
      </w:pPr>
      <w:r>
        <w:rPr>
          <w:b/>
          <w:color w:val="E97132"/>
        </w:rPr>
        <w:t>La notazione e la tavola di verità</w:t>
      </w:r>
    </w:p>
    <w:p w14:paraId="3407E5BE" w14:textId="77777777" w:rsidR="00315736" w:rsidRDefault="00000000">
      <w:r w:rsidRPr="00B20520">
        <w:rPr>
          <w:highlight w:val="yellow"/>
        </w:rPr>
        <w:t>L'implicazione si scrive con una freccia: p → q si legge "p implica q"</w:t>
      </w:r>
      <w:r>
        <w:t xml:space="preserve">. La proposizione </w:t>
      </w:r>
      <w:r w:rsidRPr="00B20520">
        <w:rPr>
          <w:highlight w:val="yellow"/>
        </w:rPr>
        <w:t>p</w:t>
      </w:r>
      <w:r>
        <w:t xml:space="preserve"> si chiama </w:t>
      </w:r>
      <w:r w:rsidRPr="00B20520">
        <w:rPr>
          <w:b/>
          <w:highlight w:val="yellow"/>
        </w:rPr>
        <w:t>ipotesi</w:t>
      </w:r>
      <w:r w:rsidRPr="00B20520">
        <w:rPr>
          <w:highlight w:val="yellow"/>
        </w:rPr>
        <w:t xml:space="preserve"> o </w:t>
      </w:r>
      <w:r w:rsidRPr="00B20520">
        <w:rPr>
          <w:b/>
          <w:highlight w:val="yellow"/>
        </w:rPr>
        <w:t>antecedente</w:t>
      </w:r>
      <w:r>
        <w:t xml:space="preserve">, la proposizione </w:t>
      </w:r>
      <w:r w:rsidRPr="00B20520">
        <w:rPr>
          <w:highlight w:val="yellow"/>
        </w:rPr>
        <w:t>q</w:t>
      </w:r>
      <w:r>
        <w:t xml:space="preserve"> si chiama </w:t>
      </w:r>
      <w:r w:rsidRPr="00B20520">
        <w:rPr>
          <w:b/>
          <w:highlight w:val="yellow"/>
        </w:rPr>
        <w:t>tesi</w:t>
      </w:r>
      <w:r w:rsidRPr="00B20520">
        <w:rPr>
          <w:highlight w:val="yellow"/>
        </w:rPr>
        <w:t xml:space="preserve">, </w:t>
      </w:r>
      <w:r w:rsidRPr="00B20520">
        <w:rPr>
          <w:b/>
          <w:highlight w:val="yellow"/>
        </w:rPr>
        <w:t>conclusione</w:t>
      </w:r>
      <w:r w:rsidRPr="00B20520">
        <w:rPr>
          <w:highlight w:val="yellow"/>
        </w:rPr>
        <w:t xml:space="preserve"> o </w:t>
      </w:r>
      <w:r w:rsidRPr="00B20520">
        <w:rPr>
          <w:b/>
          <w:highlight w:val="yellow"/>
        </w:rPr>
        <w:t>conseguente</w:t>
      </w:r>
      <w:r>
        <w:t>. La tavola di verità, con l'ordine del libro (prima il vero, 1, poi il falso, 0), è:</w:t>
      </w:r>
    </w:p>
    <w:p>
      <w:r>
        <w:rPr>
          <w:b/>
        </w:rPr>
        <w:t>In parole povere:</w:t>
      </w:r>
      <w:r>
        <w:rPr/>
        <w:t xml:space="preserve"> p implica q è come una promessa: se succede p, prometto q. L'ipotesi è la condizione (il se), la tesi è la cosa promessa (il allora). La promessa si rompe, cioè è falsa, solo quando la condizione si avvera ma la cosa promessa non c'è.</w:t>
      </w:r>
    </w:p>
    <w:p w14:paraId="2E05849D" w14:textId="77777777" w:rsidR="00315736" w:rsidRDefault="00000000">
      <w:pPr>
        <w:keepNext/>
        <w:jc w:val="center"/>
      </w:pPr>
      <w:r>
        <w:rPr>
          <w:noProof/>
        </w:rPr>
        <w:drawing>
          <wp:inline distT="0" distB="0" distL="0" distR="0" wp14:anchorId="2FBE723A" wp14:editId="3830F49C">
            <wp:extent cx="2880000" cy="2065371"/>
            <wp:effectExtent l="0" t="0" r="0" b="0"/>
            <wp:docPr id="2073952347" name="Picture 207395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png"/>
                    <pic:cNvPicPr/>
                  </pic:nvPicPr>
                  <pic:blipFill>
                    <a:blip r:embed="rId22"/>
                    <a:stretch>
                      <a:fillRect/>
                    </a:stretch>
                  </pic:blipFill>
                  <pic:spPr>
                    <a:xfrm>
                      <a:off x="0" y="0"/>
                      <a:ext cx="2880000" cy="2065371"/>
                    </a:xfrm>
                    <a:prstGeom prst="rect">
                      <a:avLst/>
                    </a:prstGeom>
                  </pic:spPr>
                </pic:pic>
              </a:graphicData>
            </a:graphic>
          </wp:inline>
        </w:drawing>
      </w:r>
    </w:p>
    <w:p w14:paraId="24BD45AA" w14:textId="77777777" w:rsidR="00315736" w:rsidRDefault="00000000">
      <w:pPr>
        <w:jc w:val="center"/>
      </w:pPr>
      <w:r>
        <w:rPr>
          <w:i/>
          <w:sz w:val="18"/>
        </w:rPr>
        <w:t>La tavola di verità dell'implicazione: l'unica riga falsa è quella con ipotesi vera e tesi falsa.</w:t>
      </w:r>
    </w:p>
    <w:p w14:paraId="0C26614E" w14:textId="77777777" w:rsidR="00315736" w:rsidRDefault="00000000">
      <w:r w:rsidRPr="000C0916">
        <w:rPr>
          <w:highlight w:val="yellow"/>
        </w:rPr>
        <w:t xml:space="preserve">L'implicazione è </w:t>
      </w:r>
      <w:r w:rsidRPr="000C0916">
        <w:rPr>
          <w:b/>
          <w:highlight w:val="yellow"/>
        </w:rPr>
        <w:t>falsa in un solo caso</w:t>
      </w:r>
      <w:r w:rsidRPr="000C0916">
        <w:rPr>
          <w:highlight w:val="yellow"/>
        </w:rPr>
        <w:t>: quando l'ipotesi è vera e la tesi è falsa</w:t>
      </w:r>
      <w:r>
        <w:t>. Contano le due righe con ipotesi vera: si prende l'ipotesi vera e si controlla che sia vera anche la tesi. Se lo è, l'implicazione è vera; se non lo è, è falsa. Nelle altre due righe, quelle con ipotesi falsa, l'implicazione è vera senza nemmeno guardare la tesi.</w:t>
      </w:r>
    </w:p>
    <w:p w14:paraId="376F98F2" w14:textId="77777777" w:rsidR="00315736" w:rsidRDefault="00000000">
      <w:pPr>
        <w:pStyle w:val="Titolo2"/>
      </w:pPr>
      <w:r>
        <w:rPr>
          <w:b/>
          <w:color w:val="E97132"/>
        </w:rPr>
        <w:t>Vero per difetto</w:t>
      </w:r>
    </w:p>
    <w:p w14:paraId="4F4B4AD0" w14:textId="77777777" w:rsidR="00315736" w:rsidRDefault="00000000">
      <w:r w:rsidRPr="000C0916">
        <w:rPr>
          <w:highlight w:val="yellow"/>
        </w:rPr>
        <w:t xml:space="preserve">Quando l'ipotesi è falsa l'implicazione è </w:t>
      </w:r>
      <w:r w:rsidRPr="000C0916">
        <w:rPr>
          <w:b/>
          <w:highlight w:val="yellow"/>
        </w:rPr>
        <w:t>vera</w:t>
      </w:r>
      <w:r>
        <w:t xml:space="preserve">, </w:t>
      </w:r>
      <w:r w:rsidRPr="000C0916">
        <w:rPr>
          <w:highlight w:val="yellow"/>
        </w:rPr>
        <w:t>qualunque sia la tesi</w:t>
      </w:r>
      <w:r>
        <w:t xml:space="preserve">. Si dice che è </w:t>
      </w:r>
      <w:r w:rsidRPr="000C0916">
        <w:rPr>
          <w:b/>
          <w:highlight w:val="yellow"/>
        </w:rPr>
        <w:t>vera per difetto</w:t>
      </w:r>
      <w:r>
        <w:t xml:space="preserve"> (in inglese *vacuously true*; si può dire anche "banalmente vera"). </w:t>
      </w:r>
      <w:r w:rsidRPr="000C0916">
        <w:rPr>
          <w:highlight w:val="yellow"/>
        </w:rPr>
        <w:t xml:space="preserve">È una </w:t>
      </w:r>
      <w:r w:rsidRPr="000C0916">
        <w:rPr>
          <w:b/>
          <w:highlight w:val="yellow"/>
        </w:rPr>
        <w:t>convenzione</w:t>
      </w:r>
      <w: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r>
        <w:rPr>
          <w:b/>
        </w:rPr>
        <w:t>In parole povere:</w:t>
      </w:r>
      <w:r>
        <w:rPr/>
        <w:t xml:space="preserve"> se l'ipotesi è falsa la promessa non ha modo di essere violata, quindi si considera vera per comodità. Esempio: se vinco alla lotteria ti regalo un'auto: se non vinco, non ho mentito a nessuno.</w:t>
      </w:r>
    </w:p>
    <w:p w14:paraId="1681F1AB" w14:textId="77777777" w:rsidR="00315736" w:rsidRDefault="00000000">
      <w:r>
        <w:t>Il motivo per cui la convenzione è comoda si vede con un esempio di matematica: "se x è positivo, allora x · x è positivo", cioè x &gt; 0 → x · x &gt; 0, che si vuole vera per ogni x.</w:t>
      </w:r>
    </w:p>
    <w:p w14:paraId="1220FA60" w14:textId="77777777" w:rsidR="00315736" w:rsidRDefault="00000000">
      <w:pPr>
        <w:numPr>
          <w:ilvl w:val="0"/>
          <w:numId w:val="1"/>
        </w:numPr>
      </w:pPr>
      <w:r>
        <w:t>Con x = 3: 3 &gt; 0 è vera e 9 &gt; 0 è vera, quindi l'implicazione è vera.</w:t>
      </w:r>
    </w:p>
    <w:p w14:paraId="1631F2C5" w14:textId="77777777" w:rsidR="00315736" w:rsidRDefault="00000000">
      <w:pPr>
        <w:numPr>
          <w:ilvl w:val="0"/>
          <w:numId w:val="1"/>
        </w:numPr>
      </w:pPr>
      <w:r>
        <w:t>Con x = 1: 1 &gt; 0 e 1 &gt; 0 sono vere, e l'implicazione è vera.</w:t>
      </w:r>
    </w:p>
    <w:p w14:paraId="153B2465" w14:textId="77777777" w:rsidR="00315736" w:rsidRDefault="00000000">
      <w:pPr>
        <w:numPr>
          <w:ilvl w:val="0"/>
          <w:numId w:val="1"/>
        </w:numPr>
      </w:pPr>
      <w:r>
        <w:t>Con x = 0: 0 &gt; 0 è falsa e 0 · 0 &gt; 0 è falsa. L'ipotesi è falsa, quindi l'implicazione è vera per difetto.</w:t>
      </w:r>
    </w:p>
    <w:p w14:paraId="18EFEC58" w14:textId="77777777" w:rsidR="00315736" w:rsidRDefault="00000000">
      <w:pPr>
        <w:numPr>
          <w:ilvl w:val="0"/>
          <w:numId w:val="1"/>
        </w:numPr>
      </w:pPr>
      <w:r>
        <w:t>Con x = −1: −1 &gt; 0 è falsa, ma (−1) · (−1) = 1 &gt; 0 è vera. Anche qui l'ipotesi è falsa e l'implicazione è vera, senza che interessi che la tesi lo sia.</w:t>
      </w:r>
    </w:p>
    <w:p w14:paraId="474AA18B" w14:textId="77777777" w:rsidR="00315736" w:rsidRDefault="00000000">
      <w:r>
        <w:t xml:space="preserve">Nel linguaggio comune qualcuno direbbe che "se 0 &gt; 0…" non ha senso. Ma in matematica, se sostituendo un valore al posto di x l'enunciato perdesse significato, un enunciato sensato </w:t>
      </w:r>
      <w:r>
        <w:lastRenderedPageBreak/>
        <w:t>diventerebbe privo di senso. Con la tavola di verità dell'implicazione l'enunciato ha invece sempre un valore: è vero per ogni x.</w:t>
      </w:r>
    </w:p>
    <w:p w14:paraId="15242678" w14:textId="77777777" w:rsidR="00315736" w:rsidRDefault="00000000">
      <w:r>
        <w:t>La tavola si può leggere anche così:</w:t>
      </w:r>
    </w:p>
    <w:p w14:paraId="26E47C52" w14:textId="77777777" w:rsidR="00315736" w:rsidRDefault="00000000">
      <w:pPr>
        <w:numPr>
          <w:ilvl w:val="0"/>
          <w:numId w:val="1"/>
        </w:numPr>
      </w:pPr>
      <w:r>
        <w:t>se la tesi è vera, l'implicazione è vera, e si può ignorare l'ipotesi;</w:t>
      </w:r>
    </w:p>
    <w:p w14:paraId="26822E82" w14:textId="77777777" w:rsidR="00315736" w:rsidRDefault="00000000">
      <w:pPr>
        <w:numPr>
          <w:ilvl w:val="0"/>
          <w:numId w:val="1"/>
        </w:numPr>
      </w:pPr>
      <w:r>
        <w:t>se l'ipotesi è falsa, l'implicazione è vera, e si può ignorare la tesi;</w:t>
      </w:r>
    </w:p>
    <w:p w14:paraId="6B3EE719" w14:textId="77777777" w:rsidR="00315736" w:rsidRDefault="00000000">
      <w:pPr>
        <w:numPr>
          <w:ilvl w:val="0"/>
          <w:numId w:val="1"/>
        </w:numPr>
      </w:pPr>
      <w:r>
        <w:t>l'unico caso in cui i due valori sono entrambi rilevanti è quello con ipotesi vera e tesi falsa, in cui l'implicazione è falsa.</w:t>
      </w:r>
    </w:p>
    <w:p w14:paraId="67349AEC" w14:textId="77777777" w:rsidR="00315736" w:rsidRDefault="00000000">
      <w:r>
        <w:t>Come sottolineato a lezione, nel corso di Fondamenti (e in quelli di Matematica e di Programmazione) si usa sempre questa implicazione materiale: bisogna dimenticare il significato di "se… allora" del linguaggio comune.</w:t>
      </w:r>
    </w:p>
    <w:p w14:paraId="68283EDA" w14:textId="77777777" w:rsidR="00315736" w:rsidRDefault="00000000">
      <w:pPr>
        <w:pStyle w:val="Titolo2"/>
      </w:pPr>
      <w:r>
        <w:rPr>
          <w:b/>
          <w:color w:val="E97132"/>
        </w:rPr>
        <w:t>L'implicazione come test d'ordine</w:t>
      </w:r>
    </w:p>
    <w:p w14:paraId="6B001958" w14:textId="77777777" w:rsidR="00315736" w:rsidRDefault="00000000">
      <w:r>
        <w:t xml:space="preserve">C'è un altro modo di descrivere la tavola. Scrivendo 0 al posto di falso e 1 al posto di vero, p → q vale 1 esattamente quando il valore di p è </w:t>
      </w:r>
      <w:r>
        <w:rPr>
          <w:b/>
        </w:rPr>
        <w:t>minore o uguale</w:t>
      </w:r>
      <w:r>
        <w:t xml:space="preserve"> al valore di q: 1 ≤ 1, 0 ≤ 1 e 0 ≤ 0 danno 1, mentre l'unico caso in cui p ≤ q è falso è p = 1 e q = 0, che è proprio la riga falsa. </w:t>
      </w:r>
      <w:r w:rsidRPr="000C0916">
        <w:rPr>
          <w:highlight w:val="yellow"/>
        </w:rPr>
        <w:t xml:space="preserve">L'implicazione si può quindi definire come il </w:t>
      </w:r>
      <w:r w:rsidRPr="000C0916">
        <w:rPr>
          <w:b/>
          <w:highlight w:val="yellow"/>
        </w:rPr>
        <w:t>test d'ordine tra valori booleani</w:t>
      </w:r>
      <w:r>
        <w:t>.</w:t>
      </w:r>
    </w:p>
    <w:p w14:paraId="7DD9313D" w14:textId="77777777" w:rsidR="00315736" w:rsidRDefault="00000000">
      <w:r>
        <w:t xml:space="preserve">Una conseguenza: </w:t>
      </w:r>
      <w:r w:rsidRPr="000C0916">
        <w:rPr>
          <w:highlight w:val="yellow"/>
        </w:rPr>
        <w:t xml:space="preserve">la proposizione (p → q) ∨ (q → p) è </w:t>
      </w:r>
      <w:r w:rsidRPr="000C0916">
        <w:rPr>
          <w:b/>
          <w:highlight w:val="yellow"/>
        </w:rPr>
        <w:t>sempre vera</w:t>
      </w:r>
      <w: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14:paraId="1042DD23" w14:textId="77777777" w:rsidR="00315736" w:rsidRDefault="00000000">
      <w:pPr>
        <w:pStyle w:val="Titolo2"/>
      </w:pPr>
      <w:r>
        <w:rPr>
          <w:b/>
          <w:color w:val="E97132"/>
        </w:rPr>
        <w:t>La precedenza</w:t>
      </w:r>
    </w:p>
    <w:p w14:paraId="702A3173" w14:textId="77777777" w:rsidR="00315736" w:rsidRDefault="00000000">
      <w:r>
        <w:t xml:space="preserve">Come in 2 + 3 · 5 la moltiplicazione si esegue prima della somma, così tra i connettivi c'è una convenzione: </w:t>
      </w:r>
      <w:r w:rsidRPr="000C0916">
        <w:rPr>
          <w:highlight w:val="yellow"/>
        </w:rPr>
        <w:t xml:space="preserve">l'implicazione si valuta </w:t>
      </w:r>
      <w:r w:rsidRPr="000C0916">
        <w:rPr>
          <w:b/>
          <w:highlight w:val="yellow"/>
        </w:rPr>
        <w:t>per ultima</w:t>
      </w:r>
      <w: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14:paraId="1DB7E94A" w14:textId="77777777" w:rsidR="00315736" w:rsidRDefault="00000000">
      <w:pPr>
        <w:pStyle w:val="Titolo2"/>
      </w:pPr>
      <w:r>
        <w:rPr>
          <w:b/>
          <w:color w:val="E97132"/>
        </w:rPr>
        <w:t>Alcuni esempi di valutazione</w:t>
      </w:r>
    </w:p>
    <w:p w14:paraId="337D6D90" w14:textId="77777777" w:rsidR="00315736" w:rsidRDefault="00000000">
      <w:r>
        <w:t>Siano p vera, q falsa e r vera (p = 1, q = 0, r = 1). Valutiamo quattro formule.</w:t>
      </w:r>
    </w:p>
    <w:p w14:paraId="6DE0F132" w14:textId="77777777" w:rsidR="00315736" w:rsidRDefault="00000000">
      <w:pPr>
        <w:numPr>
          <w:ilvl w:val="0"/>
          <w:numId w:val="1"/>
        </w:numPr>
      </w:pPr>
      <w:r>
        <w:rPr>
          <w:b/>
        </w:rPr>
        <w:t>(p ∧ q) → r</w:t>
      </w:r>
      <w: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14:paraId="6991FABB" w14:textId="77777777" w:rsidR="00315736" w:rsidRDefault="00000000">
      <w:pPr>
        <w:numPr>
          <w:ilvl w:val="0"/>
          <w:numId w:val="1"/>
        </w:numPr>
      </w:pPr>
      <w:r>
        <w:rPr>
          <w:b/>
        </w:rPr>
        <w:t>(p ∨ q) → ¬r</w:t>
      </w:r>
      <w:r>
        <w:t xml:space="preserve">. La disgiunzione p ∨ q è vera (basta che un lato sia vero), mentre ¬r è falsa. Si ha 1 → 0, e l'implicazione è </w:t>
      </w:r>
      <w:r>
        <w:rPr>
          <w:b/>
        </w:rPr>
        <w:t>falsa</w:t>
      </w:r>
      <w:r>
        <w:t>.</w:t>
      </w:r>
    </w:p>
    <w:p w14:paraId="204CC39C" w14:textId="77777777" w:rsidR="00315736" w:rsidRDefault="00000000">
      <w:pPr>
        <w:numPr>
          <w:ilvl w:val="0"/>
          <w:numId w:val="1"/>
        </w:numPr>
      </w:pPr>
      <w:r>
        <w:rPr>
          <w:b/>
        </w:rPr>
        <w:t>p ∧ (q → r)</w:t>
      </w:r>
      <w:r>
        <w:t>. L'implicazione q → r ha ipotesi falsa, quindi è vera per difetto; anche p è vera. La congiunzione è quindi vera.</w:t>
      </w:r>
    </w:p>
    <w:p w14:paraId="3BF8EBD3" w14:textId="77777777" w:rsidR="00315736" w:rsidRDefault="00000000">
      <w:pPr>
        <w:numPr>
          <w:ilvl w:val="0"/>
          <w:numId w:val="1"/>
        </w:numPr>
      </w:pPr>
      <w:r>
        <w:rPr>
          <w:b/>
        </w:rPr>
        <w:t>p → (q → r)</w:t>
      </w:r>
      <w:r>
        <w:t>. L'implicazione interna q → r è vera per difetto, quindi si ha 1 → 1, e l'intera formula è vera.</w:t>
      </w:r>
    </w:p>
    <w:p w14:paraId="577BC150" w14:textId="77777777" w:rsidR="00315736" w:rsidRDefault="00000000">
      <w:r>
        <w:lastRenderedPageBreak/>
        <w:t xml:space="preserve">L'ultima formula si legge in modo naturale come "se vale p, allora (se vale q, allora vale r)", cioè come un'implicazione con </w:t>
      </w:r>
      <w:r>
        <w:rPr>
          <w:b/>
        </w:rPr>
        <w:t>due ipotesi</w:t>
      </w:r>
      <w: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14:paraId="41B3F4BA" w14:textId="77777777" w:rsidR="00315736" w:rsidRDefault="00000000">
      <w:r>
        <w:t>Il capitolo successivo parte dall'implicazione per costruire la sua conversa, la sua contrapposta e le espressioni "condizione necessaria" e "condizione sufficiente".</w:t>
      </w:r>
    </w:p>
    <w:p w14:paraId="2FC0552B" w14:textId="77777777" w:rsidR="000C0916" w:rsidRDefault="000C0916">
      <w:pPr>
        <w:pStyle w:val="Titolo1"/>
        <w:rPr>
          <w:b/>
          <w:color w:val="EE0000"/>
        </w:rPr>
      </w:pPr>
    </w:p>
    <w:p w14:paraId="0090250C" w14:textId="77777777" w:rsidR="00315736" w:rsidRDefault="00000000">
      <w:pPr>
        <w:pStyle w:val="Titolo1"/>
      </w:pPr>
      <w:r>
        <w:rPr>
          <w:b/>
          <w:color w:val="EE0000"/>
        </w:rPr>
        <w:t>17. Conversa, Contrapposta, Condizioni Necessarie e Sufficienti</w:t>
      </w:r>
    </w:p>
    <w:p w14:paraId="34E9E958" w14:textId="77777777" w:rsidR="00315736" w:rsidRDefault="00000000">
      <w:pPr>
        <w:pStyle w:val="Titolo2"/>
      </w:pPr>
      <w:r>
        <w:rPr>
          <w:b/>
          <w:color w:val="E97132"/>
        </w:rPr>
        <w:t>Le forme correlate a un'implicazione</w:t>
      </w:r>
    </w:p>
    <w:p w14:paraId="0CA9A05A" w14:textId="77777777" w:rsidR="00315736" w:rsidRDefault="00000000">
      <w:r w:rsidRPr="003852A2">
        <w:rPr>
          <w:highlight w:val="yellow"/>
        </w:rPr>
        <w:t>Da un'implicazione se ne possono costruire altre, scambiando i due argomenti o anche negandoli</w:t>
      </w:r>
      <w:r>
        <w:t>. Data p → q, si definiscono due proposizioni correlate:</w:t>
      </w:r>
    </w:p>
    <w:p w14:paraId="62795155" w14:textId="77777777" w:rsidR="00315736" w:rsidRDefault="00000000">
      <w:pPr>
        <w:numPr>
          <w:ilvl w:val="0"/>
          <w:numId w:val="1"/>
        </w:numPr>
      </w:pPr>
      <w:r>
        <w:t xml:space="preserve">la </w:t>
      </w:r>
      <w:r w:rsidRPr="003852A2">
        <w:rPr>
          <w:b/>
          <w:highlight w:val="yellow"/>
        </w:rPr>
        <w:t>conversa</w:t>
      </w:r>
      <w:r>
        <w:t xml:space="preserve"> (o </w:t>
      </w:r>
      <w:r>
        <w:rPr>
          <w:b/>
        </w:rPr>
        <w:t>reciproco</w:t>
      </w:r>
      <w:r>
        <w:t xml:space="preserve">, in inglese *converse*): q → p, </w:t>
      </w:r>
      <w:r w:rsidRPr="003852A2">
        <w:rPr>
          <w:highlight w:val="yellow"/>
        </w:rPr>
        <w:t>che scambia i ruoli di ipotesi e tesi</w:t>
      </w:r>
      <w:r>
        <w:t>;</w:t>
      </w:r>
    </w:p>
    <w:p>
      <w:r>
        <w:rPr>
          <w:b/>
        </w:rPr>
        <w:t>In parole povere:</w:t>
      </w:r>
      <w:r>
        <w:rPr/>
        <w:t xml:space="preserve"> la conversa si ottiene girando l'implicazione, cioè scambiando se e allora. Esempio: se piove, la strada è bagnata diventa se la strada è bagnata, piove. Non dice la stessa cosa: la strada può essere bagnata per altri motivi.</w:t>
      </w:r>
    </w:p>
    <w:p w14:paraId="633207A6" w14:textId="77777777" w:rsidR="00315736" w:rsidRDefault="00000000">
      <w:pPr>
        <w:numPr>
          <w:ilvl w:val="0"/>
          <w:numId w:val="1"/>
        </w:numPr>
      </w:pPr>
      <w:r>
        <w:t xml:space="preserve">la </w:t>
      </w:r>
      <w:r w:rsidRPr="003852A2">
        <w:rPr>
          <w:b/>
          <w:highlight w:val="yellow"/>
        </w:rPr>
        <w:t>contrapposta</w:t>
      </w:r>
      <w:r>
        <w:t xml:space="preserve"> (in inglese *contrapositive*): ¬q → ¬p, </w:t>
      </w:r>
      <w:r w:rsidRPr="003852A2">
        <w:rPr>
          <w:highlight w:val="yellow"/>
        </w:rPr>
        <w:t xml:space="preserve">che scambia i ruoli </w:t>
      </w:r>
      <w:r w:rsidRPr="003852A2">
        <w:rPr>
          <w:b/>
          <w:highlight w:val="yellow"/>
        </w:rPr>
        <w:t>e</w:t>
      </w:r>
      <w:r w:rsidRPr="003852A2">
        <w:rPr>
          <w:highlight w:val="yellow"/>
        </w:rPr>
        <w:t xml:space="preserve"> nega entrambi gli argomenti</w:t>
      </w:r>
      <w:r>
        <w:t>.</w:t>
      </w:r>
    </w:p>
    <w:p>
      <w:r>
        <w:rPr>
          <w:b/>
        </w:rPr>
        <w:t>In parole povere:</w:t>
      </w:r>
      <w:r>
        <w:rPr/>
        <w:t xml:space="preserve"> la contrapposta si ottiene scambiando e negando entrambi i pezzi: da se piove, la strada è bagnata si passa a se la strada non è bagnata, non piove. Dice esattamente la stessa cosa dell'originale.</w:t>
      </w:r>
    </w:p>
    <w:p w14:paraId="115C64B1" w14:textId="77777777" w:rsidR="00315736" w:rsidRDefault="00000000">
      <w:pPr>
        <w:pStyle w:val="Titolo2"/>
      </w:pPr>
      <w:r>
        <w:rPr>
          <w:b/>
          <w:color w:val="E97132"/>
        </w:rPr>
        <w:t>La conversa non è equivalente</w:t>
      </w:r>
    </w:p>
    <w:p w14:paraId="208F97AB" w14:textId="77777777" w:rsidR="00315736" w:rsidRDefault="00000000">
      <w:r w:rsidRPr="003852A2">
        <w:rPr>
          <w:highlight w:val="yellow"/>
        </w:rPr>
        <w:t xml:space="preserve">Un'implicazione e la sua conversa </w:t>
      </w:r>
      <w:r w:rsidRPr="003852A2">
        <w:rPr>
          <w:b/>
          <w:highlight w:val="yellow"/>
        </w:rPr>
        <w:t>non sono equivalenti</w:t>
      </w:r>
      <w:r>
        <w:t xml:space="preserve">. Un esempio: sia p la proposizione "1 &gt; 2", che è falsa, e q la proposizione "4 &lt; 8", che è vera. L'implicazione p → q ha l'ipotesi falsa, quindi è vera per difetto. La conversa q → p ha l'ipotesi vera e la tesi falsa, quindi è </w:t>
      </w:r>
      <w:r>
        <w:rPr>
          <w:b/>
        </w:rPr>
        <w:t>falsa</w:t>
      </w:r>
      <w:r>
        <w:t>. Esistono dunque valori di p e q per cui p → q e q → p hanno valori di verità diversi: succede quando p e q sono diversi.</w:t>
      </w:r>
    </w:p>
    <w:p w14:paraId="3FBA4BE5" w14:textId="77777777" w:rsidR="00315736" w:rsidRDefault="00000000">
      <w:r w:rsidRPr="003852A2">
        <w:rPr>
          <w:highlight w:val="yellow"/>
        </w:rPr>
        <w:t>Se si cambia la direzione di un'implicazione, il valore di verità cambia in due casi su quattro; quando p e q sono entrambe vere, o entrambe false, resta lo stesso (vera per entrambe)</w:t>
      </w:r>
      <w:r>
        <w:t>.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14:paraId="68FE62AF" w14:textId="77777777" w:rsidR="00315736" w:rsidRDefault="00000000">
      <w:pPr>
        <w:pStyle w:val="Titolo2"/>
      </w:pPr>
      <w:r>
        <w:rPr>
          <w:b/>
          <w:color w:val="E97132"/>
        </w:rPr>
        <w:t>La contrapposta è equivalente</w:t>
      </w:r>
    </w:p>
    <w:p w14:paraId="021CD342" w14:textId="77777777" w:rsidR="00315736" w:rsidRDefault="00000000">
      <w:r w:rsidRPr="003852A2">
        <w:rPr>
          <w:highlight w:val="yellow"/>
        </w:rPr>
        <w:t>Con la contrapposta le cose vanno diversamente: p → q e ¬q → ¬p hanno la stessa tavola di verità</w:t>
      </w:r>
      <w:r>
        <w:t>.</w:t>
      </w:r>
    </w:p>
    <w:p w14:paraId="26E12BDF" w14:textId="77777777" w:rsidR="00315736" w:rsidRDefault="00000000">
      <w:pPr>
        <w:keepNext/>
        <w:jc w:val="center"/>
      </w:pPr>
      <w:r>
        <w:rPr>
          <w:noProof/>
        </w:rPr>
        <w:drawing>
          <wp:inline distT="0" distB="0" distL="0" distR="0" wp14:anchorId="4924E0D5" wp14:editId="26D23541">
            <wp:extent cx="4140000" cy="1692410"/>
            <wp:effectExtent l="0" t="0" r="0" b="0"/>
            <wp:docPr id="2073952348" name="Picture 207395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trapposta.png"/>
                    <pic:cNvPicPr/>
                  </pic:nvPicPr>
                  <pic:blipFill>
                    <a:blip r:embed="rId23"/>
                    <a:stretch>
                      <a:fillRect/>
                    </a:stretch>
                  </pic:blipFill>
                  <pic:spPr>
                    <a:xfrm>
                      <a:off x="0" y="0"/>
                      <a:ext cx="4140000" cy="1692410"/>
                    </a:xfrm>
                    <a:prstGeom prst="rect">
                      <a:avLst/>
                    </a:prstGeom>
                  </pic:spPr>
                </pic:pic>
              </a:graphicData>
            </a:graphic>
          </wp:inline>
        </w:drawing>
      </w:r>
    </w:p>
    <w:p w14:paraId="275CD9E4" w14:textId="77777777" w:rsidR="00315736" w:rsidRDefault="00000000">
      <w:pPr>
        <w:jc w:val="center"/>
      </w:pPr>
      <w:r>
        <w:rPr>
          <w:i/>
          <w:sz w:val="18"/>
        </w:rPr>
        <w:t>Le tavole di verità di p → q e della sua contrapposta ¬q → ¬p: le colonne coincidono.</w:t>
      </w:r>
    </w:p>
    <w:p w14:paraId="301FBC12" w14:textId="77777777" w:rsidR="00315736" w:rsidRDefault="00000000">
      <w:r>
        <w:t xml:space="preserve">Anche con un ragionamento: p → q dice che tutte le volte che p è vera lo è anche q; allora se q è falsa dovrà essere falsa anche p. Quindi da p → q segue ¬q → ¬p. Applicando la stessa legge un'altra volta a ¬q → ¬p si ottiene ¬¬p → ¬¬q, e per la legge della doppia negazione (negare due volte equivale ad </w:t>
      </w:r>
      <w:r>
        <w:lastRenderedPageBreak/>
        <w:t>affermare: ¬¬p ≡ p, come si vede subito dalla tavola) si ritorna a p → q. Ciascuna delle due implicazioni si ottiene dall'altra, e sono quindi equivalenti.</w:t>
      </w:r>
    </w:p>
    <w:p w14:paraId="4C7ED9E0" w14:textId="77777777" w:rsidR="00315736" w:rsidRDefault="00000000">
      <w:pPr>
        <w:pStyle w:val="Titolo2"/>
      </w:pPr>
      <w:r>
        <w:rPr>
          <w:b/>
          <w:color w:val="E97132"/>
        </w:rPr>
        <w:t>Condizioni necessarie e condizioni sufficienti</w:t>
      </w:r>
    </w:p>
    <w:p w14:paraId="39795053" w14:textId="77777777" w:rsidR="00315736" w:rsidRDefault="00000000">
      <w:r w:rsidRPr="003852A2">
        <w:rPr>
          <w:highlight w:val="yellow"/>
        </w:rPr>
        <w:t>Nei corsi di matematica le implicazioni si esprimono spesso con le parole "condizione necessaria" e "condizione sufficiente".</w:t>
      </w:r>
      <w:r>
        <w:t xml:space="preserve"> Non c'è un concetto nuovo: sono solo abbreviazioni per le due direzioni di un'implicazione, e vanno conosciute.</w:t>
      </w:r>
    </w:p>
    <w:p w14:paraId="7E0B53D8" w14:textId="77777777" w:rsidR="00315736" w:rsidRDefault="00000000">
      <w:pPr>
        <w:numPr>
          <w:ilvl w:val="0"/>
          <w:numId w:val="1"/>
        </w:numPr>
      </w:pPr>
      <w:r>
        <w:rPr>
          <w:b/>
        </w:rPr>
        <w:t>A è una condizione necessaria per B</w:t>
      </w:r>
      <w:r>
        <w:t xml:space="preserve"> significa che, q</w:t>
      </w:r>
      <w:r w:rsidRPr="003852A2">
        <w:rPr>
          <w:highlight w:val="yellow"/>
        </w:rPr>
        <w:t>uando B è vera, è necessario che lo sia anche A</w:t>
      </w:r>
      <w:r>
        <w:t>: B → A. Il "necessario" è la parte implicata.</w:t>
      </w:r>
    </w:p>
    <w:p>
      <w:r>
        <w:rPr>
          <w:b/>
        </w:rPr>
        <w:t>In parole povere:</w:t>
      </w:r>
      <w:r>
        <w:rPr/>
        <w:t xml:space="preserve"> A è necessaria per B se, senza A, B non può esserci. Come il biglietto per entrare al cinema: ti serve, ma non basta da solo (se non hai A, sicuramente non hai B).</w:t>
      </w:r>
    </w:p>
    <w:p w14:paraId="139C818E" w14:textId="77777777" w:rsidR="00315736" w:rsidRDefault="00000000">
      <w:pPr>
        <w:numPr>
          <w:ilvl w:val="0"/>
          <w:numId w:val="1"/>
        </w:numPr>
      </w:pPr>
      <w:r>
        <w:rPr>
          <w:b/>
        </w:rPr>
        <w:t>A è una condizione sufficiente per B</w:t>
      </w:r>
      <w:r>
        <w:t xml:space="preserve"> significa A → B: </w:t>
      </w:r>
      <w:r w:rsidRPr="003852A2">
        <w:rPr>
          <w:highlight w:val="yellow"/>
        </w:rPr>
        <w:t>se A è vera, basta questo perché lo sia B. Il "sufficiente" è l'ipotesi</w:t>
      </w:r>
      <w:r>
        <w:t>.</w:t>
      </w:r>
    </w:p>
    <w:p>
      <w:r>
        <w:rPr>
          <w:b/>
        </w:rPr>
        <w:t>In parole povere:</w:t>
      </w:r>
      <w:r>
        <w:rPr/>
        <w:t xml:space="preserve"> A è sufficiente per B se, quando c'è A, B c'è di sicuro. Come avere la laurea per essere laureati: basta quello. Ma B potrebbe esserci anche per altre strade.</w:t>
      </w:r>
    </w:p>
    <w:p w14:paraId="7622D044" w14:textId="77777777" w:rsidR="00315736" w:rsidRDefault="00000000">
      <w: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14:paraId="309CBCEF" w14:textId="77777777" w:rsidR="00315736" w:rsidRDefault="00000000">
      <w:r>
        <w:t>Che cosa si può dedurre? Basta rileggere la tavola di verità con questa terminologia.</w:t>
      </w:r>
    </w:p>
    <w:p w14:paraId="0808FCF6" w14:textId="77777777" w:rsidR="00315736" w:rsidRDefault="00000000">
      <w:r>
        <w:t xml:space="preserve">Se </w:t>
      </w:r>
      <w:r>
        <w:rPr>
          <w:b/>
        </w:rPr>
        <w:t>A è necessaria per B</w:t>
      </w:r>
      <w:r>
        <w:t xml:space="preserve"> (B → A):</w:t>
      </w:r>
    </w:p>
    <w:p w14:paraId="5BDD1E91" w14:textId="77777777" w:rsidR="00315736" w:rsidRDefault="00000000">
      <w:pPr>
        <w:numPr>
          <w:ilvl w:val="0"/>
          <w:numId w:val="1"/>
        </w:numPr>
      </w:pPr>
      <w:r>
        <w:t>se A è vera, su B non si sa nulla (la condizione non è stata smentita, ma da sola non basta);</w:t>
      </w:r>
    </w:p>
    <w:p w14:paraId="4CEA792A" w14:textId="77777777" w:rsidR="00315736" w:rsidRDefault="00000000">
      <w:pPr>
        <w:numPr>
          <w:ilvl w:val="0"/>
          <w:numId w:val="1"/>
        </w:numPr>
      </w:pPr>
      <w:r>
        <w:t>se A è falsa, allora anche B è falsa: se una condizione necessaria fallisce, fallisce ciò di cui è condizione;</w:t>
      </w:r>
    </w:p>
    <w:p w14:paraId="5A372DF4" w14:textId="77777777" w:rsidR="00315736" w:rsidRDefault="00000000">
      <w:pPr>
        <w:numPr>
          <w:ilvl w:val="0"/>
          <w:numId w:val="1"/>
        </w:numPr>
      </w:pPr>
      <w:r>
        <w:t>se B è vera, allora A è vera: la verità di un fatto implica la verità di tutte le sue condizioni necessarie;</w:t>
      </w:r>
    </w:p>
    <w:p w14:paraId="11EAC07C" w14:textId="77777777" w:rsidR="00315736" w:rsidRDefault="00000000">
      <w:pPr>
        <w:numPr>
          <w:ilvl w:val="0"/>
          <w:numId w:val="1"/>
        </w:numPr>
      </w:pPr>
      <w:r>
        <w:t>se B è falsa, su A non si sa nulla: può essere falsa proprio per questa condizione o per un'altra.</w:t>
      </w:r>
    </w:p>
    <w:p w14:paraId="75E71C87" w14:textId="77777777" w:rsidR="00315736" w:rsidRDefault="00000000">
      <w:r>
        <w:t xml:space="preserve">Se </w:t>
      </w:r>
      <w:r>
        <w:rPr>
          <w:b/>
        </w:rPr>
        <w:t>A è sufficiente per B</w:t>
      </w:r>
      <w:r>
        <w:t xml:space="preserve"> (A → B):</w:t>
      </w:r>
    </w:p>
    <w:p w14:paraId="3E3E4BD2" w14:textId="77777777" w:rsidR="00315736" w:rsidRDefault="00000000">
      <w:pPr>
        <w:numPr>
          <w:ilvl w:val="0"/>
          <w:numId w:val="1"/>
        </w:numPr>
      </w:pPr>
      <w:r>
        <w:t>se A è vera, allora B è vera;</w:t>
      </w:r>
    </w:p>
    <w:p w14:paraId="76EF9CF7" w14:textId="77777777" w:rsidR="00315736" w:rsidRDefault="00000000">
      <w:pPr>
        <w:numPr>
          <w:ilvl w:val="0"/>
          <w:numId w:val="1"/>
        </w:numPr>
      </w:pPr>
      <w:r>
        <w:t>se A è falsa, su B non si sa nulla;</w:t>
      </w:r>
    </w:p>
    <w:p w14:paraId="61659C3A" w14:textId="77777777" w:rsidR="00315736" w:rsidRDefault="00000000">
      <w:pPr>
        <w:numPr>
          <w:ilvl w:val="0"/>
          <w:numId w:val="1"/>
        </w:numPr>
      </w:pPr>
      <w:r>
        <w:t>se B è vera, su A non si sa nulla, perché quando la tesi è vera l'implicazione è vera comunque;</w:t>
      </w:r>
    </w:p>
    <w:p w14:paraId="12273783" w14:textId="77777777" w:rsidR="00315736" w:rsidRDefault="00000000">
      <w:pPr>
        <w:numPr>
          <w:ilvl w:val="0"/>
          <w:numId w:val="1"/>
        </w:numPr>
      </w:pPr>
      <w:r>
        <w:t>se B è falsa, allora anche A è falsa: se fosse vera, anche B dovrebbe esserlo.</w:t>
      </w:r>
    </w:p>
    <w:p w14:paraId="05895949" w14:textId="77777777" w:rsidR="00315736" w:rsidRDefault="00000000">
      <w:r>
        <w:t xml:space="preserve">Un esempio che non richiede conoscenze particolari: "se Maria va alla Tour Eiffel, allora visita la Francia". Andare alla Tour Eiffel è una condizione </w:t>
      </w:r>
      <w:r>
        <w:rPr>
          <w:b/>
        </w:rPr>
        <w:t>sufficiente</w:t>
      </w:r>
      <w: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t xml:space="preserve"> per vedere la Tour Eiffel (se non è in Francia, non può raggiungerla), ma non basta: dipende da dove va esattamente in Francia.</w:t>
      </w:r>
    </w:p>
    <w:p w14:paraId="0132FDF2" w14:textId="77777777" w:rsidR="00315736" w:rsidRDefault="00000000">
      <w:pPr>
        <w:pStyle w:val="Titolo2"/>
      </w:pPr>
      <w:r>
        <w:rPr>
          <w:b/>
          <w:color w:val="E97132"/>
        </w:rPr>
        <w:t>Come si traduce dal linguaggio naturale</w:t>
      </w:r>
    </w:p>
    <w:p w14:paraId="1C44D7C7" w14:textId="77777777" w:rsidR="00315736" w:rsidRDefault="00000000">
      <w:r w:rsidRPr="003852A2">
        <w:rPr>
          <w:highlight w:val="yellow"/>
        </w:rPr>
        <w:t>Nei quesiti d'esame l'implicazione p → q non compare sempre nella forma "se p, allora q". Le formulazioni seguenti equivalgono tutte a p → q</w:t>
      </w:r>
      <w:r>
        <w:t>:</w:t>
      </w:r>
    </w:p>
    <w:p w14:paraId="18169CE0" w14:textId="77777777" w:rsidR="00315736" w:rsidRDefault="00000000">
      <w:pPr>
        <w:numPr>
          <w:ilvl w:val="0"/>
          <w:numId w:val="1"/>
        </w:numPr>
      </w:pPr>
      <w:r>
        <w:t>"se p, allora q" e "p implica q";</w:t>
      </w:r>
    </w:p>
    <w:p w14:paraId="368D0977" w14:textId="77777777" w:rsidR="00315736" w:rsidRDefault="00000000">
      <w:pPr>
        <w:numPr>
          <w:ilvl w:val="0"/>
          <w:numId w:val="1"/>
        </w:numPr>
      </w:pPr>
      <w:r>
        <w:t>"q se p" (p, dopo il "se", è l'ipotesi);</w:t>
      </w:r>
    </w:p>
    <w:p w14:paraId="5BB0F262" w14:textId="77777777" w:rsidR="00315736" w:rsidRDefault="00000000">
      <w:pPr>
        <w:numPr>
          <w:ilvl w:val="0"/>
          <w:numId w:val="1"/>
        </w:numPr>
      </w:pPr>
      <w:r>
        <w:lastRenderedPageBreak/>
        <w:t>"p solo se q" (attenzione: non q → p; il "solo se" introduce la condizione necessaria, cioè la tesi);</w:t>
      </w:r>
    </w:p>
    <w:p w14:paraId="2E4F7B29" w14:textId="77777777" w:rsidR="00315736" w:rsidRDefault="00000000">
      <w:pPr>
        <w:numPr>
          <w:ilvl w:val="0"/>
          <w:numId w:val="1"/>
        </w:numPr>
      </w:pPr>
      <w:r>
        <w:t>"p è condizione sufficiente per q";</w:t>
      </w:r>
    </w:p>
    <w:p w14:paraId="3A349A67" w14:textId="77777777" w:rsidR="00315736" w:rsidRDefault="00000000">
      <w:pPr>
        <w:numPr>
          <w:ilvl w:val="0"/>
          <w:numId w:val="1"/>
        </w:numPr>
      </w:pPr>
      <w:r>
        <w:t>"q è condizione necessaria per p".</w:t>
      </w:r>
    </w:p>
    <w:p w14:paraId="0F143857" w14:textId="77777777" w:rsidR="00315736" w:rsidRDefault="00000000">
      <w:r>
        <w:t>Riassumendo: l'ipotesi è la condizione sufficiente, la tesi è la condizione necessaria; la conversa, quella con i ruoli scambiati, non è equivalente all'implicazione di partenza, mentre la contrapposta lo è.</w:t>
      </w:r>
    </w:p>
    <w:p w14:paraId="15C209B2" w14:textId="77777777" w:rsidR="003852A2" w:rsidRDefault="003852A2">
      <w:pPr>
        <w:pStyle w:val="Titolo1"/>
        <w:rPr>
          <w:b/>
          <w:color w:val="EE0000"/>
        </w:rPr>
      </w:pPr>
    </w:p>
    <w:p w14:paraId="4FFAABF5" w14:textId="77777777" w:rsidR="00315736" w:rsidRDefault="00000000">
      <w:pPr>
        <w:pStyle w:val="Titolo1"/>
      </w:pPr>
      <w:r>
        <w:rPr>
          <w:b/>
          <w:color w:val="EE0000"/>
        </w:rPr>
        <w:t>18. Il Bicondizionale, l'Equivalenza e le Riscritture dell'Implicazione</w:t>
      </w:r>
    </w:p>
    <w:p w14:paraId="5EA3BBFB" w14:textId="77777777" w:rsidR="00315736" w:rsidRDefault="00000000">
      <w:pPr>
        <w:pStyle w:val="Titolo2"/>
      </w:pPr>
      <w:r>
        <w:rPr>
          <w:b/>
          <w:color w:val="E97132"/>
        </w:rPr>
        <w:t>L'equivalenza logica</w:t>
      </w:r>
    </w:p>
    <w:p w14:paraId="4A6F6E31" w14:textId="77777777" w:rsidR="00315736" w:rsidRDefault="00000000">
      <w:r w:rsidRPr="00E05178">
        <w:rPr>
          <w:highlight w:val="yellow"/>
        </w:rPr>
        <w:t xml:space="preserve">Due formule sono </w:t>
      </w:r>
      <w:r w:rsidRPr="00E05178">
        <w:rPr>
          <w:b/>
          <w:highlight w:val="yellow"/>
        </w:rPr>
        <w:t>logicamente equivalenti</w:t>
      </w:r>
      <w:r w:rsidRPr="00E05178">
        <w:rPr>
          <w:highlight w:val="yellow"/>
        </w:rPr>
        <w:t xml:space="preserve"> quando hanno la stessa tavola di verità</w:t>
      </w:r>
      <w:r>
        <w:t xml:space="preserve"> (capitolo 15); si </w:t>
      </w:r>
      <w:r w:rsidRPr="00E05178">
        <w:rPr>
          <w:highlight w:val="yellow"/>
        </w:rPr>
        <w:t>scrive P ≡ Q</w:t>
      </w:r>
      <w:r>
        <w:t xml:space="preserve">. </w:t>
      </w:r>
      <w:r w:rsidRPr="00E05178">
        <w:rPr>
          <w:highlight w:val="yellow"/>
        </w:rPr>
        <w:t xml:space="preserve">Il </w:t>
      </w:r>
      <w:r w:rsidRPr="00E05178">
        <w:rPr>
          <w:b/>
          <w:highlight w:val="yellow"/>
        </w:rPr>
        <w:t>bicondizionale</w:t>
      </w:r>
      <w:r w:rsidRPr="00E05178">
        <w:rPr>
          <w:highlight w:val="yellow"/>
        </w:rPr>
        <w:t>, già incontrato come "equivalenza" nel capitolo 13, è il connettivo che dà 1 quando due valori sono uguali: p ↔ q</w:t>
      </w:r>
      <w:r>
        <w:t xml:space="preserve"> (si legge "p se e solo se q", in inglese *iff*, o anche "doppia freccia") è vera quando i due valori di verità sono </w:t>
      </w:r>
      <w:r>
        <w:rPr>
          <w:b/>
        </w:rPr>
        <w:t>uguali</w:t>
      </w:r>
      <w:r>
        <w:t xml:space="preserve"> (entrambi veri o entrambi falsi) </w:t>
      </w:r>
      <w:r w:rsidRPr="00E05178">
        <w:rPr>
          <w:highlight w:val="yellow"/>
        </w:rPr>
        <w:t>ed è falsa quando sono diversi.</w:t>
      </w:r>
      <w:r>
        <w:t xml:space="preserve"> È dunque il </w:t>
      </w:r>
      <w:r>
        <w:rPr>
          <w:b/>
        </w:rPr>
        <w:t>test di uguaglianza</w:t>
      </w:r>
      <w:r>
        <w:t xml:space="preserve"> tra due valori di verità, ed è legato alla relazione ≡ tra formule: P ≡ Q vale proprio quando P ↔ Q è una tautologia.</w:t>
      </w:r>
    </w:p>
    <w:p>
      <w:r>
        <w:rPr>
          <w:b/>
        </w:rPr>
        <w:t>In parole povere:</w:t>
      </w:r>
      <w:r>
        <w:rPr/>
        <w:t xml:space="preserve"> due formule sono logicamente equivalenti se in ogni caso valgono la stessa cosa (stessa tavola di verità). Il bicondizionale p se e solo se q è il connettivo che dice sono uguali: è vero se le due frasi sono entrambe vere o entrambe false.</w:t>
      </w:r>
    </w:p>
    <w:p w14:paraId="2FE317C2" w14:textId="77777777" w:rsidR="00315736" w:rsidRDefault="00000000">
      <w:pPr>
        <w:pStyle w:val="Titolo2"/>
      </w:pPr>
      <w:r>
        <w:rPr>
          <w:b/>
          <w:color w:val="E97132"/>
        </w:rPr>
        <w:t>Il bicondizionale e le due implicazioni</w:t>
      </w:r>
    </w:p>
    <w:p w14:paraId="36132BAB" w14:textId="77777777" w:rsidR="00315736" w:rsidRDefault="00000000">
      <w:r>
        <w:t xml:space="preserve">Si chiama </w:t>
      </w:r>
      <w:r w:rsidRPr="00E05178">
        <w:rPr>
          <w:highlight w:val="yellow"/>
        </w:rPr>
        <w:t>bicondizionale perché è fatto di due condizionali opposti</w:t>
      </w:r>
      <w:r>
        <w:t xml:space="preserve">, </w:t>
      </w:r>
      <w:r w:rsidRPr="00E05178">
        <w:rPr>
          <w:highlight w:val="yellow"/>
        </w:rPr>
        <w:t xml:space="preserve">l'implicazione da sinistra a destra e quella da destra a sinistra: </w:t>
      </w:r>
      <w:r w:rsidRPr="00E05178">
        <w:rPr>
          <w:b/>
          <w:highlight w:val="yellow"/>
        </w:rPr>
        <w:t>p ↔ q ≡ (p → q) ∧ (q → p)</w:t>
      </w:r>
      <w:r w:rsidRPr="00E05178">
        <w:rPr>
          <w:highlight w:val="yellow"/>
        </w:rPr>
        <w:t>.</w:t>
      </w:r>
      <w:r>
        <w:t xml:space="preserve"> In parole, p è condizione necessaria </w:t>
      </w:r>
      <w:r>
        <w:rPr>
          <w:b/>
        </w:rPr>
        <w:t>e</w:t>
      </w:r>
      <w:r>
        <w:t xml:space="preserve"> sufficiente per q.</w:t>
      </w:r>
    </w:p>
    <w:p w14:paraId="187F0FD2" w14:textId="77777777" w:rsidR="00315736" w:rsidRDefault="00000000">
      <w:pPr>
        <w:keepNext/>
        <w:jc w:val="center"/>
      </w:pPr>
      <w:r>
        <w:rPr>
          <w:noProof/>
        </w:rPr>
        <w:drawing>
          <wp:inline distT="0" distB="0" distL="0" distR="0" wp14:anchorId="6951CB56" wp14:editId="01F2A273">
            <wp:extent cx="4500000" cy="1525321"/>
            <wp:effectExtent l="0" t="0" r="0" b="0"/>
            <wp:docPr id="2073952349" name="Picture 207395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bicondizionale.png"/>
                    <pic:cNvPicPr/>
                  </pic:nvPicPr>
                  <pic:blipFill>
                    <a:blip r:embed="rId24"/>
                    <a:stretch>
                      <a:fillRect/>
                    </a:stretch>
                  </pic:blipFill>
                  <pic:spPr>
                    <a:xfrm>
                      <a:off x="0" y="0"/>
                      <a:ext cx="4500000" cy="1525321"/>
                    </a:xfrm>
                    <a:prstGeom prst="rect">
                      <a:avLst/>
                    </a:prstGeom>
                  </pic:spPr>
                </pic:pic>
              </a:graphicData>
            </a:graphic>
          </wp:inline>
        </w:drawing>
      </w:r>
    </w:p>
    <w:p w14:paraId="5D8EB6D1" w14:textId="77777777" w:rsidR="00315736" w:rsidRDefault="00000000">
      <w:pPr>
        <w:jc w:val="center"/>
      </w:pPr>
      <w:r>
        <w:rPr>
          <w:i/>
          <w:sz w:val="18"/>
        </w:rPr>
        <w:t>La tavola di verità del bicondizionale: coincide con quella della congiunzione delle due implicazioni.</w:t>
      </w:r>
    </w:p>
    <w:p w14:paraId="47084D5C" w14:textId="77777777" w:rsidR="00315736" w:rsidRDefault="00000000">
      <w:r>
        <w:t>Lo si può provare con una tavola di verità, come in figura, oppure con un ragionamento. Poiché p → q equivale a "il valore di p è minore o uguale al valore di q", la congiunzione (p → q) ∧ (q → p) dice che p ≤ q 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14:paraId="248CAFAB" w14:textId="77777777" w:rsidR="00315736" w:rsidRDefault="00000000">
      <w:pPr>
        <w:pStyle w:val="Titolo2"/>
      </w:pPr>
      <w:r>
        <w:rPr>
          <w:b/>
          <w:color w:val="E97132"/>
        </w:rPr>
        <w:t>L'implicazione si può scrivere con altri connettivi</w:t>
      </w:r>
    </w:p>
    <w:p w14:paraId="443C0684" w14:textId="77777777" w:rsidR="00315736" w:rsidRDefault="00000000">
      <w:r w:rsidRPr="00E05178">
        <w:rPr>
          <w:highlight w:val="yellow"/>
        </w:rPr>
        <w:t>Non è necessario avere l'implicazione come connettivo (o come circuito): se si sa realizzare la negazione e la congiunzione, si può realizzare anche l'implicazione</w:t>
      </w:r>
      <w:r>
        <w:t>. Vediamo come.</w:t>
      </w:r>
    </w:p>
    <w:p w14:paraId="4DD2D629" w14:textId="77777777" w:rsidR="00315736" w:rsidRDefault="00000000">
      <w:r>
        <w:rPr>
          <w:b/>
        </w:rPr>
        <w:lastRenderedPageBreak/>
        <w:t>La negazione dell'implicazione.</w:t>
      </w:r>
      <w:r>
        <w:t xml:space="preserve"> L'implicazione è falsa in un solo caso: ipotesi vera e tesi falsa. Quindi ¬(p → q) è vera esattamente quando p è vera e q è falsa:</w:t>
      </w:r>
    </w:p>
    <w:p w14:paraId="2C6EC56D" w14:textId="77777777" w:rsidR="00315736" w:rsidRDefault="00000000">
      <w:r>
        <w:t>¬(p → q) ≡ p ∧ ¬q.</w:t>
      </w:r>
    </w:p>
    <w:p w14:paraId="3098BAF8" w14:textId="77777777" w:rsidR="00315736" w:rsidRDefault="00000000">
      <w: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14:paraId="6E4983CC" w14:textId="77777777" w:rsidR="00315736" w:rsidRDefault="00000000">
      <w:r>
        <w:rPr>
          <w:b/>
        </w:rPr>
        <w:t>La doppia negazione.</w:t>
      </w:r>
      <w: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14:paraId="155222CC" w14:textId="77777777" w:rsidR="00315736" w:rsidRDefault="00000000">
      <w:r>
        <w:rPr>
          <w:b/>
        </w:rPr>
        <w:t>L'implicazione con negazione e disgiunzione.</w:t>
      </w:r>
      <w:r>
        <w:t xml:space="preserve"> Si parte dalla legge precedente e si aggiunge una doppia negazione:</w:t>
      </w:r>
    </w:p>
    <w:p w14:paraId="0B0D9EFD" w14:textId="77777777" w:rsidR="00315736" w:rsidRDefault="00000000">
      <w:r>
        <w:t>p → q ≡ ¬¬(p → q) ≡ ¬(p ∧ ¬q).</w:t>
      </w:r>
    </w:p>
    <w:p w14:paraId="24991033" w14:textId="77777777" w:rsidR="00315736" w:rsidRDefault="00000000">
      <w:r>
        <w:t xml:space="preserve">Sono già tre connettivi (due negazioni e una congiunzione) che ci permettono di scrivere l'implicazione. Con la legge di </w:t>
      </w:r>
      <w:r>
        <w:rPr>
          <w:b/>
        </w:rPr>
        <w:t>De Morgan</w:t>
      </w:r>
      <w: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14:paraId="1F0F4886" w14:textId="77777777" w:rsidR="00315736" w:rsidRDefault="00000000">
      <w:r>
        <w:rPr>
          <w:b/>
        </w:rPr>
        <w:t>p → q ≡ ¬p ∨ q.</w:t>
      </w:r>
    </w:p>
    <w:p w14:paraId="285E07E9" w14:textId="77777777" w:rsidR="00315736" w:rsidRDefault="00000000">
      <w:pPr>
        <w:keepNext/>
        <w:jc w:val="center"/>
      </w:pPr>
      <w:r>
        <w:rPr>
          <w:noProof/>
        </w:rPr>
        <w:drawing>
          <wp:inline distT="0" distB="0" distL="0" distR="0" wp14:anchorId="544EC116" wp14:editId="6C524262">
            <wp:extent cx="3780000" cy="1882500"/>
            <wp:effectExtent l="0" t="0" r="0" b="0"/>
            <wp:docPr id="2073952350" name="Picture 207395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_disgiunzione.png"/>
                    <pic:cNvPicPr/>
                  </pic:nvPicPr>
                  <pic:blipFill>
                    <a:blip r:embed="rId25"/>
                    <a:stretch>
                      <a:fillRect/>
                    </a:stretch>
                  </pic:blipFill>
                  <pic:spPr>
                    <a:xfrm>
                      <a:off x="0" y="0"/>
                      <a:ext cx="3780000" cy="1882500"/>
                    </a:xfrm>
                    <a:prstGeom prst="rect">
                      <a:avLst/>
                    </a:prstGeom>
                  </pic:spPr>
                </pic:pic>
              </a:graphicData>
            </a:graphic>
          </wp:inline>
        </w:drawing>
      </w:r>
    </w:p>
    <w:p w14:paraId="3A623735" w14:textId="77777777" w:rsidR="00315736" w:rsidRDefault="00000000">
      <w:pPr>
        <w:jc w:val="center"/>
      </w:pPr>
      <w:r>
        <w:rPr>
          <w:i/>
          <w:sz w:val="18"/>
        </w:rPr>
        <w:t>Le colonne di p → q e di ¬p ∨ q coincidono.</w:t>
      </w:r>
    </w:p>
    <w:p w14:paraId="64ECC39E" w14:textId="77777777" w:rsidR="00315736" w:rsidRPr="0015511C" w:rsidRDefault="00000000">
      <w:r w:rsidRPr="00E05178">
        <w:rPr>
          <w:highlight w:val="yellow"/>
        </w:rPr>
        <w:t xml:space="preserve">È la definizione più usata dell'implicazione, e dice che un'implicazione è vera se e solo se l'ipotesi è falsa </w:t>
      </w:r>
      <w:r w:rsidRPr="00E05178">
        <w:rPr>
          <w:b/>
          <w:highlight w:val="yellow"/>
        </w:rPr>
        <w:t>oppure</w:t>
      </w:r>
      <w:r w:rsidRPr="00E05178">
        <w:rPr>
          <w:highlight w:val="yellow"/>
        </w:rPr>
        <w:t xml:space="preserve"> la tesi è vera</w:t>
      </w:r>
      <w:r>
        <w:t xml:space="preserve">: sono esattamente i tre casi veri della tavola, quelli con la tesi vera (due righe) e quelli con l'ipotesi falsa (due righe), con una sovrapposizione, perché con ipotesi falsa e tesi vera l'implicazione è vera per due motivi indipendenti. Si poteva arrivarci in un passo solo osservando la tavola; il passaggio per </w:t>
      </w:r>
      <w:r w:rsidRPr="0015511C">
        <w:t>De Morgan mostra che le leggi si combinano.</w:t>
      </w:r>
    </w:p>
    <w:p w14:paraId="6A197CA8" w14:textId="77777777" w:rsidR="00315736" w:rsidRDefault="00000000">
      <w:r w:rsidRPr="0015511C">
        <w:t xml:space="preserve">Per questo, </w:t>
      </w:r>
      <w:r w:rsidRPr="0015511C">
        <w:rPr>
          <w:highlight w:val="yellow"/>
        </w:rPr>
        <w:t>in un linguaggio come Java</w:t>
      </w:r>
      <w:r>
        <w:t xml:space="preserve">, l'implicazione non serve come operatore: </w:t>
      </w:r>
      <w:r w:rsidRPr="0015511C">
        <w:rPr>
          <w:highlight w:val="yellow"/>
        </w:rPr>
        <w:t xml:space="preserve">p → q si scrive come </w:t>
      </w:r>
      <w:r w:rsidRPr="0015511C">
        <w:rPr>
          <w:rFonts w:ascii="Consolas" w:hAnsi="Consolas" w:cs="Consolas"/>
          <w:highlight w:val="yellow"/>
        </w:rPr>
        <w:t>!p || q</w:t>
      </w:r>
      <w:r w:rsidRPr="0015511C">
        <w:rPr>
          <w:highlight w:val="yellow"/>
        </w:rPr>
        <w:t>.</w:t>
      </w:r>
    </w:p>
    <w:p w14:paraId="6ED02753" w14:textId="77777777" w:rsidR="00E05178" w:rsidRDefault="00E05178">
      <w:pPr>
        <w:pStyle w:val="Titolo2"/>
        <w:rPr>
          <w:b/>
          <w:color w:val="E97132"/>
        </w:rPr>
      </w:pPr>
    </w:p>
    <w:p w14:paraId="42818361" w14:textId="77777777" w:rsidR="00315736" w:rsidRDefault="00000000">
      <w:pPr>
        <w:pStyle w:val="Titolo2"/>
      </w:pPr>
      <w:r>
        <w:rPr>
          <w:b/>
          <w:color w:val="E97132"/>
        </w:rPr>
        <w:t>Le leggi di De Morgan e la dualità</w:t>
      </w:r>
    </w:p>
    <w:p w14:paraId="7D99ED30" w14:textId="77777777" w:rsidR="00315736" w:rsidRDefault="00000000">
      <w:r>
        <w:t>Le leggi di De Morgan sono due:</w:t>
      </w:r>
    </w:p>
    <w:p w14:paraId="152D392F" w14:textId="77777777" w:rsidR="00315736" w:rsidRDefault="00000000">
      <w:pPr>
        <w:numPr>
          <w:ilvl w:val="0"/>
          <w:numId w:val="1"/>
        </w:numPr>
      </w:pPr>
      <w:r>
        <w:t xml:space="preserve">¬(p ∧ q) ≡ ¬p ∨ ¬q: </w:t>
      </w:r>
      <w:r w:rsidRPr="0015511C">
        <w:rPr>
          <w:highlight w:val="yellow"/>
        </w:rPr>
        <w:t>negando una congiunzione si disgiungono le negazioni</w:t>
      </w:r>
      <w:r>
        <w:t>;</w:t>
      </w:r>
    </w:p>
    <w:p w14:paraId="02F78589" w14:textId="77777777" w:rsidR="00315736" w:rsidRDefault="00000000">
      <w:pPr>
        <w:numPr>
          <w:ilvl w:val="0"/>
          <w:numId w:val="1"/>
        </w:numPr>
      </w:pPr>
      <w:r>
        <w:t xml:space="preserve">¬(p ∨ q) ≡ ¬p ∧ ¬q: </w:t>
      </w:r>
      <w:r w:rsidRPr="0015511C">
        <w:rPr>
          <w:highlight w:val="yellow"/>
        </w:rPr>
        <w:t>negando una disgiunzione si congiungono le negazioni</w:t>
      </w:r>
      <w:r>
        <w:t xml:space="preserve"> (già vista nel capitolo 15).</w:t>
      </w:r>
    </w:p>
    <w:p w14:paraId="6CCA9ADB" w14:textId="77777777" w:rsidR="00315736" w:rsidRDefault="00000000">
      <w:r w:rsidRPr="0015511C">
        <w:rPr>
          <w:highlight w:val="yellow"/>
        </w:rPr>
        <w:t xml:space="preserve">Sono </w:t>
      </w:r>
      <w:r w:rsidRPr="0015511C">
        <w:rPr>
          <w:b/>
          <w:highlight w:val="yellow"/>
        </w:rPr>
        <w:t>duali</w:t>
      </w:r>
      <w:r w:rsidRPr="0015511C">
        <w:rPr>
          <w:highlight w:val="yellow"/>
        </w:rPr>
        <w:t>: se si scambiano vero e falso, congiunzione e disgiunzione e si lascia la negazione com'è</w:t>
      </w:r>
      <w:r>
        <w:t xml:space="preserve"> (la negazione è auto-duale: scambiando vero e falso, la sua tavola resta la stessa), </w:t>
      </w:r>
      <w:r w:rsidRPr="0015511C">
        <w:rPr>
          <w:highlight w:val="yellow"/>
        </w:rPr>
        <w:t>da una legge si ottiene l'altra</w:t>
      </w:r>
      <w:r>
        <w:t xml:space="preserve">. </w:t>
      </w:r>
      <w:r w:rsidRPr="0015511C">
        <w:rPr>
          <w:highlight w:val="yellow"/>
        </w:rPr>
        <w:t xml:space="preserve">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sidRPr="0015511C">
        <w:rPr>
          <w:b/>
          <w:highlight w:val="yellow"/>
        </w:rPr>
        <w:t>un'unica legge di De Morgan</w:t>
      </w:r>
      <w:r w:rsidRPr="0015511C">
        <w:rPr>
          <w:highlight w:val="yellow"/>
        </w:rPr>
        <w:t>, e l'altra è la sua duale.</w:t>
      </w:r>
    </w:p>
    <w:p w14:paraId="33A3A558" w14:textId="77777777" w:rsidR="00315736" w:rsidRDefault="00000000">
      <w:r>
        <w:t xml:space="preserve">Un'applicazione in Java: la condizione </w:t>
      </w:r>
      <w:r>
        <w:rPr>
          <w:rFonts w:ascii="Consolas" w:hAnsi="Consolas" w:cs="Consolas"/>
        </w:rPr>
        <w:t>x &lt; 10 || x &gt; 20</w:t>
      </w:r>
      <w:r>
        <w:t xml:space="preserve"> equivale a </w:t>
      </w:r>
      <w:r>
        <w:rPr>
          <w:rFonts w:ascii="Consolas" w:hAnsi="Consolas" w:cs="Consolas"/>
        </w:rPr>
        <w:t>!(x &gt;= 10 &amp;&amp; x &lt;= 20)</w:t>
      </w:r>
      <w: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t xml:space="preserve"> è </w:t>
      </w:r>
      <w:r>
        <w:rPr>
          <w:rFonts w:ascii="Consolas" w:hAnsi="Consolas" w:cs="Consolas"/>
        </w:rPr>
        <w:t>x &lt; 10</w:t>
      </w:r>
      <w:r>
        <w:t xml:space="preserve"> e quella di </w:t>
      </w:r>
      <w:r>
        <w:rPr>
          <w:rFonts w:ascii="Consolas" w:hAnsi="Consolas" w:cs="Consolas"/>
        </w:rPr>
        <w:t>x &lt;= 20</w:t>
      </w:r>
      <w:r>
        <w:t xml:space="preserve"> è </w:t>
      </w:r>
      <w:r>
        <w:rPr>
          <w:rFonts w:ascii="Consolas" w:hAnsi="Consolas" w:cs="Consolas"/>
        </w:rPr>
        <w:t>x &gt; 20</w:t>
      </w:r>
      <w:r>
        <w:t>. La prima forma si legge più facilmente: per questo si preferisce.</w:t>
      </w:r>
    </w:p>
    <w:p w14:paraId="280AED06" w14:textId="77777777" w:rsidR="00315736" w:rsidRDefault="00000000">
      <w:pPr>
        <w:pStyle w:val="Titolo2"/>
      </w:pPr>
      <w:r>
        <w:rPr>
          <w:b/>
          <w:color w:val="E97132"/>
        </w:rPr>
        <w:t>Il limite delle tavole di verità</w:t>
      </w:r>
    </w:p>
    <w:p w14:paraId="4633C0AB" w14:textId="77777777" w:rsidR="00315736" w:rsidRDefault="00000000">
      <w: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t>, quindi il numero di passi cresce in modo esponenziale. Con cento proposizioni atomiche servirebbe una tavola di 2</w:t>
      </w:r>
      <w:r>
        <w:rPr>
          <w:vertAlign w:val="superscript"/>
        </w:rPr>
        <w:t>100</w:t>
      </w:r>
      <w:r>
        <w:t xml:space="preserve"> righe, circa 10</w:t>
      </w:r>
      <w:r>
        <w:rPr>
          <w:vertAlign w:val="superscript"/>
        </w:rPr>
        <w:t>30</w:t>
      </w:r>
      <w:r>
        <w:t>, un numero che nessun computer di oggi riesce a percorrere. In questi casi servono metodi più rapidi, che però hanno altri difetti: non riescono a concludere in tutti i casi.</w:t>
      </w:r>
    </w:p>
    <w:p w14:paraId="4A733085" w14:textId="77777777" w:rsidR="00BD5E60" w:rsidRDefault="00BD5E60">
      <w:pPr>
        <w:pStyle w:val="Titolo1"/>
        <w:rPr>
          <w:b/>
          <w:color w:val="EE0000"/>
        </w:rPr>
      </w:pPr>
    </w:p>
    <w:p w14:paraId="40193456" w14:textId="77777777" w:rsidR="00F463A6" w:rsidRDefault="00000000">
      <w:pPr>
        <w:pStyle w:val="Titolo1"/>
      </w:pPr>
      <w:r>
        <w:rPr>
          <w:b/>
          <w:color w:val="EE0000"/>
        </w:rPr>
        <w:t>19. Argomenti e Regole di Inferenza</w:t>
      </w:r>
    </w:p>
    <w:p w14:paraId="21F98ECD" w14:textId="77777777" w:rsidR="00F463A6" w:rsidRDefault="00000000">
      <w:pPr>
        <w:pStyle w:val="Titolo2"/>
      </w:pPr>
      <w:r>
        <w:rPr>
          <w:b/>
          <w:color w:val="E97132"/>
        </w:rPr>
        <w:t>Il ragionamento deduttivo</w:t>
      </w:r>
    </w:p>
    <w:p w14:paraId="7DE813DA" w14:textId="77777777" w:rsidR="00F463A6" w:rsidRDefault="00000000">
      <w:r>
        <w:t>Si parte da un esempio. Supponiamo di sapere tre cose: il bug è nel modulo 17 oppure nel modulo 81; il bug è un errore numerico; il modulo 81 non contiene errori numerici. Assumendo che queste affermazioni siano vere, è ragionevole concludere che il bug è nel modulo 17.</w:t>
      </w:r>
    </w:p>
    <w:p w14:paraId="4B4E9A0A" w14:textId="77777777" w:rsidR="00F463A6" w:rsidRDefault="00000000">
      <w:r w:rsidRPr="00423978">
        <w:rPr>
          <w:highlight w:val="yellow"/>
        </w:rPr>
        <w:t xml:space="preserve">Questo processo, in cui da una sequenza di proposizioni si trae una conclusione, si chiama </w:t>
      </w:r>
      <w:r w:rsidRPr="00423978">
        <w:rPr>
          <w:b/>
          <w:highlight w:val="yellow"/>
        </w:rPr>
        <w:t>ragionamento deduttivo</w:t>
      </w:r>
      <w:r>
        <w:t xml:space="preserve">. Le </w:t>
      </w:r>
      <w:r w:rsidRPr="00423978">
        <w:rPr>
          <w:highlight w:val="yellow"/>
        </w:rPr>
        <w:t xml:space="preserve">proposizioni di partenza </w:t>
      </w:r>
      <w:r w:rsidRPr="00423978">
        <w:t xml:space="preserve">si chiamano </w:t>
      </w:r>
      <w:r w:rsidRPr="00423978">
        <w:rPr>
          <w:b/>
          <w:highlight w:val="yellow"/>
        </w:rPr>
        <w:t>ipotesi</w:t>
      </w:r>
      <w:r>
        <w:t xml:space="preserve"> (o </w:t>
      </w:r>
      <w:r w:rsidRPr="00423978">
        <w:rPr>
          <w:b/>
          <w:highlight w:val="yellow"/>
        </w:rPr>
        <w:t>premesse</w:t>
      </w:r>
      <w:r>
        <w:t xml:space="preserve">), la </w:t>
      </w:r>
      <w:r w:rsidRPr="00423978">
        <w:rPr>
          <w:highlight w:val="yellow"/>
        </w:rPr>
        <w:t xml:space="preserve">proposizione che ne segue si chiama </w:t>
      </w:r>
      <w:r w:rsidRPr="00423978">
        <w:rPr>
          <w:b/>
          <w:highlight w:val="yellow"/>
        </w:rPr>
        <w:t>conclusione</w:t>
      </w:r>
      <w:r>
        <w:t xml:space="preserve">, e l'insieme di ipotesi più conclusione è un </w:t>
      </w:r>
      <w:r w:rsidRPr="00423978">
        <w:rPr>
          <w:b/>
          <w:highlight w:val="yellow"/>
        </w:rPr>
        <w:t>argomento</w:t>
      </w:r>
      <w:r>
        <w:t xml:space="preserve"> (deduttivo). Molte dimostrazioni di matematica e di informatica sono argomenti deduttivi.</w:t>
      </w:r>
    </w:p>
    <w:p>
      <w:r>
        <w:rPr>
          <w:b/>
        </w:rPr>
        <w:t>In parole povere:</w:t>
      </w:r>
      <w:r>
        <w:rPr/>
        <w:t xml:space="preserve"> il ragionamento deduttivo è il ragionamento in cui parti da fatti che ti vengono dati (le ipotesi o premesse) e ne tiri fuori una conseguenza (la conclusione). L'argomento è l'insieme di queste premesse più la conclusione, come un piccolo mattone di dimostrazione.</w:t>
      </w:r>
    </w:p>
    <w:p w14:paraId="2178579D" w14:textId="77777777" w:rsidR="00F463A6" w:rsidRDefault="00000000">
      <w:r>
        <w:t>Un argomento ha sempre la stessa forma: «</w:t>
      </w:r>
      <w:r w:rsidRPr="00423978">
        <w:rPr>
          <w:highlight w:val="yellow"/>
        </w:rPr>
        <w:t>se p₁ e p₂ e … e p</w:t>
      </w:r>
      <w:r w:rsidRPr="00423978">
        <w:rPr>
          <w:highlight w:val="yellow"/>
          <w:vertAlign w:val="subscript"/>
        </w:rPr>
        <w:t>n</w:t>
      </w:r>
      <w:r w:rsidRPr="00423978">
        <w:rPr>
          <w:highlight w:val="yellow"/>
        </w:rPr>
        <w:t>, allora q</w:t>
      </w:r>
      <w:r>
        <w:t>». È la forma di un'implicazione, e questo collegamento con i capitoli 16-18 è la chiave per capire quando un argomento «funziona».</w:t>
      </w:r>
    </w:p>
    <w:p w14:paraId="20C5DDAE" w14:textId="77777777" w:rsidR="00F463A6" w:rsidRDefault="00000000">
      <w:pPr>
        <w:pStyle w:val="Titolo2"/>
      </w:pPr>
      <w:r>
        <w:rPr>
          <w:b/>
          <w:color w:val="E97132"/>
        </w:rPr>
        <w:t>Argomento valido</w:t>
      </w:r>
    </w:p>
    <w:p w14:paraId="61D6262A" w14:textId="77777777" w:rsidR="00F463A6" w:rsidRDefault="00000000">
      <w:r>
        <w:rPr>
          <w:b/>
        </w:rPr>
        <w:t>Definizione.</w:t>
      </w:r>
      <w:r>
        <w:t xml:space="preserve"> U</w:t>
      </w:r>
      <w:r w:rsidRPr="00423978">
        <w:rPr>
          <w:highlight w:val="yellow"/>
        </w:rPr>
        <w:t xml:space="preserve">n </w:t>
      </w:r>
      <w:r w:rsidRPr="00423978">
        <w:rPr>
          <w:b/>
          <w:highlight w:val="yellow"/>
        </w:rPr>
        <w:t>argomento</w:t>
      </w:r>
      <w:r w:rsidRPr="00423978">
        <w:rPr>
          <w:highlight w:val="yellow"/>
        </w:rPr>
        <w:t xml:space="preserve"> è una successione di proposizioni p₁, p₂, …, p</w:t>
      </w:r>
      <w:r w:rsidRPr="00423978">
        <w:rPr>
          <w:highlight w:val="yellow"/>
          <w:vertAlign w:val="subscript"/>
        </w:rPr>
        <w:t>n</w:t>
      </w:r>
      <w:r w:rsidRPr="00423978">
        <w:rPr>
          <w:highlight w:val="yellow"/>
        </w:rPr>
        <w:t xml:space="preserve"> (le ipotesi) seguita da una proposizione q (la conclusione)</w:t>
      </w:r>
      <w:r>
        <w:t xml:space="preserve">, che si scrive con le ipotesi una sotto l'altra e la conclusione sotto una </w:t>
      </w:r>
      <w:r>
        <w:lastRenderedPageBreak/>
        <w:t xml:space="preserve">riga, preceduta dal simbolo </w:t>
      </w:r>
      <w:r w:rsidRPr="00423978">
        <w:rPr>
          <w:highlight w:val="yellow"/>
        </w:rPr>
        <w:t>∴ («quindi»),</w:t>
      </w:r>
      <w:r>
        <w:t xml:space="preserve"> oppure in una riga sola come </w:t>
      </w:r>
      <w:r w:rsidRPr="00423978">
        <w:rPr>
          <w:highlight w:val="yellow"/>
        </w:rPr>
        <w:t>p₁, p₂, …, p</w:t>
      </w:r>
      <w:r w:rsidRPr="00423978">
        <w:rPr>
          <w:highlight w:val="yellow"/>
          <w:vertAlign w:val="subscript"/>
        </w:rPr>
        <w:t>n</w:t>
      </w:r>
      <w:r w:rsidRPr="00423978">
        <w:rPr>
          <w:highlight w:val="yellow"/>
        </w:rPr>
        <w:t xml:space="preserve"> / ∴ q</w:t>
      </w:r>
      <w:r>
        <w:t xml:space="preserve">. </w:t>
      </w:r>
      <w:r w:rsidRPr="00423978">
        <w:rPr>
          <w:highlight w:val="yellow"/>
        </w:rPr>
        <w:t xml:space="preserve">L'argomento si dice </w:t>
      </w:r>
      <w:r w:rsidRPr="00423978">
        <w:rPr>
          <w:b/>
          <w:highlight w:val="yellow"/>
        </w:rPr>
        <w:t>valido</w:t>
      </w:r>
      <w:r>
        <w:t xml:space="preserve"> se, ogni volta che p₁ e p₂ e … e p</w:t>
      </w:r>
      <w:r>
        <w:rPr>
          <w:vertAlign w:val="subscript"/>
        </w:rPr>
        <w:t>n</w:t>
      </w:r>
      <w:r>
        <w:t xml:space="preserve"> </w:t>
      </w:r>
      <w:r w:rsidRPr="00423978">
        <w:rPr>
          <w:highlight w:val="yellow"/>
        </w:rPr>
        <w:t>sono tutte vere</w:t>
      </w:r>
      <w:r>
        <w:t xml:space="preserve">, </w:t>
      </w:r>
      <w:r w:rsidRPr="00423978">
        <w:rPr>
          <w:highlight w:val="yellow"/>
        </w:rPr>
        <w:t xml:space="preserve">anche q è vera; altrimenti si dice </w:t>
      </w:r>
      <w:r w:rsidRPr="00423978">
        <w:rPr>
          <w:b/>
          <w:highlight w:val="yellow"/>
        </w:rPr>
        <w:t>non valido</w:t>
      </w:r>
      <w:r>
        <w:t xml:space="preserve"> (o una </w:t>
      </w:r>
      <w:r w:rsidRPr="00423978">
        <w:rPr>
          <w:b/>
          <w:highlight w:val="yellow"/>
        </w:rPr>
        <w:t>fallacia</w:t>
      </w:r>
      <w:r>
        <w:t>).</w:t>
      </w:r>
    </w:p>
    <w:p>
      <w:r>
        <w:rPr>
          <w:b/>
        </w:rPr>
        <w:t>In parole povere:</w:t>
      </w:r>
      <w:r>
        <w:rPr/>
        <w:t xml:space="preserve"> un argomento è valido se, ogni volta che le ipotesi sono tutte vere, la conclusione deve essere vera per forza: non può succedere che le premesse siano vere e la conclusione falsa. Conta solo la forma, non se le frasi sono vere nella realtà. Esempio: se piove, la strada è bagnata; piove; quindi la strada è bagnata.</w:t>
      </w:r>
    </w:p>
    <w:p w14:paraId="6F82FDCF" w14:textId="77777777" w:rsidR="00F463A6" w:rsidRDefault="00000000">
      <w:r w:rsidRPr="00423978">
        <w:rPr>
          <w:highlight w:val="yellow"/>
        </w:rPr>
        <w:t>In un argomento valido si dice che la conclusione segue dalle ipotesi</w:t>
      </w:r>
      <w:r>
        <w:t xml:space="preserve">, ma bisogna capirsi su che cosa si afferma: </w:t>
      </w:r>
      <w:r w:rsidRPr="00423978">
        <w:rPr>
          <w:b/>
          <w:highlight w:val="yellow"/>
        </w:rPr>
        <w:t>non</w:t>
      </w:r>
      <w:r w:rsidRPr="00423978">
        <w:rPr>
          <w:highlight w:val="yellow"/>
        </w:rPr>
        <w:t xml:space="preserve"> si dice che la conclusione è vera, ma solo che se si accettano le ipotesi si deve accettare anche la conclusione</w:t>
      </w:r>
      <w:r>
        <w:t xml:space="preserve">. Un argomento è </w:t>
      </w:r>
      <w:r w:rsidRPr="00423978">
        <w:rPr>
          <w:highlight w:val="yellow"/>
        </w:rPr>
        <w:t>valido per</w:t>
      </w:r>
      <w:r>
        <w:t xml:space="preserve"> la sua </w:t>
      </w:r>
      <w:r w:rsidRPr="00423978">
        <w:rPr>
          <w:b/>
          <w:highlight w:val="yellow"/>
        </w:rPr>
        <w:t>forma</w:t>
      </w:r>
      <w:r w:rsidRPr="00423978">
        <w:rPr>
          <w:highlight w:val="yellow"/>
        </w:rPr>
        <w:t xml:space="preserve"> e non per il suo contenuto</w:t>
      </w:r>
      <w:r>
        <w:t>: due argomenti con la stessa forma sono entrambi validi o entrambi non validi, anche se parlano di cose completamente diverse.</w:t>
      </w:r>
    </w:p>
    <w:p w14:paraId="0F4FE543" w14:textId="77777777" w:rsidR="00F463A6" w:rsidRDefault="00000000">
      <w:r>
        <w:t xml:space="preserve">In termini dei capitoli precedenti, </w:t>
      </w:r>
      <w:r w:rsidRPr="00423978">
        <w:rPr>
          <w:highlight w:val="yellow"/>
        </w:rPr>
        <w:t>dire che l'argomento è valido equivale a dire che l'implicazione</w:t>
      </w:r>
      <w:r>
        <w:t xml:space="preserve"> (p₁ ∧ p₂ ∧ … ∧ p</w:t>
      </w:r>
      <w:r>
        <w:rPr>
          <w:vertAlign w:val="subscript"/>
        </w:rPr>
        <w:t>n</w:t>
      </w:r>
      <w:r>
        <w:t xml:space="preserve">) → q </w:t>
      </w:r>
      <w:r w:rsidRPr="00423978">
        <w:rPr>
          <w:highlight w:val="yellow"/>
        </w:rPr>
        <w:t>non è mai falsa</w:t>
      </w:r>
      <w:r>
        <w:t>: ipotesi tutte vere e conclusione falsa è l'unico caso che la renderebbe falsa.</w:t>
      </w:r>
    </w:p>
    <w:p w14:paraId="071B06F2" w14:textId="77777777" w:rsidR="00F463A6" w:rsidRDefault="00000000">
      <w:r>
        <w:t xml:space="preserve">Un argomento più lungo si costruisce a passi, e ciascun passo deve produrre una conclusione intermedia valida. </w:t>
      </w:r>
      <w:r w:rsidRPr="00423978">
        <w:rPr>
          <w:highlight w:val="yellow"/>
        </w:rPr>
        <w:t xml:space="preserve">Le </w:t>
      </w:r>
      <w:r w:rsidRPr="00423978">
        <w:rPr>
          <w:b/>
          <w:highlight w:val="yellow"/>
        </w:rPr>
        <w:t>regole di inferenza</w:t>
      </w:r>
      <w:r w:rsidRPr="00423978">
        <w:rPr>
          <w:highlight w:val="yellow"/>
        </w:rPr>
        <w:t xml:space="preserve"> sono</w:t>
      </w:r>
      <w:r>
        <w:t xml:space="preserve">, in breve, </w:t>
      </w:r>
      <w:r w:rsidRPr="00423978">
        <w:rPr>
          <w:highlight w:val="yellow"/>
        </w:rPr>
        <w:t>argomenti validi già noti, che si usano come mattoni all'interno di un argomento più grande</w:t>
      </w:r>
      <w:r>
        <w:t>.</w:t>
      </w:r>
    </w:p>
    <w:p>
      <w:r>
        <w:rPr>
          <w:b/>
        </w:rPr>
        <w:t>In parole povere:</w:t>
      </w:r>
      <w:r>
        <w:rPr/>
        <w:t xml:space="preserve"> una regola di inferenza è un argomento valido già collaudato e riutilizzabile, come una mossa standard degli scacchi. Quando in un ragionamento ne riconosci la forma, puoi applicarla senza ricontrollare tutto.</w:t>
      </w:r>
    </w:p>
    <w:p w14:paraId="32E62FF5" w14:textId="77777777" w:rsidR="00F463A6" w:rsidRDefault="00000000">
      <w:pPr>
        <w:pStyle w:val="Titolo2"/>
      </w:pPr>
      <w:r>
        <w:rPr>
          <w:b/>
          <w:color w:val="E97132"/>
        </w:rPr>
        <w:t>Come si verifica la validità</w:t>
      </w:r>
    </w:p>
    <w:p w14:paraId="43CA8CC4" w14:textId="77777777" w:rsidR="00F463A6" w:rsidRDefault="00000000">
      <w:r>
        <w:t xml:space="preserve">Il primo metodo è la </w:t>
      </w:r>
      <w:r w:rsidRPr="002E7A86">
        <w:rPr>
          <w:b/>
          <w:highlight w:val="yellow"/>
        </w:rPr>
        <w:t>tavola di verità</w:t>
      </w:r>
      <w:r>
        <w:t xml:space="preserve">: si scrivono i valori di tutte le proposizioni coinvolte e si controlla che in ogni riga in cui le ipotesi sono vere lo sia anche la conclusione. </w:t>
      </w:r>
      <w:r w:rsidRPr="002E7A86">
        <w:rPr>
          <w:highlight w:val="yellow"/>
        </w:rPr>
        <w:t xml:space="preserve">Il secondo metodo è un </w:t>
      </w:r>
      <w:r w:rsidRPr="002E7A86">
        <w:rPr>
          <w:b/>
          <w:highlight w:val="yellow"/>
        </w:rPr>
        <w:t>ragionamento diretto</w:t>
      </w:r>
      <w:r>
        <w:t xml:space="preserve">, che evita la tavola: </w:t>
      </w:r>
      <w:r w:rsidRPr="002E7A86">
        <w:rPr>
          <w:highlight w:val="yellow"/>
        </w:rPr>
        <w:t>si suppone che le ipotesi siano vere e si verifica che la conclusione non può essere falsa.</w:t>
      </w:r>
    </w:p>
    <w:p w14:paraId="4C870EF9" w14:textId="77777777" w:rsidR="00F463A6" w:rsidRDefault="00000000">
      <w:r>
        <w:t>Esempio. Si vuole stabilire se è valido l'argomento p → q, p / ∴ q.</w:t>
      </w:r>
    </w:p>
    <w:p w14:paraId="070FB753" w14:textId="2BBCC0F2" w:rsidR="002E7A86" w:rsidRDefault="002E7A86">
      <w:r w:rsidRPr="002E7A86">
        <w:rPr>
          <w:b/>
          <w:bCs/>
        </w:rPr>
        <w:t>Esempio.</w:t>
      </w:r>
      <w:r w:rsidRPr="002E7A86">
        <w:t xml:space="preserve"> «Se piove, la strada è bagnata» (p → q). «Sta piovendo» (p). Quindi la strada è bagnata (q).</w:t>
      </w:r>
    </w:p>
    <w:p w14:paraId="74564324" w14:textId="77777777" w:rsidR="00F463A6" w:rsidRDefault="00000000">
      <w:pPr>
        <w:keepNext/>
        <w:jc w:val="center"/>
      </w:pPr>
      <w:r>
        <w:rPr>
          <w:noProof/>
        </w:rPr>
        <w:drawing>
          <wp:inline distT="0" distB="0" distL="0" distR="0" wp14:anchorId="1FFADC8A" wp14:editId="75EB6595">
            <wp:extent cx="5220000" cy="1744244"/>
            <wp:effectExtent l="0" t="0" r="0" b="0"/>
            <wp:docPr id="2073952351" name="Picture 207395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argomenti_tavole.png"/>
                    <pic:cNvPicPr/>
                  </pic:nvPicPr>
                  <pic:blipFill>
                    <a:blip r:embed="rId26"/>
                    <a:stretch>
                      <a:fillRect/>
                    </a:stretch>
                  </pic:blipFill>
                  <pic:spPr>
                    <a:xfrm>
                      <a:off x="0" y="0"/>
                      <a:ext cx="5220000" cy="1744244"/>
                    </a:xfrm>
                    <a:prstGeom prst="rect">
                      <a:avLst/>
                    </a:prstGeom>
                  </pic:spPr>
                </pic:pic>
              </a:graphicData>
            </a:graphic>
          </wp:inline>
        </w:drawing>
      </w:r>
    </w:p>
    <w:p w14:paraId="2C5AB05E" w14:textId="77777777" w:rsidR="00F463A6" w:rsidRDefault="00000000">
      <w:pPr>
        <w:jc w:val="center"/>
      </w:pPr>
      <w:r>
        <w:rPr>
          <w:i/>
          <w:sz w:val="18"/>
        </w:rPr>
        <w:t>A sinistra la tavola del modus ponens: nell'unica riga con le due ipotesi vere (riquadro verde) lo è anche la conclusione. A destra la tavola dell'argomento p → q, q / ∴ p: nella terza riga le ipotesi sono vere e la conclusione è falsa.</w:t>
      </w:r>
    </w:p>
    <w:p w14:paraId="2E2CDC64" w14:textId="77777777" w:rsidR="00F463A6" w:rsidRDefault="00000000">
      <w:r>
        <w:t xml:space="preserve">Con la tavola (a sinistra nella figura) </w:t>
      </w:r>
      <w:r w:rsidRPr="0017762E">
        <w:rPr>
          <w:highlight w:val="yellow"/>
        </w:rPr>
        <w:t>si osserva che ogni volta che p → q e p sono entrambe vere, lo è anche q:</w:t>
      </w:r>
      <w:r>
        <w:t xml:space="preserve"> l'argomento è valido. Con il ragionamento diretto: </w:t>
      </w:r>
      <w:r w:rsidRPr="0017762E">
        <w:rPr>
          <w:highlight w:val="yellow"/>
        </w:rPr>
        <w:t>si suppone che p → q e p siano vere</w:t>
      </w:r>
      <w:r>
        <w:t xml:space="preserve">; </w:t>
      </w:r>
      <w:r w:rsidRPr="0017762E">
        <w:rPr>
          <w:highlight w:val="yellow"/>
        </w:rPr>
        <w:t>allora q deve essere vera</w:t>
      </w:r>
      <w:r>
        <w:t xml:space="preserve">, perché altrimenti p → q sarebbe falsa (ipotesi vera e tesi falsa). Questo argomento è usato continuamente e </w:t>
      </w:r>
      <w:r w:rsidRPr="0017762E">
        <w:rPr>
          <w:highlight w:val="yellow"/>
        </w:rPr>
        <w:t xml:space="preserve">si chiama </w:t>
      </w:r>
      <w:r w:rsidRPr="0017762E">
        <w:rPr>
          <w:b/>
          <w:highlight w:val="yellow"/>
        </w:rPr>
        <w:t>modus ponens</w:t>
      </w:r>
      <w:r w:rsidRPr="0017762E">
        <w:rPr>
          <w:highlight w:val="yellow"/>
        </w:rPr>
        <w:t xml:space="preserve"> o </w:t>
      </w:r>
      <w:r w:rsidRPr="0017762E">
        <w:rPr>
          <w:b/>
          <w:highlight w:val="yellow"/>
        </w:rPr>
        <w:t>legge del distacco</w:t>
      </w:r>
      <w:r>
        <w:t>.</w:t>
      </w:r>
    </w:p>
    <w:p>
      <w:r>
        <w:rPr>
          <w:b/>
        </w:rPr>
        <w:t>In parole povere:</w:t>
      </w:r>
      <w:r>
        <w:rPr/>
        <w:t xml:space="preserve"> il modus ponens è la regola più naturale: sai che se p allora q, e sai che p è vera, quindi puoi dire che q è vera. Esempio: se studio, passo l'esame; ho studiato; quindi passo l'esame.</w:t>
      </w:r>
    </w:p>
    <w:p w14:paraId="68FC3FDD" w14:textId="77777777" w:rsidR="0017762E" w:rsidRDefault="0017762E">
      <w:pPr>
        <w:pStyle w:val="Titolo2"/>
        <w:rPr>
          <w:b/>
          <w:color w:val="E97132"/>
        </w:rPr>
      </w:pPr>
    </w:p>
    <w:p w14:paraId="7789C7C4" w14:textId="77777777" w:rsidR="0017762E" w:rsidRDefault="0017762E">
      <w:pPr>
        <w:pStyle w:val="Titolo2"/>
        <w:rPr>
          <w:b/>
          <w:color w:val="E97132"/>
        </w:rPr>
      </w:pPr>
    </w:p>
    <w:p w14:paraId="51037A52" w14:textId="77777777" w:rsidR="0017762E" w:rsidRDefault="0017762E">
      <w:pPr>
        <w:pStyle w:val="Titolo2"/>
        <w:rPr>
          <w:b/>
          <w:color w:val="E97132"/>
        </w:rPr>
      </w:pPr>
    </w:p>
    <w:p w14:paraId="0A0FC4CB" w14:textId="7BC1B32B" w:rsidR="00F463A6" w:rsidRDefault="00000000">
      <w:pPr>
        <w:pStyle w:val="Titolo2"/>
      </w:pPr>
      <w:r>
        <w:rPr>
          <w:b/>
          <w:color w:val="E97132"/>
        </w:rPr>
        <w:t>Le regole di inferenza per le proposizioni</w:t>
      </w:r>
    </w:p>
    <w:p w14:paraId="19FD58C5" w14:textId="77777777" w:rsidR="00F463A6" w:rsidRDefault="00000000">
      <w:r>
        <w:t>Esistono diverse regole utili, ognuna verificabile con una tavola di verità; le principali sono nella figura.</w:t>
      </w:r>
    </w:p>
    <w:p w14:paraId="274339D0" w14:textId="77777777" w:rsidR="00F463A6" w:rsidRDefault="00000000">
      <w:pPr>
        <w:keepNext/>
        <w:jc w:val="center"/>
      </w:pPr>
      <w:r>
        <w:rPr>
          <w:noProof/>
        </w:rPr>
        <w:drawing>
          <wp:inline distT="0" distB="0" distL="0" distR="0" wp14:anchorId="62A501F5" wp14:editId="6F490585">
            <wp:extent cx="4680000" cy="2933368"/>
            <wp:effectExtent l="0" t="0" r="0" b="0"/>
            <wp:docPr id="2073952352" name="Picture 207395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regole_inferenza.png"/>
                    <pic:cNvPicPr/>
                  </pic:nvPicPr>
                  <pic:blipFill>
                    <a:blip r:embed="rId27"/>
                    <a:stretch>
                      <a:fillRect/>
                    </a:stretch>
                  </pic:blipFill>
                  <pic:spPr>
                    <a:xfrm>
                      <a:off x="0" y="0"/>
                      <a:ext cx="4680000" cy="2933368"/>
                    </a:xfrm>
                    <a:prstGeom prst="rect">
                      <a:avLst/>
                    </a:prstGeom>
                  </pic:spPr>
                </pic:pic>
              </a:graphicData>
            </a:graphic>
          </wp:inline>
        </w:drawing>
      </w:r>
    </w:p>
    <w:p w14:paraId="590D9589" w14:textId="77777777" w:rsidR="00F463A6" w:rsidRDefault="00000000">
      <w:pPr>
        <w:jc w:val="center"/>
      </w:pPr>
      <w:r>
        <w:rPr>
          <w:i/>
          <w:sz w:val="18"/>
        </w:rPr>
        <w:t>Le regole di inferenza per le proposizioni: premesse sopra la riga, conclusione sotto.</w:t>
      </w:r>
    </w:p>
    <w:p w14:paraId="792E92B7" w14:textId="77777777" w:rsidR="00F463A6" w:rsidRDefault="00000000">
      <w:pPr>
        <w:numPr>
          <w:ilvl w:val="0"/>
          <w:numId w:val="1"/>
        </w:numPr>
      </w:pPr>
      <w:r>
        <w:rPr>
          <w:b/>
        </w:rPr>
        <w:t>Modus ponens</w:t>
      </w:r>
      <w:r>
        <w:t xml:space="preserve">: </w:t>
      </w:r>
      <w:r w:rsidRPr="005D582C">
        <w:rPr>
          <w:highlight w:val="yellow"/>
        </w:rPr>
        <w:t>da p → q e p si ricava q</w:t>
      </w:r>
      <w:r>
        <w:t>.</w:t>
      </w:r>
    </w:p>
    <w:p w14:paraId="0ABF708B" w14:textId="77777777" w:rsidR="00F463A6" w:rsidRDefault="00000000">
      <w:pPr>
        <w:numPr>
          <w:ilvl w:val="0"/>
          <w:numId w:val="1"/>
        </w:numPr>
      </w:pPr>
      <w:r>
        <w:rPr>
          <w:b/>
        </w:rPr>
        <w:t>Modus tollens</w:t>
      </w:r>
      <w:r>
        <w:t xml:space="preserve">: </w:t>
      </w:r>
      <w:r w:rsidRPr="005D582C">
        <w:rPr>
          <w:highlight w:val="yellow"/>
        </w:rPr>
        <w:t>da p → q e ¬q si ricava ¬p</w:t>
      </w:r>
      <w:r>
        <w:t>.</w:t>
      </w:r>
    </w:p>
    <w:p w14:paraId="6D4D33EC" w14:textId="77777777" w:rsidR="00F463A6" w:rsidRDefault="00000000">
      <w:pPr>
        <w:numPr>
          <w:ilvl w:val="0"/>
          <w:numId w:val="1"/>
        </w:numPr>
      </w:pPr>
      <w:r>
        <w:rPr>
          <w:b/>
        </w:rPr>
        <w:t>Addizione</w:t>
      </w:r>
      <w:r>
        <w:t xml:space="preserve">: </w:t>
      </w:r>
      <w:r w:rsidRPr="005D582C">
        <w:rPr>
          <w:highlight w:val="yellow"/>
        </w:rPr>
        <w:t>da p si ricava p ∨ q</w:t>
      </w:r>
      <w:r>
        <w:t>.</w:t>
      </w:r>
    </w:p>
    <w:p w14:paraId="45CDE41D" w14:textId="77777777" w:rsidR="00F463A6" w:rsidRDefault="00000000">
      <w:pPr>
        <w:numPr>
          <w:ilvl w:val="0"/>
          <w:numId w:val="1"/>
        </w:numPr>
      </w:pPr>
      <w:r>
        <w:rPr>
          <w:b/>
        </w:rPr>
        <w:t>Semplificazione</w:t>
      </w:r>
      <w:r>
        <w:t xml:space="preserve">: </w:t>
      </w:r>
      <w:r w:rsidRPr="005D582C">
        <w:rPr>
          <w:highlight w:val="yellow"/>
        </w:rPr>
        <w:t>da p ∧ q si ricava p</w:t>
      </w:r>
      <w:r>
        <w:t>.</w:t>
      </w:r>
    </w:p>
    <w:p w14:paraId="06B4FE49" w14:textId="77777777" w:rsidR="00F463A6" w:rsidRDefault="00000000">
      <w:pPr>
        <w:numPr>
          <w:ilvl w:val="0"/>
          <w:numId w:val="1"/>
        </w:numPr>
      </w:pPr>
      <w:r>
        <w:rPr>
          <w:b/>
        </w:rPr>
        <w:t>Congiunzione</w:t>
      </w:r>
      <w:r>
        <w:t xml:space="preserve">: </w:t>
      </w:r>
      <w:r w:rsidRPr="0082757D">
        <w:rPr>
          <w:highlight w:val="yellow"/>
        </w:rPr>
        <w:t>da p e da q si ricava p ∧ q</w:t>
      </w:r>
      <w:r>
        <w:t>.</w:t>
      </w:r>
    </w:p>
    <w:p w14:paraId="688BF083" w14:textId="77777777" w:rsidR="00F463A6" w:rsidRDefault="00000000">
      <w:pPr>
        <w:numPr>
          <w:ilvl w:val="0"/>
          <w:numId w:val="1"/>
        </w:numPr>
      </w:pPr>
      <w:r>
        <w:rPr>
          <w:b/>
        </w:rPr>
        <w:t>Sillogismo ipotetico</w:t>
      </w:r>
      <w:r>
        <w:t xml:space="preserve">: </w:t>
      </w:r>
      <w:r w:rsidRPr="0082757D">
        <w:rPr>
          <w:highlight w:val="yellow"/>
        </w:rPr>
        <w:t>da p → q e q → r si ricava p → r</w:t>
      </w:r>
      <w:r>
        <w:t>.</w:t>
      </w:r>
    </w:p>
    <w:p w14:paraId="5B96C20E" w14:textId="77777777" w:rsidR="00F463A6" w:rsidRDefault="00000000">
      <w:pPr>
        <w:numPr>
          <w:ilvl w:val="0"/>
          <w:numId w:val="1"/>
        </w:numPr>
      </w:pPr>
      <w:r>
        <w:rPr>
          <w:b/>
        </w:rPr>
        <w:t>Sillogismo disgiuntivo</w:t>
      </w:r>
      <w:r>
        <w:t xml:space="preserve">: </w:t>
      </w:r>
      <w:r w:rsidRPr="0082757D">
        <w:rPr>
          <w:highlight w:val="yellow"/>
        </w:rPr>
        <w:t>da p ∨ q e ¬p si ricava q</w:t>
      </w:r>
      <w:r>
        <w:t>.</w:t>
      </w:r>
    </w:p>
    <w:p w14:paraId="419F8594" w14:textId="77777777" w:rsidR="00F463A6" w:rsidRDefault="00000000">
      <w:r w:rsidRPr="0082757D">
        <w:rPr>
          <w:highlight w:val="yellow"/>
        </w:rPr>
        <w:t>Per riconoscere la regola in un argomento scritto a parole bisogna prima tradurlo in simboli</w:t>
      </w:r>
      <w:r>
        <w:t xml:space="preserve">, come nell'esempio seguente. «Se il computer ha un gigabyte di memoria, allora può eseguire il programma. Se può eseguire il programma, allora la grafica sarà d'effetto. Quindi, se il computer ha un gigabyte di memoria, la grafica sarà d'effetto.» Con p = «il computer ha un gigabyte di memoria», q = «può eseguire il programma» e r = «la grafica sarà d'effetto», l'argomento è p → q, q → r / ∴ p → r: la regola usata è il </w:t>
      </w:r>
      <w:r>
        <w:rPr>
          <w:b/>
        </w:rPr>
        <w:t>sillogismo ipotetico</w:t>
      </w:r>
      <w:r>
        <w:t>.</w:t>
      </w:r>
    </w:p>
    <w:p w14:paraId="1FD44739" w14:textId="77777777" w:rsidR="00F463A6" w:rsidRDefault="00000000">
      <w:pPr>
        <w:pStyle w:val="Titolo2"/>
      </w:pPr>
      <w:r>
        <w:rPr>
          <w:b/>
          <w:color w:val="E97132"/>
        </w:rPr>
        <w:t>Una fallacia frequente: affermare la conclusione</w:t>
      </w:r>
    </w:p>
    <w:p w14:paraId="2DBD21FC" w14:textId="77777777" w:rsidR="00F463A6" w:rsidRDefault="00000000">
      <w:r>
        <w:t>Non tutti gli argomenti che «sembrano» validi lo sono. Si consideri: «Se 2 = 3, allora ho mangiato il cappello. Ho mangiato il cappello. Quindi 2 = 3.» Con p = «2 = 3» e q = «ho mangiato il cappello», l'argomento è p → q, q / ∴ p.</w:t>
      </w:r>
    </w:p>
    <w:p w14:paraId="4BCD96F0" w14:textId="77777777" w:rsidR="00F463A6" w:rsidRDefault="00000000">
      <w:r>
        <w:lastRenderedPageBreak/>
        <w:t xml:space="preserve">Se fosse valido, ogni volta che p → q e q sono vere dovrebbe esserlo anche p. Ma questo non succede: con p falsa e q vera, l'implicazione p → q è vera per difetto (ipotesi falsa), q è vera, e la conclusione p è falsa. </w:t>
      </w:r>
      <w:r w:rsidRPr="0082757D">
        <w:rPr>
          <w:highlight w:val="yellow"/>
        </w:rPr>
        <w:t xml:space="preserve">L'argomento </w:t>
      </w:r>
      <w:r w:rsidRPr="0082757D">
        <w:rPr>
          <w:b/>
          <w:highlight w:val="yellow"/>
        </w:rPr>
        <w:t>non è valido</w:t>
      </w:r>
      <w:r w:rsidRPr="0082757D">
        <w:rPr>
          <w:highlight w:val="yellow"/>
        </w:rPr>
        <w:t>.</w:t>
      </w:r>
      <w:r>
        <w:t xml:space="preserve"> </w:t>
      </w:r>
      <w:r w:rsidRPr="0082757D">
        <w:rPr>
          <w:highlight w:val="yellow"/>
        </w:rPr>
        <w:t xml:space="preserve">Questa fallacia si chiama </w:t>
      </w:r>
      <w:r w:rsidRPr="0082757D">
        <w:rPr>
          <w:b/>
          <w:highlight w:val="yellow"/>
        </w:rPr>
        <w:t>affermazione della conclusione</w:t>
      </w:r>
      <w:r>
        <w:t xml:space="preserve"> (in inglese *fallacy of affirming the conclusion*): </w:t>
      </w:r>
      <w:r w:rsidRPr="0082757D">
        <w:rPr>
          <w:highlight w:val="yellow"/>
        </w:rPr>
        <w:t>è lo stesso errore</w:t>
      </w:r>
      <w:r>
        <w:t xml:space="preserve">, già visto nel capitolo 17, </w:t>
      </w:r>
      <w:r w:rsidRPr="0082757D">
        <w:rPr>
          <w:highlight w:val="yellow"/>
        </w:rPr>
        <w:t>di scambiare un'implicazione con la sua conversa</w:t>
      </w:r>
      <w:r>
        <w:t>. Si arriva alla stessa conclusione guardando la tavola (a destra nella figura): nella terza riga le ipotesi sono vere e la conclusione è falsa.</w:t>
      </w:r>
    </w:p>
    <w:p>
      <w:r>
        <w:rPr>
          <w:b/>
        </w:rPr>
        <w:t>In parole povere:</w:t>
      </w:r>
      <w:r>
        <w:rPr/>
        <w:t xml:space="preserve"> è l'errore di credere che da se p allora q e da q segua p. Esempio: se piove, la strada è bagnata; la strada è bagnata; quindi piove? No, magari è passata la spazzatrice. È lo stesso errore di scambiare un'implicazione con la sua conversa.</w:t>
      </w:r>
    </w:p>
    <w:p w14:paraId="29245F96" w14:textId="77777777" w:rsidR="00F463A6" w:rsidRDefault="00000000">
      <w:pPr>
        <w:pStyle w:val="Titolo2"/>
      </w:pPr>
      <w:r>
        <w:rPr>
          <w:b/>
          <w:color w:val="E97132"/>
        </w:rPr>
        <w:t>Argomenti in più passaggi</w:t>
      </w:r>
    </w:p>
    <w:p w14:paraId="7373D4A2" w14:textId="77777777" w:rsidR="00F463A6" w:rsidRDefault="00000000">
      <w:r w:rsidRPr="0082757D">
        <w:rPr>
          <w:highlight w:val="yellow"/>
        </w:rPr>
        <w:t>Quando un argomento non coincide con una sola regola, si procede a passi, applicando una regola alla volta e usando le conclusioni intermedie come nuove ipotesi</w:t>
      </w:r>
      <w:r>
        <w:t>.</w:t>
      </w:r>
    </w:p>
    <w:p w14:paraId="3DB12E35" w14:textId="77777777" w:rsidR="00F463A6" w:rsidRDefault="00000000">
      <w:r>
        <w:rPr>
          <w:b/>
        </w:rPr>
        <w:t>Il bug nei moduli.</w:t>
      </w:r>
      <w:r>
        <w:t xml:space="preserve"> Si ripete l'argomento d'apertura con p = «il bug è nel modulo 17», q = «il bug è nel modulo 81» e r = «il bug è un errore numerico». Le ipotesi sono p ∨ q, r e r → ¬q (il modulo 81 non ha errori numerici, quindi se il bug è numerico non è nel 81). Da r → ¬q e r, per il modus ponens si ricava ¬q. Da p ∨ q e ¬q, per il sillogismo disgiuntivo, si ricava p: il bug è nel modulo 17. L'argomento è valido.</w:t>
      </w:r>
    </w:p>
    <w:p w14:paraId="51467BB3" w14:textId="77777777" w:rsidR="00F463A6" w:rsidRDefault="00000000">
      <w:r>
        <w:rPr>
          <w:b/>
        </w:rPr>
        <w:t>La squadra.</w:t>
      </w:r>
      <w:r>
        <w:t xml:space="preserve"> Sono date le ipotesi: se la squadra prende un buon difensore, può battere la prima avversaria; se può battere la prima, può battere la seconda; se può battere la prima, può battere la terza; la squadra prende un buon difensore. Si vuole mostrare che ne segue che la squadra può battere la seconda e la terza. Con p = «prende un buon difensore», q = «batte la prima», r = «batte la seconda» e s = «batte la terza», le ipotesi sono p → q, q → r, q → s e p.</w:t>
      </w:r>
    </w:p>
    <w:p w14:paraId="180450B4" w14:textId="77777777" w:rsidR="00F463A6" w:rsidRDefault="00000000">
      <w:r>
        <w:t>1. Da p → q e q → r, per il sillogismo ipotetico, p → r.</w:t>
      </w:r>
    </w:p>
    <w:p w14:paraId="7898D896" w14:textId="77777777" w:rsidR="00F463A6" w:rsidRDefault="00000000">
      <w:r>
        <w:t>2. Da p → r e p, per il modus ponens, r.</w:t>
      </w:r>
    </w:p>
    <w:p w14:paraId="1AB9F279" w14:textId="77777777" w:rsidR="00F463A6" w:rsidRDefault="00000000">
      <w:r>
        <w:t>3. Da p → q e q → s, per il sillogismo ipotetico, p → s.</w:t>
      </w:r>
    </w:p>
    <w:p w14:paraId="6A97C8B9" w14:textId="77777777" w:rsidR="00F463A6" w:rsidRDefault="00000000">
      <w:r>
        <w:t>4. Da p → s e p, per il modus ponens, s.</w:t>
      </w:r>
    </w:p>
    <w:p w14:paraId="5BFC46F5" w14:textId="77777777" w:rsidR="00F463A6" w:rsidRDefault="00000000">
      <w:r>
        <w:t>5. Da r e s, per la congiunzione, r ∧ s.</w:t>
      </w:r>
    </w:p>
    <w:p w14:paraId="783B1877" w14:textId="77777777" w:rsidR="00F463A6" w:rsidRDefault="00000000">
      <w:r>
        <w:t>Poiché r ∧ s dice che la squadra batte la seconda e la terza, la conclusione segue dalle ipotesi.</w:t>
      </w:r>
    </w:p>
    <w:p w14:paraId="0E2689EA" w14:textId="77777777" w:rsidR="00F463A6" w:rsidRDefault="00000000">
      <w:pPr>
        <w:pStyle w:val="Titolo2"/>
      </w:pPr>
      <w:r>
        <w:rPr>
          <w:b/>
          <w:color w:val="E97132"/>
        </w:rPr>
        <w:t>Un consiglio pratico</w:t>
      </w:r>
    </w:p>
    <w:p w14:paraId="77859312" w14:textId="77777777" w:rsidR="00F463A6" w:rsidRDefault="00000000">
      <w:r>
        <w:t xml:space="preserve">La </w:t>
      </w:r>
      <w:r w:rsidRPr="009C47B8">
        <w:rPr>
          <w:highlight w:val="yellow"/>
        </w:rPr>
        <w:t>validità di un argomento molto breve si può verificare con una tavola di verità, ma, nella pratica, argomenti e dimostrazioni usano le regole di inferenza</w:t>
      </w:r>
      <w:r>
        <w:t>: le tavole crescono in modo esponenziale con il numero di proposizioni (capitolo 18), mentre una catena di regole resta corta e leggibile.</w:t>
      </w:r>
    </w:p>
    <w:p w14:paraId="2FC2BD02" w14:textId="77777777" w:rsidR="009C47B8" w:rsidRDefault="009C47B8">
      <w:pPr>
        <w:pStyle w:val="Titolo1"/>
        <w:rPr>
          <w:b/>
          <w:color w:val="EE0000"/>
        </w:rPr>
      </w:pPr>
    </w:p>
    <w:p w14:paraId="5A681B2A" w14:textId="187A8811" w:rsidR="003D05E8" w:rsidRDefault="00000000">
      <w:pPr>
        <w:pStyle w:val="Titolo1"/>
      </w:pPr>
      <w:r>
        <w:rPr>
          <w:b/>
          <w:color w:val="EE0000"/>
        </w:rPr>
        <w:t>20. Predicati, Dominio del Discorso e Variabili</w:t>
      </w:r>
    </w:p>
    <w:p w14:paraId="66E6FD63" w14:textId="77777777" w:rsidR="003D05E8" w:rsidRDefault="00000000">
      <w:pPr>
        <w:pStyle w:val="Titolo2"/>
      </w:pPr>
      <w:r>
        <w:rPr>
          <w:b/>
          <w:color w:val="E97132"/>
        </w:rPr>
        <w:t>Perché non basta la logica proposizionale</w:t>
      </w:r>
    </w:p>
    <w:p w14:paraId="4693A4B8" w14:textId="77777777" w:rsidR="003D05E8" w:rsidRDefault="00000000">
      <w:r>
        <w:t xml:space="preserve">Dopo la logica proposizionale (capitoli 12-19) si passa alla </w:t>
      </w:r>
      <w:r w:rsidRPr="002A370A">
        <w:rPr>
          <w:b/>
          <w:highlight w:val="yellow"/>
        </w:rPr>
        <w:t>logica dei quantificatori</w:t>
      </w:r>
      <w:r>
        <w:t xml:space="preserve">. Come sottolineato a lezione, </w:t>
      </w:r>
      <w:r w:rsidRPr="002A370A">
        <w:rPr>
          <w:highlight w:val="yellow"/>
        </w:rPr>
        <w:t xml:space="preserve">la si tratta con più dettaglio di quanto facciano i corsi di matematica, ma per un motivo diverso: lo scopo è preparare alla possibilità di </w:t>
      </w:r>
      <w:r w:rsidRPr="002A370A">
        <w:rPr>
          <w:b/>
          <w:highlight w:val="yellow"/>
        </w:rPr>
        <w:t>meccanizzare il ragionamento</w:t>
      </w:r>
      <w:r>
        <w:t xml:space="preserve">, cioè insegnare a un computer a controllare una dimostrazione e a cercare delle verità. Per questo bisogna conoscere con precisione le definizioni di </w:t>
      </w:r>
      <w:r w:rsidRPr="002A370A">
        <w:rPr>
          <w:highlight w:val="yellow"/>
        </w:rPr>
        <w:t>connettivo</w:t>
      </w:r>
      <w:r>
        <w:t xml:space="preserve">, di </w:t>
      </w:r>
      <w:r w:rsidRPr="002A370A">
        <w:rPr>
          <w:highlight w:val="yellow"/>
        </w:rPr>
        <w:t>quantificatore</w:t>
      </w:r>
      <w:r>
        <w:t xml:space="preserve"> e </w:t>
      </w:r>
      <w:r w:rsidRPr="002A370A">
        <w:rPr>
          <w:highlight w:val="yellow"/>
        </w:rPr>
        <w:t>le regole di inferenza</w:t>
      </w:r>
      <w:r>
        <w:t>, più di quanto servirebbe per capire una dimostrazione di matematica; gli esempi di prove che si fanno sono volutamente troppo semplici per un corso di matematica, ma servono a capire che cos'è una prova e come si controlla se è corretta.</w:t>
      </w:r>
    </w:p>
    <w:p w14:paraId="2922F3F2" w14:textId="77777777" w:rsidR="003D05E8" w:rsidRDefault="00000000">
      <w:r>
        <w:lastRenderedPageBreak/>
        <w:t>La logica proposizionale dei capitoli precedenti non basta a descrivere la maggior parte degli enunciati della matematica e dell'informatica. Si prenda l'affermazione «n è un intero dispari»: non è una proposizione, perché è vera o falsa a seconda del valore di n (è vera per n = 103 e falsa per n = 8). Siccome quasi tutti gli enunciati usano variabili, bisogna estendere la logica per includerle.</w:t>
      </w:r>
    </w:p>
    <w:p w14:paraId="3CF5613B" w14:textId="77777777" w:rsidR="003D05E8" w:rsidRDefault="00000000">
      <w:pPr>
        <w:pStyle w:val="Titolo2"/>
      </w:pPr>
      <w:r>
        <w:rPr>
          <w:b/>
          <w:color w:val="E97132"/>
        </w:rPr>
        <w:t>Funzione proposizionale (o predicato)</w:t>
      </w:r>
    </w:p>
    <w:p w14:paraId="2C9FF7DD" w14:textId="77777777" w:rsidR="003D05E8" w:rsidRDefault="00000000">
      <w:r>
        <w:rPr>
          <w:b/>
        </w:rPr>
        <w:t>Definizione.</w:t>
      </w:r>
      <w:r>
        <w:t xml:space="preserve"> </w:t>
      </w:r>
      <w:r w:rsidRPr="002A370A">
        <w:rPr>
          <w:highlight w:val="yellow"/>
        </w:rPr>
        <w:t xml:space="preserve">Sia P(x) un enunciato che contiene la variabile x e sia D un insieme. P si chiama </w:t>
      </w:r>
      <w:r w:rsidRPr="002A370A">
        <w:rPr>
          <w:b/>
          <w:highlight w:val="yellow"/>
        </w:rPr>
        <w:t>funzione proposizionale</w:t>
      </w:r>
      <w:r w:rsidRPr="002A370A">
        <w:rPr>
          <w:highlight w:val="yellow"/>
        </w:rPr>
        <w:t xml:space="preserve"> o </w:t>
      </w:r>
      <w:r w:rsidRPr="002A370A">
        <w:rPr>
          <w:b/>
          <w:highlight w:val="yellow"/>
        </w:rPr>
        <w:t>predicato</w:t>
      </w:r>
      <w:r w:rsidRPr="002A370A">
        <w:rPr>
          <w:highlight w:val="yellow"/>
        </w:rPr>
        <w:t xml:space="preserve"> (rispetto a D) se per ogni x ∈ D l'enunciato P(x) è una proposizione. L'insieme D si chiama </w:t>
      </w:r>
      <w:r w:rsidRPr="002A370A">
        <w:rPr>
          <w:b/>
          <w:highlight w:val="yellow"/>
        </w:rPr>
        <w:t>dominio del discorso</w:t>
      </w:r>
      <w:r w:rsidRPr="002A370A">
        <w:rPr>
          <w:highlight w:val="yellow"/>
        </w:rPr>
        <w:t xml:space="preserve"> di P e specifica i valori ammessi per x</w:t>
      </w:r>
      <w:r>
        <w:t>.</w:t>
      </w:r>
    </w:p>
    <w:p>
      <w:r>
        <w:rPr>
          <w:b/>
        </w:rPr>
        <w:t>In parole povere:</w:t>
      </w:r>
      <w:r>
        <w:rPr/>
        <w:t xml:space="preserve"> un predicato è una frase con un buco da riempire. Finché il buco è vuoto la frase non è né vera né falsa; appena metti un valore del dominio diventa vera o falsa. Il dominio è l'insieme dei valori che ci puoi mettere. Esempio: x è dispari con x = 3 è vera, con x = 8 è falsa.</w:t>
      </w:r>
    </w:p>
    <w:p w14:paraId="0FF4B48D" w14:textId="77777777" w:rsidR="003D05E8" w:rsidRDefault="00000000">
      <w:r w:rsidRPr="002A370A">
        <w:rPr>
          <w:highlight w:val="yellow"/>
        </w:rPr>
        <w:t>Un predicato da solo non è né vero né falso: lo diventano le singole proposizioni P(x) quando alla variabile si assegna un valore del dominio</w:t>
      </w:r>
      <w:r>
        <w:t xml:space="preserve">. Si può pensare al predicato come a una </w:t>
      </w:r>
      <w:r>
        <w:rPr>
          <w:b/>
        </w:rPr>
        <w:t>famiglia di proposizioni</w:t>
      </w:r>
      <w:r>
        <w:t>, una per ogni elemento del dominio: se D = ℤ⁺ (gli interi positivi: ℤ è il nome degli interi, ℤ⁺ è riservato a 1, 2, 3, …) si ottiene la famiglia P(1), P(2), …, e ciascuna è vera o falsa ma non entrambe.</w:t>
      </w:r>
    </w:p>
    <w:p w14:paraId="39BF41D7" w14:textId="77777777" w:rsidR="003D05E8" w:rsidRDefault="00000000">
      <w:r>
        <w:t xml:space="preserve">Il dominio serve perché certe sostituzioni non avrebbero senso: «π è un numero dispari» non significa nulla, perché si parla di interi. </w:t>
      </w:r>
      <w:r w:rsidRPr="002A370A">
        <w:rPr>
          <w:highlight w:val="yellow"/>
        </w:rPr>
        <w:t xml:space="preserve">Un predicato può anche avere </w:t>
      </w:r>
      <w:r w:rsidRPr="002A370A">
        <w:rPr>
          <w:b/>
          <w:highlight w:val="yellow"/>
        </w:rPr>
        <w:t>più variabili</w:t>
      </w:r>
      <w:r>
        <w:t xml:space="preserve">, </w:t>
      </w:r>
      <w:r w:rsidRPr="002A370A">
        <w:rPr>
          <w:highlight w:val="yellow"/>
        </w:rPr>
        <w:t>come una funzione può avere più argomenti</w:t>
      </w:r>
      <w:r>
        <w:t>: il test di uguaglianza tra due stringhe, che si incontra in programmazione, è un predicato a due variabili sull'insieme delle sequenze di caratteri.</w:t>
      </w:r>
    </w:p>
    <w:p w14:paraId="794DACEB" w14:textId="77777777" w:rsidR="003D05E8" w:rsidRDefault="00000000">
      <w:r>
        <w:rPr>
          <w:b/>
        </w:rPr>
        <w:t>Esempio.</w:t>
      </w:r>
      <w:r>
        <w:t xml:space="preserve"> Sia P(n) = «n è un intero dispari», con dominio ℤ⁺. Allora P(1) = «1 è dispari» è vera e P(2) = «2 è dispari» è falsa.</w:t>
      </w:r>
    </w:p>
    <w:p w14:paraId="33EFAF14" w14:textId="77777777" w:rsidR="003D05E8" w:rsidRDefault="00000000">
      <w:r>
        <w:t>In programmazione succede lo stesso: l'affermazione x &lt; y non è né vera né falsa finché non si assegnano valori a x e a y; con x = 3 e y = 2 diventa 3 &lt; 2, che è falsa. Come in logica proposizionale, si possono quindi scrivere anche enunciati falsi (come «2 è un numero dispari»): servono proprio perché si vuole insegnare a un computer a distinguere tra vero e falso, a dare una garanzia quando un'affermazione è vera o a smentire una convinzione sbagliata.</w:t>
      </w:r>
    </w:p>
    <w:p w14:paraId="0D1C67E9" w14:textId="77777777" w:rsidR="003D05E8" w:rsidRDefault="00000000">
      <w:r>
        <w:t>Esempi di funzioni proposizionali, con il loro dominio:</w:t>
      </w:r>
    </w:p>
    <w:p w14:paraId="15CB20BA" w14:textId="77777777" w:rsidR="003D05E8" w:rsidRDefault="00000000">
      <w:pPr>
        <w:numPr>
          <w:ilvl w:val="0"/>
          <w:numId w:val="1"/>
        </w:numPr>
      </w:pPr>
      <w:r>
        <w:t>n² + 2n è dispari (dominio ℤ⁺);</w:t>
      </w:r>
    </w:p>
    <w:p w14:paraId="2CB33333" w14:textId="77777777" w:rsidR="003D05E8" w:rsidRDefault="00000000">
      <w:pPr>
        <w:numPr>
          <w:ilvl w:val="0"/>
          <w:numId w:val="1"/>
        </w:numPr>
      </w:pPr>
      <w:r>
        <w:t>x² − x − 6 = 0 (dominio ℝ);</w:t>
      </w:r>
    </w:p>
    <w:p w14:paraId="71BFE4C5" w14:textId="77777777" w:rsidR="003D05E8" w:rsidRDefault="00000000">
      <w:pPr>
        <w:numPr>
          <w:ilvl w:val="0"/>
          <w:numId w:val="1"/>
        </w:numPr>
      </w:pPr>
      <w:r>
        <w:t>«il giocatore ha battuto sopra .300 nel 2015» (dominio: i giocatori di baseball);</w:t>
      </w:r>
    </w:p>
    <w:p w14:paraId="69B85113" w14:textId="77777777" w:rsidR="003D05E8" w:rsidRDefault="00000000">
      <w:pPr>
        <w:numPr>
          <w:ilvl w:val="0"/>
          <w:numId w:val="1"/>
        </w:numPr>
      </w:pPr>
      <w:r>
        <w:t>«il film ha una valutazione superiore al 20% su Rotten Tomatoes», con la scala da 0% a 100% (dominio: i film valutati dal sito).</w:t>
      </w:r>
    </w:p>
    <w:p w14:paraId="5F0B3B50" w14:textId="77777777" w:rsidR="003D05E8" w:rsidRDefault="00000000">
      <w:r>
        <w:t>Negli ultimi due la variabile è «giocatore» o «film»: sostituendo un giocatore o un film particolare si ottiene una proposizione (vera con Spectre, che ha il 64%; falsa con Blended, che ha il 14%). Ciò che è un parametro con valore già assegnato, come il 20% o il nome del sito, non è la variabile: cambiando sito o soglia cambia la funzione, ma resta una funzione proposizionale nella sola variabile film.</w:t>
      </w:r>
    </w:p>
    <w:p w14:paraId="4CEF5E1A" w14:textId="77777777" w:rsidR="003D05E8" w:rsidRDefault="00000000">
      <w:r>
        <w:t xml:space="preserve">Un predicato può essere </w:t>
      </w:r>
      <w:r>
        <w:rPr>
          <w:b/>
        </w:rPr>
        <w:t>sempre vero</w:t>
      </w:r>
      <w:r>
        <w:t xml:space="preserve">, </w:t>
      </w:r>
      <w:r>
        <w:rPr>
          <w:b/>
        </w:rPr>
        <w:t>sempre falso</w:t>
      </w:r>
      <w:r>
        <w:t>, oppure vero in qualche caso e falso in altri. Per x² − x − 6 = 0 su ℝ basta risolvere l'equazione di secondo grado: le radici sono 3 e −2, quindi il predicato è vero solo per x = 3 e x = −2 e falso in tutti gli altri casi (con x = 10 si ha 100 − 10 − 6 = 84).</w:t>
      </w:r>
    </w:p>
    <w:p w14:paraId="15F9F6D2" w14:textId="77777777" w:rsidR="003D05E8" w:rsidRDefault="00000000">
      <w:pPr>
        <w:pStyle w:val="Titolo2"/>
      </w:pPr>
      <w:r>
        <w:rPr>
          <w:b/>
          <w:color w:val="E97132"/>
        </w:rPr>
        <w:t>Variabile libera e vari</w:t>
      </w:r>
      <w:r w:rsidRPr="002A370A">
        <w:rPr>
          <w:b/>
          <w:color w:val="E97132"/>
        </w:rPr>
        <w:t>a</w:t>
      </w:r>
      <w:r>
        <w:rPr>
          <w:b/>
          <w:color w:val="E97132"/>
        </w:rPr>
        <w:t>bile legata</w:t>
      </w:r>
    </w:p>
    <w:p w14:paraId="317E94EE" w14:textId="77777777" w:rsidR="003D05E8" w:rsidRDefault="00000000">
      <w:r>
        <w:t xml:space="preserve">Si chiama </w:t>
      </w:r>
      <w:r w:rsidRPr="00985A8A">
        <w:rPr>
          <w:b/>
          <w:highlight w:val="yellow"/>
        </w:rPr>
        <w:t>variabile libera</w:t>
      </w:r>
      <w:r w:rsidRPr="00985A8A">
        <w:rPr>
          <w:highlight w:val="yellow"/>
        </w:rPr>
        <w:t xml:space="preserve"> una variabile non ancora assegnata</w:t>
      </w:r>
      <w:r>
        <w:t xml:space="preserve"> (è «libera» di spaziare su tutto il dominio), e </w:t>
      </w:r>
      <w:r>
        <w:rPr>
          <w:b/>
        </w:rPr>
        <w:t>var</w:t>
      </w:r>
      <w:r w:rsidRPr="00985A8A">
        <w:rPr>
          <w:b/>
          <w:highlight w:val="yellow"/>
        </w:rPr>
        <w:t>iabile legata</w:t>
      </w:r>
      <w:r w:rsidRPr="00985A8A">
        <w:rPr>
          <w:highlight w:val="yellow"/>
        </w:rPr>
        <w:t xml:space="preserve"> una variabile a cui è stato assegnato un valore oppure che compare dentro un quantificatore</w:t>
      </w:r>
      <w:r>
        <w:t>, nel qual caso si intende che prende tutti i valori del dominio.</w:t>
      </w:r>
    </w:p>
    <w:p>
      <w:r>
        <w:rPr>
          <w:b/>
        </w:rPr>
        <w:t>In parole povere:</w:t>
      </w:r>
      <w:r>
        <w:rPr/>
        <w:t xml:space="preserve"> una variabile libera è una lettera ancora da riempire, quindi la frase non è vera né falsa. Una variabile legata è già sistemata: o le hai dato un valore preciso, o è sotto un per ogni oppure esiste che le dice di quali valori parlare. Esempio: x più 4 uguale a 6 ha la x libera; per ogni x, x più 0 uguale a x non ha variabili libere ed è vera o falsa.</w:t>
      </w:r>
    </w:p>
    <w:p w14:paraId="6024429B" w14:textId="77777777" w:rsidR="003D05E8" w:rsidRDefault="00000000">
      <w:r w:rsidRPr="00985A8A">
        <w:rPr>
          <w:highlight w:val="yellow"/>
        </w:rPr>
        <w:lastRenderedPageBreak/>
        <w:t xml:space="preserve">Una funzione proposizionale non ha un valore di verità. Un enunciato con variabili libere </w:t>
      </w:r>
      <w:r w:rsidRPr="00985A8A">
        <w:rPr>
          <w:b/>
          <w:highlight w:val="yellow"/>
        </w:rPr>
        <w:t>non è una proposizione</w:t>
      </w:r>
      <w:r w:rsidRPr="00985A8A">
        <w:rPr>
          <w:highlight w:val="yellow"/>
        </w:rPr>
        <w:t xml:space="preserve">; un enunciato senza variabili libere (tutte legate) </w:t>
      </w:r>
      <w:r w:rsidRPr="00985A8A">
        <w:rPr>
          <w:b/>
          <w:highlight w:val="yellow"/>
        </w:rPr>
        <w:t>è una proposizione</w:t>
      </w:r>
      <w:r w:rsidRPr="00985A8A">
        <w:rPr>
          <w:highlight w:val="yellow"/>
        </w:rPr>
        <w:t>, e ha un valore di verità</w:t>
      </w:r>
      <w:r>
        <w:t>.</w:t>
      </w:r>
    </w:p>
    <w:p w14:paraId="6A1C0D79" w14:textId="77777777" w:rsidR="003D05E8" w:rsidRDefault="00000000">
      <w:r>
        <w:t xml:space="preserve">Due esempi di enunciati senza variabili libere: «per ogni triangolo T, la somma degli angoli di T è 180°» (un teorema di geometria euclidea) e «esiste un programma P il cui output è P stesso» (in informatica; ne sono un esempio i virus, che devono saper produrre in output sé stessi per riprodursi, cosa più facile in un linguaggio a basso livello dove si sa in quali celle sta il programma). Per dare un significato a enunciati di questo tipo si dovrebbero prendere tutti i triangoli, o tutti i programmi, e controllarli: un metodo puramente ideale, perché sono infiniti. Sono esempi di </w:t>
      </w:r>
      <w:r>
        <w:rPr>
          <w:b/>
        </w:rPr>
        <w:t>quantificazione</w:t>
      </w:r>
      <w:r>
        <w:t>, introdotta nei capitoli seguenti: il capitolo 21 tratta «per ogni», il capitolo 22 tratta «esiste».</w:t>
      </w:r>
    </w:p>
    <w:p w14:paraId="5C5A3F24" w14:textId="77777777" w:rsidR="00985A8A" w:rsidRDefault="00985A8A">
      <w:pPr>
        <w:pStyle w:val="Titolo1"/>
        <w:rPr>
          <w:b/>
          <w:color w:val="EE0000"/>
        </w:rPr>
      </w:pPr>
    </w:p>
    <w:p w14:paraId="513DBAA4" w14:textId="3B4EE2A9" w:rsidR="003D05E8" w:rsidRDefault="00000000">
      <w:pPr>
        <w:pStyle w:val="Titolo1"/>
      </w:pPr>
      <w:r>
        <w:rPr>
          <w:b/>
          <w:color w:val="EE0000"/>
        </w:rPr>
        <w:t>21. Il Quantificatore Universale</w:t>
      </w:r>
    </w:p>
    <w:p w14:paraId="482DFDB2" w14:textId="77777777" w:rsidR="003D05E8" w:rsidRDefault="00000000">
      <w:pPr>
        <w:pStyle w:val="Titolo2"/>
      </w:pPr>
      <w:r>
        <w:rPr>
          <w:b/>
          <w:color w:val="E97132"/>
        </w:rPr>
        <w:t>La definizione</w:t>
      </w:r>
    </w:p>
    <w:p w14:paraId="276A6085" w14:textId="77777777" w:rsidR="003D05E8" w:rsidRDefault="00000000">
      <w:r w:rsidRPr="00900624">
        <w:rPr>
          <w:highlight w:val="yellow"/>
        </w:rPr>
        <w:t xml:space="preserve">Un enunciato della forma «per ogni x, P(x)» si dice </w:t>
      </w:r>
      <w:r w:rsidRPr="00900624">
        <w:rPr>
          <w:b/>
          <w:highlight w:val="yellow"/>
        </w:rPr>
        <w:t>enunciato quantificato universalmente</w:t>
      </w:r>
      <w:r w:rsidRPr="00900624">
        <w:rPr>
          <w:highlight w:val="yellow"/>
        </w:rPr>
        <w:t xml:space="preserve">. Il simbolo ∀ significa «per ogni» e si chiama </w:t>
      </w:r>
      <w:r w:rsidRPr="00900624">
        <w:rPr>
          <w:b/>
          <w:highlight w:val="yellow"/>
        </w:rPr>
        <w:t>quantificatore universale</w:t>
      </w:r>
      <w:r w:rsidRPr="00900624">
        <w:rPr>
          <w:highlight w:val="yellow"/>
        </w:rPr>
        <w:t>: l'enunciato si scrive ∀x P(x).</w:t>
      </w:r>
      <w:r>
        <w:t xml:space="preserve"> Nel linguaggio naturale, in inglese, «for all», «for any» e «for every» sono sinonimi; il simbolo ∀ si può leggere in tutti questi modi. È «universale» perché tutti gli oggetti del discorso devono avere la proprietà.</w:t>
      </w:r>
    </w:p>
    <w:p w14:paraId="37059367" w14:textId="77777777" w:rsidR="003D05E8" w:rsidRDefault="00000000">
      <w:r>
        <w:rPr>
          <w:b/>
        </w:rPr>
        <w:t>Definizione.</w:t>
      </w:r>
      <w:r>
        <w:t xml:space="preserve"> </w:t>
      </w:r>
      <w:r w:rsidRPr="00900624">
        <w:rPr>
          <w:highlight w:val="yellow"/>
        </w:rPr>
        <w:t xml:space="preserve">Sia P una funzione proposizionale con dominio D. L'enunciato ∀x P(x) è </w:t>
      </w:r>
      <w:r w:rsidRPr="00900624">
        <w:rPr>
          <w:b/>
          <w:highlight w:val="yellow"/>
        </w:rPr>
        <w:t>vero</w:t>
      </w:r>
      <w:r w:rsidRPr="00900624">
        <w:rPr>
          <w:highlight w:val="yellow"/>
        </w:rPr>
        <w:t xml:space="preserve"> se P(x) è vera per ogni x ∈ D. È </w:t>
      </w:r>
      <w:r w:rsidRPr="00900624">
        <w:rPr>
          <w:b/>
          <w:highlight w:val="yellow"/>
        </w:rPr>
        <w:t>falso</w:t>
      </w:r>
      <w:r w:rsidRPr="00900624">
        <w:rPr>
          <w:highlight w:val="yellow"/>
        </w:rPr>
        <w:t xml:space="preserve"> se P(x) è falsa per almeno un x ∈ D.</w:t>
      </w:r>
    </w:p>
    <w:p>
      <w:r>
        <w:rPr>
          <w:b/>
        </w:rPr>
        <w:t>In parole povere:</w:t>
      </w:r>
      <w:r>
        <w:rPr/>
        <w:t xml:space="preserve"> il per ogni dice che la proprietà vale per tutti gli elementi del dominio, senza eccezioni. Per dire che è vero devi controllare che non ce ne sia nemmeno uno che sbaglia; per dire che è falso ne basta uno solo che sbaglia. Esempio: tutti gli studenti della classe hanno il libro: basta uno senza libro per renderla falsa.</w:t>
      </w:r>
    </w:p>
    <w:p w14:paraId="6BF49C06" w14:textId="77777777" w:rsidR="003D05E8" w:rsidRDefault="00000000">
      <w:r>
        <w:t xml:space="preserve">Come sottolineato a lezione, per decidere il valore di un quantificatore si assegnano alla funzione tutti i possibili valori del dominio e si controlla che siano tutti veri. Ne basta </w:t>
      </w:r>
      <w:r>
        <w:rPr>
          <w:b/>
        </w:rPr>
        <w:t>uno falso</w:t>
      </w:r>
      <w:r>
        <w:t xml:space="preserve"> su infiniti perché il quantificatore sia falso: non è una questione di probabilità. Si lavora con due soli valori di verità, quindi non esistono gradazioni come «quasi sempre vero» (quelle appartengono a studi molto più avanzati).</w:t>
      </w:r>
    </w:p>
    <w:p w14:paraId="22128892" w14:textId="77777777" w:rsidR="003D05E8" w:rsidRDefault="00000000">
      <w:pPr>
        <w:keepNext/>
        <w:jc w:val="center"/>
      </w:pPr>
      <w:r>
        <w:rPr>
          <w:noProof/>
        </w:rPr>
        <w:drawing>
          <wp:inline distT="0" distB="0" distL="0" distR="0" wp14:anchorId="1CDAE8E9" wp14:editId="1525E3A7">
            <wp:extent cx="4860000" cy="2129699"/>
            <wp:effectExtent l="0" t="0" r="0" b="0"/>
            <wp:docPr id="2073952353" name="Picture 207395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quantificatori_dominio.png"/>
                    <pic:cNvPicPr/>
                  </pic:nvPicPr>
                  <pic:blipFill>
                    <a:blip r:embed="rId28"/>
                    <a:stretch>
                      <a:fillRect/>
                    </a:stretch>
                  </pic:blipFill>
                  <pic:spPr>
                    <a:xfrm>
                      <a:off x="0" y="0"/>
                      <a:ext cx="4860000" cy="2129699"/>
                    </a:xfrm>
                    <a:prstGeom prst="rect">
                      <a:avLst/>
                    </a:prstGeom>
                  </pic:spPr>
                </pic:pic>
              </a:graphicData>
            </a:graphic>
          </wp:inline>
        </w:drawing>
      </w:r>
    </w:p>
    <w:p w14:paraId="3C0DFC37" w14:textId="77777777" w:rsidR="003D05E8" w:rsidRDefault="00000000">
      <w:pPr>
        <w:jc w:val="center"/>
      </w:pPr>
      <w:r>
        <w:rPr>
          <w:i/>
          <w:sz w:val="18"/>
        </w:rPr>
        <w:t>I tre casi: P(x) vera ovunque, vera in alcuni punti, falsa ovunque.</w:t>
      </w:r>
    </w:p>
    <w:p w14:paraId="7F91A624" w14:textId="77777777" w:rsidR="003D05E8" w:rsidRDefault="00000000">
      <w:r>
        <w:t xml:space="preserve">Un valore di x del dominio che rende P(x) falsa si chiama </w:t>
      </w:r>
      <w:r>
        <w:rPr>
          <w:b/>
        </w:rPr>
        <w:t>controesempio</w:t>
      </w:r>
      <w:r>
        <w:t xml:space="preserve"> all'enunciato ∀x P(x).</w:t>
      </w:r>
    </w:p>
    <w:p>
      <w:r>
        <w:rPr>
          <w:b/>
        </w:rPr>
        <w:t>In parole povere:</w:t>
      </w:r>
      <w:r>
        <w:rPr/>
        <w:t xml:space="preserve"> un controesempio è un caso che smentisce un per ogni: un solo elemento del dominio per cui la proprietà non vale. Come dire tutti i cigni sono bianchi: un singolo cigno nero è sufficiente per smentirlo.</w:t>
      </w:r>
    </w:p>
    <w:p w14:paraId="119F9CF4" w14:textId="77777777" w:rsidR="003D05E8" w:rsidRDefault="00000000">
      <w:pPr>
        <w:pStyle w:val="Titolo2"/>
      </w:pPr>
      <w:r>
        <w:rPr>
          <w:b/>
          <w:color w:val="E97132"/>
        </w:rPr>
        <w:t>Il dominio cambia il valore di verità</w:t>
      </w:r>
    </w:p>
    <w:p w14:paraId="33550971" w14:textId="77777777" w:rsidR="003D05E8" w:rsidRDefault="00000000">
      <w:r>
        <w:t>Il dominio del discorso è essenziale, perché lo stesso enunciato può essere vero in un dominio e falso in un altro. Si consideri ∀x (x² ≥ 0).</w:t>
      </w:r>
    </w:p>
    <w:p w14:paraId="605814DB" w14:textId="77777777" w:rsidR="003D05E8" w:rsidRDefault="00000000">
      <w:pPr>
        <w:numPr>
          <w:ilvl w:val="0"/>
          <w:numId w:val="1"/>
        </w:numPr>
      </w:pPr>
      <w:r>
        <w:lastRenderedPageBreak/>
        <w:t xml:space="preserve">Con dominio ℝ è </w:t>
      </w:r>
      <w:r>
        <w:rPr>
          <w:b/>
        </w:rPr>
        <w:t>vero</w:t>
      </w:r>
      <w:r>
        <w:t>: per ogni numero reale il quadrato è positivo o nullo (se x &gt; 0 il quadrato è positivo, se x = 0 è zero, se x &lt; 0 il quadrato è positivo).</w:t>
      </w:r>
    </w:p>
    <w:p w14:paraId="2E250979" w14:textId="77777777" w:rsidR="003D05E8" w:rsidRDefault="00000000">
      <w:pPr>
        <w:numPr>
          <w:ilvl w:val="0"/>
          <w:numId w:val="1"/>
        </w:numPr>
      </w:pPr>
      <w:r>
        <w:t xml:space="preserve">Con dominio ℂ è </w:t>
      </w:r>
      <w:r>
        <w:rPr>
          <w:b/>
        </w:rPr>
        <w:t>falso</w:t>
      </w:r>
      <w:r>
        <w:t>: prendendo x = √(−1) = i si ha x² = −1, che non è ≥ 0 (e un controesempio basta). (su ℂ la disuguaglianza ha senso solo per i numeri reali, quindi qui si considera falsa per x non reale).</w:t>
      </w:r>
    </w:p>
    <w:p w14:paraId="5DE940B8" w14:textId="77777777" w:rsidR="003D05E8" w:rsidRDefault="00000000">
      <w:r>
        <w:t xml:space="preserve">Un secondo esempio, sempre con dominio ℝ: ∀x (x² − 1 &gt; 0). È </w:t>
      </w:r>
      <w:r>
        <w:rPr>
          <w:b/>
        </w:rPr>
        <w:t>falso</w:t>
      </w:r>
      <w:r>
        <w:t>: per x = 1 la proposizione 1² − 1 &gt; 0 è falsa, e 1 è un controesempio. Ci sono tantissimi valori che rendono vera la funzione (per esempio x = 10 dà 99 &gt; 0 e x = 5 dà 24 &gt; 0), ma il quantificatore universale è falso lo stesso, perché basta un'eccezione. In realtà tutti i valori da −1 a +1, zero compreso, sono controesempi: per un x con |x| ≤ 1 il quadrato è minore o uguale a 1, e x² − 1 non è positivo.</w:t>
      </w:r>
    </w:p>
    <w:p w14:paraId="5864C3E9" w14:textId="77777777" w:rsidR="003D05E8" w:rsidRDefault="00000000">
      <w:pPr>
        <w:pStyle w:val="Titolo2"/>
      </w:pPr>
      <w:r>
        <w:rPr>
          <w:b/>
          <w:color w:val="E97132"/>
        </w:rPr>
        <w:t>Come si dimostra che ∀x P(x) è vero</w:t>
      </w:r>
    </w:p>
    <w:p w14:paraId="2CBC9F28" w14:textId="77777777" w:rsidR="003D05E8" w:rsidRDefault="00000000">
      <w:r>
        <w:t xml:space="preserve">Per provare che ∀x P(x) è vero bisogna, in sostanza, esaminare </w:t>
      </w:r>
      <w:r>
        <w:rPr>
          <w:b/>
        </w:rPr>
        <w:t>ogni</w:t>
      </w:r>
      <w:r>
        <w:t xml:space="preserve"> valore di x del dominio e mostrare che P(x) è vera. Una tecnica è porre che x sia un elemento </w:t>
      </w:r>
      <w:r>
        <w:rPr>
          <w:b/>
        </w:rPr>
        <w:t>arbitrario</w:t>
      </w:r>
      <w:r>
        <w:t xml:space="preserve"> del dominio D e procedere con il simbolo x: qualunque cosa si affermi su x deve valere per qualsiasi valore x possa avere in D, e il ragionamento deve concludere che P(x) è vera. Mostrare che P(x) è vera per un valore particolare </w:t>
      </w:r>
      <w:r>
        <w:rPr>
          <w:b/>
        </w:rPr>
        <w:t>non</w:t>
      </w:r>
      <w:r>
        <w:t xml:space="preserve"> dimostra che ∀x P(x) sia vero.</w:t>
      </w:r>
    </w:p>
    <w:p w14:paraId="5B328F61" w14:textId="77777777" w:rsidR="003D05E8" w:rsidRDefault="00000000">
      <w:r>
        <w:t>Per specificare il dominio si scrive anche: per ogni x ∈ D, P(x).</w:t>
      </w:r>
    </w:p>
    <w:p w14:paraId="3DB371E0" w14:textId="77777777" w:rsidR="003D05E8" w:rsidRDefault="00000000">
      <w:r>
        <w:rPr>
          <w:b/>
        </w:rPr>
        <w:t>Esempio.</w:t>
      </w:r>
      <w:r>
        <w:t xml:space="preserve"> Si verifica che l'enunciato «per ogni numero reale x, se x &gt; 1 allora x + 1 &gt; 1» è vero. Sia x un reale qualunque. Allora vale x ≤ 1 oppure x &gt; 1.</w:t>
      </w:r>
    </w:p>
    <w:p w14:paraId="28247EF6" w14:textId="77777777" w:rsidR="003D05E8" w:rsidRDefault="00000000">
      <w:pPr>
        <w:numPr>
          <w:ilvl w:val="0"/>
          <w:numId w:val="1"/>
        </w:numPr>
      </w:pPr>
      <w:r>
        <w:t xml:space="preserve">Se x ≤ 1, l'implicazione «se x &gt; 1 allora x + 1 &gt; 1» è </w:t>
      </w:r>
      <w:r>
        <w:rPr>
          <w:b/>
        </w:rPr>
        <w:t>vera per difetto</w:t>
      </w:r>
      <w:r>
        <w:t>: l'ipotesi è falsa e, come visto nel capitolo 16, un'implicazione con ipotesi falsa è vera qualunque sia la tesi (nella maggior parte delle dimostrazioni questo caso si omette).</w:t>
      </w:r>
    </w:p>
    <w:p w14:paraId="1B275C04" w14:textId="77777777" w:rsidR="003D05E8" w:rsidRDefault="00000000">
      <w:pPr>
        <w:numPr>
          <w:ilvl w:val="0"/>
          <w:numId w:val="1"/>
        </w:numPr>
      </w:pPr>
      <w:r>
        <w:t>Se x &gt; 1, qualunque sia il valore di x si ha x + 1 &gt; x; da x + 1 &gt; x e x &gt; 1 si conclude che x + 1 &gt; 1, quindi la conclusione è vera e l'implicazione è vera.</w:t>
      </w:r>
    </w:p>
    <w:p w14:paraId="5001C537" w14:textId="77777777" w:rsidR="003D05E8" w:rsidRDefault="00000000">
      <w:r>
        <w:t>In entrambi i casi l'implicazione è vera, quindi l'enunciato quantificato è vero.</w:t>
      </w:r>
    </w:p>
    <w:p w14:paraId="6EF7BEEC" w14:textId="77777777" w:rsidR="003D05E8" w:rsidRDefault="00000000">
      <w:r>
        <w:t xml:space="preserve">Il lettore interessato alla «meccanizzazione» può notare che questa prova usa passaggi più piccoli: la compatibilità del maggiore con la somma (da x &gt; 1 si ricava x + 1 &gt; 1 + 1, aggiungendo 1 a entrambi i lati), il calcolo 1 + 1 &gt; 1 e la </w:t>
      </w:r>
      <w:r>
        <w:rPr>
          <w:b/>
        </w:rPr>
        <w:t>transitività</w:t>
      </w:r>
      <w:r>
        <w:t xml:space="preserve"> del maggiore (se a &gt; b e b &gt; c allora a &gt; c). Un corso di matematica chiede di saper fare questi ragionamenti direttamente, senza spiegare i passaggi più piccoli, ma per una macchina tutto deve essere precisato.</w:t>
      </w:r>
    </w:p>
    <w:p w14:paraId="31644BD0" w14:textId="77777777" w:rsidR="003D05E8" w:rsidRDefault="00000000">
      <w:r>
        <w:t xml:space="preserve">Dimostrare che ∀x P(x) è </w:t>
      </w:r>
      <w:r>
        <w:rPr>
          <w:b/>
        </w:rPr>
        <w:t>falso</w:t>
      </w:r>
      <w:r>
        <w:t xml:space="preserve"> è molto più semplice: basta trovare </w:t>
      </w:r>
      <w:r>
        <w:rPr>
          <w:b/>
        </w:rPr>
        <w:t>un</w:t>
      </w:r>
      <w:r>
        <w:t xml:space="preserve"> controesempio.</w:t>
      </w:r>
    </w:p>
    <w:p w14:paraId="6FBD2993" w14:textId="77777777" w:rsidR="003D05E8" w:rsidRDefault="00000000">
      <w:pPr>
        <w:pStyle w:val="Titolo2"/>
      </w:pPr>
      <w:r>
        <w:rPr>
          <w:b/>
          <w:color w:val="E97132"/>
        </w:rPr>
        <w:t>Un algoritmo per decidere ∀x P(x) su un dominio finito</w:t>
      </w:r>
    </w:p>
    <w:p w14:paraId="46F0E363" w14:textId="77777777" w:rsidR="003D05E8" w:rsidRDefault="00000000">
      <w:r>
        <w:t xml:space="preserve">Se il dominio è infinito non c'è un modo ovvio per decidere un quantificatore con la sola definizione: servirebbero infiniti controlli, e un elenco, per quanto lungo, di valori non li esaurisce (esistono metodi migliori, ma appartengono ad altri corsi, di verifica automatica e di intelligenza artificiale). Quando il dominio è </w:t>
      </w:r>
      <w:r>
        <w:rPr>
          <w:b/>
        </w:rPr>
        <w:t>finito</w:t>
      </w:r>
      <w:r>
        <w:t>, invece, si può scrivere un programma. Sia D = {d₁, …, d</w:t>
      </w:r>
      <w:r>
        <w:rPr>
          <w:vertAlign w:val="subscript"/>
        </w:rPr>
        <w:t>n</w:t>
      </w:r>
      <w:r>
        <w:t>} (per esempio gli elementi di un vettore) e sia P una funzione proposizionale su D. Questo pseudocodice (non è un linguaggio particolare) decide ∀x P(x):</w:t>
      </w:r>
    </w:p>
    <w:p w14:paraId="225037E4" w14:textId="77777777" w:rsidR="003D05E8" w:rsidRPr="002E7A86" w:rsidRDefault="00000000">
      <w:pPr>
        <w:spacing w:after="0" w:line="240" w:lineRule="auto"/>
        <w:rPr>
          <w:lang w:val="en-US"/>
        </w:rPr>
      </w:pPr>
      <w:r w:rsidRPr="002E7A86">
        <w:rPr>
          <w:rFonts w:ascii="Consolas" w:hAnsi="Consolas" w:cs="Consolas"/>
          <w:sz w:val="17"/>
          <w:lang w:val="en-US"/>
        </w:rPr>
        <w:t xml:space="preserve">for </w:t>
      </w:r>
      <w:proofErr w:type="spellStart"/>
      <w:r w:rsidRPr="002E7A86">
        <w:rPr>
          <w:rFonts w:ascii="Consolas" w:hAnsi="Consolas" w:cs="Consolas"/>
          <w:sz w:val="17"/>
          <w:lang w:val="en-US"/>
        </w:rPr>
        <w:t>i</w:t>
      </w:r>
      <w:proofErr w:type="spellEnd"/>
      <w:r w:rsidRPr="002E7A86">
        <w:rPr>
          <w:rFonts w:ascii="Consolas" w:hAnsi="Consolas" w:cs="Consolas"/>
          <w:sz w:val="17"/>
          <w:lang w:val="en-US"/>
        </w:rPr>
        <w:t xml:space="preserve"> = 1 to n</w:t>
      </w:r>
    </w:p>
    <w:p w14:paraId="7A7CE105" w14:textId="77777777" w:rsidR="003D05E8" w:rsidRPr="002E7A86" w:rsidRDefault="00000000">
      <w:pPr>
        <w:spacing w:after="0" w:line="240" w:lineRule="auto"/>
        <w:rPr>
          <w:lang w:val="en-US"/>
        </w:rPr>
      </w:pPr>
      <w:r w:rsidRPr="002E7A86">
        <w:rPr>
          <w:rFonts w:ascii="Consolas" w:hAnsi="Consolas" w:cs="Consolas"/>
          <w:sz w:val="17"/>
          <w:lang w:val="en-US"/>
        </w:rPr>
        <w:t xml:space="preserve">    if (¬P(</w:t>
      </w:r>
      <w:proofErr w:type="spellStart"/>
      <w:r w:rsidRPr="002E7A86">
        <w:rPr>
          <w:rFonts w:ascii="Consolas" w:hAnsi="Consolas" w:cs="Consolas"/>
          <w:sz w:val="17"/>
          <w:lang w:val="en-US"/>
        </w:rPr>
        <w:t>d_i</w:t>
      </w:r>
      <w:proofErr w:type="spellEnd"/>
      <w:r w:rsidRPr="002E7A86">
        <w:rPr>
          <w:rFonts w:ascii="Consolas" w:hAnsi="Consolas" w:cs="Consolas"/>
          <w:sz w:val="17"/>
          <w:lang w:val="en-US"/>
        </w:rPr>
        <w:t>))</w:t>
      </w:r>
    </w:p>
    <w:p w14:paraId="23D169B0" w14:textId="77777777" w:rsidR="003D05E8" w:rsidRDefault="00000000">
      <w:pPr>
        <w:spacing w:after="0" w:line="240" w:lineRule="auto"/>
      </w:pPr>
      <w:r w:rsidRPr="002E7A86">
        <w:rPr>
          <w:rFonts w:ascii="Consolas" w:hAnsi="Consolas" w:cs="Consolas"/>
          <w:sz w:val="17"/>
          <w:lang w:val="en-US"/>
        </w:rPr>
        <w:t xml:space="preserve">        </w:t>
      </w:r>
      <w:proofErr w:type="spellStart"/>
      <w:r>
        <w:rPr>
          <w:rFonts w:ascii="Consolas" w:hAnsi="Consolas" w:cs="Consolas"/>
          <w:sz w:val="17"/>
        </w:rPr>
        <w:t>return</w:t>
      </w:r>
      <w:proofErr w:type="spellEnd"/>
      <w:r>
        <w:rPr>
          <w:rFonts w:ascii="Consolas" w:hAnsi="Consolas" w:cs="Consolas"/>
          <w:sz w:val="17"/>
        </w:rPr>
        <w:t xml:space="preserve"> false</w:t>
      </w:r>
    </w:p>
    <w:p w14:paraId="33D05BEE" w14:textId="77777777" w:rsidR="003D05E8" w:rsidRDefault="00000000">
      <w:pPr>
        <w:spacing w:after="0" w:line="240" w:lineRule="auto"/>
      </w:pPr>
      <w:r>
        <w:rPr>
          <w:rFonts w:ascii="Consolas" w:hAnsi="Consolas" w:cs="Consolas"/>
          <w:sz w:val="17"/>
        </w:rPr>
        <w:t>return true</w:t>
      </w:r>
    </w:p>
    <w:p w14:paraId="5B638EE1" w14:textId="77777777" w:rsidR="003D05E8" w:rsidRDefault="003D05E8"/>
    <w:p w14:paraId="156D2A47" w14:textId="77777777" w:rsidR="003D05E8" w:rsidRDefault="00000000">
      <w:r>
        <w:t>Il ciclo esamina uno a uno gli elementi del dominio. Se trova un d</w:t>
      </w:r>
      <w:r>
        <w:rPr>
          <w:vertAlign w:val="subscript"/>
        </w:rPr>
        <w:t>i</w:t>
      </w:r>
      <w:r>
        <w:t xml:space="preserve"> per cui P(d</w:t>
      </w:r>
      <w:r>
        <w:rPr>
          <w:vertAlign w:val="subscript"/>
        </w:rPr>
        <w:t>i</w:t>
      </w:r>
      <w:r>
        <w:t>) è falsa, la condizione ¬P(d</w:t>
      </w:r>
      <w:r>
        <w:rPr>
          <w:vertAlign w:val="subscript"/>
        </w:rPr>
        <w:t>i</w:t>
      </w:r>
      <w:r>
        <w:t xml:space="preserve">) dell'if è vera e il programma restituisce </w:t>
      </w:r>
      <w:r>
        <w:rPr>
          <w:b/>
        </w:rPr>
        <w:t>false</w:t>
      </w:r>
      <w:r>
        <w:t xml:space="preserve"> (d</w:t>
      </w:r>
      <w:r>
        <w:rPr>
          <w:vertAlign w:val="subscript"/>
        </w:rPr>
        <w:t>i</w:t>
      </w:r>
      <w:r>
        <w:t xml:space="preserve"> è un controesempio) e termina. Se P(d</w:t>
      </w:r>
      <w:r>
        <w:rPr>
          <w:vertAlign w:val="subscript"/>
        </w:rPr>
        <w:t>i</w:t>
      </w:r>
      <w:r>
        <w:t>) è vera per ogni d</w:t>
      </w:r>
      <w:r>
        <w:rPr>
          <w:vertAlign w:val="subscript"/>
        </w:rPr>
        <w:t>i</w:t>
      </w:r>
      <w:r>
        <w:t xml:space="preserve">, la condizione dell'if è sempre falsa, il ciclo arriva alla fine e il programma restituisce </w:t>
      </w:r>
      <w:r>
        <w:rPr>
          <w:b/>
        </w:rPr>
        <w:t>true</w:t>
      </w:r>
      <w:r>
        <w:t>. Quindi se ∀x P(x) è vero il ciclo deve arrivare fino in fondo, controllando ogni elemento; se è falso, il ciclo si ferma appena trova un elemento che rende P(x) falsa.</w:t>
      </w:r>
    </w:p>
    <w:p w14:paraId="17FBA5C9" w14:textId="77777777" w:rsidR="003D05E8" w:rsidRDefault="00000000">
      <w:r>
        <w:rPr>
          <w:b/>
        </w:rPr>
        <w:t>Trabocchetto d'esame.</w:t>
      </w:r>
      <w:r>
        <w:t xml:space="preserve"> Come sottolineato a lezione, è un tipo di programma che si chiede agli esami, e l'errore tipico ha due varianti.</w:t>
      </w:r>
    </w:p>
    <w:p w14:paraId="2C13C824" w14:textId="77777777" w:rsidR="003D05E8" w:rsidRDefault="00000000">
      <w:pPr>
        <w:numPr>
          <w:ilvl w:val="0"/>
          <w:numId w:val="1"/>
        </w:numPr>
      </w:pPr>
      <w:r>
        <w:t xml:space="preserve">Scrivere un </w:t>
      </w:r>
      <w:r>
        <w:rPr>
          <w:rFonts w:ascii="Consolas" w:hAnsi="Consolas" w:cs="Consolas"/>
        </w:rPr>
        <w:t>else</w:t>
      </w:r>
      <w:r>
        <w:t xml:space="preserve"> con </w:t>
      </w:r>
      <w:r>
        <w:rPr>
          <w:rFonts w:ascii="Consolas" w:hAnsi="Consolas" w:cs="Consolas"/>
        </w:rPr>
        <w:t>return true</w:t>
      </w:r>
      <w:r>
        <w:t xml:space="preserve"> dentro il ciclo: se P(d₁) è vera non si può concludere che il quantificatore sia vero, perché dipende dagli altri valori che non sono stati controllati. L'if va lasciato senza else: quando P(d</w:t>
      </w:r>
      <w:r>
        <w:rPr>
          <w:vertAlign w:val="subscript"/>
        </w:rPr>
        <w:t>i</w:t>
      </w:r>
      <w:r>
        <w:t>) è vera non c'è abbastanza informazione e il ciclo deve semplicemente passare all'elemento successivo.</w:t>
      </w:r>
    </w:p>
    <w:p w14:paraId="0DF1E8CB" w14:textId="77777777" w:rsidR="003D05E8" w:rsidRDefault="00000000">
      <w:pPr>
        <w:numPr>
          <w:ilvl w:val="0"/>
          <w:numId w:val="1"/>
        </w:numPr>
      </w:pPr>
      <w:r>
        <w:t xml:space="preserve">Mettere il </w:t>
      </w:r>
      <w:r>
        <w:rPr>
          <w:rFonts w:ascii="Consolas" w:hAnsi="Consolas" w:cs="Consolas"/>
        </w:rPr>
        <w:t>return true</w:t>
      </w:r>
      <w:r>
        <w:t xml:space="preserve"> dentro il ciclo o sotto l'if. Il </w:t>
      </w:r>
      <w:r>
        <w:rPr>
          <w:rFonts w:ascii="Consolas" w:hAnsi="Consolas" w:cs="Consolas"/>
        </w:rPr>
        <w:t>return true</w:t>
      </w:r>
      <w:r>
        <w:t xml:space="preserve"> finale deve stare </w:t>
      </w:r>
      <w:r>
        <w:rPr>
          <w:b/>
        </w:rPr>
        <w:t>fuori dal ciclo</w:t>
      </w:r>
      <w:r>
        <w:t xml:space="preserve">, allineato con il </w:t>
      </w:r>
      <w:r>
        <w:rPr>
          <w:rFonts w:ascii="Consolas" w:hAnsi="Consolas" w:cs="Consolas"/>
        </w:rPr>
        <w:t>for</w:t>
      </w:r>
      <w:r>
        <w:t>: è l'istruzione che si esegue solo se il for finisce senza aver mai trovato un falso. Se fosse dentro, il programma prenderebbe il primo valore di P e lo darebbe per valore del quantificatore, cosa in generale falsa.</w:t>
      </w:r>
    </w:p>
    <w:p w14:paraId="147C73D0" w14:textId="77777777" w:rsidR="003D05E8" w:rsidRDefault="00000000">
      <w:r>
        <w:t>Cicli di questo tipo sono quelli che cercano un oggetto con una certa proprietà in una banca dati; in un programma reale si cerca anche l'indirizzo dell'oggetto, ma qui interessa solo il valore di verità.</w:t>
      </w:r>
    </w:p>
    <w:p w14:paraId="0573B1A8" w14:textId="77777777" w:rsidR="003D05E8" w:rsidRDefault="00000000">
      <w:r>
        <w:t>In pratica un ∀ si controlla con un programma solo se il dominio è finito e molto piccolo (anche qualche miliardo): una tavola di verità, per esempio, è di solito un dominio troppo grande, quando il numero di proposizioni atomiche è elevato. Per questo spesso si usano ragionamenti, cioè deduzioni valide in tutti i casi, invece di esplorare tutti i casi. Il capitolo successivo introduce l'altro quantificatore, l'esistenziale.</w:t>
      </w:r>
    </w:p>
    <w:p w14:paraId="42732B42" w14:textId="77777777" w:rsidR="003D05E8" w:rsidRDefault="00000000">
      <w:pPr>
        <w:pStyle w:val="Titolo1"/>
      </w:pPr>
      <w:r>
        <w:rPr>
          <w:b/>
          <w:color w:val="EE0000"/>
        </w:rPr>
        <w:t>22. Il Quantificatore Esistenziale e le Leggi di De Morgan per i Quantificatori</w:t>
      </w:r>
    </w:p>
    <w:p w14:paraId="574F69C7" w14:textId="77777777" w:rsidR="003D05E8" w:rsidRDefault="00000000">
      <w:pPr>
        <w:pStyle w:val="Titolo2"/>
      </w:pPr>
      <w:r>
        <w:rPr>
          <w:b/>
          <w:color w:val="E97132"/>
        </w:rPr>
        <w:t>La definizione</w:t>
      </w:r>
    </w:p>
    <w:p w14:paraId="1C99D93A" w14:textId="77777777" w:rsidR="003D05E8" w:rsidRDefault="00000000">
      <w:r>
        <w:t>Il secondo quantificatore è l'</w:t>
      </w:r>
      <w:r>
        <w:rPr>
          <w:b/>
        </w:rPr>
        <w:t>esistenziale</w:t>
      </w:r>
      <w:r>
        <w:t xml:space="preserve">. Un enunciato della forma «esiste x tale che P(x)» si dice </w:t>
      </w:r>
      <w:r>
        <w:rPr>
          <w:b/>
        </w:rPr>
        <w:t>enunciato quantificato esistenzialmente</w:t>
      </w:r>
      <w:r>
        <w:t xml:space="preserve">; il simbolo ∃ significa «esiste» e si chiama </w:t>
      </w:r>
      <w:r>
        <w:rPr>
          <w:b/>
        </w:rPr>
        <w:t>quantificatore esistenziale</w:t>
      </w:r>
      <w:r>
        <w:t>: l'enunciato si scrive ∃x P(x).</w:t>
      </w:r>
    </w:p>
    <w:p w14:paraId="552F490E" w14:textId="77777777" w:rsidR="003D05E8" w:rsidRDefault="00000000">
      <w:r>
        <w:rPr>
          <w:b/>
        </w:rPr>
        <w:t>Definizione.</w:t>
      </w:r>
      <w:r>
        <w:t xml:space="preserve"> Sia P una funzione proposizionale con dominio D. L'enunciato ∃x P(x) è </w:t>
      </w:r>
      <w:r>
        <w:rPr>
          <w:b/>
        </w:rPr>
        <w:t>vero</w:t>
      </w:r>
      <w:r>
        <w:t xml:space="preserve"> se P(x) è vera per almeno un x ∈ D. È </w:t>
      </w:r>
      <w:r>
        <w:rPr>
          <w:b/>
        </w:rPr>
        <w:t>falso</w:t>
      </w:r>
      <w:r>
        <w:t xml:space="preserve"> se P(x) è falsa per ogni x ∈ D.</w:t>
      </w:r>
    </w:p>
    <w:p>
      <w:r>
        <w:rPr>
          <w:b/>
        </w:rPr>
        <w:t>In parole povere:</w:t>
      </w:r>
      <w:r>
        <w:rPr/>
        <w:t xml:space="preserve"> l'esiste dice che c'è almeno un elemento del dominio per cui la proprietà vale (anche uno solo, anche tanti). Per dire che è vero ne basta uno che funzioni; per dire che è falso devono sbagliare tutti. Esempio: c'è uno studente con il libro: se ne trovi uno, hai finito.</w:t>
      </w:r>
    </w:p>
    <w:p w14:paraId="121286C4" w14:textId="77777777" w:rsidR="003D05E8" w:rsidRDefault="00000000">
      <w:r>
        <w:t xml:space="preserve">È la definizione esattamente </w:t>
      </w:r>
      <w:r>
        <w:rPr>
          <w:b/>
        </w:rPr>
        <w:t>duale</w:t>
      </w:r>
      <w:r>
        <w:t xml:space="preserve"> di quella dell'universale: basta scambiare il vero con il falso. Il quantificatore universale è vero quando tutti i valori sono veri e falso se anche uno solo è falso; l'esistenziale è falso quando tutti i valori sono falsi e vero se anche uno solo è vero. In inglese si può dire «there exists», «for some», «for at least one»; il simbolo ∃ si legge in tutti questi modi. Non si chiede che il valore sia unico: l'esistenziale è vero se P(x) vale per un solo valore, per due, per un numero qualunque di valori, anche infiniti, e anche per tutti.</w:t>
      </w:r>
    </w:p>
    <w:p w14:paraId="6BC8B729" w14:textId="77777777" w:rsidR="003D05E8" w:rsidRDefault="00000000">
      <w:pPr>
        <w:pStyle w:val="Titolo2"/>
      </w:pPr>
      <w:r>
        <w:rPr>
          <w:b/>
          <w:color w:val="E97132"/>
        </w:rPr>
        <w:t>Esempi</w:t>
      </w:r>
    </w:p>
    <w:p w14:paraId="0E27954F" w14:textId="77777777" w:rsidR="003D05E8" w:rsidRDefault="00000000">
      <w:r>
        <w:rPr>
          <w:b/>
        </w:rPr>
        <w:t>Un esistenziale vero.</w:t>
      </w:r>
      <w:r>
        <w:t xml:space="preserve"> ∃x (x/(x² + 1) = 2/5), con dominio ℝ. È vero: basta un numero reale per cui valga l'uguaglianza, e x = 2 funziona, perché 2/(2² + 1) = 2/5. Non vale per ogni x (con x = 1 si ha 1/2, e 1/2 ≠ 2/5). Un secondo valore che la soddisfa è x = 1/2 (il motivo è che l'equazione ottenuta è di secondo grado con il termine di secondo grado e il termine noto uguali, e questo fa sì che a ogni radice corrisponda quella inversa); non era richiesto, perché un solo valore basta.</w:t>
      </w:r>
    </w:p>
    <w:p w14:paraId="1F97C374" w14:textId="77777777" w:rsidR="003D05E8" w:rsidRDefault="00000000">
      <w:r>
        <w:rPr>
          <w:b/>
        </w:rPr>
        <w:lastRenderedPageBreak/>
        <w:t>Un altro esistenziale vero.</w:t>
      </w:r>
      <w:r>
        <w:t xml:space="preserve"> «Per qualche n, se n è primo allora n + 1, n + 2, n + 3 e n + 4 non sono primi», con dominio ℤ⁺. Basta trovare un n che renda vera l'implicazione, per esempio n = 23: l'ipotesi «23 è primo» e la conclusione «24, 25, 26 e 27 non sono primi» sono entrambe vere. Alcuni valori rendono l'implicazione vera (n = 23, n = 4, n = 47) e altri la rendono falsa (n = 2, n = 101): conta il fatto che se ne sia trovato </w:t>
      </w:r>
      <w:r>
        <w:rPr>
          <w:b/>
        </w:rPr>
        <w:t>uno</w:t>
      </w:r>
      <w:r>
        <w:t>.</w:t>
      </w:r>
    </w:p>
    <w:p w14:paraId="1C32051F" w14:textId="77777777" w:rsidR="003D05E8" w:rsidRDefault="00000000">
      <w:r>
        <w:rPr>
          <w:b/>
        </w:rPr>
        <w:t>Un esistenziale falso.</w:t>
      </w:r>
      <w:r>
        <w:t xml:space="preserve"> ∃x (1/(x² + 1) &gt; 1), con dominio ℝ. Per mostrare che è falso bisogna dimostrare che la disuguaglianza è falsa per </w:t>
      </w:r>
      <w:r>
        <w:rPr>
          <w:b/>
        </w:rPr>
        <w:t>ogni</w:t>
      </w:r>
      <w:r>
        <w:t xml:space="preserve"> x reale, cioè che per ogni x vale 1/(x² + 1) ≤ 1. Sia x un reale qualunque. Poiché x² ≥ 0, si può aggiungere 1 a entrambi i lati e ottenere 1 ≤ x² + 1; dividendo entrambi i lati per x² + 1 (positivo) si ottiene 1/(x² + 1) ≤ 1. Quindi la disuguaglianza di partenza è falsa per ogni x e l'esistenziale è falso. (Mostrare che P(x) è falsa per un valore particolare </w:t>
      </w:r>
      <w:r>
        <w:rPr>
          <w:b/>
        </w:rPr>
        <w:t>non</w:t>
      </w:r>
      <w:r>
        <w:t xml:space="preserve"> basta.)</w:t>
      </w:r>
    </w:p>
    <w:p w14:paraId="45FB30C8" w14:textId="77777777" w:rsidR="003D05E8" w:rsidRDefault="00000000">
      <w:pPr>
        <w:pStyle w:val="Titolo2"/>
      </w:pPr>
      <w:r>
        <w:rPr>
          <w:b/>
          <w:color w:val="E97132"/>
        </w:rPr>
        <w:t>Un algoritmo per decidere ∃x P(x) su un dominio finito</w:t>
      </w:r>
    </w:p>
    <w:p w14:paraId="508B3D2D" w14:textId="77777777" w:rsidR="003D05E8" w:rsidRPr="002E7A86" w:rsidRDefault="00000000">
      <w:pPr>
        <w:rPr>
          <w:lang w:val="en-US"/>
        </w:rPr>
      </w:pPr>
      <w:r>
        <w:t xml:space="preserve">Si può usare la stessa idea del capitolo 21: la soluzione si ottiene </w:t>
      </w:r>
      <w:r>
        <w:rPr>
          <w:b/>
        </w:rPr>
        <w:t>scambiando dappertutto vero e falso</w:t>
      </w:r>
      <w:r>
        <w:t xml:space="preserve">. </w:t>
      </w:r>
      <w:r w:rsidRPr="002E7A86">
        <w:rPr>
          <w:lang w:val="en-US"/>
        </w:rPr>
        <w:t xml:space="preserve">Con il </w:t>
      </w:r>
      <w:proofErr w:type="spellStart"/>
      <w:r w:rsidRPr="002E7A86">
        <w:rPr>
          <w:lang w:val="en-US"/>
        </w:rPr>
        <w:t>dominio</w:t>
      </w:r>
      <w:proofErr w:type="spellEnd"/>
      <w:r w:rsidRPr="002E7A86">
        <w:rPr>
          <w:lang w:val="en-US"/>
        </w:rPr>
        <w:t xml:space="preserve"> D = {d₁, …, d</w:t>
      </w:r>
      <w:r w:rsidRPr="002E7A86">
        <w:rPr>
          <w:vertAlign w:val="subscript"/>
          <w:lang w:val="en-US"/>
        </w:rPr>
        <w:t>n</w:t>
      </w:r>
      <w:r w:rsidRPr="002E7A86">
        <w:rPr>
          <w:lang w:val="en-US"/>
        </w:rPr>
        <w:t>}:</w:t>
      </w:r>
    </w:p>
    <w:p w14:paraId="08B6BCFF" w14:textId="77777777" w:rsidR="003D05E8" w:rsidRPr="002E7A86" w:rsidRDefault="00000000">
      <w:pPr>
        <w:spacing w:after="0" w:line="240" w:lineRule="auto"/>
        <w:rPr>
          <w:lang w:val="en-US"/>
        </w:rPr>
      </w:pPr>
      <w:r w:rsidRPr="002E7A86">
        <w:rPr>
          <w:rFonts w:ascii="Consolas" w:hAnsi="Consolas" w:cs="Consolas"/>
          <w:sz w:val="17"/>
          <w:lang w:val="en-US"/>
        </w:rPr>
        <w:t xml:space="preserve">for </w:t>
      </w:r>
      <w:proofErr w:type="spellStart"/>
      <w:r w:rsidRPr="002E7A86">
        <w:rPr>
          <w:rFonts w:ascii="Consolas" w:hAnsi="Consolas" w:cs="Consolas"/>
          <w:sz w:val="17"/>
          <w:lang w:val="en-US"/>
        </w:rPr>
        <w:t>i</w:t>
      </w:r>
      <w:proofErr w:type="spellEnd"/>
      <w:r w:rsidRPr="002E7A86">
        <w:rPr>
          <w:rFonts w:ascii="Consolas" w:hAnsi="Consolas" w:cs="Consolas"/>
          <w:sz w:val="17"/>
          <w:lang w:val="en-US"/>
        </w:rPr>
        <w:t xml:space="preserve"> = 1 to n</w:t>
      </w:r>
    </w:p>
    <w:p w14:paraId="657D275A" w14:textId="77777777" w:rsidR="003D05E8" w:rsidRPr="002E7A86" w:rsidRDefault="00000000">
      <w:pPr>
        <w:spacing w:after="0" w:line="240" w:lineRule="auto"/>
        <w:rPr>
          <w:lang w:val="en-US"/>
        </w:rPr>
      </w:pPr>
      <w:r w:rsidRPr="002E7A86">
        <w:rPr>
          <w:rFonts w:ascii="Consolas" w:hAnsi="Consolas" w:cs="Consolas"/>
          <w:sz w:val="17"/>
          <w:lang w:val="en-US"/>
        </w:rPr>
        <w:t xml:space="preserve">    if (P(</w:t>
      </w:r>
      <w:proofErr w:type="spellStart"/>
      <w:r w:rsidRPr="002E7A86">
        <w:rPr>
          <w:rFonts w:ascii="Consolas" w:hAnsi="Consolas" w:cs="Consolas"/>
          <w:sz w:val="17"/>
          <w:lang w:val="en-US"/>
        </w:rPr>
        <w:t>d_i</w:t>
      </w:r>
      <w:proofErr w:type="spellEnd"/>
      <w:r w:rsidRPr="002E7A86">
        <w:rPr>
          <w:rFonts w:ascii="Consolas" w:hAnsi="Consolas" w:cs="Consolas"/>
          <w:sz w:val="17"/>
          <w:lang w:val="en-US"/>
        </w:rPr>
        <w:t>))</w:t>
      </w:r>
    </w:p>
    <w:p w14:paraId="0D5B81B0" w14:textId="77777777" w:rsidR="003D05E8" w:rsidRPr="002E7A86" w:rsidRDefault="00000000">
      <w:pPr>
        <w:spacing w:after="0" w:line="240" w:lineRule="auto"/>
        <w:rPr>
          <w:lang w:val="en-US"/>
        </w:rPr>
      </w:pPr>
      <w:r w:rsidRPr="002E7A86">
        <w:rPr>
          <w:rFonts w:ascii="Consolas" w:hAnsi="Consolas" w:cs="Consolas"/>
          <w:sz w:val="17"/>
          <w:lang w:val="en-US"/>
        </w:rPr>
        <w:t xml:space="preserve">        return true</w:t>
      </w:r>
    </w:p>
    <w:p w14:paraId="0A8AF630" w14:textId="77777777" w:rsidR="003D05E8" w:rsidRDefault="00000000">
      <w:pPr>
        <w:spacing w:after="0" w:line="240" w:lineRule="auto"/>
      </w:pPr>
      <w:proofErr w:type="spellStart"/>
      <w:r>
        <w:rPr>
          <w:rFonts w:ascii="Consolas" w:hAnsi="Consolas" w:cs="Consolas"/>
          <w:sz w:val="17"/>
        </w:rPr>
        <w:t>return</w:t>
      </w:r>
      <w:proofErr w:type="spellEnd"/>
      <w:r>
        <w:rPr>
          <w:rFonts w:ascii="Consolas" w:hAnsi="Consolas" w:cs="Consolas"/>
          <w:sz w:val="17"/>
        </w:rPr>
        <w:t xml:space="preserve"> false</w:t>
      </w:r>
    </w:p>
    <w:p w14:paraId="10133A3A" w14:textId="77777777" w:rsidR="003D05E8" w:rsidRDefault="003D05E8"/>
    <w:p w14:paraId="4CAD6BAE" w14:textId="77777777" w:rsidR="003D05E8" w:rsidRDefault="00000000">
      <w:r>
        <w:t>Il ciclo esamina i d</w:t>
      </w:r>
      <w:r>
        <w:rPr>
          <w:vertAlign w:val="subscript"/>
        </w:rPr>
        <w:t>i</w:t>
      </w:r>
      <w:r>
        <w:t xml:space="preserve"> uno a uno. Se trova un d</w:t>
      </w:r>
      <w:r>
        <w:rPr>
          <w:vertAlign w:val="subscript"/>
        </w:rPr>
        <w:t>i</w:t>
      </w:r>
      <w:r>
        <w:t xml:space="preserve"> per cui P(d</w:t>
      </w:r>
      <w:r>
        <w:rPr>
          <w:vertAlign w:val="subscript"/>
        </w:rPr>
        <w:t>i</w:t>
      </w:r>
      <w:r>
        <w:t xml:space="preserve">) è vera, restituisce </w:t>
      </w:r>
      <w:r>
        <w:rPr>
          <w:b/>
        </w:rPr>
        <w:t>true</w:t>
      </w:r>
      <w:r>
        <w:t xml:space="preserve"> e termina: ne basta uno. Se P(d</w:t>
      </w:r>
      <w:r>
        <w:rPr>
          <w:vertAlign w:val="subscript"/>
        </w:rPr>
        <w:t>i</w:t>
      </w:r>
      <w:r>
        <w:t>) è falsa per ogni d</w:t>
      </w:r>
      <w:r>
        <w:rPr>
          <w:vertAlign w:val="subscript"/>
        </w:rPr>
        <w:t>i</w:t>
      </w:r>
      <w:r>
        <w:t xml:space="preserve">, il ciclo arriva alla fine e il programma restituisce </w:t>
      </w:r>
      <w:r>
        <w:rPr>
          <w:b/>
        </w:rPr>
        <w:t>false</w:t>
      </w:r>
      <w:r>
        <w:t>. Quindi se ∃x P(x) è vero il ciclo si ferma appena trova un elemento che rende P vera; se è falso deve controllare tutti gli elementi.</w:t>
      </w:r>
    </w:p>
    <w:p w14:paraId="3408DD49" w14:textId="77777777" w:rsidR="003D05E8" w:rsidRDefault="00000000">
      <w:r>
        <w:t xml:space="preserve">Anche qui valgono gli errori del capitolo precedente, duali. Scrivere </w:t>
      </w:r>
      <w:r>
        <w:rPr>
          <w:rFonts w:ascii="Consolas" w:hAnsi="Consolas" w:cs="Consolas"/>
        </w:rPr>
        <w:t>if (¬P(d_i)) return false</w:t>
      </w:r>
      <w:r>
        <w:t xml:space="preserve"> è sbagliato: se P(d₁) è falsa non si può concludere che l'esistenziale sia falso, perché potrebbe essere vero per il settimo elemento. Si deve restituire </w:t>
      </w:r>
      <w:r>
        <w:rPr>
          <w:b/>
        </w:rPr>
        <w:t>true</w:t>
      </w:r>
      <w:r>
        <w:t xml:space="preserve"> al primo vero, e il </w:t>
      </w:r>
      <w:r>
        <w:rPr>
          <w:rFonts w:ascii="Consolas" w:hAnsi="Consolas" w:cs="Consolas"/>
        </w:rPr>
        <w:t>return false</w:t>
      </w:r>
      <w:r>
        <w:t xml:space="preserve"> va </w:t>
      </w:r>
      <w:r>
        <w:rPr>
          <w:b/>
        </w:rPr>
        <w:t>fuori dal ciclo</w:t>
      </w:r>
      <w:r>
        <w:t xml:space="preserve">, allineato con il </w:t>
      </w:r>
      <w:r>
        <w:rPr>
          <w:rFonts w:ascii="Consolas" w:hAnsi="Consolas" w:cs="Consolas"/>
        </w:rPr>
        <w:t>for</w:t>
      </w:r>
      <w:r>
        <w:t>. Per fare pratica si può provare a scrivere il programma per cercare in un vettore di numeri se c'è almeno un numero pari, oppure se sono tutti pari.</w:t>
      </w:r>
    </w:p>
    <w:p w14:paraId="531E02A6" w14:textId="77777777" w:rsidR="003D05E8" w:rsidRDefault="00000000">
      <w:pPr>
        <w:pStyle w:val="Titolo2"/>
      </w:pPr>
      <w:r>
        <w:rPr>
          <w:b/>
          <w:color w:val="E97132"/>
        </w:rPr>
        <w:t>Duali, congiunzione e disgiunzione</w:t>
      </w:r>
    </w:p>
    <w:p w14:paraId="41587EEF" w14:textId="77777777" w:rsidR="003D05E8" w:rsidRDefault="00000000">
      <w:r>
        <w:t xml:space="preserve">Poiché la definizione dell'uno diventa quella dell'altro scambiando dappertutto il vero con il falso, ∀ e ∃ si dicono </w:t>
      </w:r>
      <w:r>
        <w:rPr>
          <w:b/>
        </w:rPr>
        <w:t>quantificatori duali</w:t>
      </w:r>
      <w:r>
        <w:t>; è lo stesso legame che c'è tra congiunzione e disgiunzione. Per questo, come per congiunzione e disgiunzione, valgono le leggi di De Morgan. In effetti un enunciato universale generalizza la congiunzione P₁ ∧ P₂ ∧ … ∧ P</w:t>
      </w:r>
      <w:r>
        <w:rPr>
          <w:vertAlign w:val="subscript"/>
        </w:rPr>
        <w:t>n</w:t>
      </w:r>
      <w:r>
        <w:t>: al posto delle singole proposizioni P₁, …, P</w:t>
      </w:r>
      <w:r>
        <w:rPr>
          <w:vertAlign w:val="subscript"/>
        </w:rPr>
        <w:t>n</w:t>
      </w:r>
      <w:r>
        <w:t xml:space="preserve"> si ha una famiglia P(x), con x nel dominio, e ∀x P(x) è vero se e solo se P(x) è vera per ogni x. Se il dominio è {−1, 0, 1}, ∀x P(x) equivale a P(−1) ∧ P(0) ∧ P(1). Allo stesso modo ∃x P(x) generalizza la disgiunzione P₁ ∨ P₂ ∨ … ∨ P</w:t>
      </w:r>
      <w:r>
        <w:rPr>
          <w:vertAlign w:val="subscript"/>
        </w:rPr>
        <w:t>n</w:t>
      </w:r>
      <w:r>
        <w:t>: con dominio {1, 2, 3, 4}, ∃x P(x) equivale a P(1) ∨ P(2) ∨ P(3) ∨ P(4).</w:t>
      </w:r>
    </w:p>
    <w:p>
      <w:r>
        <w:rPr>
          <w:b/>
        </w:rPr>
        <w:t>In parole povere:</w:t>
      </w:r>
      <w:r>
        <w:rPr/>
        <w:t xml:space="preserve"> duali vuol dire che sono l'uno il rovescio dell'altro: se scambi vero con falso, il per ogni diventa esiste e viceversa. Succede lo stesso tra e e o. Un per ogni è come una lunga e di tante frasi, un esiste come una lunga o.</w:t>
      </w:r>
    </w:p>
    <w:p w14:paraId="7B0A6E7D" w14:textId="77777777" w:rsidR="003D05E8" w:rsidRDefault="00000000">
      <w:pPr>
        <w:pStyle w:val="Titolo2"/>
      </w:pPr>
      <w:r>
        <w:rPr>
          <w:b/>
          <w:color w:val="E97132"/>
        </w:rPr>
        <w:t>Le leggi di De Morgan per i quantificatori</w:t>
      </w:r>
    </w:p>
    <w:p w14:paraId="5A3D9F2E" w14:textId="77777777" w:rsidR="003D05E8" w:rsidRDefault="00000000">
      <w:r>
        <w:rPr>
          <w:b/>
        </w:rPr>
        <w:t>Teorema (leggi di De Morgan generalizzate).</w:t>
      </w:r>
      <w:r>
        <w:t xml:space="preserve"> Se P è una funzione proposizionale, ciascuna delle due coppie di enunciati seguenti ha gli stessi valori di verità (sono entrambi veri o entrambi falsi):</w:t>
      </w:r>
    </w:p>
    <w:p w14:paraId="0910859A" w14:textId="77777777" w:rsidR="003D05E8" w:rsidRDefault="00000000">
      <w:pPr>
        <w:numPr>
          <w:ilvl w:val="0"/>
          <w:numId w:val="1"/>
        </w:numPr>
      </w:pPr>
      <w:r>
        <w:t>¬(∀x P(x)) e ∃x ¬P(x): non è vero che per ogni x vale P(x) se e solo se c'è un x per cui non vale P(x);</w:t>
      </w:r>
    </w:p>
    <w:p w14:paraId="59E208E9" w14:textId="77777777" w:rsidR="003D05E8" w:rsidRDefault="00000000">
      <w:pPr>
        <w:numPr>
          <w:ilvl w:val="0"/>
          <w:numId w:val="1"/>
        </w:numPr>
      </w:pPr>
      <w:r>
        <w:t>¬(∃x P(x)) e ∀x ¬P(x): non è vero che esiste un x per cui vale P(x) se e solo se per ogni x non vale P(x).</w:t>
      </w:r>
    </w:p>
    <w:p w14:paraId="4F7CB3AD" w14:textId="77777777" w:rsidR="003D05E8" w:rsidRDefault="00000000">
      <w:r>
        <w:lastRenderedPageBreak/>
        <w:t>Sono esattamente le leggi di De Morgan dei capitoli 15 e 18, in cui la negazione di una congiunzione è la disgiunzione delle negazioni e viceversa.</w:t>
      </w:r>
    </w:p>
    <w:p w14:paraId="7E05D64D" w14:textId="77777777" w:rsidR="003D05E8" w:rsidRDefault="00000000">
      <w:r>
        <w:rPr>
          <w:b/>
        </w:rPr>
        <w:t>Dimostrazione della prima legge.</w:t>
      </w:r>
      <w:r>
        <w:t xml:space="preserve"> Se ¬(∀x P(x)) è vera, allora ∀x P(x) è falso; per la definizione di universale, questo succede esattamente quando P(x) è falsa per almeno un x del dominio. Ma se P(x) è falsa per almeno un x, allora ¬P(x) è vera per almeno un x, e per la definizione di esistenziale ∃x ¬P(x) è vero. Un ragionamento analogo mostra che se ¬(∀x P(x)) è falsa lo è anche ∃x ¬P(x). La seconda legge si dimostra in modo simile (è un esercizio del libro).</w:t>
      </w:r>
    </w:p>
    <w:p w14:paraId="40FB3BBD" w14:textId="77777777" w:rsidR="003D05E8" w:rsidRDefault="00000000">
      <w:r>
        <w:t>Un altro modo di riconoscerle: portare il «non» dentro il quantificatore scambia il vero con il falso sia nel valore del predicato sia nel valore della proposizione finale, e sappiamo che questo doppio scambio trasforma il «per ogni» in «esiste» e viceversa.</w:t>
      </w:r>
    </w:p>
    <w:p w14:paraId="012F8D91" w14:textId="77777777" w:rsidR="003D05E8" w:rsidRDefault="00000000">
      <w:r>
        <w:t>La seconda legge spiega anche un modo di smentire un esistenziale: per mostrare che ∃x P(x) è falso si dimostra che ∀x ¬P(x) è vero, come si è fatto sopra per 1/(x² + 1) &gt; 1.</w:t>
      </w:r>
    </w:p>
    <w:p w14:paraId="1856A73B" w14:textId="77777777" w:rsidR="003D05E8" w:rsidRDefault="00000000">
      <w:pPr>
        <w:pStyle w:val="Titolo2"/>
      </w:pPr>
      <w:r>
        <w:rPr>
          <w:b/>
          <w:color w:val="E97132"/>
        </w:rPr>
        <w:t>La negazione nel linguaggio naturale</w:t>
      </w:r>
    </w:p>
    <w:p w14:paraId="4F5A34B6" w14:textId="77777777" w:rsidR="003D05E8" w:rsidRDefault="00000000">
      <w:r>
        <w:t>Per negare un enunciato quantificato si applicano le leggi precedenti.</w:t>
      </w:r>
    </w:p>
    <w:p w14:paraId="52A50AE3" w14:textId="77777777" w:rsidR="003D05E8" w:rsidRDefault="00000000">
      <w:pPr>
        <w:numPr>
          <w:ilvl w:val="0"/>
          <w:numId w:val="1"/>
        </w:numPr>
      </w:pPr>
      <w:r>
        <w:t>«Ogni tifoso del rock ama gli U2» si scrive ∀x P(x), con P(x) = «x ama gli U2» e dominio i tifosi del rock. La sua negazione ¬(∀x P(x)) equivale a ∃x ¬P(x): «esiste un tifoso del rock che non ama gli U2».</w:t>
      </w:r>
    </w:p>
    <w:p w14:paraId="209F83AE" w14:textId="77777777" w:rsidR="003D05E8" w:rsidRDefault="00000000">
      <w:pPr>
        <w:numPr>
          <w:ilvl w:val="0"/>
          <w:numId w:val="1"/>
        </w:numPr>
      </w:pPr>
      <w:r>
        <w:t>«Alcuni uccelli non possono volare» si scrive ∃x ¬P(x), con P(x) = «x vola» (o anche ∃x Q(x) con Q(x) = «x non può volare»). La negazione ¬(∃x ¬P(x)) equivale a ∀x ¬¬P(x), cioè ∀x P(x): «ogni uccello vola».</w:t>
      </w:r>
    </w:p>
    <w:p w14:paraId="228B5C31" w14:textId="77777777" w:rsidR="003D05E8" w:rsidRDefault="00000000">
      <w:r>
        <w:t>Gli enunciati a parole possono avere più interpretazioni. «Tutto ciò che luccica non è oro» (dal Mercante di Venezia) si può leggere come «ogni oggetto che luccica non è oro», cioè ∀x (P(x) → ¬Q(x)), con P(x) = «x luccica» e Q(x) = «x è oro»; ma ciò che Shakespeare intendeva è «qualche oggetto che luccica non è oro», cioè ∃x (P(x) ∧ ¬Q(x)), che per De Morgan e per le equivalenze del capitolo 18 equivale a ¬(∀x (P(x) → Q(x))). L'ambiguità dipende da dove si applica la negazione: a Q(x) oppure all'intero enunciato.</w:t>
      </w:r>
    </w:p>
    <w:p w14:paraId="575C7D32" w14:textId="77777777" w:rsidR="003D05E8" w:rsidRDefault="00000000">
      <w:r>
        <w:t>Nel linguaggio naturale, negli enunciati positivi «ogni», «tutti», «ciascuno» e «qualunque» hanno lo stesso significato; negli enunciati negativi la situazione cambia. «Non tutti gli x soddisfano P(x)», «non ogni x» e «non ciascun x» significano ∃x ¬P(x), mentre «nessun x soddisfa P(x)» e «non esiste alcun x che soddisfi P(x)» significano ∀x ¬P(x).</w:t>
      </w:r>
    </w:p>
    <w:sectPr w:rsidR="003D05E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916"/>
    <w:rsid w:val="000C0F91"/>
    <w:rsid w:val="000C46C3"/>
    <w:rsid w:val="0015511C"/>
    <w:rsid w:val="00164A49"/>
    <w:rsid w:val="001764A3"/>
    <w:rsid w:val="0017762E"/>
    <w:rsid w:val="001E4672"/>
    <w:rsid w:val="001F7D8F"/>
    <w:rsid w:val="002135A5"/>
    <w:rsid w:val="00270CA6"/>
    <w:rsid w:val="002A370A"/>
    <w:rsid w:val="002B2C35"/>
    <w:rsid w:val="002C07B3"/>
    <w:rsid w:val="002E7A86"/>
    <w:rsid w:val="00315736"/>
    <w:rsid w:val="00351D91"/>
    <w:rsid w:val="003575C8"/>
    <w:rsid w:val="00366D09"/>
    <w:rsid w:val="003852A2"/>
    <w:rsid w:val="00385F3A"/>
    <w:rsid w:val="003D05E8"/>
    <w:rsid w:val="003D2E18"/>
    <w:rsid w:val="00403DF9"/>
    <w:rsid w:val="00405363"/>
    <w:rsid w:val="004153B5"/>
    <w:rsid w:val="00423978"/>
    <w:rsid w:val="004260DA"/>
    <w:rsid w:val="004B3ABF"/>
    <w:rsid w:val="004C5945"/>
    <w:rsid w:val="004D58F4"/>
    <w:rsid w:val="004D6E93"/>
    <w:rsid w:val="004F16C7"/>
    <w:rsid w:val="00501F75"/>
    <w:rsid w:val="00533EBF"/>
    <w:rsid w:val="00593AF8"/>
    <w:rsid w:val="005C4929"/>
    <w:rsid w:val="005D582C"/>
    <w:rsid w:val="005F4F05"/>
    <w:rsid w:val="00651D95"/>
    <w:rsid w:val="00685E0D"/>
    <w:rsid w:val="00694CE2"/>
    <w:rsid w:val="006966DD"/>
    <w:rsid w:val="006B4E69"/>
    <w:rsid w:val="006E4FCA"/>
    <w:rsid w:val="007723F9"/>
    <w:rsid w:val="00772C03"/>
    <w:rsid w:val="0078363B"/>
    <w:rsid w:val="007C4BA2"/>
    <w:rsid w:val="007D66B7"/>
    <w:rsid w:val="007D79AA"/>
    <w:rsid w:val="007F395F"/>
    <w:rsid w:val="0082757D"/>
    <w:rsid w:val="00834400"/>
    <w:rsid w:val="00841299"/>
    <w:rsid w:val="008742F7"/>
    <w:rsid w:val="00881016"/>
    <w:rsid w:val="008E27B4"/>
    <w:rsid w:val="00900624"/>
    <w:rsid w:val="009121BB"/>
    <w:rsid w:val="00916DF7"/>
    <w:rsid w:val="00940CE2"/>
    <w:rsid w:val="009563BF"/>
    <w:rsid w:val="00985A8A"/>
    <w:rsid w:val="00997B87"/>
    <w:rsid w:val="009C47B8"/>
    <w:rsid w:val="009D0AF8"/>
    <w:rsid w:val="00A1476B"/>
    <w:rsid w:val="00A325E8"/>
    <w:rsid w:val="00A7229B"/>
    <w:rsid w:val="00AE39FA"/>
    <w:rsid w:val="00AE7C27"/>
    <w:rsid w:val="00B13676"/>
    <w:rsid w:val="00B20520"/>
    <w:rsid w:val="00B35003"/>
    <w:rsid w:val="00B42F1F"/>
    <w:rsid w:val="00B9631C"/>
    <w:rsid w:val="00BC45B6"/>
    <w:rsid w:val="00BD5E60"/>
    <w:rsid w:val="00BD7538"/>
    <w:rsid w:val="00BF36BA"/>
    <w:rsid w:val="00C30828"/>
    <w:rsid w:val="00C35029"/>
    <w:rsid w:val="00C51885"/>
    <w:rsid w:val="00C652D0"/>
    <w:rsid w:val="00CA5F91"/>
    <w:rsid w:val="00CE05A8"/>
    <w:rsid w:val="00CE06AC"/>
    <w:rsid w:val="00CE2EA9"/>
    <w:rsid w:val="00CF2168"/>
    <w:rsid w:val="00D26A7E"/>
    <w:rsid w:val="00D72975"/>
    <w:rsid w:val="00DA0052"/>
    <w:rsid w:val="00DE70F7"/>
    <w:rsid w:val="00E05178"/>
    <w:rsid w:val="00E30002"/>
    <w:rsid w:val="00E32B79"/>
    <w:rsid w:val="00E40CE9"/>
    <w:rsid w:val="00E63520"/>
    <w:rsid w:val="00E708FC"/>
    <w:rsid w:val="00EA51F1"/>
    <w:rsid w:val="00EB32C1"/>
    <w:rsid w:val="00EE5D4A"/>
    <w:rsid w:val="00F15FD7"/>
    <w:rsid w:val="00F244A3"/>
    <w:rsid w:val="00F463A6"/>
    <w:rsid w:val="00F65D96"/>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8ADC9"/>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488</TotalTime>
  <Pages>1</Pages>
  <Words>16082</Words>
  <Characters>91670</Characters>
  <Application>Microsoft Office Word</Application>
  <DocSecurity>0</DocSecurity>
  <Lines>763</Lines>
  <Paragraphs>215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82</cp:revision>
  <dcterms:created xsi:type="dcterms:W3CDTF">2026-10-01T17:59:00Z</dcterms:created>
  <dcterms:modified xsi:type="dcterms:W3CDTF">2026-10-19T15:34:00Z</dcterms:modified>
</cp:coreProperties>
</file>