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3.5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Email e Newsletter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71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email,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email ainda é relevante e quais são os 4 elementos de uma newsletter eficaz.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cadastro à confiança, e os 3 tipos de email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jornada do cadastro à confiança e diferenciar os 3 tipos de email.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tipos por resultado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newsletter ineficaz e diferenciar 3 tipos de email por resultado.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Elementos técnicos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os 3 elementos técnicos de um bom email e os 4 passos de construção da newsletter.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lista esquecida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email,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email ainda é relevante e quais são os 4 elementos de uma newsletter eficaz.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“Redes sociais são emprestadas — o algoritmo decide quem vê o quê. Uma lista de email é sua, e ninguém tira isso de você.”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trata do canal mais esquecido do Bloco 3, mas um dos poucos que não depende de algoritmo.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Assunto que desperta abertura, sem clickbait.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Conteúdo de valor real, não apenas promoção.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Consistência de envio, mesmo pouco frequente.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Chamada clara pra um único próximo passo.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assunto exagerado quebra confiança mais rápido em email do que em qualquer outro formato.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cadastro à confiança, e os 3 tipos de email.”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cadastro à confiança, e os 3 tipos de email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jornada do cadastro à confiança e diferenciar os 3 tipos de email.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a jornada completa até a confiança construída.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Cadastro inicial → Conteúdo regular → Familiaridade → Segurança pra agendar.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Educativo, bastidor e convite direto — alternar entre eles evita parecer só promocional.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newsletter que não funciona, e 3 tipos por resultado.”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tipos por resultado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newsletter ineficaz e diferenciar 3 tipos de email por resultado.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tipos de email, do vaidoso ao de relação.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Só envia com promoção.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Texto genérico, sem voz própria.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Frequência irregular.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convida a nada.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tipos por resultado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Email de vaidade, só promocional e de relação — o objetivo é sempre o terceiro.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elementos técnicos de um bom email,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Elementos técnicos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os 3 elementos técnicos de um bom email e os 4 passos de construção da newsletter.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técnicos — e um processo de 4 passos pra construir sua newsletter.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elementos técnicos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Assunto claro, um objetivo por email e CTA único.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isca simples, definir frequência, alternar tipos, revisar com o checklist.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da isca ao checklist.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Uma isca simples já basta pra começar.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“Consigo escrever e enviar esse email todo mês, mesmo nos meses mais cheios da agenda?”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Alterne entre educativo, bastidor e convite direto.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Revise com as 4 categorias do checklist do Bloco 2.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lista esquecida,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lista esquecida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lista existe, o problema é só a falta de uso consistente.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plano de retomada pra essa lista.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último módulo do Bloco 3, sobre planejamento editorial.”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3.5 — Email e Newsletter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2026-07-10T19:35:40.708Z</dcterms:created>
  <dcterms:modified xsi:type="dcterms:W3CDTF">2026-07-10T19:35:40.708Z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