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8D1151" w14:textId="77777777" w:rsidR="007761F0" w:rsidRDefault="007761F0" w:rsidP="007761F0">
      <w:pPr>
        <w:pStyle w:val="Heading3"/>
        <w:spacing w:line="276" w:lineRule="auto"/>
        <w:jc w:val="both"/>
        <w:rPr>
          <w:rFonts w:ascii="Arial" w:hAnsi="Arial" w:cs="Arial"/>
        </w:rPr>
      </w:pPr>
      <w:r w:rsidRPr="008B5DAD">
        <w:rPr>
          <w:noProof/>
          <w:sz w:val="28"/>
          <w:szCs w:val="28"/>
        </w:rPr>
        <w:drawing>
          <wp:anchor distT="0" distB="0" distL="0" distR="0" simplePos="0" relativeHeight="251660288" behindDoc="1" locked="0" layoutInCell="1" hidden="0" allowOverlap="1" wp14:anchorId="05B4FF4B" wp14:editId="0BB29706">
            <wp:simplePos x="0" y="0"/>
            <wp:positionH relativeFrom="margin">
              <wp:align>right</wp:align>
            </wp:positionH>
            <wp:positionV relativeFrom="paragraph">
              <wp:posOffset>0</wp:posOffset>
            </wp:positionV>
            <wp:extent cx="952500" cy="952500"/>
            <wp:effectExtent l="0" t="0" r="0" b="0"/>
            <wp:wrapNone/>
            <wp:docPr id="1" name="image1.jpg" descr="IMG_256"/>
            <wp:cNvGraphicFramePr/>
            <a:graphic xmlns:a="http://schemas.openxmlformats.org/drawingml/2006/main">
              <a:graphicData uri="http://schemas.openxmlformats.org/drawingml/2006/picture">
                <pic:pic xmlns:pic="http://schemas.openxmlformats.org/drawingml/2006/picture">
                  <pic:nvPicPr>
                    <pic:cNvPr id="0" name="image1.jpg" descr="IMG_256"/>
                    <pic:cNvPicPr preferRelativeResize="0"/>
                  </pic:nvPicPr>
                  <pic:blipFill>
                    <a:blip r:embed="rId5"/>
                    <a:srcRect/>
                    <a:stretch>
                      <a:fillRect/>
                    </a:stretch>
                  </pic:blipFill>
                  <pic:spPr>
                    <a:xfrm>
                      <a:off x="0" y="0"/>
                      <a:ext cx="952500" cy="952500"/>
                    </a:xfrm>
                    <a:prstGeom prst="rect">
                      <a:avLst/>
                    </a:prstGeom>
                    <a:ln/>
                  </pic:spPr>
                </pic:pic>
              </a:graphicData>
            </a:graphic>
          </wp:anchor>
        </w:drawing>
      </w:r>
      <w:r w:rsidRPr="008B5DAD">
        <w:rPr>
          <w:noProof/>
          <w:sz w:val="28"/>
          <w:szCs w:val="28"/>
        </w:rPr>
        <w:drawing>
          <wp:anchor distT="0" distB="0" distL="0" distR="0" simplePos="0" relativeHeight="251659264" behindDoc="1" locked="0" layoutInCell="1" hidden="0" allowOverlap="1" wp14:anchorId="5D586C30" wp14:editId="243B5152">
            <wp:simplePos x="0" y="0"/>
            <wp:positionH relativeFrom="margin">
              <wp:align>left</wp:align>
            </wp:positionH>
            <wp:positionV relativeFrom="paragraph">
              <wp:posOffset>12609</wp:posOffset>
            </wp:positionV>
            <wp:extent cx="935355" cy="937895"/>
            <wp:effectExtent l="0" t="0" r="0" b="0"/>
            <wp:wrapNone/>
            <wp:docPr id="7" name="image2.jpg" descr="IMG_256"/>
            <wp:cNvGraphicFramePr/>
            <a:graphic xmlns:a="http://schemas.openxmlformats.org/drawingml/2006/main">
              <a:graphicData uri="http://schemas.openxmlformats.org/drawingml/2006/picture">
                <pic:pic xmlns:pic="http://schemas.openxmlformats.org/drawingml/2006/picture">
                  <pic:nvPicPr>
                    <pic:cNvPr id="0" name="image2.jpg" descr="IMG_256"/>
                    <pic:cNvPicPr preferRelativeResize="0"/>
                  </pic:nvPicPr>
                  <pic:blipFill>
                    <a:blip r:embed="rId6"/>
                    <a:srcRect/>
                    <a:stretch>
                      <a:fillRect/>
                    </a:stretch>
                  </pic:blipFill>
                  <pic:spPr>
                    <a:xfrm>
                      <a:off x="0" y="0"/>
                      <a:ext cx="935355" cy="937895"/>
                    </a:xfrm>
                    <a:prstGeom prst="rect">
                      <a:avLst/>
                    </a:prstGeom>
                    <a:ln/>
                  </pic:spPr>
                </pic:pic>
              </a:graphicData>
            </a:graphic>
          </wp:anchor>
        </w:drawing>
      </w:r>
    </w:p>
    <w:p w14:paraId="6DDE502D" w14:textId="77777777" w:rsidR="007761F0" w:rsidRPr="007761F0" w:rsidRDefault="007761F0" w:rsidP="007761F0">
      <w:pPr>
        <w:jc w:val="center"/>
        <w:textDirection w:val="btLr"/>
        <w:rPr>
          <w:rFonts w:ascii="Times New Roman" w:hAnsi="Times New Roman" w:cs="Times New Roman"/>
          <w:sz w:val="24"/>
          <w:szCs w:val="24"/>
        </w:rPr>
      </w:pPr>
      <w:r w:rsidRPr="007761F0">
        <w:rPr>
          <w:rFonts w:ascii="Times New Roman" w:eastAsia="Times New Roman" w:hAnsi="Times New Roman" w:cs="Times New Roman"/>
          <w:b/>
          <w:color w:val="000000"/>
          <w:sz w:val="28"/>
          <w:szCs w:val="24"/>
        </w:rPr>
        <w:t>SAMAR STATE UNIVERSITY</w:t>
      </w:r>
    </w:p>
    <w:p w14:paraId="04B6C304" w14:textId="77777777" w:rsidR="007761F0" w:rsidRPr="007761F0" w:rsidRDefault="007761F0" w:rsidP="007761F0">
      <w:pPr>
        <w:jc w:val="center"/>
        <w:textDirection w:val="btLr"/>
        <w:rPr>
          <w:rFonts w:ascii="Times New Roman" w:hAnsi="Times New Roman" w:cs="Times New Roman"/>
          <w:sz w:val="24"/>
          <w:szCs w:val="24"/>
        </w:rPr>
      </w:pPr>
      <w:r w:rsidRPr="007761F0">
        <w:rPr>
          <w:rFonts w:ascii="Times New Roman" w:eastAsia="Times New Roman" w:hAnsi="Times New Roman" w:cs="Times New Roman"/>
          <w:color w:val="000000"/>
          <w:sz w:val="28"/>
          <w:szCs w:val="24"/>
        </w:rPr>
        <w:t xml:space="preserve">Arteche Blvd., Catbalogan City, Philippines 67000               </w:t>
      </w:r>
    </w:p>
    <w:p w14:paraId="72641CE2" w14:textId="77777777" w:rsidR="007761F0" w:rsidRPr="007761F0" w:rsidRDefault="007761F0" w:rsidP="007761F0">
      <w:pPr>
        <w:jc w:val="center"/>
        <w:textDirection w:val="btLr"/>
        <w:rPr>
          <w:rFonts w:ascii="Times New Roman" w:hAnsi="Times New Roman" w:cs="Times New Roman"/>
          <w:sz w:val="24"/>
          <w:szCs w:val="24"/>
        </w:rPr>
      </w:pPr>
      <w:r w:rsidRPr="007761F0">
        <w:rPr>
          <w:rFonts w:ascii="Times New Roman" w:eastAsia="Times New Roman" w:hAnsi="Times New Roman" w:cs="Times New Roman"/>
          <w:b/>
          <w:color w:val="000000"/>
          <w:sz w:val="28"/>
          <w:szCs w:val="24"/>
        </w:rPr>
        <w:t>College of Engineering</w:t>
      </w:r>
    </w:p>
    <w:p w14:paraId="49D00F4D" w14:textId="59717CAB" w:rsidR="007761F0" w:rsidRDefault="007761F0" w:rsidP="007761F0">
      <w:pPr>
        <w:pStyle w:val="Heading3"/>
        <w:spacing w:line="276" w:lineRule="auto"/>
        <w:rPr>
          <w:sz w:val="40"/>
          <w:szCs w:val="40"/>
        </w:rPr>
      </w:pPr>
    </w:p>
    <w:p w14:paraId="71C894CB" w14:textId="1823A5E6" w:rsidR="007761F0" w:rsidRDefault="007761F0" w:rsidP="007761F0">
      <w:pPr>
        <w:pStyle w:val="Heading3"/>
        <w:spacing w:line="276" w:lineRule="auto"/>
        <w:rPr>
          <w:sz w:val="40"/>
          <w:szCs w:val="40"/>
        </w:rPr>
      </w:pPr>
    </w:p>
    <w:p w14:paraId="2AA02207" w14:textId="77777777" w:rsidR="007761F0" w:rsidRPr="007761F0" w:rsidRDefault="007761F0" w:rsidP="007761F0">
      <w:pPr>
        <w:pStyle w:val="Heading3"/>
        <w:spacing w:line="276" w:lineRule="auto"/>
        <w:rPr>
          <w:sz w:val="40"/>
          <w:szCs w:val="40"/>
        </w:rPr>
      </w:pPr>
    </w:p>
    <w:p w14:paraId="1F0CEEB7" w14:textId="3688118E" w:rsidR="007761F0" w:rsidRDefault="007761F0" w:rsidP="007761F0">
      <w:pPr>
        <w:jc w:val="center"/>
        <w:rPr>
          <w:rFonts w:ascii="Times New Roman" w:eastAsia="Times New Roman" w:hAnsi="Times New Roman" w:cs="Times New Roman"/>
          <w:b/>
          <w:bCs/>
          <w:color w:val="000000"/>
          <w:sz w:val="28"/>
          <w:szCs w:val="28"/>
        </w:rPr>
      </w:pPr>
      <w:r w:rsidRPr="007761F0">
        <w:rPr>
          <w:rFonts w:ascii="Times New Roman" w:hAnsi="Times New Roman" w:cs="Times New Roman"/>
          <w:b/>
          <w:bCs/>
          <w:sz w:val="40"/>
          <w:szCs w:val="40"/>
          <w:u w:val="single"/>
        </w:rPr>
        <w:t>Collecting Waveform through Wave Current by using Piezoelectric Sensor</w:t>
      </w:r>
      <w:r w:rsidRPr="007761F0">
        <w:rPr>
          <w:rFonts w:ascii="Times New Roman" w:hAnsi="Times New Roman" w:cs="Times New Roman"/>
          <w:bCs/>
          <w:sz w:val="40"/>
          <w:szCs w:val="40"/>
        </w:rPr>
        <w:br/>
      </w:r>
      <w:r w:rsidRPr="007761F0">
        <w:rPr>
          <w:rFonts w:ascii="Times New Roman" w:eastAsia="Times New Roman" w:hAnsi="Times New Roman" w:cs="Times New Roman"/>
          <w:color w:val="000000"/>
          <w:sz w:val="28"/>
          <w:szCs w:val="28"/>
        </w:rPr>
        <w:t>Case Study Proposal</w:t>
      </w:r>
    </w:p>
    <w:p w14:paraId="1D163999" w14:textId="5C46263B" w:rsidR="007761F0" w:rsidRDefault="007761F0" w:rsidP="007761F0">
      <w:pPr>
        <w:jc w:val="center"/>
        <w:rPr>
          <w:rFonts w:ascii="Times New Roman" w:eastAsia="Times New Roman" w:hAnsi="Times New Roman" w:cs="Times New Roman"/>
          <w:b/>
          <w:bCs/>
          <w:color w:val="000000"/>
          <w:sz w:val="28"/>
          <w:szCs w:val="28"/>
        </w:rPr>
      </w:pPr>
    </w:p>
    <w:p w14:paraId="0A358E69" w14:textId="77777777" w:rsidR="007761F0" w:rsidRDefault="007761F0" w:rsidP="007761F0">
      <w:pPr>
        <w:jc w:val="center"/>
        <w:rPr>
          <w:rFonts w:ascii="Times New Roman" w:eastAsia="Times New Roman" w:hAnsi="Times New Roman" w:cs="Times New Roman"/>
          <w:b/>
          <w:bCs/>
          <w:color w:val="000000"/>
          <w:sz w:val="28"/>
          <w:szCs w:val="28"/>
        </w:rPr>
      </w:pPr>
    </w:p>
    <w:p w14:paraId="081A9BDB" w14:textId="7FD9D36E" w:rsidR="007761F0" w:rsidRDefault="007761F0" w:rsidP="007761F0">
      <w:pPr>
        <w:jc w:val="center"/>
        <w:rPr>
          <w:rFonts w:ascii="Times New Roman" w:eastAsia="Times New Roman" w:hAnsi="Times New Roman" w:cs="Times New Roman"/>
          <w:b/>
          <w:bCs/>
          <w:color w:val="000000"/>
          <w:sz w:val="28"/>
          <w:szCs w:val="28"/>
        </w:rPr>
      </w:pPr>
    </w:p>
    <w:p w14:paraId="52E05162" w14:textId="2832F549" w:rsidR="007761F0" w:rsidRPr="007761F0" w:rsidRDefault="007761F0" w:rsidP="007761F0">
      <w:pPr>
        <w:jc w:val="center"/>
        <w:rPr>
          <w:rFonts w:ascii="Times New Roman" w:hAnsi="Times New Roman" w:cs="Times New Roman"/>
          <w:bCs/>
          <w:sz w:val="24"/>
        </w:rPr>
      </w:pPr>
      <w:r w:rsidRPr="007761F0">
        <w:rPr>
          <w:rFonts w:ascii="Times New Roman" w:eastAsia="Times New Roman" w:hAnsi="Times New Roman" w:cs="Times New Roman"/>
          <w:b/>
          <w:color w:val="000000"/>
          <w:sz w:val="36"/>
          <w:szCs w:val="36"/>
          <w:u w:val="single"/>
        </w:rPr>
        <w:t>Engr. Rojay A. Flores</w:t>
      </w:r>
      <w:r w:rsidRPr="007761F0">
        <w:rPr>
          <w:rFonts w:ascii="Times New Roman" w:eastAsia="Times New Roman" w:hAnsi="Times New Roman" w:cs="Times New Roman"/>
          <w:b/>
          <w:color w:val="000000"/>
          <w:sz w:val="28"/>
          <w:szCs w:val="28"/>
          <w:u w:val="single"/>
        </w:rPr>
        <w:br/>
      </w:r>
      <w:r w:rsidRPr="007761F0">
        <w:rPr>
          <w:rFonts w:ascii="Times New Roman" w:hAnsi="Times New Roman" w:cs="Times New Roman"/>
          <w:bCs/>
          <w:sz w:val="28"/>
          <w:szCs w:val="24"/>
        </w:rPr>
        <w:t>Instructor</w:t>
      </w:r>
    </w:p>
    <w:p w14:paraId="45F8AA9E" w14:textId="6FB6499C" w:rsidR="007761F0" w:rsidRDefault="007761F0" w:rsidP="007761F0">
      <w:pPr>
        <w:jc w:val="center"/>
        <w:rPr>
          <w:rFonts w:ascii="Arial" w:hAnsi="Arial" w:cs="Arial"/>
          <w:bCs/>
          <w:sz w:val="24"/>
        </w:rPr>
      </w:pPr>
    </w:p>
    <w:p w14:paraId="3F32DA30" w14:textId="1CE9284D" w:rsidR="007761F0" w:rsidRDefault="007761F0" w:rsidP="007761F0">
      <w:pPr>
        <w:jc w:val="center"/>
        <w:rPr>
          <w:rFonts w:ascii="Arial" w:hAnsi="Arial" w:cs="Arial"/>
          <w:bCs/>
          <w:sz w:val="24"/>
        </w:rPr>
      </w:pPr>
    </w:p>
    <w:p w14:paraId="37BBC2AD" w14:textId="3928433C" w:rsidR="007761F0" w:rsidRDefault="007761F0" w:rsidP="007761F0">
      <w:pPr>
        <w:jc w:val="center"/>
        <w:rPr>
          <w:rFonts w:ascii="Arial" w:hAnsi="Arial" w:cs="Arial"/>
          <w:bCs/>
          <w:sz w:val="24"/>
        </w:rPr>
      </w:pPr>
    </w:p>
    <w:p w14:paraId="58A82D36" w14:textId="66E400CE" w:rsidR="007761F0" w:rsidRPr="00036015" w:rsidRDefault="007761F0" w:rsidP="007761F0">
      <w:pPr>
        <w:jc w:val="center"/>
        <w:rPr>
          <w:rFonts w:ascii="Times New Roman" w:hAnsi="Times New Roman" w:cs="Times New Roman"/>
          <w:b/>
          <w:sz w:val="32"/>
          <w:szCs w:val="28"/>
          <w:u w:val="single"/>
        </w:rPr>
      </w:pPr>
      <w:proofErr w:type="spellStart"/>
      <w:r w:rsidRPr="00036015">
        <w:rPr>
          <w:rFonts w:ascii="Times New Roman" w:hAnsi="Times New Roman" w:cs="Times New Roman"/>
          <w:b/>
          <w:sz w:val="32"/>
          <w:szCs w:val="28"/>
          <w:u w:val="single"/>
        </w:rPr>
        <w:t>Bacierra</w:t>
      </w:r>
      <w:proofErr w:type="spellEnd"/>
      <w:r w:rsidRPr="00036015">
        <w:rPr>
          <w:rFonts w:ascii="Times New Roman" w:hAnsi="Times New Roman" w:cs="Times New Roman"/>
          <w:b/>
          <w:sz w:val="32"/>
          <w:szCs w:val="28"/>
          <w:u w:val="single"/>
        </w:rPr>
        <w:t>, Miles Rommel L.</w:t>
      </w:r>
    </w:p>
    <w:p w14:paraId="53FFCEA1" w14:textId="1AE73258" w:rsidR="007761F0" w:rsidRPr="00036015" w:rsidRDefault="007761F0" w:rsidP="007761F0">
      <w:pPr>
        <w:jc w:val="center"/>
        <w:rPr>
          <w:rFonts w:ascii="Times New Roman" w:hAnsi="Times New Roman" w:cs="Times New Roman"/>
          <w:b/>
          <w:sz w:val="32"/>
          <w:szCs w:val="28"/>
          <w:u w:val="single"/>
        </w:rPr>
      </w:pPr>
      <w:proofErr w:type="spellStart"/>
      <w:r w:rsidRPr="00036015">
        <w:rPr>
          <w:rFonts w:ascii="Times New Roman" w:hAnsi="Times New Roman" w:cs="Times New Roman"/>
          <w:b/>
          <w:sz w:val="32"/>
          <w:szCs w:val="28"/>
          <w:u w:val="single"/>
        </w:rPr>
        <w:t>Diocton</w:t>
      </w:r>
      <w:proofErr w:type="spellEnd"/>
      <w:r w:rsidRPr="00036015">
        <w:rPr>
          <w:rFonts w:ascii="Times New Roman" w:hAnsi="Times New Roman" w:cs="Times New Roman"/>
          <w:b/>
          <w:sz w:val="32"/>
          <w:szCs w:val="28"/>
          <w:u w:val="single"/>
        </w:rPr>
        <w:t>, John Michael A.</w:t>
      </w:r>
    </w:p>
    <w:p w14:paraId="32831CF5" w14:textId="08DA99CC" w:rsidR="007761F0" w:rsidRPr="00036015" w:rsidRDefault="007761F0" w:rsidP="007761F0">
      <w:pPr>
        <w:jc w:val="center"/>
        <w:rPr>
          <w:rFonts w:ascii="Times New Roman" w:hAnsi="Times New Roman" w:cs="Times New Roman"/>
          <w:b/>
          <w:sz w:val="32"/>
          <w:szCs w:val="28"/>
          <w:u w:val="single"/>
        </w:rPr>
      </w:pPr>
      <w:r w:rsidRPr="00036015">
        <w:rPr>
          <w:rFonts w:ascii="Times New Roman" w:hAnsi="Times New Roman" w:cs="Times New Roman"/>
          <w:b/>
          <w:sz w:val="32"/>
          <w:szCs w:val="28"/>
          <w:u w:val="single"/>
        </w:rPr>
        <w:t>Nacional, Luis Jr.</w:t>
      </w:r>
    </w:p>
    <w:p w14:paraId="454AE3F3" w14:textId="3814C14E" w:rsidR="00036015" w:rsidRPr="00036015" w:rsidRDefault="00036015" w:rsidP="007761F0">
      <w:pPr>
        <w:jc w:val="center"/>
        <w:rPr>
          <w:rFonts w:ascii="Times New Roman" w:hAnsi="Times New Roman" w:cs="Times New Roman"/>
          <w:bCs/>
          <w:sz w:val="28"/>
          <w:szCs w:val="24"/>
        </w:rPr>
      </w:pPr>
      <w:r>
        <w:rPr>
          <w:rFonts w:ascii="Times New Roman" w:hAnsi="Times New Roman" w:cs="Times New Roman"/>
          <w:bCs/>
          <w:sz w:val="28"/>
          <w:szCs w:val="24"/>
        </w:rPr>
        <w:t>Students</w:t>
      </w:r>
    </w:p>
    <w:p w14:paraId="60273141" w14:textId="5A997C0E" w:rsidR="00867037" w:rsidRDefault="00867037" w:rsidP="007761F0">
      <w:pPr>
        <w:jc w:val="center"/>
        <w:rPr>
          <w:rFonts w:ascii="Times New Roman" w:hAnsi="Times New Roman" w:cs="Times New Roman"/>
          <w:bCs/>
          <w:sz w:val="28"/>
          <w:szCs w:val="24"/>
        </w:rPr>
      </w:pPr>
    </w:p>
    <w:p w14:paraId="4D38FF13" w14:textId="1E9E5B83" w:rsidR="00867037" w:rsidRDefault="00867037" w:rsidP="007761F0">
      <w:pPr>
        <w:jc w:val="center"/>
        <w:rPr>
          <w:rFonts w:ascii="Times New Roman" w:hAnsi="Times New Roman" w:cs="Times New Roman"/>
          <w:bCs/>
          <w:sz w:val="28"/>
          <w:szCs w:val="24"/>
        </w:rPr>
      </w:pPr>
    </w:p>
    <w:p w14:paraId="3C2981BD" w14:textId="1F62FEA3" w:rsidR="00867037" w:rsidRDefault="00867037" w:rsidP="007761F0">
      <w:pPr>
        <w:jc w:val="center"/>
        <w:rPr>
          <w:rFonts w:ascii="Times New Roman" w:hAnsi="Times New Roman" w:cs="Times New Roman"/>
          <w:bCs/>
          <w:sz w:val="28"/>
          <w:szCs w:val="24"/>
        </w:rPr>
      </w:pPr>
    </w:p>
    <w:p w14:paraId="33CF77ED" w14:textId="36F405DA" w:rsidR="00867037" w:rsidRDefault="00867037" w:rsidP="00867037">
      <w:pPr>
        <w:jc w:val="center"/>
        <w:rPr>
          <w:rFonts w:ascii="Times New Roman" w:hAnsi="Times New Roman" w:cs="Times New Roman"/>
          <w:b/>
          <w:sz w:val="36"/>
          <w:szCs w:val="32"/>
        </w:rPr>
      </w:pPr>
      <w:r>
        <w:rPr>
          <w:rFonts w:ascii="Times New Roman" w:hAnsi="Times New Roman" w:cs="Times New Roman"/>
          <w:b/>
          <w:sz w:val="36"/>
          <w:szCs w:val="32"/>
        </w:rPr>
        <w:t>STATEMENT OF THE PROBLEM</w:t>
      </w:r>
    </w:p>
    <w:p w14:paraId="4A9142ED" w14:textId="41C169EB" w:rsidR="00867037" w:rsidRDefault="00867037" w:rsidP="00867037">
      <w:pPr>
        <w:jc w:val="both"/>
        <w:rPr>
          <w:rFonts w:ascii="Times New Roman" w:hAnsi="Times New Roman" w:cs="Times New Roman"/>
          <w:b/>
          <w:sz w:val="28"/>
          <w:szCs w:val="24"/>
        </w:rPr>
      </w:pPr>
    </w:p>
    <w:p w14:paraId="27A4E768" w14:textId="3DB8654B" w:rsidR="00867037" w:rsidRPr="00867037" w:rsidRDefault="00867037" w:rsidP="00867037">
      <w:pPr>
        <w:ind w:firstLine="720"/>
        <w:jc w:val="both"/>
        <w:rPr>
          <w:rFonts w:ascii="Times New Roman" w:hAnsi="Times New Roman" w:cs="Times New Roman"/>
          <w:bCs/>
          <w:sz w:val="32"/>
          <w:szCs w:val="28"/>
        </w:rPr>
      </w:pPr>
      <w:r w:rsidRPr="00867037">
        <w:rPr>
          <w:rFonts w:ascii="Times New Roman" w:hAnsi="Times New Roman" w:cs="Times New Roman"/>
          <w:bCs/>
          <w:sz w:val="32"/>
          <w:szCs w:val="28"/>
        </w:rPr>
        <w:t>The primary use of piezoelectric sensor in this study is to capture the mechanical energy generated by the motion of ocean waves. Coastal structures, such as piers, breakwaters, and jetties, are exposed to constant wave movement, which exerts pressure or mechanical stress on the structure. Piezoelectric sensors are integrated into these structures to harness this kinetic energy.</w:t>
      </w:r>
    </w:p>
    <w:p w14:paraId="6612D426" w14:textId="77777777" w:rsidR="00867037" w:rsidRPr="00867037" w:rsidRDefault="00867037" w:rsidP="00867037">
      <w:pPr>
        <w:ind w:firstLine="720"/>
        <w:jc w:val="both"/>
        <w:rPr>
          <w:rFonts w:ascii="Times New Roman" w:hAnsi="Times New Roman" w:cs="Times New Roman"/>
          <w:bCs/>
          <w:sz w:val="32"/>
          <w:szCs w:val="28"/>
        </w:rPr>
      </w:pPr>
    </w:p>
    <w:p w14:paraId="5A88066E" w14:textId="55EFBB62" w:rsidR="00867037" w:rsidRPr="00867037" w:rsidRDefault="00867037" w:rsidP="00867037">
      <w:pPr>
        <w:ind w:firstLine="720"/>
        <w:jc w:val="both"/>
        <w:rPr>
          <w:rFonts w:ascii="Times New Roman" w:hAnsi="Times New Roman" w:cs="Times New Roman"/>
          <w:bCs/>
          <w:sz w:val="32"/>
          <w:szCs w:val="28"/>
        </w:rPr>
      </w:pPr>
      <w:r w:rsidRPr="00867037">
        <w:rPr>
          <w:rFonts w:ascii="Times New Roman" w:hAnsi="Times New Roman" w:cs="Times New Roman"/>
          <w:bCs/>
          <w:sz w:val="32"/>
          <w:szCs w:val="28"/>
        </w:rPr>
        <w:t>This problem can be applied to various coastal structures to converge the functions of renewable energy generator and the wave reducing structure. This technique of using piezoelectric sensor is relatively inexpensive that can be used for economic purposes as well.</w:t>
      </w:r>
    </w:p>
    <w:p w14:paraId="68F48C85" w14:textId="77777777" w:rsidR="00867037" w:rsidRPr="00867037" w:rsidRDefault="00867037" w:rsidP="00867037">
      <w:pPr>
        <w:ind w:firstLine="720"/>
        <w:jc w:val="both"/>
        <w:rPr>
          <w:rFonts w:ascii="Times New Roman" w:hAnsi="Times New Roman" w:cs="Times New Roman"/>
          <w:bCs/>
          <w:sz w:val="32"/>
          <w:szCs w:val="28"/>
        </w:rPr>
      </w:pPr>
    </w:p>
    <w:p w14:paraId="340944D2" w14:textId="2F6B91D0" w:rsidR="00867037" w:rsidRPr="00867037" w:rsidRDefault="00867037" w:rsidP="00867037">
      <w:pPr>
        <w:ind w:firstLine="720"/>
        <w:jc w:val="both"/>
        <w:rPr>
          <w:rFonts w:ascii="Times New Roman" w:hAnsi="Times New Roman" w:cs="Times New Roman"/>
          <w:bCs/>
          <w:sz w:val="32"/>
          <w:szCs w:val="28"/>
        </w:rPr>
      </w:pPr>
      <w:r w:rsidRPr="00867037">
        <w:rPr>
          <w:rFonts w:ascii="Times New Roman" w:hAnsi="Times New Roman" w:cs="Times New Roman"/>
          <w:bCs/>
          <w:sz w:val="32"/>
          <w:szCs w:val="28"/>
        </w:rPr>
        <w:t>This study aims to understand how piezoelectric respond to mechanical stress and generate electrical energy or signals in DC form, by harnessing the properties of piezoelectric under DC conditions.</w:t>
      </w:r>
    </w:p>
    <w:p w14:paraId="5EF34D94" w14:textId="7B6190D7" w:rsidR="00867037" w:rsidRDefault="00867037" w:rsidP="00867037">
      <w:pPr>
        <w:jc w:val="center"/>
        <w:rPr>
          <w:rFonts w:ascii="Times New Roman" w:hAnsi="Times New Roman" w:cs="Times New Roman"/>
          <w:b/>
          <w:sz w:val="36"/>
          <w:szCs w:val="32"/>
        </w:rPr>
      </w:pPr>
    </w:p>
    <w:p w14:paraId="68FE7C8B" w14:textId="05FCC4D4" w:rsidR="00867037" w:rsidRDefault="00867037" w:rsidP="00867037">
      <w:pPr>
        <w:jc w:val="center"/>
        <w:rPr>
          <w:rFonts w:ascii="Times New Roman" w:hAnsi="Times New Roman" w:cs="Times New Roman"/>
          <w:b/>
          <w:sz w:val="36"/>
          <w:szCs w:val="32"/>
        </w:rPr>
      </w:pPr>
    </w:p>
    <w:p w14:paraId="4D17B4CF" w14:textId="21804118" w:rsidR="00867037" w:rsidRDefault="00867037" w:rsidP="00867037">
      <w:pPr>
        <w:jc w:val="center"/>
        <w:rPr>
          <w:rFonts w:ascii="Times New Roman" w:hAnsi="Times New Roman" w:cs="Times New Roman"/>
          <w:b/>
          <w:sz w:val="36"/>
          <w:szCs w:val="32"/>
        </w:rPr>
      </w:pPr>
    </w:p>
    <w:p w14:paraId="504DEBAB" w14:textId="5856D091" w:rsidR="00867037" w:rsidRDefault="00867037" w:rsidP="00867037">
      <w:pPr>
        <w:jc w:val="center"/>
        <w:rPr>
          <w:rFonts w:ascii="Times New Roman" w:hAnsi="Times New Roman" w:cs="Times New Roman"/>
          <w:b/>
          <w:sz w:val="36"/>
          <w:szCs w:val="32"/>
        </w:rPr>
      </w:pPr>
    </w:p>
    <w:p w14:paraId="158C3587" w14:textId="3EEE3045" w:rsidR="00867037" w:rsidRDefault="00867037" w:rsidP="00867037">
      <w:pPr>
        <w:jc w:val="center"/>
        <w:rPr>
          <w:rFonts w:ascii="Times New Roman" w:hAnsi="Times New Roman" w:cs="Times New Roman"/>
          <w:b/>
          <w:sz w:val="36"/>
          <w:szCs w:val="32"/>
        </w:rPr>
      </w:pPr>
    </w:p>
    <w:p w14:paraId="52BE91B2" w14:textId="73E83034" w:rsidR="00867037" w:rsidRDefault="00867037" w:rsidP="00867037">
      <w:pPr>
        <w:jc w:val="center"/>
        <w:rPr>
          <w:rFonts w:ascii="Times New Roman" w:hAnsi="Times New Roman" w:cs="Times New Roman"/>
          <w:b/>
          <w:sz w:val="36"/>
          <w:szCs w:val="32"/>
        </w:rPr>
      </w:pPr>
    </w:p>
    <w:p w14:paraId="702DFBF0" w14:textId="2F271190" w:rsidR="00867037" w:rsidRDefault="00867037" w:rsidP="00036015">
      <w:pPr>
        <w:rPr>
          <w:rFonts w:ascii="Times New Roman" w:hAnsi="Times New Roman" w:cs="Times New Roman"/>
          <w:b/>
          <w:sz w:val="36"/>
          <w:szCs w:val="32"/>
        </w:rPr>
      </w:pPr>
    </w:p>
    <w:p w14:paraId="08D98008" w14:textId="114E1AA6" w:rsidR="00867037" w:rsidRDefault="00867037" w:rsidP="00867037">
      <w:pPr>
        <w:jc w:val="center"/>
        <w:rPr>
          <w:rFonts w:ascii="Times New Roman" w:hAnsi="Times New Roman" w:cs="Times New Roman"/>
          <w:b/>
          <w:sz w:val="36"/>
          <w:szCs w:val="32"/>
        </w:rPr>
      </w:pPr>
      <w:r>
        <w:rPr>
          <w:rFonts w:ascii="Times New Roman" w:hAnsi="Times New Roman" w:cs="Times New Roman"/>
          <w:b/>
          <w:sz w:val="36"/>
          <w:szCs w:val="32"/>
        </w:rPr>
        <w:lastRenderedPageBreak/>
        <w:t>MATERIALS</w:t>
      </w:r>
    </w:p>
    <w:p w14:paraId="474EB5B0" w14:textId="319D074A" w:rsidR="00867037" w:rsidRDefault="00867037" w:rsidP="00867037">
      <w:pPr>
        <w:rPr>
          <w:rFonts w:ascii="Times New Roman" w:hAnsi="Times New Roman" w:cs="Times New Roman"/>
          <w:b/>
          <w:sz w:val="36"/>
          <w:szCs w:val="32"/>
        </w:rPr>
      </w:pPr>
    </w:p>
    <w:p w14:paraId="76AEFB0D" w14:textId="03E222AA" w:rsidR="00867037" w:rsidRPr="00867037" w:rsidRDefault="00867037" w:rsidP="00867037">
      <w:pPr>
        <w:pStyle w:val="ListParagraph"/>
        <w:numPr>
          <w:ilvl w:val="0"/>
          <w:numId w:val="1"/>
        </w:numPr>
        <w:jc w:val="both"/>
        <w:rPr>
          <w:rFonts w:ascii="Times New Roman" w:hAnsi="Times New Roman" w:cs="Times New Roman"/>
          <w:bCs/>
          <w:sz w:val="36"/>
          <w:szCs w:val="32"/>
        </w:rPr>
      </w:pPr>
      <w:r w:rsidRPr="00867037">
        <w:rPr>
          <w:rFonts w:ascii="Times New Roman" w:hAnsi="Times New Roman" w:cs="Times New Roman"/>
          <w:bCs/>
          <w:sz w:val="36"/>
          <w:szCs w:val="32"/>
        </w:rPr>
        <w:t>Piezoelectric Sensor (3 pieces, 50mm)</w:t>
      </w:r>
    </w:p>
    <w:p w14:paraId="31E21C75" w14:textId="77777777" w:rsidR="00867037" w:rsidRPr="00867037" w:rsidRDefault="00867037" w:rsidP="00867037">
      <w:pPr>
        <w:pStyle w:val="ListParagraph"/>
        <w:numPr>
          <w:ilvl w:val="0"/>
          <w:numId w:val="1"/>
        </w:numPr>
        <w:jc w:val="both"/>
        <w:rPr>
          <w:rFonts w:ascii="Times New Roman" w:hAnsi="Times New Roman" w:cs="Times New Roman"/>
          <w:bCs/>
          <w:sz w:val="36"/>
          <w:szCs w:val="32"/>
        </w:rPr>
      </w:pPr>
      <w:r w:rsidRPr="00867037">
        <w:rPr>
          <w:rFonts w:ascii="Times New Roman" w:hAnsi="Times New Roman" w:cs="Times New Roman"/>
          <w:bCs/>
          <w:sz w:val="36"/>
          <w:szCs w:val="32"/>
        </w:rPr>
        <w:t>Capacitor (470uf, 16V)</w:t>
      </w:r>
    </w:p>
    <w:p w14:paraId="4A6A7C5C" w14:textId="77777777" w:rsidR="00867037" w:rsidRPr="00867037" w:rsidRDefault="00867037" w:rsidP="00867037">
      <w:pPr>
        <w:pStyle w:val="ListParagraph"/>
        <w:numPr>
          <w:ilvl w:val="0"/>
          <w:numId w:val="1"/>
        </w:numPr>
        <w:jc w:val="both"/>
        <w:rPr>
          <w:rFonts w:ascii="Times New Roman" w:hAnsi="Times New Roman" w:cs="Times New Roman"/>
          <w:bCs/>
          <w:sz w:val="36"/>
          <w:szCs w:val="32"/>
        </w:rPr>
      </w:pPr>
      <w:r w:rsidRPr="00867037">
        <w:rPr>
          <w:rFonts w:ascii="Times New Roman" w:hAnsi="Times New Roman" w:cs="Times New Roman"/>
          <w:bCs/>
          <w:sz w:val="36"/>
          <w:szCs w:val="32"/>
        </w:rPr>
        <w:t>Soldering Iron</w:t>
      </w:r>
    </w:p>
    <w:p w14:paraId="7231B6AD" w14:textId="77777777" w:rsidR="00867037" w:rsidRPr="00867037" w:rsidRDefault="00867037" w:rsidP="00867037">
      <w:pPr>
        <w:pStyle w:val="ListParagraph"/>
        <w:numPr>
          <w:ilvl w:val="0"/>
          <w:numId w:val="1"/>
        </w:numPr>
        <w:jc w:val="both"/>
        <w:rPr>
          <w:rFonts w:ascii="Times New Roman" w:hAnsi="Times New Roman" w:cs="Times New Roman"/>
          <w:bCs/>
          <w:sz w:val="36"/>
          <w:szCs w:val="32"/>
        </w:rPr>
      </w:pPr>
      <w:r w:rsidRPr="00867037">
        <w:rPr>
          <w:rFonts w:ascii="Times New Roman" w:hAnsi="Times New Roman" w:cs="Times New Roman"/>
          <w:bCs/>
          <w:sz w:val="36"/>
          <w:szCs w:val="32"/>
        </w:rPr>
        <w:t>Lead</w:t>
      </w:r>
    </w:p>
    <w:p w14:paraId="783A0235" w14:textId="77777777" w:rsidR="00867037" w:rsidRPr="00867037" w:rsidRDefault="00867037" w:rsidP="00867037">
      <w:pPr>
        <w:pStyle w:val="ListParagraph"/>
        <w:numPr>
          <w:ilvl w:val="0"/>
          <w:numId w:val="1"/>
        </w:numPr>
        <w:jc w:val="both"/>
        <w:rPr>
          <w:rFonts w:ascii="Times New Roman" w:hAnsi="Times New Roman" w:cs="Times New Roman"/>
          <w:bCs/>
          <w:sz w:val="36"/>
          <w:szCs w:val="32"/>
        </w:rPr>
      </w:pPr>
      <w:r w:rsidRPr="00867037">
        <w:rPr>
          <w:rFonts w:ascii="Times New Roman" w:hAnsi="Times New Roman" w:cs="Times New Roman"/>
          <w:bCs/>
          <w:sz w:val="36"/>
          <w:szCs w:val="32"/>
        </w:rPr>
        <w:t>Wires</w:t>
      </w:r>
    </w:p>
    <w:p w14:paraId="647392BA" w14:textId="77777777" w:rsidR="00867037" w:rsidRPr="00867037" w:rsidRDefault="00867037" w:rsidP="00867037">
      <w:pPr>
        <w:pStyle w:val="ListParagraph"/>
        <w:numPr>
          <w:ilvl w:val="0"/>
          <w:numId w:val="1"/>
        </w:numPr>
        <w:jc w:val="both"/>
        <w:rPr>
          <w:rFonts w:ascii="Times New Roman" w:hAnsi="Times New Roman" w:cs="Times New Roman"/>
          <w:bCs/>
          <w:sz w:val="36"/>
          <w:szCs w:val="32"/>
        </w:rPr>
      </w:pPr>
      <w:r w:rsidRPr="00867037">
        <w:rPr>
          <w:rFonts w:ascii="Times New Roman" w:hAnsi="Times New Roman" w:cs="Times New Roman"/>
          <w:bCs/>
          <w:sz w:val="36"/>
          <w:szCs w:val="32"/>
        </w:rPr>
        <w:t>Diode 1n4007</w:t>
      </w:r>
    </w:p>
    <w:p w14:paraId="40D0E3EE" w14:textId="77777777" w:rsidR="00867037" w:rsidRPr="00867037" w:rsidRDefault="00867037" w:rsidP="00867037">
      <w:pPr>
        <w:pStyle w:val="ListParagraph"/>
        <w:numPr>
          <w:ilvl w:val="0"/>
          <w:numId w:val="1"/>
        </w:numPr>
        <w:jc w:val="both"/>
        <w:rPr>
          <w:rFonts w:ascii="Times New Roman" w:hAnsi="Times New Roman" w:cs="Times New Roman"/>
          <w:bCs/>
          <w:sz w:val="36"/>
          <w:szCs w:val="32"/>
        </w:rPr>
      </w:pPr>
      <w:r w:rsidRPr="00867037">
        <w:rPr>
          <w:rFonts w:ascii="Times New Roman" w:hAnsi="Times New Roman" w:cs="Times New Roman"/>
          <w:bCs/>
          <w:sz w:val="36"/>
          <w:szCs w:val="32"/>
        </w:rPr>
        <w:t>Toggle Switch (3 Way)</w:t>
      </w:r>
    </w:p>
    <w:p w14:paraId="28C4ECB1" w14:textId="77777777" w:rsidR="00867037" w:rsidRPr="00867037" w:rsidRDefault="00867037" w:rsidP="00867037">
      <w:pPr>
        <w:pStyle w:val="ListParagraph"/>
        <w:numPr>
          <w:ilvl w:val="0"/>
          <w:numId w:val="1"/>
        </w:numPr>
        <w:jc w:val="both"/>
        <w:rPr>
          <w:rFonts w:ascii="Times New Roman" w:hAnsi="Times New Roman" w:cs="Times New Roman"/>
          <w:bCs/>
          <w:sz w:val="36"/>
          <w:szCs w:val="32"/>
        </w:rPr>
      </w:pPr>
      <w:r w:rsidRPr="00867037">
        <w:rPr>
          <w:rFonts w:ascii="Times New Roman" w:hAnsi="Times New Roman" w:cs="Times New Roman"/>
          <w:bCs/>
          <w:sz w:val="36"/>
          <w:szCs w:val="32"/>
        </w:rPr>
        <w:t>Analog Discovery 3</w:t>
      </w:r>
    </w:p>
    <w:p w14:paraId="702D805D" w14:textId="625BFE52" w:rsidR="00867037" w:rsidRDefault="00867037" w:rsidP="00867037">
      <w:pPr>
        <w:pStyle w:val="ListParagraph"/>
        <w:numPr>
          <w:ilvl w:val="0"/>
          <w:numId w:val="1"/>
        </w:numPr>
        <w:jc w:val="both"/>
        <w:rPr>
          <w:rFonts w:ascii="Times New Roman" w:hAnsi="Times New Roman" w:cs="Times New Roman"/>
          <w:bCs/>
          <w:sz w:val="36"/>
          <w:szCs w:val="32"/>
        </w:rPr>
      </w:pPr>
      <w:r w:rsidRPr="00867037">
        <w:rPr>
          <w:rFonts w:ascii="Times New Roman" w:hAnsi="Times New Roman" w:cs="Times New Roman"/>
          <w:bCs/>
          <w:sz w:val="36"/>
          <w:szCs w:val="32"/>
        </w:rPr>
        <w:t>Laptop</w:t>
      </w:r>
    </w:p>
    <w:p w14:paraId="7E3872C4" w14:textId="29B0BBD0" w:rsidR="00E53D2F" w:rsidRDefault="00E53D2F" w:rsidP="00E53D2F">
      <w:pPr>
        <w:jc w:val="both"/>
        <w:rPr>
          <w:rFonts w:ascii="Times New Roman" w:hAnsi="Times New Roman" w:cs="Times New Roman"/>
          <w:bCs/>
          <w:sz w:val="36"/>
          <w:szCs w:val="32"/>
        </w:rPr>
      </w:pPr>
    </w:p>
    <w:p w14:paraId="7C21EF3A" w14:textId="3CE38E04" w:rsidR="00E53D2F" w:rsidRDefault="00E53D2F" w:rsidP="00E53D2F">
      <w:pPr>
        <w:jc w:val="both"/>
        <w:rPr>
          <w:rFonts w:ascii="Times New Roman" w:hAnsi="Times New Roman" w:cs="Times New Roman"/>
          <w:bCs/>
          <w:sz w:val="36"/>
          <w:szCs w:val="32"/>
        </w:rPr>
      </w:pPr>
    </w:p>
    <w:p w14:paraId="00CBF25E" w14:textId="2B1DBB7E" w:rsidR="00E53D2F" w:rsidRDefault="00E53D2F" w:rsidP="00E53D2F">
      <w:pPr>
        <w:jc w:val="both"/>
        <w:rPr>
          <w:rFonts w:ascii="Times New Roman" w:hAnsi="Times New Roman" w:cs="Times New Roman"/>
          <w:bCs/>
          <w:sz w:val="36"/>
          <w:szCs w:val="32"/>
        </w:rPr>
      </w:pPr>
    </w:p>
    <w:p w14:paraId="2EAEA538" w14:textId="7D052F84" w:rsidR="00E53D2F" w:rsidRDefault="00E53D2F" w:rsidP="00E53D2F">
      <w:pPr>
        <w:jc w:val="both"/>
        <w:rPr>
          <w:rFonts w:ascii="Times New Roman" w:hAnsi="Times New Roman" w:cs="Times New Roman"/>
          <w:bCs/>
          <w:sz w:val="36"/>
          <w:szCs w:val="32"/>
        </w:rPr>
      </w:pPr>
    </w:p>
    <w:p w14:paraId="4AFCDF2A" w14:textId="620A2865" w:rsidR="00E53D2F" w:rsidRDefault="00E53D2F" w:rsidP="00E53D2F">
      <w:pPr>
        <w:jc w:val="both"/>
        <w:rPr>
          <w:rFonts w:ascii="Times New Roman" w:hAnsi="Times New Roman" w:cs="Times New Roman"/>
          <w:bCs/>
          <w:sz w:val="36"/>
          <w:szCs w:val="32"/>
        </w:rPr>
      </w:pPr>
    </w:p>
    <w:p w14:paraId="3ABC983D" w14:textId="70292510" w:rsidR="00E53D2F" w:rsidRDefault="00E53D2F" w:rsidP="00E53D2F">
      <w:pPr>
        <w:jc w:val="both"/>
        <w:rPr>
          <w:rFonts w:ascii="Times New Roman" w:hAnsi="Times New Roman" w:cs="Times New Roman"/>
          <w:bCs/>
          <w:sz w:val="36"/>
          <w:szCs w:val="32"/>
        </w:rPr>
      </w:pPr>
    </w:p>
    <w:p w14:paraId="757FCCE6" w14:textId="42E47796" w:rsidR="00E53D2F" w:rsidRDefault="00E53D2F" w:rsidP="00E53D2F">
      <w:pPr>
        <w:jc w:val="both"/>
        <w:rPr>
          <w:rFonts w:ascii="Times New Roman" w:hAnsi="Times New Roman" w:cs="Times New Roman"/>
          <w:bCs/>
          <w:sz w:val="36"/>
          <w:szCs w:val="32"/>
        </w:rPr>
      </w:pPr>
    </w:p>
    <w:p w14:paraId="51CC7BD9" w14:textId="2CB8232D" w:rsidR="00E53D2F" w:rsidRDefault="00E53D2F" w:rsidP="00E53D2F">
      <w:pPr>
        <w:jc w:val="both"/>
        <w:rPr>
          <w:rFonts w:ascii="Times New Roman" w:hAnsi="Times New Roman" w:cs="Times New Roman"/>
          <w:bCs/>
          <w:sz w:val="36"/>
          <w:szCs w:val="32"/>
        </w:rPr>
      </w:pPr>
    </w:p>
    <w:p w14:paraId="2F2A4C0B" w14:textId="04B3FB8C" w:rsidR="00E53D2F" w:rsidRDefault="00E53D2F" w:rsidP="00E53D2F">
      <w:pPr>
        <w:jc w:val="both"/>
        <w:rPr>
          <w:rFonts w:ascii="Times New Roman" w:hAnsi="Times New Roman" w:cs="Times New Roman"/>
          <w:bCs/>
          <w:sz w:val="36"/>
          <w:szCs w:val="32"/>
        </w:rPr>
      </w:pPr>
    </w:p>
    <w:p w14:paraId="07C5CA28" w14:textId="49E91F05" w:rsidR="00E53D2F" w:rsidRDefault="00E53D2F" w:rsidP="00E53D2F">
      <w:pPr>
        <w:jc w:val="both"/>
        <w:rPr>
          <w:rFonts w:ascii="Times New Roman" w:hAnsi="Times New Roman" w:cs="Times New Roman"/>
          <w:bCs/>
          <w:sz w:val="36"/>
          <w:szCs w:val="32"/>
        </w:rPr>
      </w:pPr>
    </w:p>
    <w:p w14:paraId="59D43D72" w14:textId="0F48AB00" w:rsidR="00E53D2F" w:rsidRDefault="00E53D2F" w:rsidP="00E53D2F">
      <w:pPr>
        <w:jc w:val="both"/>
        <w:rPr>
          <w:rFonts w:ascii="Times New Roman" w:hAnsi="Times New Roman" w:cs="Times New Roman"/>
          <w:bCs/>
          <w:sz w:val="36"/>
          <w:szCs w:val="32"/>
        </w:rPr>
      </w:pPr>
    </w:p>
    <w:p w14:paraId="71D4D46C" w14:textId="77777777" w:rsidR="00036015" w:rsidRDefault="00036015" w:rsidP="00E53D2F">
      <w:pPr>
        <w:jc w:val="both"/>
        <w:rPr>
          <w:rFonts w:ascii="Times New Roman" w:hAnsi="Times New Roman" w:cs="Times New Roman"/>
          <w:bCs/>
          <w:sz w:val="36"/>
          <w:szCs w:val="32"/>
        </w:rPr>
      </w:pPr>
    </w:p>
    <w:p w14:paraId="22E95E1B" w14:textId="320528EA" w:rsidR="00E53D2F" w:rsidRDefault="00E53D2F" w:rsidP="00E53D2F">
      <w:pPr>
        <w:jc w:val="center"/>
        <w:rPr>
          <w:rFonts w:ascii="Times New Roman" w:hAnsi="Times New Roman" w:cs="Times New Roman"/>
          <w:b/>
          <w:sz w:val="36"/>
          <w:szCs w:val="32"/>
        </w:rPr>
      </w:pPr>
      <w:r w:rsidRPr="00E53D2F">
        <w:rPr>
          <w:rFonts w:ascii="Times New Roman" w:hAnsi="Times New Roman" w:cs="Times New Roman"/>
          <w:b/>
          <w:sz w:val="36"/>
          <w:szCs w:val="32"/>
        </w:rPr>
        <w:lastRenderedPageBreak/>
        <w:t>PROCEDURES</w:t>
      </w:r>
    </w:p>
    <w:p w14:paraId="654B54A1" w14:textId="15FA93AF" w:rsidR="00E53D2F" w:rsidRPr="00E53D2F" w:rsidRDefault="00E53D2F" w:rsidP="00E53D2F">
      <w:pPr>
        <w:rPr>
          <w:rFonts w:ascii="Times New Roman" w:hAnsi="Times New Roman" w:cs="Times New Roman"/>
          <w:b/>
          <w:sz w:val="28"/>
          <w:szCs w:val="24"/>
        </w:rPr>
      </w:pPr>
    </w:p>
    <w:p w14:paraId="49006954" w14:textId="0EFB7CAE" w:rsidR="00E53D2F" w:rsidRDefault="00E53D2F" w:rsidP="00E53D2F">
      <w:pPr>
        <w:ind w:firstLine="720"/>
        <w:rPr>
          <w:rFonts w:ascii="Times New Roman" w:hAnsi="Times New Roman" w:cs="Times New Roman"/>
          <w:bCs/>
          <w:sz w:val="32"/>
          <w:szCs w:val="28"/>
        </w:rPr>
      </w:pPr>
      <w:r w:rsidRPr="00E53D2F">
        <w:rPr>
          <w:rFonts w:ascii="Times New Roman" w:hAnsi="Times New Roman" w:cs="Times New Roman"/>
          <w:bCs/>
          <w:sz w:val="32"/>
          <w:szCs w:val="28"/>
        </w:rPr>
        <w:t>This procedure aims to understand and optimize how materials convert to mechanical energy into electrical energy due to the movement of charged particles within their crystal structure.</w:t>
      </w:r>
    </w:p>
    <w:p w14:paraId="60EADF20" w14:textId="2D7EA625" w:rsidR="001E3C17" w:rsidRDefault="001E3C17" w:rsidP="001E3C17">
      <w:pPr>
        <w:rPr>
          <w:rFonts w:ascii="Times New Roman" w:hAnsi="Times New Roman" w:cs="Times New Roman"/>
          <w:bCs/>
          <w:sz w:val="32"/>
          <w:szCs w:val="28"/>
        </w:rPr>
      </w:pPr>
    </w:p>
    <w:p w14:paraId="6EB892E9" w14:textId="2E1ACBFF" w:rsidR="001E3C17" w:rsidRDefault="001E3C17" w:rsidP="001E3C17">
      <w:pPr>
        <w:pStyle w:val="ListParagraph"/>
        <w:numPr>
          <w:ilvl w:val="0"/>
          <w:numId w:val="2"/>
        </w:numPr>
        <w:jc w:val="both"/>
        <w:rPr>
          <w:rFonts w:ascii="Times New Roman" w:hAnsi="Times New Roman" w:cs="Times New Roman"/>
          <w:b/>
          <w:sz w:val="32"/>
          <w:szCs w:val="28"/>
        </w:rPr>
      </w:pPr>
      <w:r w:rsidRPr="001E3C17">
        <w:rPr>
          <w:rFonts w:ascii="Times New Roman" w:hAnsi="Times New Roman" w:cs="Times New Roman"/>
          <w:b/>
          <w:sz w:val="32"/>
          <w:szCs w:val="28"/>
        </w:rPr>
        <w:t>PREPERATION AND SETUP</w:t>
      </w:r>
    </w:p>
    <w:p w14:paraId="5510C522" w14:textId="77777777" w:rsidR="00A710A5" w:rsidRPr="001E3C17" w:rsidRDefault="00A710A5" w:rsidP="00A710A5">
      <w:pPr>
        <w:pStyle w:val="ListParagraph"/>
        <w:jc w:val="both"/>
        <w:rPr>
          <w:rFonts w:ascii="Times New Roman" w:hAnsi="Times New Roman" w:cs="Times New Roman"/>
          <w:b/>
          <w:sz w:val="32"/>
          <w:szCs w:val="28"/>
        </w:rPr>
      </w:pPr>
    </w:p>
    <w:p w14:paraId="2B7E323E" w14:textId="46856A1B" w:rsidR="001E3C17" w:rsidRDefault="001E3C17" w:rsidP="001E3C17">
      <w:pPr>
        <w:jc w:val="both"/>
        <w:rPr>
          <w:rFonts w:ascii="Times New Roman" w:hAnsi="Times New Roman" w:cs="Times New Roman"/>
          <w:bCs/>
          <w:sz w:val="32"/>
          <w:szCs w:val="28"/>
          <w:u w:val="single"/>
        </w:rPr>
      </w:pPr>
      <w:r w:rsidRPr="001E3C17">
        <w:rPr>
          <w:rFonts w:ascii="Times New Roman" w:hAnsi="Times New Roman" w:cs="Times New Roman"/>
          <w:bCs/>
          <w:sz w:val="32"/>
          <w:szCs w:val="28"/>
          <w:u w:val="single"/>
        </w:rPr>
        <w:t>Piezoelectric Element Setup</w:t>
      </w:r>
    </w:p>
    <w:p w14:paraId="1964F561" w14:textId="77777777" w:rsidR="001E3C17" w:rsidRPr="001E3C17" w:rsidRDefault="001E3C17" w:rsidP="001E3C17">
      <w:pPr>
        <w:pStyle w:val="ListParagraph"/>
        <w:numPr>
          <w:ilvl w:val="0"/>
          <w:numId w:val="10"/>
        </w:numPr>
        <w:jc w:val="both"/>
        <w:rPr>
          <w:rFonts w:ascii="Times New Roman" w:hAnsi="Times New Roman" w:cs="Times New Roman"/>
          <w:bCs/>
          <w:sz w:val="32"/>
          <w:szCs w:val="28"/>
        </w:rPr>
      </w:pPr>
      <w:r w:rsidRPr="001E3C17">
        <w:rPr>
          <w:rFonts w:ascii="Times New Roman" w:hAnsi="Times New Roman" w:cs="Times New Roman"/>
          <w:bCs/>
          <w:sz w:val="32"/>
          <w:szCs w:val="28"/>
        </w:rPr>
        <w:t>Connect the parallel piezoelectric sensor to assign bridge rectifier to convert AC to DC voltage and to store the DC voltage from rectifier.</w:t>
      </w:r>
    </w:p>
    <w:p w14:paraId="07445E83" w14:textId="26832E4F" w:rsidR="001E3C17" w:rsidRDefault="001E3C17" w:rsidP="001E3C17">
      <w:pPr>
        <w:pStyle w:val="ListParagraph"/>
        <w:numPr>
          <w:ilvl w:val="0"/>
          <w:numId w:val="10"/>
        </w:numPr>
        <w:jc w:val="both"/>
        <w:rPr>
          <w:rFonts w:ascii="Times New Roman" w:hAnsi="Times New Roman" w:cs="Times New Roman"/>
          <w:bCs/>
          <w:sz w:val="32"/>
          <w:szCs w:val="28"/>
        </w:rPr>
      </w:pPr>
      <w:r w:rsidRPr="001E3C17">
        <w:rPr>
          <w:rFonts w:ascii="Times New Roman" w:hAnsi="Times New Roman" w:cs="Times New Roman"/>
          <w:bCs/>
          <w:sz w:val="32"/>
          <w:szCs w:val="28"/>
        </w:rPr>
        <w:t>Used switch to control the flow of stored energy from the capacitor to the load.</w:t>
      </w:r>
    </w:p>
    <w:p w14:paraId="11945E00" w14:textId="77777777" w:rsidR="001E3C17" w:rsidRPr="001E3C17" w:rsidRDefault="001E3C17" w:rsidP="001E3C17">
      <w:pPr>
        <w:pStyle w:val="ListParagraph"/>
        <w:jc w:val="both"/>
        <w:rPr>
          <w:rFonts w:ascii="Times New Roman" w:hAnsi="Times New Roman" w:cs="Times New Roman"/>
          <w:bCs/>
          <w:sz w:val="32"/>
          <w:szCs w:val="28"/>
        </w:rPr>
      </w:pPr>
    </w:p>
    <w:p w14:paraId="1BBEF58E" w14:textId="155A5A82" w:rsidR="001E3C17" w:rsidRDefault="001E3C17" w:rsidP="001E3C17">
      <w:pPr>
        <w:jc w:val="both"/>
        <w:rPr>
          <w:rFonts w:ascii="Times New Roman" w:hAnsi="Times New Roman" w:cs="Times New Roman"/>
          <w:bCs/>
          <w:sz w:val="32"/>
          <w:szCs w:val="28"/>
          <w:u w:val="single"/>
        </w:rPr>
      </w:pPr>
      <w:r>
        <w:rPr>
          <w:rFonts w:ascii="Times New Roman" w:hAnsi="Times New Roman" w:cs="Times New Roman"/>
          <w:bCs/>
          <w:sz w:val="32"/>
          <w:szCs w:val="28"/>
          <w:u w:val="single"/>
        </w:rPr>
        <w:t>Testing and Optimization:</w:t>
      </w:r>
    </w:p>
    <w:p w14:paraId="56449D6B" w14:textId="76B7D5DD" w:rsidR="001E3C17" w:rsidRPr="001E3C17" w:rsidRDefault="001E3C17" w:rsidP="001E3C17">
      <w:pPr>
        <w:pStyle w:val="ListParagraph"/>
        <w:numPr>
          <w:ilvl w:val="0"/>
          <w:numId w:val="9"/>
        </w:numPr>
        <w:jc w:val="both"/>
        <w:rPr>
          <w:rFonts w:ascii="Times New Roman" w:hAnsi="Times New Roman" w:cs="Times New Roman"/>
          <w:bCs/>
          <w:sz w:val="32"/>
          <w:szCs w:val="28"/>
        </w:rPr>
      </w:pPr>
      <w:r w:rsidRPr="001E3C17">
        <w:rPr>
          <w:rFonts w:ascii="Times New Roman" w:hAnsi="Times New Roman" w:cs="Times New Roman"/>
          <w:bCs/>
          <w:sz w:val="32"/>
          <w:szCs w:val="28"/>
        </w:rPr>
        <w:t xml:space="preserve"> Connect the piezoelectric material to the oscilloscope input on the Analog Discovery 3 to measure the voltage generated by the material. Use the positive and negative probes from the oscilloscope inputs to connect across the two electrodes of the piezoelectric element.</w:t>
      </w:r>
    </w:p>
    <w:p w14:paraId="464EFB3A" w14:textId="05946531" w:rsidR="001E3C17" w:rsidRDefault="001E3C17" w:rsidP="001E3C17">
      <w:pPr>
        <w:pStyle w:val="ListParagraph"/>
        <w:numPr>
          <w:ilvl w:val="0"/>
          <w:numId w:val="9"/>
        </w:numPr>
        <w:jc w:val="both"/>
        <w:rPr>
          <w:rFonts w:ascii="Times New Roman" w:hAnsi="Times New Roman" w:cs="Times New Roman"/>
          <w:bCs/>
          <w:sz w:val="32"/>
          <w:szCs w:val="28"/>
        </w:rPr>
      </w:pPr>
      <w:r w:rsidRPr="001E3C17">
        <w:rPr>
          <w:rFonts w:ascii="Times New Roman" w:hAnsi="Times New Roman" w:cs="Times New Roman"/>
          <w:bCs/>
          <w:sz w:val="32"/>
          <w:szCs w:val="28"/>
        </w:rPr>
        <w:t>Connect the piezoelectric element to a waveform generator if you want to simulate controlled mechanical vibrations for testing.</w:t>
      </w:r>
    </w:p>
    <w:p w14:paraId="28FABD7A" w14:textId="0CE620A2" w:rsidR="001E3C17" w:rsidRDefault="001E3C17" w:rsidP="001E3C17">
      <w:pPr>
        <w:jc w:val="both"/>
        <w:rPr>
          <w:rFonts w:ascii="Times New Roman" w:hAnsi="Times New Roman" w:cs="Times New Roman"/>
          <w:bCs/>
          <w:sz w:val="32"/>
          <w:szCs w:val="28"/>
        </w:rPr>
      </w:pPr>
    </w:p>
    <w:p w14:paraId="737EA1D1" w14:textId="5C12CD41" w:rsidR="00036015" w:rsidRDefault="00036015" w:rsidP="001E3C17">
      <w:pPr>
        <w:jc w:val="both"/>
        <w:rPr>
          <w:rFonts w:ascii="Times New Roman" w:hAnsi="Times New Roman" w:cs="Times New Roman"/>
          <w:bCs/>
          <w:sz w:val="32"/>
          <w:szCs w:val="28"/>
        </w:rPr>
      </w:pPr>
    </w:p>
    <w:p w14:paraId="58591A0B" w14:textId="6D48F342" w:rsidR="00036015" w:rsidRDefault="00036015" w:rsidP="001E3C17">
      <w:pPr>
        <w:jc w:val="both"/>
        <w:rPr>
          <w:rFonts w:ascii="Times New Roman" w:hAnsi="Times New Roman" w:cs="Times New Roman"/>
          <w:bCs/>
          <w:sz w:val="32"/>
          <w:szCs w:val="28"/>
        </w:rPr>
      </w:pPr>
    </w:p>
    <w:p w14:paraId="22A90DF5" w14:textId="4A8947E5" w:rsidR="00036015" w:rsidRDefault="00036015" w:rsidP="001E3C17">
      <w:pPr>
        <w:jc w:val="both"/>
        <w:rPr>
          <w:rFonts w:ascii="Times New Roman" w:hAnsi="Times New Roman" w:cs="Times New Roman"/>
          <w:bCs/>
          <w:sz w:val="32"/>
          <w:szCs w:val="28"/>
        </w:rPr>
      </w:pPr>
    </w:p>
    <w:p w14:paraId="0F97F882" w14:textId="77777777" w:rsidR="00036015" w:rsidRDefault="00036015" w:rsidP="001E3C17">
      <w:pPr>
        <w:jc w:val="both"/>
        <w:rPr>
          <w:rFonts w:ascii="Times New Roman" w:hAnsi="Times New Roman" w:cs="Times New Roman"/>
          <w:bCs/>
          <w:sz w:val="32"/>
          <w:szCs w:val="28"/>
        </w:rPr>
      </w:pPr>
    </w:p>
    <w:p w14:paraId="4A165713" w14:textId="03C3410C" w:rsidR="001E3C17" w:rsidRDefault="00A710A5" w:rsidP="001E3C17">
      <w:pPr>
        <w:pStyle w:val="ListParagraph"/>
        <w:numPr>
          <w:ilvl w:val="0"/>
          <w:numId w:val="2"/>
        </w:numPr>
        <w:jc w:val="both"/>
        <w:rPr>
          <w:rFonts w:ascii="Times New Roman" w:hAnsi="Times New Roman" w:cs="Times New Roman"/>
          <w:b/>
          <w:sz w:val="32"/>
          <w:szCs w:val="28"/>
        </w:rPr>
      </w:pPr>
      <w:r w:rsidRPr="00A710A5">
        <w:rPr>
          <w:rFonts w:ascii="Times New Roman" w:hAnsi="Times New Roman" w:cs="Times New Roman"/>
          <w:b/>
          <w:sz w:val="32"/>
          <w:szCs w:val="28"/>
        </w:rPr>
        <w:lastRenderedPageBreak/>
        <w:t>DATA COLLECTION</w:t>
      </w:r>
    </w:p>
    <w:p w14:paraId="74A30C46" w14:textId="77777777" w:rsidR="00A710A5" w:rsidRDefault="00A710A5" w:rsidP="00A710A5">
      <w:pPr>
        <w:pStyle w:val="ListParagraph"/>
        <w:jc w:val="both"/>
        <w:rPr>
          <w:rFonts w:ascii="Times New Roman" w:hAnsi="Times New Roman" w:cs="Times New Roman"/>
          <w:b/>
          <w:sz w:val="32"/>
          <w:szCs w:val="28"/>
        </w:rPr>
      </w:pPr>
    </w:p>
    <w:p w14:paraId="58AC59CE" w14:textId="2E79CA23" w:rsidR="00A710A5" w:rsidRDefault="00A710A5" w:rsidP="00A710A5">
      <w:pPr>
        <w:jc w:val="both"/>
        <w:rPr>
          <w:rFonts w:ascii="Times New Roman" w:hAnsi="Times New Roman" w:cs="Times New Roman"/>
          <w:bCs/>
          <w:sz w:val="32"/>
          <w:szCs w:val="28"/>
          <w:u w:val="single"/>
        </w:rPr>
      </w:pPr>
      <w:r>
        <w:rPr>
          <w:rFonts w:ascii="Times New Roman" w:hAnsi="Times New Roman" w:cs="Times New Roman"/>
          <w:bCs/>
          <w:sz w:val="32"/>
          <w:szCs w:val="28"/>
          <w:u w:val="single"/>
        </w:rPr>
        <w:t>Piezoelectric Sensor</w:t>
      </w:r>
    </w:p>
    <w:p w14:paraId="414AC85C" w14:textId="77777777" w:rsidR="00A710A5" w:rsidRPr="00A710A5" w:rsidRDefault="00A710A5" w:rsidP="00A710A5">
      <w:pPr>
        <w:pStyle w:val="ListParagraph"/>
        <w:numPr>
          <w:ilvl w:val="0"/>
          <w:numId w:val="11"/>
        </w:numPr>
        <w:jc w:val="both"/>
        <w:rPr>
          <w:rFonts w:ascii="Times New Roman" w:hAnsi="Times New Roman" w:cs="Times New Roman"/>
          <w:bCs/>
          <w:sz w:val="32"/>
          <w:szCs w:val="28"/>
        </w:rPr>
      </w:pPr>
      <w:r w:rsidRPr="00A710A5">
        <w:rPr>
          <w:rFonts w:ascii="Times New Roman" w:hAnsi="Times New Roman" w:cs="Times New Roman"/>
          <w:bCs/>
          <w:sz w:val="32"/>
          <w:szCs w:val="28"/>
        </w:rPr>
        <w:t>Changing the wave size causes the rack to impact and create a pressure on piezoelectric sensor.</w:t>
      </w:r>
    </w:p>
    <w:p w14:paraId="6CF54890" w14:textId="77777777" w:rsidR="00A710A5" w:rsidRPr="00A710A5" w:rsidRDefault="00A710A5" w:rsidP="00A710A5">
      <w:pPr>
        <w:pStyle w:val="ListParagraph"/>
        <w:numPr>
          <w:ilvl w:val="0"/>
          <w:numId w:val="11"/>
        </w:numPr>
        <w:jc w:val="both"/>
        <w:rPr>
          <w:rFonts w:ascii="Times New Roman" w:hAnsi="Times New Roman" w:cs="Times New Roman"/>
          <w:bCs/>
          <w:sz w:val="32"/>
          <w:szCs w:val="28"/>
        </w:rPr>
      </w:pPr>
      <w:r w:rsidRPr="00A710A5">
        <w:rPr>
          <w:rFonts w:ascii="Times New Roman" w:hAnsi="Times New Roman" w:cs="Times New Roman"/>
          <w:bCs/>
          <w:sz w:val="32"/>
          <w:szCs w:val="28"/>
        </w:rPr>
        <w:t xml:space="preserve">Record Data Points: Use the Analog Discovery 3 and analyze the waveform and frequency of the electrical signal generated by the piezoelectric material. </w:t>
      </w:r>
    </w:p>
    <w:p w14:paraId="18ED9FAC" w14:textId="77777777" w:rsidR="00A710A5" w:rsidRPr="00A710A5" w:rsidRDefault="00A710A5" w:rsidP="00A710A5">
      <w:pPr>
        <w:pStyle w:val="ListParagraph"/>
        <w:numPr>
          <w:ilvl w:val="0"/>
          <w:numId w:val="11"/>
        </w:numPr>
        <w:jc w:val="both"/>
        <w:rPr>
          <w:rFonts w:ascii="Times New Roman" w:hAnsi="Times New Roman" w:cs="Times New Roman"/>
          <w:bCs/>
          <w:sz w:val="32"/>
          <w:szCs w:val="28"/>
        </w:rPr>
      </w:pPr>
      <w:r w:rsidRPr="00A710A5">
        <w:rPr>
          <w:rFonts w:ascii="Times New Roman" w:hAnsi="Times New Roman" w:cs="Times New Roman"/>
          <w:bCs/>
          <w:sz w:val="32"/>
          <w:szCs w:val="28"/>
        </w:rPr>
        <w:t>Adjust mechanical stress to study the piezoelectric material's performance under different conditions.</w:t>
      </w:r>
    </w:p>
    <w:p w14:paraId="6F133790" w14:textId="77777777" w:rsidR="00A710A5" w:rsidRPr="00A710A5" w:rsidRDefault="00A710A5" w:rsidP="00A710A5">
      <w:pPr>
        <w:pStyle w:val="ListParagraph"/>
        <w:numPr>
          <w:ilvl w:val="0"/>
          <w:numId w:val="11"/>
        </w:numPr>
        <w:jc w:val="both"/>
        <w:rPr>
          <w:rFonts w:ascii="Times New Roman" w:hAnsi="Times New Roman" w:cs="Times New Roman"/>
          <w:bCs/>
          <w:sz w:val="32"/>
          <w:szCs w:val="28"/>
        </w:rPr>
      </w:pPr>
      <w:r w:rsidRPr="00A710A5">
        <w:rPr>
          <w:rFonts w:ascii="Times New Roman" w:hAnsi="Times New Roman" w:cs="Times New Roman"/>
          <w:bCs/>
          <w:sz w:val="32"/>
          <w:szCs w:val="28"/>
        </w:rPr>
        <w:t>Conduct trials until the result outcome become consistent.</w:t>
      </w:r>
    </w:p>
    <w:p w14:paraId="4487409E" w14:textId="0AB0EB69" w:rsidR="00A710A5" w:rsidRDefault="00A710A5" w:rsidP="00A710A5">
      <w:pPr>
        <w:jc w:val="both"/>
        <w:rPr>
          <w:rFonts w:ascii="Times New Roman" w:hAnsi="Times New Roman" w:cs="Times New Roman"/>
          <w:bCs/>
          <w:sz w:val="32"/>
          <w:szCs w:val="28"/>
          <w:u w:val="single"/>
        </w:rPr>
      </w:pPr>
    </w:p>
    <w:p w14:paraId="4043E121" w14:textId="339E53D7" w:rsidR="00A710A5" w:rsidRPr="00A710A5" w:rsidRDefault="00A710A5" w:rsidP="00A710A5">
      <w:pPr>
        <w:pStyle w:val="ListParagraph"/>
        <w:numPr>
          <w:ilvl w:val="0"/>
          <w:numId w:val="2"/>
        </w:numPr>
        <w:jc w:val="both"/>
        <w:rPr>
          <w:rFonts w:ascii="Times New Roman" w:hAnsi="Times New Roman" w:cs="Times New Roman"/>
          <w:bCs/>
          <w:sz w:val="32"/>
          <w:szCs w:val="28"/>
          <w:u w:val="single"/>
        </w:rPr>
      </w:pPr>
      <w:r>
        <w:rPr>
          <w:rFonts w:ascii="Times New Roman" w:hAnsi="Times New Roman" w:cs="Times New Roman"/>
          <w:b/>
          <w:sz w:val="32"/>
          <w:szCs w:val="28"/>
        </w:rPr>
        <w:t>REPORT AND INTERPRET FINDINGS</w:t>
      </w:r>
    </w:p>
    <w:p w14:paraId="5C034036" w14:textId="77777777" w:rsidR="00A710A5" w:rsidRPr="00A710A5" w:rsidRDefault="00A710A5" w:rsidP="00A710A5">
      <w:pPr>
        <w:pStyle w:val="ListParagraph"/>
        <w:jc w:val="both"/>
        <w:rPr>
          <w:rFonts w:ascii="Times New Roman" w:hAnsi="Times New Roman" w:cs="Times New Roman"/>
          <w:bCs/>
          <w:sz w:val="32"/>
          <w:szCs w:val="28"/>
          <w:u w:val="single"/>
        </w:rPr>
      </w:pPr>
    </w:p>
    <w:p w14:paraId="2B1217FB" w14:textId="77777777" w:rsidR="00A710A5" w:rsidRPr="00A710A5" w:rsidRDefault="00A710A5" w:rsidP="00A710A5">
      <w:pPr>
        <w:pStyle w:val="ListParagraph"/>
        <w:numPr>
          <w:ilvl w:val="0"/>
          <w:numId w:val="13"/>
        </w:numPr>
        <w:jc w:val="both"/>
        <w:rPr>
          <w:rFonts w:ascii="Times New Roman" w:hAnsi="Times New Roman" w:cs="Times New Roman"/>
          <w:bCs/>
          <w:sz w:val="32"/>
          <w:szCs w:val="28"/>
        </w:rPr>
      </w:pPr>
      <w:r w:rsidRPr="00A710A5">
        <w:rPr>
          <w:rFonts w:ascii="Times New Roman" w:hAnsi="Times New Roman" w:cs="Times New Roman"/>
          <w:bCs/>
          <w:sz w:val="32"/>
          <w:szCs w:val="28"/>
        </w:rPr>
        <w:t>Collect data frequency and waveform to illustrate the difference of piezoelectric sensor in AC condition and DC condition with capacitor.</w:t>
      </w:r>
    </w:p>
    <w:p w14:paraId="702EB15A" w14:textId="77777777" w:rsidR="00A710A5" w:rsidRPr="00A710A5" w:rsidRDefault="00A710A5" w:rsidP="00A710A5">
      <w:pPr>
        <w:pStyle w:val="ListParagraph"/>
        <w:numPr>
          <w:ilvl w:val="0"/>
          <w:numId w:val="13"/>
        </w:numPr>
        <w:jc w:val="both"/>
        <w:rPr>
          <w:rFonts w:ascii="Times New Roman" w:hAnsi="Times New Roman" w:cs="Times New Roman"/>
          <w:bCs/>
          <w:sz w:val="32"/>
          <w:szCs w:val="28"/>
        </w:rPr>
      </w:pPr>
      <w:r w:rsidRPr="00A710A5">
        <w:rPr>
          <w:rFonts w:ascii="Times New Roman" w:hAnsi="Times New Roman" w:cs="Times New Roman"/>
          <w:bCs/>
          <w:sz w:val="32"/>
          <w:szCs w:val="28"/>
        </w:rPr>
        <w:t xml:space="preserve">Observe how the output voltage or current of the piezoelectric sensor changes as the frequency of the wave current increases. </w:t>
      </w:r>
    </w:p>
    <w:p w14:paraId="46E0D9FA" w14:textId="4A56BA3D" w:rsidR="00A710A5" w:rsidRPr="00A710A5" w:rsidRDefault="00A710A5" w:rsidP="00A710A5">
      <w:pPr>
        <w:pStyle w:val="ListParagraph"/>
        <w:numPr>
          <w:ilvl w:val="0"/>
          <w:numId w:val="13"/>
        </w:numPr>
        <w:jc w:val="both"/>
        <w:rPr>
          <w:rFonts w:ascii="Times New Roman" w:hAnsi="Times New Roman" w:cs="Times New Roman"/>
          <w:bCs/>
          <w:sz w:val="32"/>
          <w:szCs w:val="28"/>
        </w:rPr>
      </w:pPr>
      <w:r w:rsidRPr="00A710A5">
        <w:rPr>
          <w:rFonts w:ascii="Times New Roman" w:hAnsi="Times New Roman" w:cs="Times New Roman"/>
          <w:bCs/>
          <w:sz w:val="32"/>
          <w:szCs w:val="28"/>
        </w:rPr>
        <w:t>A higher amplitude input may produce a higher voltage or current output.</w:t>
      </w:r>
    </w:p>
    <w:sectPr w:rsidR="00A710A5" w:rsidRPr="00A71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3366F"/>
    <w:multiLevelType w:val="hybridMultilevel"/>
    <w:tmpl w:val="221CE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20042E"/>
    <w:multiLevelType w:val="hybridMultilevel"/>
    <w:tmpl w:val="0134A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DE0FB2"/>
    <w:multiLevelType w:val="hybridMultilevel"/>
    <w:tmpl w:val="FE20C4E6"/>
    <w:lvl w:ilvl="0" w:tplc="64708E2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A518C"/>
    <w:multiLevelType w:val="hybridMultilevel"/>
    <w:tmpl w:val="4ECEB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5A68DB"/>
    <w:multiLevelType w:val="hybridMultilevel"/>
    <w:tmpl w:val="DD7A26BE"/>
    <w:lvl w:ilvl="0" w:tplc="9084B9D8">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3128C0"/>
    <w:multiLevelType w:val="hybridMultilevel"/>
    <w:tmpl w:val="24448FA6"/>
    <w:lvl w:ilvl="0" w:tplc="64708E2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341947"/>
    <w:multiLevelType w:val="hybridMultilevel"/>
    <w:tmpl w:val="BDCCC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076D51"/>
    <w:multiLevelType w:val="hybridMultilevel"/>
    <w:tmpl w:val="3A4CD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B3688E"/>
    <w:multiLevelType w:val="hybridMultilevel"/>
    <w:tmpl w:val="68FCF076"/>
    <w:lvl w:ilvl="0" w:tplc="63B47740">
      <w:start w:val="1"/>
      <w:numFmt w:val="bullet"/>
      <w:lvlText w:val=""/>
      <w:lvlJc w:val="left"/>
      <w:pPr>
        <w:ind w:left="720" w:hanging="360"/>
      </w:pPr>
      <w:rPr>
        <w:rFonts w:ascii="Symbol" w:hAnsi="Symbol"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E9105A"/>
    <w:multiLevelType w:val="hybridMultilevel"/>
    <w:tmpl w:val="1DE08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230D3E"/>
    <w:multiLevelType w:val="hybridMultilevel"/>
    <w:tmpl w:val="79842FB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F211895"/>
    <w:multiLevelType w:val="multilevel"/>
    <w:tmpl w:val="240E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614E06"/>
    <w:multiLevelType w:val="hybridMultilevel"/>
    <w:tmpl w:val="1BD4EE7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8"/>
  </w:num>
  <w:num w:numId="2">
    <w:abstractNumId w:val="4"/>
  </w:num>
  <w:num w:numId="3">
    <w:abstractNumId w:val="10"/>
  </w:num>
  <w:num w:numId="4">
    <w:abstractNumId w:val="12"/>
  </w:num>
  <w:num w:numId="5">
    <w:abstractNumId w:val="0"/>
  </w:num>
  <w:num w:numId="6">
    <w:abstractNumId w:val="11"/>
  </w:num>
  <w:num w:numId="7">
    <w:abstractNumId w:val="2"/>
  </w:num>
  <w:num w:numId="8">
    <w:abstractNumId w:val="5"/>
  </w:num>
  <w:num w:numId="9">
    <w:abstractNumId w:val="7"/>
  </w:num>
  <w:num w:numId="10">
    <w:abstractNumId w:val="9"/>
  </w:num>
  <w:num w:numId="11">
    <w:abstractNumId w:val="3"/>
  </w:num>
  <w:num w:numId="12">
    <w:abstractNumId w:val="1"/>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1F0"/>
    <w:rsid w:val="00036015"/>
    <w:rsid w:val="00097F31"/>
    <w:rsid w:val="001420A9"/>
    <w:rsid w:val="001E3C17"/>
    <w:rsid w:val="007761F0"/>
    <w:rsid w:val="00867037"/>
    <w:rsid w:val="00A710A5"/>
    <w:rsid w:val="00E53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0EE1C"/>
  <w15:docId w15:val="{0E3C9BCE-DB94-44DE-B8F5-05E967466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1F0"/>
    <w:rPr>
      <w:rFonts w:eastAsiaTheme="minorEastAsia"/>
      <w:lang w:eastAsia="zh-CN"/>
    </w:rPr>
  </w:style>
  <w:style w:type="paragraph" w:styleId="Heading3">
    <w:name w:val="heading 3"/>
    <w:basedOn w:val="Normal"/>
    <w:link w:val="Heading3Char"/>
    <w:uiPriority w:val="9"/>
    <w:qFormat/>
    <w:rsid w:val="007761F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761F0"/>
    <w:rPr>
      <w:rFonts w:ascii="Times New Roman" w:eastAsia="Times New Roman" w:hAnsi="Times New Roman" w:cs="Times New Roman"/>
      <w:b/>
      <w:bCs/>
      <w:sz w:val="27"/>
      <w:szCs w:val="27"/>
      <w:lang w:eastAsia="zh-CN"/>
    </w:rPr>
  </w:style>
  <w:style w:type="paragraph" w:styleId="ListParagraph">
    <w:name w:val="List Paragraph"/>
    <w:basedOn w:val="Normal"/>
    <w:uiPriority w:val="34"/>
    <w:qFormat/>
    <w:rsid w:val="00867037"/>
    <w:pPr>
      <w:ind w:left="720"/>
      <w:contextualSpacing/>
    </w:pPr>
  </w:style>
  <w:style w:type="character" w:styleId="Strong">
    <w:name w:val="Strong"/>
    <w:basedOn w:val="DefaultParagraphFont"/>
    <w:uiPriority w:val="22"/>
    <w:qFormat/>
    <w:rsid w:val="001E3C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463</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2025-02-08T12:53:00Z</dcterms:created>
  <dcterms:modified xsi:type="dcterms:W3CDTF">2025-02-08T13:33:00Z</dcterms:modified>
</cp:coreProperties>
</file>