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4E290" w:themeColor="accent3" w:themeTint="66"/>
  <w:body>
    <w:p w14:paraId="00DA22F6" w14:textId="77777777" w:rsidR="00C67780" w:rsidRDefault="00C67780" w:rsidP="00C67780">
      <w:pPr>
        <w:pStyle w:val="Ttulo"/>
      </w:pPr>
      <w:r>
        <w:t>5 Principais Animais da Floresta Amazônica</w:t>
      </w:r>
    </w:p>
    <w:p w14:paraId="76158522" w14:textId="77777777" w:rsidR="00F119BD" w:rsidRDefault="00F119BD" w:rsidP="00C67780">
      <w:pPr>
        <w:pStyle w:val="Subttulo"/>
        <w:rPr>
          <w:sz w:val="24"/>
          <w:szCs w:val="24"/>
        </w:rPr>
      </w:pPr>
    </w:p>
    <w:p w14:paraId="4B7BE0CD" w14:textId="6E98C6F5" w:rsidR="00C67780" w:rsidRPr="00C67780" w:rsidRDefault="00C67780" w:rsidP="00C67780">
      <w:pPr>
        <w:pStyle w:val="Subttulo"/>
        <w:rPr>
          <w:sz w:val="24"/>
          <w:szCs w:val="24"/>
        </w:rPr>
      </w:pPr>
      <w:r w:rsidRPr="00C67780">
        <w:rPr>
          <w:sz w:val="24"/>
          <w:szCs w:val="24"/>
        </w:rPr>
        <w:t>Conheça alguns dos habitantes mais emblemáticos da maior floresta tropical do mundo</w:t>
      </w:r>
      <w:r>
        <w:rPr>
          <w:sz w:val="24"/>
          <w:szCs w:val="24"/>
        </w:rPr>
        <w:t>:</w:t>
      </w:r>
    </w:p>
    <w:p w14:paraId="6A6C0378" w14:textId="77777777" w:rsidR="00C67780" w:rsidRPr="00C67780" w:rsidRDefault="00C67780" w:rsidP="00C67780">
      <w:pPr>
        <w:pStyle w:val="Ttulo1"/>
        <w:rPr>
          <w:sz w:val="24"/>
          <w:szCs w:val="24"/>
        </w:rPr>
      </w:pPr>
      <w:r w:rsidRPr="00C67780">
        <w:rPr>
          <w:sz w:val="24"/>
          <w:szCs w:val="24"/>
        </w:rPr>
        <w:t>Introdução</w:t>
      </w:r>
    </w:p>
    <w:p w14:paraId="4CCE0695" w14:textId="77777777" w:rsidR="00C67780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A Floresta Amazônica, localizada principalmente no Brasil, é reconhecida mundialmente por sua incrível biodiversidade. Abriga milhares de espécies de animais, muitos dos quais são únicos e desempenham papéis fundamentais no equilíbrio do ecossistema local. A seguir, destacamos cinco dos principais animais que representam a riqueza da fauna amazônica.</w:t>
      </w:r>
    </w:p>
    <w:p w14:paraId="06FEE73E" w14:textId="77777777" w:rsidR="00C67780" w:rsidRPr="00C67780" w:rsidRDefault="00C67780" w:rsidP="00C67780">
      <w:pPr>
        <w:rPr>
          <w:sz w:val="24"/>
          <w:szCs w:val="24"/>
        </w:rPr>
      </w:pPr>
    </w:p>
    <w:p w14:paraId="16DF62DD" w14:textId="77777777" w:rsidR="00C67780" w:rsidRPr="00C67780" w:rsidRDefault="00C67780" w:rsidP="00C67780">
      <w:pPr>
        <w:pStyle w:val="Ttulo2"/>
        <w:rPr>
          <w:sz w:val="24"/>
          <w:szCs w:val="24"/>
        </w:rPr>
      </w:pPr>
      <w:r w:rsidRPr="00C67780">
        <w:rPr>
          <w:sz w:val="24"/>
          <w:szCs w:val="24"/>
        </w:rPr>
        <w:t>1. Onça-pintada (</w:t>
      </w:r>
      <w:proofErr w:type="spellStart"/>
      <w:r w:rsidRPr="00C67780">
        <w:rPr>
          <w:sz w:val="24"/>
          <w:szCs w:val="24"/>
        </w:rPr>
        <w:t>Panthera</w:t>
      </w:r>
      <w:proofErr w:type="spellEnd"/>
      <w:r w:rsidRPr="00C67780">
        <w:rPr>
          <w:sz w:val="24"/>
          <w:szCs w:val="24"/>
        </w:rPr>
        <w:t xml:space="preserve"> </w:t>
      </w:r>
      <w:proofErr w:type="spellStart"/>
      <w:r w:rsidRPr="00C67780">
        <w:rPr>
          <w:sz w:val="24"/>
          <w:szCs w:val="24"/>
        </w:rPr>
        <w:t>onca</w:t>
      </w:r>
      <w:proofErr w:type="spellEnd"/>
      <w:r w:rsidRPr="00C67780">
        <w:rPr>
          <w:sz w:val="24"/>
          <w:szCs w:val="24"/>
        </w:rPr>
        <w:t>)</w:t>
      </w:r>
    </w:p>
    <w:p w14:paraId="12E07EDF" w14:textId="77777777" w:rsidR="00C67780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Considerada o maior felino das Américas, a onça-pintada é símbolo de força e agilidade. Ela ocupa o topo da cadeia alimentar na floresta e desempenha papel crucial no controle populacional de outras espécies. A onça é conhecida por suas manchas características e por sua habilidade de nadar, sendo frequentemente encontrada próxima a rios e igarapés.</w:t>
      </w:r>
    </w:p>
    <w:p w14:paraId="30C09BB1" w14:textId="6DF460E1" w:rsidR="00F119BD" w:rsidRDefault="00F119BD" w:rsidP="00C6778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359731" wp14:editId="1509BD7D">
            <wp:extent cx="4470918" cy="2979420"/>
            <wp:effectExtent l="0" t="0" r="6350" b="0"/>
            <wp:docPr id="2" name="Imagem 1" descr="Animal felino com a boca abe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Animal felino com a boca abe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770" cy="298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7CF6" w14:textId="77777777" w:rsidR="00F119BD" w:rsidRDefault="00F119BD" w:rsidP="00C67780">
      <w:pPr>
        <w:rPr>
          <w:sz w:val="24"/>
          <w:szCs w:val="24"/>
        </w:rPr>
      </w:pPr>
    </w:p>
    <w:p w14:paraId="2049B716" w14:textId="77777777" w:rsidR="00F119BD" w:rsidRDefault="00F119BD" w:rsidP="00C67780">
      <w:pPr>
        <w:rPr>
          <w:sz w:val="24"/>
          <w:szCs w:val="24"/>
        </w:rPr>
      </w:pPr>
    </w:p>
    <w:p w14:paraId="5D14D6E3" w14:textId="77777777" w:rsidR="00C67780" w:rsidRPr="00C67780" w:rsidRDefault="00C67780" w:rsidP="00C67780">
      <w:pPr>
        <w:rPr>
          <w:sz w:val="24"/>
          <w:szCs w:val="24"/>
        </w:rPr>
      </w:pPr>
    </w:p>
    <w:p w14:paraId="11B6DAFC" w14:textId="77777777" w:rsidR="001F4007" w:rsidRDefault="001F4007" w:rsidP="00C67780">
      <w:pPr>
        <w:pStyle w:val="Ttulo2"/>
        <w:rPr>
          <w:sz w:val="24"/>
          <w:szCs w:val="24"/>
        </w:rPr>
      </w:pPr>
    </w:p>
    <w:p w14:paraId="094AC8F0" w14:textId="77777777" w:rsidR="001F4007" w:rsidRDefault="001F4007" w:rsidP="00C67780">
      <w:pPr>
        <w:pStyle w:val="Ttulo2"/>
        <w:rPr>
          <w:sz w:val="24"/>
          <w:szCs w:val="24"/>
        </w:rPr>
      </w:pPr>
    </w:p>
    <w:p w14:paraId="70FE77F1" w14:textId="77777777" w:rsidR="001F4007" w:rsidRDefault="001F4007" w:rsidP="00C67780">
      <w:pPr>
        <w:pStyle w:val="Ttulo2"/>
        <w:rPr>
          <w:sz w:val="24"/>
          <w:szCs w:val="24"/>
        </w:rPr>
      </w:pPr>
    </w:p>
    <w:p w14:paraId="2210173A" w14:textId="77777777" w:rsidR="001F4007" w:rsidRDefault="001F4007" w:rsidP="00C67780">
      <w:pPr>
        <w:pStyle w:val="Ttulo2"/>
        <w:rPr>
          <w:sz w:val="24"/>
          <w:szCs w:val="24"/>
        </w:rPr>
      </w:pPr>
    </w:p>
    <w:p w14:paraId="496FE889" w14:textId="6D4C456B" w:rsidR="00C67780" w:rsidRPr="00C67780" w:rsidRDefault="00C67780" w:rsidP="00C67780">
      <w:pPr>
        <w:pStyle w:val="Ttulo2"/>
        <w:rPr>
          <w:sz w:val="24"/>
          <w:szCs w:val="24"/>
        </w:rPr>
      </w:pPr>
      <w:r w:rsidRPr="00C67780">
        <w:rPr>
          <w:sz w:val="24"/>
          <w:szCs w:val="24"/>
        </w:rPr>
        <w:t>2. Boto-cor-de-rosa (</w:t>
      </w:r>
      <w:proofErr w:type="spellStart"/>
      <w:r w:rsidRPr="00C67780">
        <w:rPr>
          <w:sz w:val="24"/>
          <w:szCs w:val="24"/>
        </w:rPr>
        <w:t>Inia</w:t>
      </w:r>
      <w:proofErr w:type="spellEnd"/>
      <w:r w:rsidRPr="00C67780">
        <w:rPr>
          <w:sz w:val="24"/>
          <w:szCs w:val="24"/>
        </w:rPr>
        <w:t xml:space="preserve"> </w:t>
      </w:r>
      <w:proofErr w:type="spellStart"/>
      <w:r w:rsidRPr="00C67780">
        <w:rPr>
          <w:sz w:val="24"/>
          <w:szCs w:val="24"/>
        </w:rPr>
        <w:t>geoffrensis</w:t>
      </w:r>
      <w:proofErr w:type="spellEnd"/>
      <w:r w:rsidRPr="00C67780">
        <w:rPr>
          <w:sz w:val="24"/>
          <w:szCs w:val="24"/>
        </w:rPr>
        <w:t>)</w:t>
      </w:r>
    </w:p>
    <w:p w14:paraId="65389A19" w14:textId="77777777" w:rsidR="00C67780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O boto-cor-de-rosa é um dos animais mais carismáticos da Amazônia. Este mamífero aquático vive nos rios da região e é reconhecido por sua coloração rosada, especialmente nos machos adultos. Além de ser importante para o equilíbrio dos ecossistemas aquáticos, o boto é cercado por diversas lendas e mitos na cultura amazônica.</w:t>
      </w:r>
    </w:p>
    <w:p w14:paraId="1740EBC4" w14:textId="77777777" w:rsidR="001F4007" w:rsidRDefault="001F4007" w:rsidP="00C67780">
      <w:pPr>
        <w:rPr>
          <w:sz w:val="24"/>
          <w:szCs w:val="24"/>
        </w:rPr>
      </w:pPr>
    </w:p>
    <w:p w14:paraId="6C7534D1" w14:textId="67781828" w:rsidR="001F4007" w:rsidRDefault="00F119BD" w:rsidP="00C6778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5A3C87" wp14:editId="73E403B6">
            <wp:extent cx="4069080" cy="2712720"/>
            <wp:effectExtent l="0" t="0" r="7620" b="0"/>
            <wp:docPr id="4" name="Imagem 3" descr="Boto Cor Rosa Fotos e Imagens para Baixar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to Cor Rosa Fotos e Imagens para Baixar Grát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7B126" w14:textId="77777777" w:rsidR="001F4007" w:rsidRDefault="001F4007" w:rsidP="00C67780">
      <w:pPr>
        <w:rPr>
          <w:sz w:val="24"/>
          <w:szCs w:val="24"/>
        </w:rPr>
      </w:pPr>
    </w:p>
    <w:p w14:paraId="58167165" w14:textId="77777777" w:rsidR="001F4007" w:rsidRDefault="001F4007" w:rsidP="00C67780">
      <w:pPr>
        <w:rPr>
          <w:sz w:val="24"/>
          <w:szCs w:val="24"/>
        </w:rPr>
      </w:pPr>
    </w:p>
    <w:p w14:paraId="26EA6AA1" w14:textId="77777777" w:rsidR="001F4007" w:rsidRDefault="001F4007" w:rsidP="00C67780">
      <w:pPr>
        <w:rPr>
          <w:sz w:val="24"/>
          <w:szCs w:val="24"/>
        </w:rPr>
      </w:pPr>
    </w:p>
    <w:p w14:paraId="27EB0016" w14:textId="77777777" w:rsidR="001F4007" w:rsidRDefault="001F4007" w:rsidP="00C67780">
      <w:pPr>
        <w:rPr>
          <w:sz w:val="24"/>
          <w:szCs w:val="24"/>
        </w:rPr>
      </w:pPr>
    </w:p>
    <w:p w14:paraId="2B4D7696" w14:textId="77777777" w:rsidR="001F4007" w:rsidRDefault="001F4007" w:rsidP="00C67780">
      <w:pPr>
        <w:rPr>
          <w:sz w:val="24"/>
          <w:szCs w:val="24"/>
        </w:rPr>
      </w:pPr>
    </w:p>
    <w:p w14:paraId="6FC9B360" w14:textId="77777777" w:rsidR="001F4007" w:rsidRDefault="001F4007" w:rsidP="00C67780">
      <w:pPr>
        <w:rPr>
          <w:sz w:val="24"/>
          <w:szCs w:val="24"/>
        </w:rPr>
      </w:pPr>
    </w:p>
    <w:p w14:paraId="3E732772" w14:textId="77777777" w:rsidR="001F4007" w:rsidRDefault="001F4007" w:rsidP="00C67780">
      <w:pPr>
        <w:rPr>
          <w:sz w:val="24"/>
          <w:szCs w:val="24"/>
        </w:rPr>
      </w:pPr>
    </w:p>
    <w:p w14:paraId="0C76D7D9" w14:textId="77777777" w:rsidR="001F4007" w:rsidRDefault="001F4007" w:rsidP="00C67780">
      <w:pPr>
        <w:rPr>
          <w:sz w:val="24"/>
          <w:szCs w:val="24"/>
        </w:rPr>
      </w:pPr>
    </w:p>
    <w:p w14:paraId="20B765AD" w14:textId="77777777" w:rsidR="001F4007" w:rsidRDefault="001F4007" w:rsidP="00C67780">
      <w:pPr>
        <w:rPr>
          <w:sz w:val="24"/>
          <w:szCs w:val="24"/>
        </w:rPr>
      </w:pPr>
    </w:p>
    <w:p w14:paraId="556DA078" w14:textId="77777777" w:rsidR="001F4007" w:rsidRPr="00C67780" w:rsidRDefault="001F4007" w:rsidP="00C67780">
      <w:pPr>
        <w:rPr>
          <w:sz w:val="24"/>
          <w:szCs w:val="24"/>
        </w:rPr>
      </w:pPr>
    </w:p>
    <w:p w14:paraId="14ABE8A3" w14:textId="33728BD9" w:rsidR="00C67780" w:rsidRPr="00F119BD" w:rsidRDefault="00C67780" w:rsidP="00F119BD">
      <w:pPr>
        <w:pStyle w:val="Ttulo2"/>
        <w:rPr>
          <w:sz w:val="24"/>
          <w:szCs w:val="24"/>
        </w:rPr>
      </w:pPr>
      <w:r w:rsidRPr="00C67780">
        <w:rPr>
          <w:sz w:val="24"/>
          <w:szCs w:val="24"/>
        </w:rPr>
        <w:lastRenderedPageBreak/>
        <w:t>3. Arara-azul (Anodorhynchus hyacinthinus)</w:t>
      </w:r>
    </w:p>
    <w:p w14:paraId="10FE44FE" w14:textId="77777777" w:rsidR="00C67780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As araras-azuis são aves de grande beleza e importância ecológica. Com suas penas azul-vibrantes e habilidade de voar longas distâncias, elas ajudam na dispersão de sementes, contribuindo para a regeneração da floresta. Infelizmente, estão ameaçadas pela perda de habitat e pelo tráfico ilegal.</w:t>
      </w:r>
    </w:p>
    <w:p w14:paraId="04DD3EA5" w14:textId="390C8CE5" w:rsidR="00F119BD" w:rsidRDefault="001F4007" w:rsidP="00C6778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85F367" wp14:editId="3F087590">
            <wp:extent cx="3764280" cy="2577465"/>
            <wp:effectExtent l="0" t="0" r="7620" b="0"/>
            <wp:docPr id="5" name="Imagem 4" descr="17 ideias de Arara azul | arara azul, arara, arara azul gra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7 ideias de Arara azul | arara azul, arara, arara azul gran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E913" w14:textId="77777777" w:rsidR="00C67780" w:rsidRDefault="00C67780" w:rsidP="00C67780">
      <w:pPr>
        <w:rPr>
          <w:sz w:val="24"/>
          <w:szCs w:val="24"/>
        </w:rPr>
      </w:pPr>
    </w:p>
    <w:p w14:paraId="0D30C808" w14:textId="77777777" w:rsidR="001F4007" w:rsidRPr="00C67780" w:rsidRDefault="001F4007" w:rsidP="00C67780">
      <w:pPr>
        <w:rPr>
          <w:sz w:val="24"/>
          <w:szCs w:val="24"/>
        </w:rPr>
      </w:pPr>
    </w:p>
    <w:p w14:paraId="05A991AE" w14:textId="77777777" w:rsidR="00C67780" w:rsidRPr="00C67780" w:rsidRDefault="00C67780" w:rsidP="00C67780">
      <w:pPr>
        <w:pStyle w:val="Ttulo2"/>
        <w:rPr>
          <w:sz w:val="24"/>
          <w:szCs w:val="24"/>
        </w:rPr>
      </w:pPr>
      <w:r w:rsidRPr="00C67780">
        <w:rPr>
          <w:sz w:val="24"/>
          <w:szCs w:val="24"/>
        </w:rPr>
        <w:t>4. Preguiça (</w:t>
      </w:r>
      <w:proofErr w:type="spellStart"/>
      <w:r w:rsidRPr="00C67780">
        <w:rPr>
          <w:sz w:val="24"/>
          <w:szCs w:val="24"/>
        </w:rPr>
        <w:t>Bradypus</w:t>
      </w:r>
      <w:proofErr w:type="spellEnd"/>
      <w:r w:rsidRPr="00C67780">
        <w:rPr>
          <w:sz w:val="24"/>
          <w:szCs w:val="24"/>
        </w:rPr>
        <w:t xml:space="preserve"> </w:t>
      </w:r>
      <w:proofErr w:type="spellStart"/>
      <w:r w:rsidRPr="00C67780">
        <w:rPr>
          <w:sz w:val="24"/>
          <w:szCs w:val="24"/>
        </w:rPr>
        <w:t>variegatus</w:t>
      </w:r>
      <w:proofErr w:type="spellEnd"/>
      <w:r w:rsidRPr="00C67780">
        <w:rPr>
          <w:sz w:val="24"/>
          <w:szCs w:val="24"/>
        </w:rPr>
        <w:t>)</w:t>
      </w:r>
    </w:p>
    <w:p w14:paraId="0CD3ED81" w14:textId="42F8BE20" w:rsidR="001F4007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A preguiça é um mamífero de movimentos lentos, conhecido por passar a maior parte do tempo pendurada em árvores e por sua dieta baseada em folhas. Apesar de seu ritmo tranquilo, possui adaptações únicas para sobreviver na floresta, como garras longas e pelagem que abriga algas, ajudando na camuflagem.</w:t>
      </w:r>
    </w:p>
    <w:p w14:paraId="238395B9" w14:textId="30A18217" w:rsidR="001F4007" w:rsidRPr="00C67780" w:rsidRDefault="001F4007" w:rsidP="00C6778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84B6EE" wp14:editId="5BB17C41">
            <wp:extent cx="4225907" cy="2834640"/>
            <wp:effectExtent l="0" t="0" r="3810" b="3810"/>
            <wp:docPr id="7" name="Imagem 6" descr="bicho-preguiça – MUSA – Museu da Amazô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cho-preguiça – MUSA – Museu da Amazôn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301" cy="283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70CC" w14:textId="77777777" w:rsidR="00C67780" w:rsidRPr="00C67780" w:rsidRDefault="00C67780" w:rsidP="00C67780">
      <w:pPr>
        <w:pStyle w:val="Ttulo2"/>
        <w:rPr>
          <w:sz w:val="24"/>
          <w:szCs w:val="24"/>
        </w:rPr>
      </w:pPr>
      <w:r w:rsidRPr="00C67780">
        <w:rPr>
          <w:sz w:val="24"/>
          <w:szCs w:val="24"/>
        </w:rPr>
        <w:lastRenderedPageBreak/>
        <w:t>5. Tamanduá-bandeira (</w:t>
      </w:r>
      <w:proofErr w:type="spellStart"/>
      <w:r w:rsidRPr="00C67780">
        <w:rPr>
          <w:sz w:val="24"/>
          <w:szCs w:val="24"/>
        </w:rPr>
        <w:t>Myrmecophaga</w:t>
      </w:r>
      <w:proofErr w:type="spellEnd"/>
      <w:r w:rsidRPr="00C67780">
        <w:rPr>
          <w:sz w:val="24"/>
          <w:szCs w:val="24"/>
        </w:rPr>
        <w:t xml:space="preserve"> </w:t>
      </w:r>
      <w:proofErr w:type="spellStart"/>
      <w:r w:rsidRPr="00C67780">
        <w:rPr>
          <w:sz w:val="24"/>
          <w:szCs w:val="24"/>
        </w:rPr>
        <w:t>tridactyla</w:t>
      </w:r>
      <w:proofErr w:type="spellEnd"/>
      <w:r w:rsidRPr="00C67780">
        <w:rPr>
          <w:sz w:val="24"/>
          <w:szCs w:val="24"/>
        </w:rPr>
        <w:t>)</w:t>
      </w:r>
    </w:p>
    <w:p w14:paraId="006EF883" w14:textId="77777777" w:rsidR="00C67780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O tamanduá-bandeira é famoso por sua língua comprida e focinho alongado, que utiliza para capturar formigas e cupins. Este animal solitário é essencial para o controle de populações de insetos na Amazônia e se destaca por sua pelagem marcante e tamanho imponente.</w:t>
      </w:r>
    </w:p>
    <w:p w14:paraId="108AD593" w14:textId="1E1B6207" w:rsidR="001F4007" w:rsidRDefault="001F4007" w:rsidP="00C6778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B8C5EE4" wp14:editId="31F96C8C">
            <wp:extent cx="4602480" cy="2301240"/>
            <wp:effectExtent l="0" t="0" r="7620" b="3810"/>
            <wp:docPr id="9" name="Imagem 8" descr="Dia Mundial do Tamanduá | Prefeitura de Belo Horiz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 Mundial do Tamanduá | Prefeitura de Belo Horizo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E172" w14:textId="77777777" w:rsidR="001F4007" w:rsidRDefault="001F4007" w:rsidP="00C67780">
      <w:pPr>
        <w:rPr>
          <w:sz w:val="24"/>
          <w:szCs w:val="24"/>
        </w:rPr>
      </w:pPr>
    </w:p>
    <w:p w14:paraId="317C0104" w14:textId="77777777" w:rsidR="001F4007" w:rsidRPr="00C67780" w:rsidRDefault="001F4007" w:rsidP="00C67780">
      <w:pPr>
        <w:rPr>
          <w:sz w:val="24"/>
          <w:szCs w:val="24"/>
        </w:rPr>
      </w:pPr>
    </w:p>
    <w:p w14:paraId="3C40681F" w14:textId="77777777" w:rsidR="00C67780" w:rsidRPr="00C67780" w:rsidRDefault="00C67780" w:rsidP="00C67780">
      <w:pPr>
        <w:pStyle w:val="Ttulo1"/>
        <w:rPr>
          <w:sz w:val="24"/>
          <w:szCs w:val="24"/>
        </w:rPr>
      </w:pPr>
      <w:r w:rsidRPr="00C67780">
        <w:rPr>
          <w:sz w:val="24"/>
          <w:szCs w:val="24"/>
        </w:rPr>
        <w:t>Conclusão</w:t>
      </w:r>
    </w:p>
    <w:p w14:paraId="0DE73F63" w14:textId="77777777" w:rsidR="00C67780" w:rsidRPr="00C67780" w:rsidRDefault="00C67780" w:rsidP="00C67780">
      <w:pPr>
        <w:rPr>
          <w:sz w:val="24"/>
          <w:szCs w:val="24"/>
        </w:rPr>
      </w:pPr>
      <w:r w:rsidRPr="00C67780">
        <w:rPr>
          <w:sz w:val="24"/>
          <w:szCs w:val="24"/>
        </w:rPr>
        <w:t>Esses cinco animais representam apenas uma pequena fração da diversidade encontrada na Floresta Amazônica. Proteger esses e outros habitantes é fundamental para garantir o equilíbrio ecológico e a sobrevivência desse importante bioma brasileiro.</w:t>
      </w:r>
    </w:p>
    <w:p w14:paraId="3FE424C1" w14:textId="3E708A2C" w:rsidR="005B50CF" w:rsidRPr="00C67780" w:rsidRDefault="005B50CF" w:rsidP="00C67780"/>
    <w:sectPr w:rsidR="005B50CF" w:rsidRPr="00C67780" w:rsidSect="00FB66C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98042" w14:textId="77777777" w:rsidR="00FF3BAC" w:rsidRDefault="00FF3BAC" w:rsidP="00FB66CC">
      <w:pPr>
        <w:spacing w:after="0" w:line="240" w:lineRule="auto"/>
      </w:pPr>
      <w:r>
        <w:separator/>
      </w:r>
    </w:p>
  </w:endnote>
  <w:endnote w:type="continuationSeparator" w:id="0">
    <w:p w14:paraId="081E275B" w14:textId="77777777" w:rsidR="00FF3BAC" w:rsidRDefault="00FF3BAC" w:rsidP="00FB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AB11" w14:textId="77777777" w:rsidR="00FB66CC" w:rsidRDefault="00FB66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F101A" w14:textId="77777777" w:rsidR="00FB66CC" w:rsidRDefault="00FB66C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5802" w14:textId="77777777" w:rsidR="00FB66CC" w:rsidRDefault="00FB66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8CA37" w14:textId="77777777" w:rsidR="00FF3BAC" w:rsidRDefault="00FF3BAC" w:rsidP="00FB66CC">
      <w:pPr>
        <w:spacing w:after="0" w:line="240" w:lineRule="auto"/>
      </w:pPr>
      <w:r>
        <w:separator/>
      </w:r>
    </w:p>
  </w:footnote>
  <w:footnote w:type="continuationSeparator" w:id="0">
    <w:p w14:paraId="41AB9F76" w14:textId="77777777" w:rsidR="00FF3BAC" w:rsidRDefault="00FF3BAC" w:rsidP="00FB6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1831" w14:textId="4B654723" w:rsidR="00FB66CC" w:rsidRDefault="00FB66CC">
    <w:pPr>
      <w:pStyle w:val="Cabealho"/>
    </w:pPr>
    <w:r>
      <w:rPr>
        <w:noProof/>
      </w:rPr>
      <w:pict w14:anchorId="0766EF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131157" o:spid="_x0000_s1026" type="#_x0000_t75" style="position:absolute;margin-left:0;margin-top:0;width:1012.5pt;height:555pt;z-index:-251657216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8AC4" w14:textId="130BFB0D" w:rsidR="00FB66CC" w:rsidRDefault="00FB66CC">
    <w:pPr>
      <w:pStyle w:val="Cabealho"/>
    </w:pPr>
    <w:r>
      <w:rPr>
        <w:noProof/>
      </w:rPr>
      <w:pict w14:anchorId="4DAAE3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131158" o:spid="_x0000_s1027" type="#_x0000_t75" style="position:absolute;margin-left:0;margin-top:0;width:1012.5pt;height:555pt;z-index:-251656192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178A" w14:textId="60F91400" w:rsidR="00FB66CC" w:rsidRDefault="00FB66CC">
    <w:pPr>
      <w:pStyle w:val="Cabealho"/>
    </w:pPr>
    <w:r>
      <w:rPr>
        <w:noProof/>
      </w:rPr>
      <w:pict w14:anchorId="4E8124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131156" o:spid="_x0000_s1025" type="#_x0000_t75" style="position:absolute;margin-left:0;margin-top:0;width:1012.5pt;height:555pt;z-index:-251658240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7D90"/>
    <w:multiLevelType w:val="hybridMultilevel"/>
    <w:tmpl w:val="C7360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9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80"/>
    <w:rsid w:val="001F4007"/>
    <w:rsid w:val="005B50CF"/>
    <w:rsid w:val="009A4B4D"/>
    <w:rsid w:val="00AA1F03"/>
    <w:rsid w:val="00C67780"/>
    <w:rsid w:val="00F119BD"/>
    <w:rsid w:val="00FB66CC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1829E"/>
  <w15:chartTrackingRefBased/>
  <w15:docId w15:val="{F753CC14-C74C-4838-8834-AA0A17AA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6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67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7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7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7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7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77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77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7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78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B6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66CC"/>
  </w:style>
  <w:style w:type="paragraph" w:styleId="Rodap">
    <w:name w:val="footer"/>
    <w:basedOn w:val="Normal"/>
    <w:link w:val="RodapChar"/>
    <w:uiPriority w:val="99"/>
    <w:unhideWhenUsed/>
    <w:rsid w:val="00FB6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6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393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Blasi Cruz</dc:creator>
  <cp:keywords/>
  <dc:description/>
  <cp:lastModifiedBy>Guilherme Blasi Cruz</cp:lastModifiedBy>
  <cp:revision>3</cp:revision>
  <dcterms:created xsi:type="dcterms:W3CDTF">2025-10-19T10:28:00Z</dcterms:created>
  <dcterms:modified xsi:type="dcterms:W3CDTF">2025-10-19T10:47:00Z</dcterms:modified>
</cp:coreProperties>
</file>