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6F62" w14:textId="77777777" w:rsidR="00220A53" w:rsidRPr="00220A53" w:rsidRDefault="00220A53" w:rsidP="00220A53">
      <w:r w:rsidRPr="00220A53">
        <w:t>A </w:t>
      </w:r>
      <w:r w:rsidRPr="00220A53">
        <w:rPr>
          <w:b/>
          <w:bCs/>
        </w:rPr>
        <w:t>MentALL.Vet</w:t>
      </w:r>
      <w:r w:rsidRPr="00220A53">
        <w:t> é a unidade do Ecossistema Chordata dedicada exclusivamente à </w:t>
      </w:r>
      <w:r w:rsidRPr="00220A53">
        <w:rPr>
          <w:b/>
          <w:bCs/>
        </w:rPr>
        <w:t>saúde mental e ao bem-estar</w:t>
      </w:r>
      <w:r w:rsidRPr="00220A53">
        <w:t> de médicos-veterinários, estudantes e equipes do setor. Sua estrutura é desenhada para combater os altos índices de burnout no setor — que afetam 72% dos profissionais — através de suporte especializado e treinamentos.</w:t>
      </w:r>
    </w:p>
    <w:p w14:paraId="7A43DF82" w14:textId="77777777" w:rsidR="00220A53" w:rsidRPr="00220A53" w:rsidRDefault="00220A53" w:rsidP="00220A53">
      <w:r w:rsidRPr="00220A53">
        <w:t>Abaixo detalho toda a estrutura de serviços e programas oferecidos:</w:t>
      </w:r>
    </w:p>
    <w:p w14:paraId="18E2876C" w14:textId="77777777" w:rsidR="00220A53" w:rsidRPr="00220A53" w:rsidRDefault="00220A53" w:rsidP="00220A53">
      <w:r w:rsidRPr="00220A53">
        <w:t>1. Serviços de Atendimento e Suporte</w:t>
      </w:r>
    </w:p>
    <w:p w14:paraId="45720430" w14:textId="77777777" w:rsidR="00220A53" w:rsidRPr="00220A53" w:rsidRDefault="00220A53" w:rsidP="00220A53">
      <w:r w:rsidRPr="00220A53">
        <w:t>A MentALL.Vet oferece diferentes modalidades de suporte psicológico e consultivo:</w:t>
      </w:r>
    </w:p>
    <w:p w14:paraId="421789FE" w14:textId="77777777" w:rsidR="00220A53" w:rsidRPr="00220A53" w:rsidRDefault="00220A53" w:rsidP="00220A53">
      <w:pPr>
        <w:numPr>
          <w:ilvl w:val="0"/>
          <w:numId w:val="1"/>
        </w:numPr>
      </w:pPr>
      <w:r w:rsidRPr="00220A53">
        <w:rPr>
          <w:b/>
          <w:bCs/>
        </w:rPr>
        <w:t>Psicoterapia Individual:</w:t>
      </w:r>
      <w:r w:rsidRPr="00220A53">
        <w:t> Atendimento online ou presencial com profissionais que compreendem a rotina e os desafios emocionais da medicina veterinária.</w:t>
      </w:r>
    </w:p>
    <w:p w14:paraId="1C15A5F9" w14:textId="77777777" w:rsidR="00220A53" w:rsidRPr="00220A53" w:rsidRDefault="00220A53" w:rsidP="00220A53">
      <w:pPr>
        <w:numPr>
          <w:ilvl w:val="0"/>
          <w:numId w:val="1"/>
        </w:numPr>
      </w:pPr>
      <w:r w:rsidRPr="00220A53">
        <w:rPr>
          <w:b/>
          <w:bCs/>
        </w:rPr>
        <w:t>Planos Corporativos:</w:t>
      </w:r>
      <w:r w:rsidRPr="00220A53">
        <w:t> Programas de psicoterapia voltados para clínicas e hospitais, cobrindo equipes de até 20 colaboradores.</w:t>
      </w:r>
    </w:p>
    <w:p w14:paraId="058D0CFD" w14:textId="77777777" w:rsidR="00220A53" w:rsidRPr="00220A53" w:rsidRDefault="00220A53" w:rsidP="00220A53">
      <w:pPr>
        <w:numPr>
          <w:ilvl w:val="0"/>
          <w:numId w:val="1"/>
        </w:numPr>
      </w:pPr>
      <w:r w:rsidRPr="00220A53">
        <w:rPr>
          <w:b/>
          <w:bCs/>
        </w:rPr>
        <w:t>Programa EAI Vet (Escuta Ativa Individualizada):</w:t>
      </w:r>
      <w:r w:rsidRPr="00220A53">
        <w:t> Um suporte emocional estruturado que inclui a geração de relatórios e insights para a gestão de RH das empresas.</w:t>
      </w:r>
    </w:p>
    <w:p w14:paraId="0F37FCFC" w14:textId="77777777" w:rsidR="00220A53" w:rsidRPr="00220A53" w:rsidRDefault="00220A53" w:rsidP="00220A53">
      <w:pPr>
        <w:numPr>
          <w:ilvl w:val="0"/>
          <w:numId w:val="1"/>
        </w:numPr>
      </w:pPr>
      <w:r w:rsidRPr="00220A53">
        <w:rPr>
          <w:b/>
          <w:bCs/>
        </w:rPr>
        <w:t>Consultoria de RH Especializada:</w:t>
      </w:r>
      <w:r w:rsidRPr="00220A53">
        <w:t> Projetos customizáveis de gestão de pessoas com foco direto em saúde mental e bem-estar organizacional.</w:t>
      </w:r>
    </w:p>
    <w:p w14:paraId="71F1166D" w14:textId="77777777" w:rsidR="00220A53" w:rsidRPr="00220A53" w:rsidRDefault="00220A53" w:rsidP="00220A53">
      <w:r w:rsidRPr="00220A53">
        <w:t>2. Programas de Treinamento</w:t>
      </w:r>
    </w:p>
    <w:p w14:paraId="48F64D5B" w14:textId="77777777" w:rsidR="00220A53" w:rsidRPr="00220A53" w:rsidRDefault="00220A53" w:rsidP="00220A53">
      <w:r w:rsidRPr="00220A53">
        <w:t>A estrutura de treinamentos é dividida em dois pilares principais: lideranças e equipes.</w:t>
      </w:r>
    </w:p>
    <w:p w14:paraId="2C027C58" w14:textId="77777777" w:rsidR="00220A53" w:rsidRPr="00220A53" w:rsidRDefault="00220A53" w:rsidP="00220A53">
      <w:r w:rsidRPr="00220A53">
        <w:rPr>
          <w:b/>
          <w:bCs/>
        </w:rPr>
        <w:t>Para Lideranças (Foco em Gestão Humanizada):</w:t>
      </w:r>
    </w:p>
    <w:p w14:paraId="7668FF1A" w14:textId="77777777" w:rsidR="00220A53" w:rsidRPr="00220A53" w:rsidRDefault="00220A53" w:rsidP="00220A53">
      <w:pPr>
        <w:numPr>
          <w:ilvl w:val="0"/>
          <w:numId w:val="2"/>
        </w:numPr>
      </w:pPr>
      <w:r w:rsidRPr="00220A53">
        <w:rPr>
          <w:b/>
          <w:bCs/>
        </w:rPr>
        <w:t>Liderança que Cuida:</w:t>
      </w:r>
      <w:r w:rsidRPr="00220A53">
        <w:t> Workshop de 8h sobre empatia e comunicação.</w:t>
      </w:r>
    </w:p>
    <w:p w14:paraId="350F7F0F" w14:textId="77777777" w:rsidR="00220A53" w:rsidRPr="00220A53" w:rsidRDefault="00220A53" w:rsidP="00220A53">
      <w:pPr>
        <w:numPr>
          <w:ilvl w:val="0"/>
          <w:numId w:val="2"/>
        </w:numPr>
      </w:pPr>
      <w:r w:rsidRPr="00220A53">
        <w:rPr>
          <w:b/>
          <w:bCs/>
        </w:rPr>
        <w:t>Inteligência Emocional para Líderes:</w:t>
      </w:r>
      <w:r w:rsidRPr="00220A53">
        <w:t> Foco em gerenciar pessoas e emoções sob pressão.</w:t>
      </w:r>
    </w:p>
    <w:p w14:paraId="2E8A2A9B" w14:textId="77777777" w:rsidR="00220A53" w:rsidRPr="00220A53" w:rsidRDefault="00220A53" w:rsidP="00220A53">
      <w:pPr>
        <w:numPr>
          <w:ilvl w:val="0"/>
          <w:numId w:val="2"/>
        </w:numPr>
      </w:pPr>
      <w:r w:rsidRPr="00220A53">
        <w:rPr>
          <w:b/>
          <w:bCs/>
        </w:rPr>
        <w:t>Criando Ambientes Seguros:</w:t>
      </w:r>
      <w:r w:rsidRPr="00220A53">
        <w:t> Psicologia organizacional aplicada para gerar segurança psicológica e confiança.</w:t>
      </w:r>
    </w:p>
    <w:p w14:paraId="05915314" w14:textId="77777777" w:rsidR="00220A53" w:rsidRPr="00220A53" w:rsidRDefault="00220A53" w:rsidP="00220A53">
      <w:pPr>
        <w:numPr>
          <w:ilvl w:val="0"/>
          <w:numId w:val="2"/>
        </w:numPr>
      </w:pPr>
      <w:r w:rsidRPr="00220A53">
        <w:rPr>
          <w:b/>
          <w:bCs/>
        </w:rPr>
        <w:t>Outros módulos:</w:t>
      </w:r>
      <w:r w:rsidRPr="00220A53">
        <w:t> Melhores Práticas de Feedback, Comunicação Estratégica e Liderar com Propósito.</w:t>
      </w:r>
    </w:p>
    <w:p w14:paraId="332CE6C8" w14:textId="77777777" w:rsidR="00220A53" w:rsidRPr="00220A53" w:rsidRDefault="00220A53" w:rsidP="00220A53">
      <w:r w:rsidRPr="00220A53">
        <w:rPr>
          <w:b/>
          <w:bCs/>
        </w:rPr>
        <w:t>Para Equipes (Foco em Coesão e Engajamento):</w:t>
      </w:r>
    </w:p>
    <w:p w14:paraId="5C9E4931" w14:textId="77777777" w:rsidR="00220A53" w:rsidRPr="00220A53" w:rsidRDefault="00220A53" w:rsidP="00220A53">
      <w:pPr>
        <w:numPr>
          <w:ilvl w:val="0"/>
          <w:numId w:val="3"/>
        </w:numPr>
      </w:pPr>
      <w:r w:rsidRPr="00220A53">
        <w:rPr>
          <w:b/>
          <w:bCs/>
        </w:rPr>
        <w:t>Cuidar de Quem Cuida:</w:t>
      </w:r>
      <w:r w:rsidRPr="00220A53">
        <w:t> Workshop de 6h sobre inteligência emocional e relacionamentos saudáveis.</w:t>
      </w:r>
    </w:p>
    <w:p w14:paraId="3F6AC207" w14:textId="77777777" w:rsidR="00220A53" w:rsidRPr="00220A53" w:rsidRDefault="00220A53" w:rsidP="00220A53">
      <w:pPr>
        <w:numPr>
          <w:ilvl w:val="0"/>
          <w:numId w:val="3"/>
        </w:numPr>
      </w:pPr>
      <w:r w:rsidRPr="00220A53">
        <w:rPr>
          <w:b/>
          <w:bCs/>
        </w:rPr>
        <w:lastRenderedPageBreak/>
        <w:t>Falar Sem Medo:</w:t>
      </w:r>
      <w:r w:rsidRPr="00220A53">
        <w:t> Comunicação aberta e construção de segurança psicológica na equipe.</w:t>
      </w:r>
    </w:p>
    <w:p w14:paraId="7DA26F97" w14:textId="77777777" w:rsidR="00220A53" w:rsidRPr="00220A53" w:rsidRDefault="00220A53" w:rsidP="00220A53">
      <w:pPr>
        <w:numPr>
          <w:ilvl w:val="0"/>
          <w:numId w:val="3"/>
        </w:numPr>
      </w:pPr>
      <w:r w:rsidRPr="00220A53">
        <w:rPr>
          <w:b/>
          <w:bCs/>
        </w:rPr>
        <w:t>Nossa Cultura, Nossa Clínica:</w:t>
      </w:r>
      <w:r w:rsidRPr="00220A53">
        <w:t> Fortalecimento do sentimento de pertencimento e identidade coletiva.</w:t>
      </w:r>
    </w:p>
    <w:p w14:paraId="5B9FE705" w14:textId="77777777" w:rsidR="00220A53" w:rsidRPr="00220A53" w:rsidRDefault="00220A53" w:rsidP="00220A53">
      <w:pPr>
        <w:numPr>
          <w:ilvl w:val="0"/>
          <w:numId w:val="3"/>
        </w:numPr>
      </w:pPr>
      <w:r w:rsidRPr="00220A53">
        <w:rPr>
          <w:b/>
          <w:bCs/>
        </w:rPr>
        <w:t>Outros módulos:</w:t>
      </w:r>
      <w:r w:rsidRPr="00220A53">
        <w:t> Feedback 360°, Onboarding (Bem-vindo à Equipe), Propósito e Comunicação Eficaz.</w:t>
      </w:r>
    </w:p>
    <w:p w14:paraId="206E8BB3" w14:textId="77777777" w:rsidR="00220A53" w:rsidRPr="00220A53" w:rsidRDefault="00220A53" w:rsidP="00220A53">
      <w:r w:rsidRPr="00220A53">
        <w:t>3. Integração e Parcerias</w:t>
      </w:r>
    </w:p>
    <w:p w14:paraId="4BF2268C" w14:textId="77777777" w:rsidR="00220A53" w:rsidRPr="00220A53" w:rsidRDefault="00220A53" w:rsidP="00220A53">
      <w:r w:rsidRPr="00220A53">
        <w:t>A MentALL.Vet não atua de forma isolada, mas sim integrada ao ecossistema:</w:t>
      </w:r>
    </w:p>
    <w:p w14:paraId="23BD9E81" w14:textId="77777777" w:rsidR="00220A53" w:rsidRPr="00220A53" w:rsidRDefault="00220A53" w:rsidP="00220A53">
      <w:pPr>
        <w:numPr>
          <w:ilvl w:val="0"/>
          <w:numId w:val="4"/>
        </w:numPr>
      </w:pPr>
      <w:r w:rsidRPr="00220A53">
        <w:rPr>
          <w:b/>
          <w:bCs/>
        </w:rPr>
        <w:t>Sinergia com Consultoria:</w:t>
      </w:r>
      <w:r w:rsidRPr="00220A53">
        <w:t> Enquanto a Chordata Consultoria estrutura processos e estratégias, a MentALL.Vet cuida do fator humano para garantir que a transformação do negócio seja sustentável.</w:t>
      </w:r>
    </w:p>
    <w:p w14:paraId="3C7685F1" w14:textId="77777777" w:rsidR="00220A53" w:rsidRPr="00220A53" w:rsidRDefault="00220A53" w:rsidP="00220A53">
      <w:pPr>
        <w:numPr>
          <w:ilvl w:val="0"/>
          <w:numId w:val="4"/>
        </w:numPr>
      </w:pPr>
      <w:r w:rsidRPr="00220A53">
        <w:rPr>
          <w:b/>
          <w:bCs/>
        </w:rPr>
        <w:t>Parceria Vet Family Brasil:</w:t>
      </w:r>
      <w:r w:rsidRPr="00220A53">
        <w:t> A MentALL.Vet está integrada à maior comunidade veterinária do Brasil, oferecendo condições especiais, psicoterapia e programas corporativos para seus membros.</w:t>
      </w:r>
    </w:p>
    <w:p w14:paraId="29FD488B" w14:textId="77777777" w:rsidR="00220A53" w:rsidRPr="00220A53" w:rsidRDefault="00220A53" w:rsidP="00220A53">
      <w:pPr>
        <w:numPr>
          <w:ilvl w:val="0"/>
          <w:numId w:val="4"/>
        </w:numPr>
      </w:pPr>
      <w:r w:rsidRPr="00220A53">
        <w:rPr>
          <w:b/>
          <w:bCs/>
        </w:rPr>
        <w:t>Impacto Mensurável:</w:t>
      </w:r>
      <w:r w:rsidRPr="00220A53">
        <w:t> A implementação desses serviços visa resultados como a </w:t>
      </w:r>
      <w:r w:rsidRPr="00220A53">
        <w:rPr>
          <w:b/>
          <w:bCs/>
        </w:rPr>
        <w:t>redução de até 60% no turnover</w:t>
      </w:r>
      <w:r w:rsidRPr="00220A53">
        <w:t> e de </w:t>
      </w:r>
      <w:r w:rsidRPr="00220A53">
        <w:rPr>
          <w:b/>
          <w:bCs/>
        </w:rPr>
        <w:t>45% no absenteísmo</w:t>
      </w:r>
      <w:r w:rsidRPr="00220A53">
        <w:t>, além de melhorar o clima organizacional (NPS) em cerca de 40 pontos.</w:t>
      </w:r>
    </w:p>
    <w:p w14:paraId="74D4B5BD" w14:textId="77777777" w:rsidR="00220A53" w:rsidRPr="00220A53" w:rsidRDefault="00220A53" w:rsidP="00220A53">
      <w:r w:rsidRPr="00220A53">
        <w:t>Dependendo do porte do negócio, os serviços da MentALL.Vet podem ser incluídos em pacotes mensais, indo desde o atendimento individual para autônomos até programas corporativos completos para hospitais de grande porte.</w:t>
      </w:r>
    </w:p>
    <w:p w14:paraId="230AA080" w14:textId="77777777" w:rsidR="002F7312" w:rsidRDefault="002F7312"/>
    <w:sectPr w:rsidR="002F7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9CB"/>
    <w:multiLevelType w:val="multilevel"/>
    <w:tmpl w:val="6E1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D1AFF"/>
    <w:multiLevelType w:val="multilevel"/>
    <w:tmpl w:val="9B0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76700"/>
    <w:multiLevelType w:val="multilevel"/>
    <w:tmpl w:val="7B0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65ED9"/>
    <w:multiLevelType w:val="multilevel"/>
    <w:tmpl w:val="F44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280364">
    <w:abstractNumId w:val="1"/>
  </w:num>
  <w:num w:numId="2" w16cid:durableId="364790136">
    <w:abstractNumId w:val="0"/>
  </w:num>
  <w:num w:numId="3" w16cid:durableId="627786531">
    <w:abstractNumId w:val="2"/>
  </w:num>
  <w:num w:numId="4" w16cid:durableId="2110612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53"/>
    <w:rsid w:val="00220A53"/>
    <w:rsid w:val="002F7312"/>
    <w:rsid w:val="00814BA8"/>
    <w:rsid w:val="008A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99A1"/>
  <w15:chartTrackingRefBased/>
  <w15:docId w15:val="{BC5606C1-45FE-4377-8D42-FC05F705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A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A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A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A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A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A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silva araujo</dc:creator>
  <cp:keywords/>
  <dc:description/>
  <cp:lastModifiedBy>diogo silva araujo</cp:lastModifiedBy>
  <cp:revision>1</cp:revision>
  <dcterms:created xsi:type="dcterms:W3CDTF">2026-04-06T22:41:00Z</dcterms:created>
  <dcterms:modified xsi:type="dcterms:W3CDTF">2026-04-06T22:41:00Z</dcterms:modified>
</cp:coreProperties>
</file>