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02B0" w14:textId="2D546933" w:rsidR="006D589C" w:rsidRDefault="006D589C"/>
    <w:p w14:paraId="1A5494AF" w14:textId="77777777" w:rsidR="006D589C" w:rsidRDefault="006D589C">
      <w:r>
        <w:br w:type="page"/>
      </w:r>
    </w:p>
    <w:p w14:paraId="142C9980" w14:textId="1506CDA6" w:rsidR="00357101" w:rsidRDefault="00357101" w:rsidP="00357101">
      <w:pPr>
        <w:rPr>
          <w:lang w:eastAsia="pt-BR"/>
        </w:rPr>
      </w:pPr>
      <w:r w:rsidRPr="00A55DC3">
        <w:rPr>
          <w:rStyle w:val="Forte"/>
        </w:rPr>
        <w:lastRenderedPageBreak/>
        <w:t>01 (</w:t>
      </w:r>
      <w:proofErr w:type="spellStart"/>
      <w:r w:rsidRPr="00A55DC3">
        <w:rPr>
          <w:rStyle w:val="Forte"/>
        </w:rPr>
        <w:t>Uece</w:t>
      </w:r>
      <w:proofErr w:type="spellEnd"/>
      <w:r w:rsidRPr="00A55DC3">
        <w:rPr>
          <w:rStyle w:val="Forte"/>
        </w:rPr>
        <w:t xml:space="preserve"> 2019)</w:t>
      </w:r>
      <w:r w:rsidRPr="00357101">
        <w:rPr>
          <w:lang w:eastAsia="pt-BR"/>
        </w:rPr>
        <w:t> O Estado moderno pode ser corretamente definido como:</w:t>
      </w:r>
    </w:p>
    <w:p w14:paraId="410C1E17" w14:textId="08EB2875" w:rsidR="00A55DC3" w:rsidRDefault="00A55DC3" w:rsidP="00357101">
      <w:pPr>
        <w:rPr>
          <w:lang w:eastAsia="pt-BR"/>
        </w:rPr>
      </w:pPr>
    </w:p>
    <w:p w14:paraId="407BCAA6" w14:textId="314BD1A8" w:rsidR="00A55DC3" w:rsidRDefault="00A55DC3" w:rsidP="005C354F">
      <w:pPr>
        <w:rPr>
          <w:i/>
          <w:iCs/>
          <w:shd w:val="clear" w:color="auto" w:fill="FFFFFF"/>
        </w:rPr>
      </w:pPr>
      <w:r w:rsidRPr="005C354F">
        <w:rPr>
          <w:i/>
          <w:iCs/>
          <w:shd w:val="clear" w:color="auto" w:fill="FFFFFF"/>
        </w:rPr>
        <w:t>Uma comunidade humana que pretende, com êxito, o monopólio do uso legítimo da força física dentro de um determinado território</w:t>
      </w:r>
    </w:p>
    <w:p w14:paraId="44B6EA5B" w14:textId="4D7FF08F" w:rsidR="005C354F" w:rsidRDefault="005C354F" w:rsidP="005C354F">
      <w:pPr>
        <w:rPr>
          <w:shd w:val="clear" w:color="auto" w:fill="FFFFFF"/>
        </w:rPr>
      </w:pPr>
    </w:p>
    <w:p w14:paraId="2D115108" w14:textId="77777777" w:rsidR="00AC4DAE" w:rsidRPr="00A852BA" w:rsidRDefault="00AC4DAE" w:rsidP="00AC4DAE">
      <w:pPr>
        <w:rPr>
          <w:rStyle w:val="Forte"/>
        </w:rPr>
      </w:pPr>
      <w:r w:rsidRPr="00A852BA">
        <w:rPr>
          <w:rStyle w:val="Forte"/>
        </w:rPr>
        <w:t>Solução do professor</w:t>
      </w:r>
    </w:p>
    <w:p w14:paraId="0C5E6FB5" w14:textId="6261D111" w:rsidR="00AC4DAE" w:rsidRDefault="00AC4DAE" w:rsidP="00AC4DAE">
      <w:pPr>
        <w:rPr>
          <w:lang w:eastAsia="pt-BR"/>
        </w:rPr>
      </w:pPr>
      <w:r w:rsidRPr="00AC4DAE">
        <w:rPr>
          <w:lang w:eastAsia="pt-BR"/>
        </w:rPr>
        <w:t>A alternativa [D] corresponde à definição de Max Weber a respeito do Estado Moderno. Todas as outras estão incorretas porque não abrangem as diversas formas de Estado, sejam eles democráticos ou autoritários.</w:t>
      </w:r>
    </w:p>
    <w:p w14:paraId="5D9E722F" w14:textId="228F5C54" w:rsidR="00A852BA" w:rsidRDefault="00A852BA" w:rsidP="00AC4DAE">
      <w:pPr>
        <w:rPr>
          <w:lang w:eastAsia="pt-BR"/>
        </w:rPr>
      </w:pPr>
    </w:p>
    <w:p w14:paraId="742F9165" w14:textId="6D667401" w:rsidR="00A852BA" w:rsidRDefault="00A852BA" w:rsidP="00A852BA">
      <w:pPr>
        <w:rPr>
          <w:lang w:eastAsia="pt-BR"/>
        </w:rPr>
      </w:pPr>
      <w:r w:rsidRPr="00A852BA">
        <w:rPr>
          <w:rStyle w:val="Forte"/>
        </w:rPr>
        <w:t>02 (</w:t>
      </w:r>
      <w:proofErr w:type="spellStart"/>
      <w:r w:rsidRPr="00A852BA">
        <w:rPr>
          <w:rStyle w:val="Forte"/>
        </w:rPr>
        <w:t>Uel</w:t>
      </w:r>
      <w:proofErr w:type="spellEnd"/>
      <w:r w:rsidRPr="00A852BA">
        <w:rPr>
          <w:rStyle w:val="Forte"/>
        </w:rPr>
        <w:t xml:space="preserve"> 2019</w:t>
      </w:r>
      <w:r w:rsidRPr="00A852BA">
        <w:rPr>
          <w:b/>
          <w:bCs/>
          <w:lang w:eastAsia="pt-BR"/>
        </w:rPr>
        <w:t>)</w:t>
      </w:r>
      <w:r w:rsidRPr="00A852BA">
        <w:rPr>
          <w:lang w:eastAsia="pt-BR"/>
        </w:rPr>
        <w:t> As reflexões liberais tenderam a acentuar, até o século XIX, a compreensão de que o Estado era a expressão da Razão. Nessa forma de compreensão liberal, é correto afirmar que o Estado:</w:t>
      </w:r>
    </w:p>
    <w:p w14:paraId="0E7D4A6B" w14:textId="3F7ECACD" w:rsidR="00A852BA" w:rsidRDefault="00A852BA" w:rsidP="00A852BA">
      <w:pPr>
        <w:rPr>
          <w:lang w:eastAsia="pt-BR"/>
        </w:rPr>
      </w:pPr>
    </w:p>
    <w:p w14:paraId="7E36E300" w14:textId="578CC5DD" w:rsidR="00110649" w:rsidRDefault="00110649" w:rsidP="00110649">
      <w:pPr>
        <w:rPr>
          <w:i/>
          <w:iCs/>
          <w:shd w:val="clear" w:color="auto" w:fill="FFFFFF"/>
        </w:rPr>
      </w:pPr>
      <w:r w:rsidRPr="00110649">
        <w:rPr>
          <w:i/>
          <w:iCs/>
          <w:shd w:val="clear" w:color="auto" w:fill="FFFFFF"/>
        </w:rPr>
        <w:t>Representaria os interesses do conjunto da sociedade, pairando, portanto, acima das classes sociais e de suas demandas específicas</w:t>
      </w:r>
    </w:p>
    <w:p w14:paraId="4E8F8168" w14:textId="72644F9D" w:rsidR="00860B6F" w:rsidRDefault="00860B6F" w:rsidP="00110649">
      <w:pPr>
        <w:rPr>
          <w:i/>
          <w:iCs/>
          <w:shd w:val="clear" w:color="auto" w:fill="FFFFFF"/>
        </w:rPr>
      </w:pPr>
    </w:p>
    <w:p w14:paraId="1FC4110D" w14:textId="77777777" w:rsidR="00860B6F" w:rsidRPr="00860B6F" w:rsidRDefault="00860B6F" w:rsidP="00860B6F">
      <w:pPr>
        <w:rPr>
          <w:rStyle w:val="Forte"/>
        </w:rPr>
      </w:pPr>
      <w:r w:rsidRPr="00860B6F">
        <w:rPr>
          <w:rStyle w:val="Forte"/>
        </w:rPr>
        <w:t>Solução do professor</w:t>
      </w:r>
    </w:p>
    <w:p w14:paraId="3FCEDAB1" w14:textId="1392C564" w:rsidR="00860B6F" w:rsidRDefault="00860B6F" w:rsidP="00860B6F">
      <w:r>
        <w:t>De acordo com os ideais do liberalismo, o Estado é representante do interesse geral da sociedade e, neste sentido, não se define com vínculos a interesses de qualquer classe social em específico ou quaisquer outros grupos particulares.</w:t>
      </w:r>
    </w:p>
    <w:p w14:paraId="69C1F57A" w14:textId="50F3349E" w:rsidR="00DC4C1C" w:rsidRDefault="00DC4C1C" w:rsidP="00DC4C1C"/>
    <w:p w14:paraId="0A7BD3F0" w14:textId="768C6005" w:rsidR="00DC4C1C" w:rsidRPr="00DC4C1C" w:rsidRDefault="00DC4C1C" w:rsidP="00DC4C1C">
      <w:r w:rsidRPr="00DC4C1C">
        <w:rPr>
          <w:rStyle w:val="Forte"/>
        </w:rPr>
        <w:t>03</w:t>
      </w:r>
      <w:r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DC4C1C">
        <w:t>A tribo não possui um rei, mas um chefe que não é chefe de Estado. O que significa isso? Simplesmente que o chefe não dispõe de nenhuma autoridade, de nenhum poder de coerção, de nenhum meio de dar uma ordem. O chefe não é um comandante, as pessoas da tribo não têm nenhum dever de obediência. O espaço da chefia não é o lugar do poder. Essencialmente encarregado de eliminar conflitos que podem surgir entre indivíduos, famílias e linhagens, o chefe só dispõe, para restabelecer a ordem e a concórdia, do prestígio que lhe reconhece a sociedade. Mas evidentemente prestígio não significa poder, e os meios que o chefe detém para realizar sua tarefa de pacificador limitam-se ao uso exclusivo da palavra.</w:t>
      </w:r>
    </w:p>
    <w:p w14:paraId="4B7E56C2" w14:textId="77777777" w:rsidR="00DC4C1C" w:rsidRPr="00DC4C1C" w:rsidRDefault="00DC4C1C" w:rsidP="00DC4C1C">
      <w:pPr>
        <w:rPr>
          <w:rStyle w:val="Forte"/>
        </w:rPr>
      </w:pPr>
      <w:r w:rsidRPr="00DC4C1C">
        <w:rPr>
          <w:rStyle w:val="Forte"/>
        </w:rPr>
        <w:t>CLASTRES. P. A sociedade contra o Estado. Rio de Janeiro: Francisco Alves. 1982 (adaptado).</w:t>
      </w:r>
    </w:p>
    <w:p w14:paraId="1D366F70" w14:textId="0BACCA80" w:rsidR="00DC4C1C" w:rsidRDefault="00200CAE" w:rsidP="00200CA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O modelo político das sociedades discutidas no texto contrasta com o do Estado Liberal burguês porque se baseia em:</w:t>
      </w:r>
    </w:p>
    <w:p w14:paraId="7EE13CA1" w14:textId="21DFEC2B" w:rsidR="00545A46" w:rsidRDefault="00545A46" w:rsidP="00200CAE">
      <w:pPr>
        <w:rPr>
          <w:shd w:val="clear" w:color="auto" w:fill="FFFFFF"/>
        </w:rPr>
      </w:pPr>
    </w:p>
    <w:p w14:paraId="2673F4E1" w14:textId="4EC8E012" w:rsidR="00545A46" w:rsidRDefault="00545A46" w:rsidP="00545A46">
      <w:pPr>
        <w:rPr>
          <w:i/>
          <w:iCs/>
          <w:u w:val="single"/>
          <w:shd w:val="clear" w:color="auto" w:fill="FFFFFF"/>
        </w:rPr>
      </w:pPr>
      <w:r w:rsidRPr="00545A46">
        <w:rPr>
          <w:i/>
          <w:iCs/>
          <w:u w:val="single"/>
          <w:shd w:val="clear" w:color="auto" w:fill="FFFFFF"/>
        </w:rPr>
        <w:t>Intervenção consensual e autonomia comunitária</w:t>
      </w:r>
    </w:p>
    <w:p w14:paraId="0B48EFD4" w14:textId="082550F7" w:rsidR="00545A46" w:rsidRDefault="00545A46" w:rsidP="00545A46">
      <w:pPr>
        <w:rPr>
          <w:i/>
          <w:iCs/>
          <w:u w:val="single"/>
          <w:shd w:val="clear" w:color="auto" w:fill="FFFFFF"/>
        </w:rPr>
      </w:pPr>
    </w:p>
    <w:p w14:paraId="0FBCF5ED" w14:textId="77777777" w:rsidR="00672B01" w:rsidRPr="00672B01" w:rsidRDefault="00672B01" w:rsidP="00672B01">
      <w:pPr>
        <w:rPr>
          <w:rStyle w:val="Forte"/>
        </w:rPr>
      </w:pPr>
      <w:r w:rsidRPr="00672B01">
        <w:rPr>
          <w:rStyle w:val="Forte"/>
        </w:rPr>
        <w:t>Solução do professor</w:t>
      </w:r>
    </w:p>
    <w:p w14:paraId="5F333F64" w14:textId="0C92DCC7" w:rsidR="00672B01" w:rsidRDefault="00672B01" w:rsidP="00672B01">
      <w:r>
        <w:t xml:space="preserve">O texto de Pierre </w:t>
      </w:r>
      <w:proofErr w:type="spellStart"/>
      <w:r>
        <w:t>Clastres</w:t>
      </w:r>
      <w:proofErr w:type="spellEnd"/>
      <w:r>
        <w:t xml:space="preserve"> nos apresenta uma forma de organização do poder quase inusitada, em que as relações sociais e de poder independem de uma ação estatal ou da centralização do poder em figuras de autoridade.</w:t>
      </w:r>
    </w:p>
    <w:p w14:paraId="792C83E6" w14:textId="3BCD04F1" w:rsidR="005A1D59" w:rsidRDefault="005A1D59" w:rsidP="00672B01"/>
    <w:p w14:paraId="1AE0AD14" w14:textId="46CC4333" w:rsidR="005A1D59" w:rsidRPr="005A1D59" w:rsidRDefault="005A1D59" w:rsidP="005A1D59">
      <w:pPr>
        <w:rPr>
          <w:lang w:eastAsia="pt-BR"/>
        </w:rPr>
      </w:pPr>
      <w:r w:rsidRPr="005A1D59">
        <w:rPr>
          <w:rStyle w:val="Forte"/>
        </w:rPr>
        <w:t>04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5A1D59">
        <w:rPr>
          <w:rStyle w:val="Forte"/>
        </w:rPr>
        <w:t>FGV-2018</w:t>
      </w:r>
      <w:r w:rsidRPr="005A1D59">
        <w:rPr>
          <w:lang w:eastAsia="pt-BR"/>
        </w:rPr>
        <w:t xml:space="preserve"> - Tribunal Superior Eleitoral (TSE) monta força-tarefa </w:t>
      </w:r>
      <w:proofErr w:type="spellStart"/>
      <w:r w:rsidRPr="005A1D59">
        <w:rPr>
          <w:lang w:eastAsia="pt-BR"/>
        </w:rPr>
        <w:t>anti-fake</w:t>
      </w:r>
      <w:proofErr w:type="spellEnd"/>
      <w:r w:rsidRPr="005A1D59">
        <w:rPr>
          <w:lang w:eastAsia="pt-BR"/>
        </w:rPr>
        <w:t xml:space="preserve"> </w:t>
      </w:r>
      <w:proofErr w:type="spellStart"/>
      <w:r w:rsidRPr="005A1D59">
        <w:rPr>
          <w:lang w:eastAsia="pt-BR"/>
        </w:rPr>
        <w:t>news</w:t>
      </w:r>
      <w:proofErr w:type="spellEnd"/>
      <w:r w:rsidRPr="005A1D59">
        <w:rPr>
          <w:lang w:eastAsia="pt-BR"/>
        </w:rPr>
        <w:t xml:space="preserve"> para as eleições de 2018</w:t>
      </w:r>
      <w:r w:rsidR="0033247B">
        <w:rPr>
          <w:lang w:eastAsia="pt-BR"/>
        </w:rPr>
        <w:t>.</w:t>
      </w:r>
    </w:p>
    <w:p w14:paraId="385CA72A" w14:textId="253ADF42" w:rsidR="005A1D59" w:rsidRPr="005A1D59" w:rsidRDefault="005A1D59" w:rsidP="005A1D59">
      <w:pPr>
        <w:rPr>
          <w:lang w:eastAsia="pt-BR"/>
        </w:rPr>
      </w:pPr>
      <w:r w:rsidRPr="005A1D59">
        <w:rPr>
          <w:lang w:eastAsia="pt-BR"/>
        </w:rPr>
        <w:t xml:space="preserve">Reúna 145 milhões de eleitores brasileiros, 120 milhões de usuários do WhatsApp, outros 130 milhões no Facebook, opiniões políticas extremamente polarizadas e fake </w:t>
      </w:r>
      <w:proofErr w:type="spellStart"/>
      <w:r w:rsidRPr="005A1D59">
        <w:rPr>
          <w:lang w:eastAsia="pt-BR"/>
        </w:rPr>
        <w:t>news</w:t>
      </w:r>
      <w:proofErr w:type="spellEnd"/>
      <w:r w:rsidRPr="005A1D59">
        <w:rPr>
          <w:lang w:eastAsia="pt-BR"/>
        </w:rPr>
        <w:t xml:space="preserve"> em profusão. A combinação de todos estes fatores durante as eleições presidenciais, em 2018, preocupa o TSE, que criou um Conselho Consultivo sobre Internet e Eleições, agregando representantes da Justiça Eleitoral, do Governo Federal, do Exército Brasileiro e da sociedade civil. A proibição do financiamento de campanhas por empresas pode intensifica</w:t>
      </w:r>
      <w:r w:rsidR="0033247B">
        <w:rPr>
          <w:lang w:eastAsia="pt-BR"/>
        </w:rPr>
        <w:t>r</w:t>
      </w:r>
      <w:r w:rsidRPr="005A1D59">
        <w:rPr>
          <w:lang w:eastAsia="pt-BR"/>
        </w:rPr>
        <w:t xml:space="preserve"> o uso de redes sociais, o que torna ainda mais importante controlar a difusão de notícias falsas a respeito dos candidatos, influenciando o resultado das eleições, como ocorreu no pleito presidencial norte-americano, de 2016. Adaptado de </w:t>
      </w:r>
      <w:hyperlink r:id="rId4" w:tgtFrame="_blank" w:history="1">
        <w:r w:rsidRPr="005A1D59">
          <w:rPr>
            <w:color w:val="00C974"/>
            <w:u w:val="single"/>
            <w:lang w:eastAsia="pt-BR"/>
          </w:rPr>
          <w:t>https://dialogando.com.br</w:t>
        </w:r>
      </w:hyperlink>
    </w:p>
    <w:p w14:paraId="5585DA5C" w14:textId="422304C1" w:rsidR="005A1D59" w:rsidRDefault="005A1D59" w:rsidP="005A1D59">
      <w:pPr>
        <w:rPr>
          <w:lang w:eastAsia="pt-BR"/>
        </w:rPr>
      </w:pPr>
      <w:r w:rsidRPr="005A1D59">
        <w:rPr>
          <w:lang w:eastAsia="pt-BR"/>
        </w:rPr>
        <w:t xml:space="preserve">As afirmativas a seguir descrevem corretamente situações de fake </w:t>
      </w:r>
      <w:proofErr w:type="spellStart"/>
      <w:r w:rsidRPr="005A1D59">
        <w:rPr>
          <w:lang w:eastAsia="pt-BR"/>
        </w:rPr>
        <w:t>news</w:t>
      </w:r>
      <w:proofErr w:type="spellEnd"/>
      <w:r w:rsidRPr="005A1D59">
        <w:rPr>
          <w:lang w:eastAsia="pt-BR"/>
        </w:rPr>
        <w:t>, à exceção de uma. Assinale-a.</w:t>
      </w:r>
    </w:p>
    <w:p w14:paraId="547A32AF" w14:textId="6EF743DB" w:rsidR="00D746E3" w:rsidRDefault="00D746E3" w:rsidP="005A1D59">
      <w:pPr>
        <w:rPr>
          <w:lang w:eastAsia="pt-BR"/>
        </w:rPr>
      </w:pPr>
    </w:p>
    <w:p w14:paraId="1EF3120F" w14:textId="1813BC56" w:rsidR="00D746E3" w:rsidRDefault="00D746E3" w:rsidP="00D746E3">
      <w:pPr>
        <w:rPr>
          <w:i/>
          <w:iCs/>
          <w:u w:val="single"/>
          <w:shd w:val="clear" w:color="auto" w:fill="FFFFFF"/>
        </w:rPr>
      </w:pPr>
      <w:r w:rsidRPr="00D746E3">
        <w:rPr>
          <w:i/>
          <w:iCs/>
          <w:u w:val="single"/>
          <w:shd w:val="clear" w:color="auto" w:fill="FFFFFF"/>
        </w:rPr>
        <w:t>Conteúdo enganoso: quando situações ou personagens políticas são criticadas com ironia e, suas imperfeições, destacadas</w:t>
      </w:r>
    </w:p>
    <w:p w14:paraId="482CDEF9" w14:textId="7C72C4FB" w:rsidR="00D746E3" w:rsidRDefault="00D746E3" w:rsidP="00D746E3">
      <w:pPr>
        <w:rPr>
          <w:i/>
          <w:iCs/>
          <w:u w:val="single"/>
          <w:shd w:val="clear" w:color="auto" w:fill="FFFFFF"/>
        </w:rPr>
      </w:pPr>
    </w:p>
    <w:p w14:paraId="04E42935" w14:textId="77777777" w:rsidR="006848D0" w:rsidRPr="006848D0" w:rsidRDefault="006848D0" w:rsidP="006848D0">
      <w:pPr>
        <w:rPr>
          <w:rStyle w:val="Forte"/>
        </w:rPr>
      </w:pPr>
      <w:r w:rsidRPr="006848D0">
        <w:rPr>
          <w:rStyle w:val="Forte"/>
        </w:rPr>
        <w:t>Solução do professor</w:t>
      </w:r>
    </w:p>
    <w:p w14:paraId="400D9BDD" w14:textId="31F719A4" w:rsidR="006848D0" w:rsidRDefault="006848D0" w:rsidP="006848D0">
      <w:r>
        <w:t>Entre as afirmativas apresentadas sobre Fake News, a única incorreta refere-se à definição de “conteúdo enganoso”, pois situações ou personagens políticos não são criticados com ironia.</w:t>
      </w:r>
    </w:p>
    <w:p w14:paraId="6F9F68F0" w14:textId="5189C083" w:rsidR="00C37696" w:rsidRDefault="00C37696" w:rsidP="006848D0"/>
    <w:p w14:paraId="2CAB4F36" w14:textId="77777777" w:rsidR="00C37696" w:rsidRDefault="00C37696" w:rsidP="006848D0"/>
    <w:p w14:paraId="67876760" w14:textId="744265F0" w:rsidR="00C37696" w:rsidRPr="00C37696" w:rsidRDefault="00C37696" w:rsidP="00131C26">
      <w:pPr>
        <w:rPr>
          <w:lang w:eastAsia="pt-BR"/>
        </w:rPr>
      </w:pPr>
      <w:r w:rsidRPr="00131C26">
        <w:rPr>
          <w:rStyle w:val="Forte"/>
        </w:rPr>
        <w:t>05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C37696">
        <w:rPr>
          <w:lang w:eastAsia="pt-BR"/>
        </w:rPr>
        <w:t>(</w:t>
      </w:r>
      <w:proofErr w:type="spellStart"/>
      <w:r w:rsidRPr="00C37696">
        <w:rPr>
          <w:b/>
          <w:bCs/>
          <w:lang w:eastAsia="pt-BR"/>
        </w:rPr>
        <w:t>Unimontes</w:t>
      </w:r>
      <w:proofErr w:type="spellEnd"/>
      <w:r w:rsidRPr="00C37696">
        <w:rPr>
          <w:b/>
          <w:bCs/>
          <w:lang w:eastAsia="pt-BR"/>
        </w:rPr>
        <w:t xml:space="preserve"> 2015</w:t>
      </w:r>
      <w:r w:rsidRPr="00C37696">
        <w:rPr>
          <w:lang w:eastAsia="pt-BR"/>
        </w:rPr>
        <w:t>) A sociedade civil é crescentemente o agente transformador em regimes políticos democráticos, podendo determinar o curso do Estado. É um fenômeno histórico que resulta do processo de diferenciação social.</w:t>
      </w:r>
    </w:p>
    <w:p w14:paraId="5095BAF8" w14:textId="1934323E" w:rsidR="00C37696" w:rsidRDefault="00C37696" w:rsidP="00131C26">
      <w:pPr>
        <w:rPr>
          <w:lang w:eastAsia="pt-BR"/>
        </w:rPr>
      </w:pPr>
      <w:r w:rsidRPr="00C37696">
        <w:rPr>
          <w:lang w:eastAsia="pt-BR"/>
        </w:rPr>
        <w:t>Considerando essa perspectiva de análise, assinale a alternativa </w:t>
      </w:r>
      <w:r w:rsidRPr="00C37696">
        <w:rPr>
          <w:b/>
          <w:bCs/>
          <w:lang w:eastAsia="pt-BR"/>
        </w:rPr>
        <w:t>INCORRETA</w:t>
      </w:r>
      <w:r w:rsidRPr="00C37696">
        <w:rPr>
          <w:lang w:eastAsia="pt-BR"/>
        </w:rPr>
        <w:t>.</w:t>
      </w:r>
    </w:p>
    <w:p w14:paraId="02783A10" w14:textId="59581A81" w:rsidR="001709F4" w:rsidRDefault="001709F4" w:rsidP="00131C26">
      <w:pPr>
        <w:rPr>
          <w:lang w:eastAsia="pt-BR"/>
        </w:rPr>
      </w:pPr>
    </w:p>
    <w:p w14:paraId="23FDA487" w14:textId="3C9E348F" w:rsidR="001709F4" w:rsidRDefault="001709F4" w:rsidP="001709F4">
      <w:pPr>
        <w:rPr>
          <w:i/>
          <w:iCs/>
          <w:u w:val="single"/>
          <w:shd w:val="clear" w:color="auto" w:fill="FFFFFF"/>
        </w:rPr>
      </w:pPr>
      <w:r w:rsidRPr="001709F4">
        <w:rPr>
          <w:i/>
          <w:iCs/>
          <w:u w:val="single"/>
          <w:shd w:val="clear" w:color="auto" w:fill="FFFFFF"/>
        </w:rPr>
        <w:t>A sociedade civil é um movimento oligárquico de defesa do fortalecimento tecnocrático e passivo do Estado</w:t>
      </w:r>
    </w:p>
    <w:p w14:paraId="1C532CEA" w14:textId="3DEED41D" w:rsidR="001709F4" w:rsidRDefault="001709F4" w:rsidP="001709F4">
      <w:pPr>
        <w:rPr>
          <w:i/>
          <w:iCs/>
          <w:u w:val="single"/>
          <w:shd w:val="clear" w:color="auto" w:fill="FFFFFF"/>
        </w:rPr>
      </w:pPr>
    </w:p>
    <w:p w14:paraId="0E4C44D7" w14:textId="05E6A9A8" w:rsidR="001709F4" w:rsidRDefault="00041225" w:rsidP="00041225">
      <w:pPr>
        <w:rPr>
          <w:shd w:val="clear" w:color="auto" w:fill="FFFFFF"/>
        </w:rPr>
      </w:pPr>
      <w:r>
        <w:rPr>
          <w:shd w:val="clear" w:color="auto" w:fill="FFFFFF"/>
        </w:rPr>
        <w:t>A alternativa [C] é a única incorreta. A ideia de sociedade civil corresponde a uma expansão da participação política da população. Assim, de forma alguma ela pode ser considerada como um fortalecimento passivo do Estado, tampouco um movimento oligárquico.</w:t>
      </w:r>
    </w:p>
    <w:p w14:paraId="7D075550" w14:textId="1D60E29D" w:rsidR="00A05516" w:rsidRDefault="00A05516" w:rsidP="00041225">
      <w:pPr>
        <w:rPr>
          <w:shd w:val="clear" w:color="auto" w:fill="FFFFFF"/>
        </w:rPr>
      </w:pPr>
    </w:p>
    <w:p w14:paraId="2A3737D8" w14:textId="26FE7AD5" w:rsidR="00A05516" w:rsidRDefault="00A05516" w:rsidP="00A05516">
      <w:pPr>
        <w:rPr>
          <w:lang w:eastAsia="pt-BR"/>
        </w:rPr>
      </w:pPr>
      <w:r w:rsidRPr="00A05516">
        <w:rPr>
          <w:rStyle w:val="Forte"/>
        </w:rPr>
        <w:t>06 (UFC)</w:t>
      </w:r>
      <w:r w:rsidRPr="00A05516">
        <w:rPr>
          <w:lang w:eastAsia="pt-BR"/>
        </w:rPr>
        <w:t xml:space="preserve"> A partir de 1989, a América Latina incorpora o neoliberalismo. Este modelo, contestado por diferentes grupos e movimentos sociais, caracterizou-se, neste continente, por</w:t>
      </w:r>
    </w:p>
    <w:p w14:paraId="0BBAF61A" w14:textId="1E800A2E" w:rsidR="00C03211" w:rsidRDefault="00C03211" w:rsidP="00A05516">
      <w:pPr>
        <w:rPr>
          <w:lang w:eastAsia="pt-BR"/>
        </w:rPr>
      </w:pPr>
    </w:p>
    <w:p w14:paraId="31134C2C" w14:textId="62A838FF" w:rsidR="00C03211" w:rsidRDefault="009A26BB" w:rsidP="00C03211">
      <w:pPr>
        <w:rPr>
          <w:i/>
          <w:iCs/>
          <w:u w:val="single"/>
          <w:shd w:val="clear" w:color="auto" w:fill="FFFFFF"/>
        </w:rPr>
      </w:pPr>
      <w:r w:rsidRPr="009A26BB">
        <w:rPr>
          <w:b/>
          <w:bCs/>
          <w:i/>
          <w:iCs/>
          <w:u w:val="single"/>
          <w:shd w:val="clear" w:color="auto" w:fill="FFFFFF"/>
        </w:rPr>
        <w:t>e)</w:t>
      </w:r>
      <w:r>
        <w:rPr>
          <w:i/>
          <w:iCs/>
          <w:u w:val="single"/>
          <w:shd w:val="clear" w:color="auto" w:fill="FFFFFF"/>
        </w:rPr>
        <w:t xml:space="preserve">  </w:t>
      </w:r>
      <w:r w:rsidR="00C03211" w:rsidRPr="00C03211">
        <w:rPr>
          <w:i/>
          <w:iCs/>
          <w:u w:val="single"/>
          <w:shd w:val="clear" w:color="auto" w:fill="FFFFFF"/>
        </w:rPr>
        <w:t>instaurar um conjunto de ideias políticas e econômicas capitalistas que defendeu a diminuição da ingerência do Estado na economia</w:t>
      </w:r>
    </w:p>
    <w:p w14:paraId="649BA4FE" w14:textId="42159A96" w:rsidR="00D7436E" w:rsidRDefault="00D7436E" w:rsidP="00C03211">
      <w:pPr>
        <w:rPr>
          <w:i/>
          <w:iCs/>
          <w:u w:val="single"/>
          <w:shd w:val="clear" w:color="auto" w:fill="FFFFFF"/>
        </w:rPr>
      </w:pPr>
    </w:p>
    <w:p w14:paraId="285810E6" w14:textId="77777777" w:rsidR="007D605F" w:rsidRPr="0086234D" w:rsidRDefault="007D605F" w:rsidP="007D605F">
      <w:pPr>
        <w:rPr>
          <w:b/>
          <w:bCs/>
          <w:lang w:eastAsia="pt-BR"/>
        </w:rPr>
      </w:pPr>
      <w:r w:rsidRPr="0086234D">
        <w:rPr>
          <w:b/>
          <w:bCs/>
          <w:lang w:eastAsia="pt-BR"/>
        </w:rPr>
        <w:t>Solução do professor</w:t>
      </w:r>
    </w:p>
    <w:p w14:paraId="51D83F10" w14:textId="558D22F7" w:rsidR="00D7436E" w:rsidRPr="00D7436E" w:rsidRDefault="007D605F" w:rsidP="007D605F">
      <w:pPr>
        <w:rPr>
          <w:lang w:eastAsia="pt-BR"/>
        </w:rPr>
      </w:pPr>
      <w:r>
        <w:rPr>
          <w:lang w:eastAsia="pt-BR"/>
        </w:rPr>
        <w:t xml:space="preserve">A alternativa “A” está errada, pois o neoliberalismo não estimula o pleno emprego, nem visa medidas diretas para atenuar as diferenças sociais (por isso, a “B” está errada também). A “C” é incorreta, pois o neoliberalismo quer aumentar o poder da iniciativa privada, não </w:t>
      </w:r>
      <w:proofErr w:type="gramStart"/>
      <w:r>
        <w:rPr>
          <w:lang w:eastAsia="pt-BR"/>
        </w:rPr>
        <w:t>diminuí-lo</w:t>
      </w:r>
      <w:proofErr w:type="gramEnd"/>
      <w:r>
        <w:rPr>
          <w:lang w:eastAsia="pt-BR"/>
        </w:rPr>
        <w:t>. Por fim, a “D” está errada, pois não há uma regulação de oferta e demanda por parte do Estado ou de empresas públicas.</w:t>
      </w:r>
    </w:p>
    <w:p w14:paraId="28E260F3" w14:textId="77777777" w:rsidR="00A05516" w:rsidRPr="001709F4" w:rsidRDefault="00A05516" w:rsidP="00041225">
      <w:pPr>
        <w:rPr>
          <w:lang w:eastAsia="pt-BR"/>
        </w:rPr>
      </w:pPr>
    </w:p>
    <w:p w14:paraId="59FBB8CF" w14:textId="77777777" w:rsidR="00D746E3" w:rsidRPr="00D746E3" w:rsidRDefault="00D746E3" w:rsidP="00D746E3">
      <w:pPr>
        <w:rPr>
          <w:lang w:eastAsia="pt-BR"/>
        </w:rPr>
      </w:pPr>
    </w:p>
    <w:p w14:paraId="43436B17" w14:textId="77777777" w:rsidR="005A1D59" w:rsidRDefault="005A1D59" w:rsidP="00672B01"/>
    <w:p w14:paraId="1A9FC902" w14:textId="77777777" w:rsidR="00545A46" w:rsidRPr="00545A46" w:rsidRDefault="00545A46" w:rsidP="00545A46"/>
    <w:p w14:paraId="0D4F3C44" w14:textId="77777777" w:rsidR="00860B6F" w:rsidRDefault="00860B6F" w:rsidP="00110649">
      <w:pPr>
        <w:rPr>
          <w:i/>
          <w:iCs/>
          <w:shd w:val="clear" w:color="auto" w:fill="FFFFFF"/>
        </w:rPr>
      </w:pPr>
    </w:p>
    <w:p w14:paraId="4BCF4F98" w14:textId="6B2D4AD7" w:rsidR="00110649" w:rsidRDefault="00110649" w:rsidP="00110649">
      <w:pPr>
        <w:rPr>
          <w:i/>
          <w:iCs/>
          <w:shd w:val="clear" w:color="auto" w:fill="FFFFFF"/>
        </w:rPr>
      </w:pPr>
    </w:p>
    <w:p w14:paraId="439D0507" w14:textId="77777777" w:rsidR="00110649" w:rsidRPr="00110649" w:rsidRDefault="00110649" w:rsidP="00110649">
      <w:pPr>
        <w:rPr>
          <w:lang w:eastAsia="pt-BR"/>
        </w:rPr>
      </w:pPr>
    </w:p>
    <w:p w14:paraId="70D5C187" w14:textId="77777777" w:rsidR="00A852BA" w:rsidRPr="00AC4DAE" w:rsidRDefault="00A852BA" w:rsidP="00AC4DAE">
      <w:pPr>
        <w:rPr>
          <w:lang w:eastAsia="pt-BR"/>
        </w:rPr>
      </w:pPr>
    </w:p>
    <w:p w14:paraId="403C72EB" w14:textId="77777777" w:rsidR="00AC4DAE" w:rsidRPr="005C354F" w:rsidRDefault="00AC4DAE" w:rsidP="005C354F">
      <w:pPr>
        <w:rPr>
          <w:shd w:val="clear" w:color="auto" w:fill="FFFFFF"/>
        </w:rPr>
      </w:pPr>
    </w:p>
    <w:p w14:paraId="74F821D9" w14:textId="77777777" w:rsidR="005C354F" w:rsidRPr="005C354F" w:rsidRDefault="005C354F" w:rsidP="005C354F">
      <w:pPr>
        <w:rPr>
          <w:i/>
          <w:iCs/>
          <w:lang w:eastAsia="pt-BR"/>
        </w:rPr>
      </w:pPr>
    </w:p>
    <w:p w14:paraId="4971278B" w14:textId="77777777" w:rsidR="00A55DC3" w:rsidRPr="00357101" w:rsidRDefault="00A55DC3" w:rsidP="00357101">
      <w:pPr>
        <w:rPr>
          <w:lang w:eastAsia="pt-BR"/>
        </w:rPr>
      </w:pPr>
    </w:p>
    <w:p w14:paraId="25D9BDD5" w14:textId="77777777" w:rsidR="00CD7845" w:rsidRDefault="00CD7845"/>
    <w:sectPr w:rsidR="00CD7845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65"/>
    <w:rsid w:val="00041225"/>
    <w:rsid w:val="00110649"/>
    <w:rsid w:val="00131C26"/>
    <w:rsid w:val="001709F4"/>
    <w:rsid w:val="00200CAE"/>
    <w:rsid w:val="002D0EE8"/>
    <w:rsid w:val="0033247B"/>
    <w:rsid w:val="00357101"/>
    <w:rsid w:val="00545A46"/>
    <w:rsid w:val="005A1D59"/>
    <w:rsid w:val="005C354F"/>
    <w:rsid w:val="00672B01"/>
    <w:rsid w:val="006848D0"/>
    <w:rsid w:val="006D589C"/>
    <w:rsid w:val="00727B65"/>
    <w:rsid w:val="007D605F"/>
    <w:rsid w:val="00860B6F"/>
    <w:rsid w:val="0086234D"/>
    <w:rsid w:val="009A26BB"/>
    <w:rsid w:val="00A05516"/>
    <w:rsid w:val="00A55DC3"/>
    <w:rsid w:val="00A852BA"/>
    <w:rsid w:val="00AC4DAE"/>
    <w:rsid w:val="00B4086D"/>
    <w:rsid w:val="00C03211"/>
    <w:rsid w:val="00C37696"/>
    <w:rsid w:val="00CD7845"/>
    <w:rsid w:val="00D679A0"/>
    <w:rsid w:val="00D7436E"/>
    <w:rsid w:val="00D746E3"/>
    <w:rsid w:val="00D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00B1"/>
  <w15:chartTrackingRefBased/>
  <w15:docId w15:val="{AEF42B14-121A-46FE-8BE3-B30A0AFF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C4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710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C4D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DC4C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A1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alogand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784</Words>
  <Characters>4239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28</cp:revision>
  <dcterms:created xsi:type="dcterms:W3CDTF">2021-11-08T21:55:00Z</dcterms:created>
  <dcterms:modified xsi:type="dcterms:W3CDTF">2021-11-09T03:21:00Z</dcterms:modified>
</cp:coreProperties>
</file>