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4660" w14:textId="77777777" w:rsidR="00A9609C" w:rsidRPr="00A9609C" w:rsidRDefault="00A9609C" w:rsidP="00A9609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9609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5361ACA9" w14:textId="77777777" w:rsidR="00A9609C" w:rsidRPr="00A9609C" w:rsidRDefault="00A9609C" w:rsidP="00A9609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9609C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A9609C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Uel</w:t>
      </w:r>
      <w:proofErr w:type="spellEnd"/>
      <w:r w:rsidRPr="00A9609C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2019)</w:t>
      </w:r>
      <w:r w:rsidRPr="00A9609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As reflexões liberais tenderam a acentuar, até o século XIX, a compreensão de que o Estado era a expressão da Razão. Nessa forma de compreensão liberal, é correto afirmar que o Estado:</w:t>
      </w:r>
    </w:p>
    <w:p w14:paraId="5409179C" w14:textId="2A44D395" w:rsidR="00CD7845" w:rsidRDefault="00364BC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64BC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Representaria os interesses do conjunto da sociedade, pairando, portanto, acima das classes sociais e de suas demandas específicas</w:t>
      </w:r>
    </w:p>
    <w:p w14:paraId="2D75CAEE" w14:textId="1AF6D119" w:rsidR="00364BCC" w:rsidRDefault="00364BCC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9FE6AF3" w14:textId="77777777" w:rsidR="008C70A2" w:rsidRPr="008C70A2" w:rsidRDefault="008C70A2" w:rsidP="008C70A2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8C70A2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7059C092" w14:textId="77777777" w:rsidR="008C70A2" w:rsidRPr="008C70A2" w:rsidRDefault="008C70A2" w:rsidP="008C70A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C70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os ideais do liberalismo, o Estado é representante do interesse geral da sociedade e, neste sentido, não se define com vínculos a interesses de qualquer classe social em específico ou quaisquer outros grupos particulares.</w:t>
      </w:r>
    </w:p>
    <w:p w14:paraId="17A1FB89" w14:textId="77777777" w:rsidR="00B56CCB" w:rsidRPr="00B56CCB" w:rsidRDefault="00B56CCB" w:rsidP="00B56C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56CC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3C3B64B3" w14:textId="77777777" w:rsidR="00B56CCB" w:rsidRPr="00B56CCB" w:rsidRDefault="00B56CCB" w:rsidP="00B56CC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56CCB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2018)</w:t>
      </w:r>
      <w:r w:rsidRPr="00B56C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A tribo não possui um rei, mas um chefe que não é chefe de Estado. O que significa isso? Simplesmente que o chefe não dispõe de nenhuma autoridade, de nenhum poder de coerção, de nenhum meio de dar uma ordem. O chefe não é um comandante, as pessoas da tribo não têm nenhum dever de obediência. O espaço da chefia não é o lugar do poder. Essencialmente encarregado de eliminar conflitos que podem surgir entre indivíduos, famílias e linhagens, o chefe só dispõe, para restabelecer a ordem e a concórdia, do prestígio que lhe reconhece a sociedade. Mas evidentemente prestígio não significa poder, e os meios que o chefe detém para realizar sua tarefa de pacificador limitam-se ao uso exclusivo da palavra.</w:t>
      </w:r>
    </w:p>
    <w:p w14:paraId="4D930E21" w14:textId="77777777" w:rsidR="00B56CCB" w:rsidRPr="00B56CCB" w:rsidRDefault="00B56CCB" w:rsidP="00B56CC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56C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CLASTRES. P. A sociedade contra o Estado. Rio de Janeiro: Francisco Alves. 1982 (adaptado).</w:t>
      </w:r>
    </w:p>
    <w:p w14:paraId="1D91DF6F" w14:textId="77777777" w:rsidR="00B56CCB" w:rsidRPr="00B56CCB" w:rsidRDefault="00B56CCB" w:rsidP="00B56CC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56C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modelo político das sociedades discutidas no texto contrasta com o do Estado liberal burguês porque se baseia em:</w:t>
      </w:r>
    </w:p>
    <w:p w14:paraId="09C06E3F" w14:textId="745239BB" w:rsidR="00364BCC" w:rsidRDefault="00364BCC"/>
    <w:p w14:paraId="2DC4306A" w14:textId="77777777" w:rsidR="00BE09AF" w:rsidRPr="00BE09AF" w:rsidRDefault="00BE09AF" w:rsidP="00BE09A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E09A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5A822A8C" w14:textId="77777777" w:rsidR="00BE09AF" w:rsidRPr="00BE09AF" w:rsidRDefault="00BE09AF" w:rsidP="00BE09A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E09AF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2018)</w:t>
      </w:r>
      <w:r w:rsidRPr="00BE09A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A tribo não possui um rei, mas um chefe que não é chefe de Estado. O que significa isso? Simplesmente que o chefe não dispõe de nenhuma autoridade, de nenhum poder de coerção, de nenhum meio de dar uma ordem. O chefe não é um comandante, as pessoas da tribo não têm nenhum dever de obediência. O espaço da chefia não é o lugar do poder. Essencialmente encarregado de eliminar conflitos que podem surgir entre indivíduos, famílias e linhagens, o chefe só dispõe, para restabelecer a ordem e a concórdia, do prestígio que lhe reconhece a sociedade. Mas evidentemente prestígio não significa poder, e os meios que o chefe detém para realizar sua tarefa de pacificador limitam-se ao uso exclusivo da palavra.</w:t>
      </w:r>
    </w:p>
    <w:p w14:paraId="4EA7271B" w14:textId="77777777" w:rsidR="00BE09AF" w:rsidRPr="00BE09AF" w:rsidRDefault="00BE09AF" w:rsidP="00BE09A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E09A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CLASTRES. P. A sociedade contra o Estado. Rio de Janeiro: Francisco Alves. 1982 (adaptado).</w:t>
      </w:r>
    </w:p>
    <w:p w14:paraId="7D942660" w14:textId="77777777" w:rsidR="00BE09AF" w:rsidRPr="00BE09AF" w:rsidRDefault="00BE09AF" w:rsidP="00BE09A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E09A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modelo político das sociedades discutidas no texto contrasta com o do Estado liberal burguês porque se baseia em:</w:t>
      </w:r>
    </w:p>
    <w:p w14:paraId="117DAE40" w14:textId="011FD2CF" w:rsidR="00B56CCB" w:rsidRDefault="00B56CCB"/>
    <w:p w14:paraId="3CE70AFE" w14:textId="648FE3E4" w:rsidR="0067039E" w:rsidRPr="0067039E" w:rsidRDefault="0067039E">
      <w:pPr>
        <w:rPr>
          <w:b/>
          <w:bCs/>
          <w:i/>
          <w:iCs/>
          <w:u w:val="single"/>
        </w:rPr>
      </w:pPr>
      <w:r w:rsidRPr="0067039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lastRenderedPageBreak/>
        <w:t>Intervenção consensual e autonomia comunitária</w:t>
      </w:r>
    </w:p>
    <w:p w14:paraId="1357928E" w14:textId="219DFE52" w:rsidR="0067039E" w:rsidRDefault="0067039E"/>
    <w:p w14:paraId="2B4117A1" w14:textId="77777777" w:rsidR="0067039E" w:rsidRDefault="0067039E" w:rsidP="0067039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B344883" w14:textId="6494D3ED" w:rsidR="0067039E" w:rsidRDefault="0067039E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 texto de Pierre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Clastres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nos apresenta uma forma de organização do poder quase inusitada, em que as relações sociais e de poder independem de uma ação estatal ou da centralização do poder em figuras de autoridade.</w:t>
      </w:r>
    </w:p>
    <w:p w14:paraId="14AD0A86" w14:textId="77777777" w:rsidR="00AC64CA" w:rsidRPr="00AC64CA" w:rsidRDefault="00AC64CA" w:rsidP="00AC64C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C64C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4D7967C2" w14:textId="77777777" w:rsidR="00AC64CA" w:rsidRPr="00AC64CA" w:rsidRDefault="00AC64CA" w:rsidP="00AC64C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C64CA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PPL 2017)</w:t>
      </w:r>
    </w:p>
    <w:p w14:paraId="458E5657" w14:textId="77777777" w:rsidR="00AC64CA" w:rsidRPr="00AC64CA" w:rsidRDefault="00AC64CA" w:rsidP="00AC64CA">
      <w:pPr>
        <w:shd w:val="clear" w:color="auto" w:fill="FFFFFF"/>
        <w:spacing w:after="0" w:line="360" w:lineRule="atLeast"/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</w:pPr>
      <w:r w:rsidRPr="00AC64CA"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  <w:t>O povo que exerce o poder não é sempre o mesmo povo sobre quem o poder é exercido, e o falado </w:t>
      </w:r>
      <w:r w:rsidRPr="00AC64CA">
        <w:rPr>
          <w:rFonts w:ascii="InterUI" w:eastAsia="Times New Roman" w:hAnsi="InterUI" w:cs="Times New Roman"/>
          <w:i/>
          <w:iCs/>
          <w:color w:val="111111"/>
          <w:spacing w:val="-9"/>
          <w:szCs w:val="24"/>
          <w:lang w:eastAsia="pt-BR"/>
        </w:rPr>
        <w:t>self-</w:t>
      </w:r>
      <w:proofErr w:type="spellStart"/>
      <w:r w:rsidRPr="00AC64CA">
        <w:rPr>
          <w:rFonts w:ascii="InterUI" w:eastAsia="Times New Roman" w:hAnsi="InterUI" w:cs="Times New Roman"/>
          <w:i/>
          <w:iCs/>
          <w:color w:val="111111"/>
          <w:spacing w:val="-9"/>
          <w:szCs w:val="24"/>
          <w:lang w:eastAsia="pt-BR"/>
        </w:rPr>
        <w:t>government</w:t>
      </w:r>
      <w:proofErr w:type="spellEnd"/>
      <w:r w:rsidRPr="00AC64CA">
        <w:rPr>
          <w:rFonts w:ascii="InterUI" w:eastAsia="Times New Roman" w:hAnsi="InterUI" w:cs="Times New Roman"/>
          <w:i/>
          <w:iCs/>
          <w:color w:val="111111"/>
          <w:spacing w:val="-9"/>
          <w:szCs w:val="24"/>
          <w:lang w:eastAsia="pt-BR"/>
        </w:rPr>
        <w:t> </w:t>
      </w:r>
      <w:r w:rsidRPr="00AC64CA"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  <w:t>[autogoverno] não é o governo de cada qual por si mesmo, mas o de cada qual por todo o resto. Ademais, a vontade do povo significa praticamente a vontade da mais numerosa e ativa parte do povo – a maioria, ou aqueles que logram êxito em se fazerem aceitar como a maioria.</w:t>
      </w:r>
    </w:p>
    <w:p w14:paraId="009331C8" w14:textId="77777777" w:rsidR="00AC64CA" w:rsidRPr="00AC64CA" w:rsidRDefault="00AC64CA" w:rsidP="00AC64CA">
      <w:pPr>
        <w:shd w:val="clear" w:color="auto" w:fill="FFFFFF"/>
        <w:spacing w:after="0" w:line="360" w:lineRule="atLeast"/>
        <w:jc w:val="right"/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</w:pPr>
      <w:r w:rsidRPr="00AC64CA">
        <w:rPr>
          <w:rFonts w:ascii="InterUI" w:eastAsia="Times New Roman" w:hAnsi="InterUI" w:cs="Times New Roman"/>
          <w:b/>
          <w:bCs/>
          <w:color w:val="111111"/>
          <w:spacing w:val="-9"/>
          <w:sz w:val="21"/>
          <w:szCs w:val="21"/>
          <w:lang w:eastAsia="pt-BR"/>
        </w:rPr>
        <w:t>MILL, J. S. </w:t>
      </w:r>
      <w:r w:rsidRPr="00AC64CA">
        <w:rPr>
          <w:rFonts w:ascii="InterUI" w:eastAsia="Times New Roman" w:hAnsi="InterUI" w:cs="Times New Roman"/>
          <w:b/>
          <w:bCs/>
          <w:i/>
          <w:iCs/>
          <w:color w:val="111111"/>
          <w:spacing w:val="-9"/>
          <w:sz w:val="21"/>
          <w:szCs w:val="21"/>
          <w:lang w:eastAsia="pt-BR"/>
        </w:rPr>
        <w:t>Sobre a liberdade</w:t>
      </w:r>
      <w:r w:rsidRPr="00AC64CA">
        <w:rPr>
          <w:rFonts w:ascii="InterUI" w:eastAsia="Times New Roman" w:hAnsi="InterUI" w:cs="Times New Roman"/>
          <w:b/>
          <w:bCs/>
          <w:color w:val="111111"/>
          <w:spacing w:val="-9"/>
          <w:sz w:val="21"/>
          <w:szCs w:val="21"/>
          <w:lang w:eastAsia="pt-BR"/>
        </w:rPr>
        <w:t>. Petrópolis: Vozes, 1991 (adaptado).</w:t>
      </w:r>
    </w:p>
    <w:p w14:paraId="29E987E5" w14:textId="77777777" w:rsidR="00AC64CA" w:rsidRPr="00AC64CA" w:rsidRDefault="00AC64CA" w:rsidP="00AC64CA">
      <w:pPr>
        <w:shd w:val="clear" w:color="auto" w:fill="FFFFFF"/>
        <w:spacing w:after="0" w:line="360" w:lineRule="atLeast"/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</w:pPr>
      <w:r w:rsidRPr="00AC64CA"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  <w:t> </w:t>
      </w:r>
    </w:p>
    <w:p w14:paraId="7F0F258B" w14:textId="77777777" w:rsidR="00AC64CA" w:rsidRPr="00AC64CA" w:rsidRDefault="00AC64CA" w:rsidP="00AC64CA">
      <w:pPr>
        <w:shd w:val="clear" w:color="auto" w:fill="FFFFFF"/>
        <w:spacing w:after="0" w:line="360" w:lineRule="atLeast"/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</w:pPr>
      <w:r w:rsidRPr="00AC64CA">
        <w:rPr>
          <w:rFonts w:ascii="InterUI" w:eastAsia="Times New Roman" w:hAnsi="InterUI" w:cs="Times New Roman"/>
          <w:color w:val="111111"/>
          <w:spacing w:val="-9"/>
          <w:szCs w:val="24"/>
          <w:lang w:eastAsia="pt-BR"/>
        </w:rPr>
        <w:t>No que tange à participação popular no governo, a origem da preocupação enunciada no texto encontra-se na</w:t>
      </w:r>
    </w:p>
    <w:p w14:paraId="69991634" w14:textId="0268AE37" w:rsidR="00AC64CA" w:rsidRDefault="00AC64CA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04F01CD2" w14:textId="2CA3579B" w:rsidR="00891D4E" w:rsidRDefault="00891D4E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91D4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consolidação da democracia representativa</w:t>
      </w:r>
    </w:p>
    <w:p w14:paraId="54264DB6" w14:textId="77777777" w:rsidR="00EB3841" w:rsidRDefault="00EB3841" w:rsidP="00EB384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C8025C4" w14:textId="77777777" w:rsidR="00EB3841" w:rsidRDefault="00EB3841" w:rsidP="00EB384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origem da preocupação enunciada no texto acerca da participação popular no poder nos remete à consolidação da democracia representativa. Não se trata aqui, no texto selecionado de Stuart Mill, de uma discussão que tenha origem na conquista do sufrágio universal, nem na institucionalização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do voto feminino. A decadência das monarquias hereditárias e a criação do regime parlamentarista também não são o pano de fundo da discussão de Mill, mas sim a consolidação da democracia representativa que, diferentemente da democracia direta, se fundamenta na ideia de que representantes eleitos pelo povo estão legitimados a representá-los por um certo tempo.</w:t>
      </w:r>
    </w:p>
    <w:p w14:paraId="1A9832BA" w14:textId="77777777" w:rsidR="00831DA6" w:rsidRPr="00831DA6" w:rsidRDefault="00831DA6" w:rsidP="00831DA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31DA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5BDEC4FD" w14:textId="77777777" w:rsidR="00831DA6" w:rsidRPr="00831DA6" w:rsidRDefault="00831DA6" w:rsidP="00831DA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“Direitos Humanos” é uma daquelas expressões que, por sua amplitude, tem sido usada de várias maneiras e a serviço de diversas ideologias. Cada um que queira definir quais são os direitos, cada qual que queira estabelecer seu padrão do “humano”.</w:t>
      </w:r>
    </w:p>
    <w:p w14:paraId="0C37F953" w14:textId="77777777" w:rsidR="00831DA6" w:rsidRPr="00831DA6" w:rsidRDefault="00831DA6" w:rsidP="00831DA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 Brasil, por exemplo, a mídia relaciona a dita expressão quase sempre com a questão policial, atribuindo-lhe um sentido negativo de estímulo à impunidade. Essa imagem, além de reducionista, por desprezar outras dimensões como a dos Direitos Econômicos, Sociais e Culturais (</w:t>
      </w:r>
      <w:proofErr w:type="spellStart"/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DESCs</w:t>
      </w:r>
      <w:proofErr w:type="spellEnd"/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) e a dos Direitos de Solidariedade, é também falsa. No particular da luta contra a tortura, o que se defende não é o “criminoso”, mas a pessoa, independentemente de quem seja e de que título carregue: assassino, estuprador, menor infrator, policial, governador…</w:t>
      </w:r>
    </w:p>
    <w:p w14:paraId="5A64AFB4" w14:textId="77777777" w:rsidR="00831DA6" w:rsidRPr="00831DA6" w:rsidRDefault="00831DA6" w:rsidP="00831DA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Não se milita pela impunidade, mas pelo respeito às garantias mínimas estabelecidas em nossa Constituição, por um sistema prisional mais ressocializador, por uma polícia que transmita menos medo e mais segurança. Luta-se também contra a impunidade daqueles que se julgam acima da lei.</w:t>
      </w:r>
    </w:p>
    <w:p w14:paraId="63B58253" w14:textId="77777777" w:rsidR="00831DA6" w:rsidRPr="00831DA6" w:rsidRDefault="00831DA6" w:rsidP="00831DA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Adaptado de </w:t>
      </w:r>
      <w:hyperlink r:id="rId4" w:tgtFrame="_blank" w:history="1">
        <w:r w:rsidRPr="00831DA6">
          <w:rPr>
            <w:rFonts w:ascii="InterUI" w:eastAsia="Times New Roman" w:hAnsi="InterUI" w:cs="Times New Roman"/>
            <w:color w:val="00C974"/>
            <w:spacing w:val="-12"/>
            <w:sz w:val="30"/>
            <w:szCs w:val="30"/>
            <w:u w:val="single"/>
            <w:lang w:eastAsia="pt-BR"/>
          </w:rPr>
          <w:t>fundacaomargaridaalves.org.br</w:t>
        </w:r>
      </w:hyperlink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06/09/2006.</w:t>
      </w:r>
    </w:p>
    <w:p w14:paraId="4555A69C" w14:textId="77777777" w:rsidR="00831DA6" w:rsidRPr="00831DA6" w:rsidRDefault="00831DA6" w:rsidP="00831DA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1DA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expressão analisada no texto tem como fundamento o seguinte princípio iluminista:</w:t>
      </w:r>
    </w:p>
    <w:p w14:paraId="1B9467EC" w14:textId="3FDF6306" w:rsidR="00891D4E" w:rsidRDefault="003165E5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165E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Igualdade jurídica</w:t>
      </w:r>
    </w:p>
    <w:p w14:paraId="3B60A376" w14:textId="77777777" w:rsidR="00E067FA" w:rsidRDefault="00E067FA" w:rsidP="00E067F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56BBC1D" w14:textId="77777777" w:rsidR="00E067FA" w:rsidRDefault="00E067FA" w:rsidP="00E067F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texto, ao defender a noção de Direitos Humanos, valoriza a igualdade de todos perante a lei, independentemente de sua condição ou posição social.</w:t>
      </w:r>
    </w:p>
    <w:p w14:paraId="245A1364" w14:textId="77777777" w:rsidR="00A23363" w:rsidRPr="00A23363" w:rsidRDefault="00A23363" w:rsidP="00A233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2336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2EA6AF75" w14:textId="77777777" w:rsidR="00A23363" w:rsidRPr="00A23363" w:rsidRDefault="00A23363" w:rsidP="00A2336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3363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A23363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Famerp</w:t>
      </w:r>
      <w:proofErr w:type="spellEnd"/>
      <w:r w:rsidRPr="00A23363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2018)</w:t>
      </w:r>
      <w:r w:rsidRPr="00A2336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No livro Investigação sobre a natureza e a causa da riqueza das nações, publicado em 1776, Adam Smith argumentou que um agente econômico, procurando o lucro, movido pelo seu próprio interesse, acaba favorecendo a sociedade como um todo. Esse ponto de vista é um dos fundamentos:</w:t>
      </w:r>
    </w:p>
    <w:p w14:paraId="77E6A6AE" w14:textId="2FDD5481" w:rsidR="003165E5" w:rsidRDefault="00FF02F2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FF02F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Do liberalismo, que dispensou a regulamentação da economia pelo Estado</w:t>
      </w:r>
    </w:p>
    <w:p w14:paraId="24801652" w14:textId="77777777" w:rsidR="00502FC1" w:rsidRDefault="00502FC1" w:rsidP="00502FC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0E50AC6" w14:textId="77777777" w:rsidR="00502FC1" w:rsidRDefault="00502FC1" w:rsidP="00502FC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pensamento de Adam Smith até hoje é uma referência para o liberalismo, que vê na liberdade econômica um dos princípios de ordenamento da sociedade.</w:t>
      </w:r>
    </w:p>
    <w:p w14:paraId="0BC8F070" w14:textId="77777777" w:rsidR="00B351F3" w:rsidRPr="00B351F3" w:rsidRDefault="00B351F3" w:rsidP="00B351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351F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06</w:t>
      </w:r>
    </w:p>
    <w:p w14:paraId="36BCA80B" w14:textId="77777777" w:rsidR="00B351F3" w:rsidRPr="00B351F3" w:rsidRDefault="00B351F3" w:rsidP="00B351F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351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</w:t>
      </w:r>
      <w:proofErr w:type="spellStart"/>
      <w:r w:rsidRPr="00B351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Unioeste</w:t>
      </w:r>
      <w:proofErr w:type="spellEnd"/>
      <w:r w:rsidRPr="00B351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2011) O processo de democratização do Brasil foi associado a medidas políticas e econômicas que ficaram conhecidas como neoliberais.</w:t>
      </w:r>
    </w:p>
    <w:p w14:paraId="7E87800A" w14:textId="77777777" w:rsidR="00B351F3" w:rsidRPr="00B351F3" w:rsidRDefault="00B351F3" w:rsidP="00B351F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351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diminuição dos investimentos estatais nos programas e nas redes de proteção social, além da privatização de empresas do governo, pode ser considerada uma das principais marcas do período. Sobre o neoliberalismo é correto afirmar que</w:t>
      </w:r>
    </w:p>
    <w:p w14:paraId="58FFA3A4" w14:textId="375DECEC" w:rsidR="00502FC1" w:rsidRDefault="006D6C10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D6C1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Seguindo pressupostos da economia política clássica, no modelo neoliberal o Estado deixa de intervir diretamente na economia para que esta seja regulada pelo próprio mercado.</w:t>
      </w:r>
    </w:p>
    <w:p w14:paraId="7F070E78" w14:textId="77777777" w:rsidR="00292D3B" w:rsidRDefault="00292D3B" w:rsidP="00292D3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CC301D6" w14:textId="77777777" w:rsidR="00292D3B" w:rsidRDefault="00292D3B" w:rsidP="00292D3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Alternativa Correta é a letra E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Um dos pressupostos básicos do liberalismo é a não intervenção do Estado na economia. Isso se manifesta em políticas públicas como a diminuição dos gastos sociais e a implementação de privatizações, o que acaba por diminuir o tamanho do Estado e aumentar sua “austeridade” econômica.</w:t>
      </w:r>
    </w:p>
    <w:p w14:paraId="2956E184" w14:textId="77777777" w:rsidR="006D6C10" w:rsidRPr="006D6C10" w:rsidRDefault="006D6C10" w:rsidP="0067039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45325420" w14:textId="77777777" w:rsidR="0067039E" w:rsidRPr="00364BCC" w:rsidRDefault="0067039E"/>
    <w:sectPr w:rsidR="0067039E" w:rsidRPr="00364BCC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7E"/>
    <w:rsid w:val="00292D3B"/>
    <w:rsid w:val="002D0EE8"/>
    <w:rsid w:val="003165E5"/>
    <w:rsid w:val="00364BCC"/>
    <w:rsid w:val="00502FC1"/>
    <w:rsid w:val="0067039E"/>
    <w:rsid w:val="006D6C10"/>
    <w:rsid w:val="00831DA6"/>
    <w:rsid w:val="00891D4E"/>
    <w:rsid w:val="008C70A2"/>
    <w:rsid w:val="00A23363"/>
    <w:rsid w:val="00A9609C"/>
    <w:rsid w:val="00AC64CA"/>
    <w:rsid w:val="00B351F3"/>
    <w:rsid w:val="00B56CCB"/>
    <w:rsid w:val="00BE09AF"/>
    <w:rsid w:val="00CD7845"/>
    <w:rsid w:val="00D679A0"/>
    <w:rsid w:val="00DA337E"/>
    <w:rsid w:val="00E067FA"/>
    <w:rsid w:val="00EB3841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F423"/>
  <w15:chartTrackingRefBased/>
  <w15:docId w15:val="{A72D623C-BBED-4040-898C-8BA31D17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C7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9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609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C70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AC64C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31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undacaomargaridaalves.org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1082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19</cp:revision>
  <dcterms:created xsi:type="dcterms:W3CDTF">2021-11-12T12:01:00Z</dcterms:created>
  <dcterms:modified xsi:type="dcterms:W3CDTF">2021-11-12T22:15:00Z</dcterms:modified>
</cp:coreProperties>
</file>