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48951" w14:textId="77777777" w:rsidR="00DD052F" w:rsidRPr="00DD052F" w:rsidRDefault="00DD052F" w:rsidP="00DD052F">
      <w:pPr>
        <w:spacing w:after="0" w:line="240" w:lineRule="auto"/>
        <w:rPr>
          <w:rFonts w:ascii="Times New Roman" w:eastAsia="Times New Roman" w:hAnsi="Times New Roman" w:cs="Times New Roman"/>
          <w:szCs w:val="24"/>
          <w:lang w:eastAsia="pt-BR"/>
        </w:rPr>
      </w:pPr>
      <w:r w:rsidRPr="00DD052F">
        <w:rPr>
          <w:rFonts w:ascii="AprovaSansBlack" w:eastAsia="Times New Roman" w:hAnsi="AprovaSansBlack" w:cs="Times New Roman"/>
          <w:b/>
          <w:bCs/>
          <w:color w:val="111111"/>
          <w:spacing w:val="-12"/>
          <w:sz w:val="30"/>
          <w:szCs w:val="30"/>
          <w:shd w:val="clear" w:color="auto" w:fill="FFFFFF"/>
          <w:lang w:eastAsia="pt-BR"/>
        </w:rPr>
        <w:t>01</w:t>
      </w:r>
    </w:p>
    <w:p w14:paraId="6AF4C45C" w14:textId="77777777" w:rsidR="00DD052F" w:rsidRPr="00DD052F" w:rsidRDefault="00DD052F" w:rsidP="00DD052F">
      <w:pPr>
        <w:shd w:val="clear" w:color="auto" w:fill="FFFFFF"/>
        <w:spacing w:after="480" w:line="480" w:lineRule="atLeast"/>
        <w:rPr>
          <w:rFonts w:ascii="InterUI" w:eastAsia="Times New Roman" w:hAnsi="InterUI" w:cs="Times New Roman"/>
          <w:color w:val="666666"/>
          <w:spacing w:val="-12"/>
          <w:sz w:val="30"/>
          <w:szCs w:val="30"/>
          <w:lang w:eastAsia="pt-BR"/>
        </w:rPr>
      </w:pPr>
      <w:r w:rsidRPr="00DD052F">
        <w:rPr>
          <w:rFonts w:ascii="InterUI" w:eastAsia="Times New Roman" w:hAnsi="InterUI" w:cs="Times New Roman"/>
          <w:color w:val="666666"/>
          <w:spacing w:val="-12"/>
          <w:sz w:val="30"/>
          <w:szCs w:val="30"/>
          <w:lang w:eastAsia="pt-BR"/>
        </w:rPr>
        <w:t>Augusto César, segurança noturno do Mercado Vende Tudo Ltda., foi flagrado pelas câmaras de segurança dormindo em serviço. Após ter sido advertido por seu empregador, reincidiu no ato, mas ocorreu um assalto à empresa em seu turno. Ao constatar o fato, o empregador entendeu por rescindir seu contrato de trabalho por justa causa.</w:t>
      </w:r>
    </w:p>
    <w:p w14:paraId="4B1DF8C1" w14:textId="77777777" w:rsidR="00DD052F" w:rsidRPr="00DD052F" w:rsidRDefault="00DD052F" w:rsidP="00DD052F">
      <w:pPr>
        <w:shd w:val="clear" w:color="auto" w:fill="FFFFFF"/>
        <w:spacing w:after="480" w:line="480" w:lineRule="atLeast"/>
        <w:rPr>
          <w:rFonts w:ascii="InterUI" w:eastAsia="Times New Roman" w:hAnsi="InterUI" w:cs="Times New Roman"/>
          <w:color w:val="666666"/>
          <w:spacing w:val="-12"/>
          <w:sz w:val="30"/>
          <w:szCs w:val="30"/>
          <w:lang w:eastAsia="pt-BR"/>
        </w:rPr>
      </w:pPr>
      <w:r w:rsidRPr="00DD052F">
        <w:rPr>
          <w:rFonts w:ascii="InterUI" w:eastAsia="Times New Roman" w:hAnsi="InterUI" w:cs="Times New Roman"/>
          <w:color w:val="666666"/>
          <w:spacing w:val="-12"/>
          <w:sz w:val="30"/>
          <w:szCs w:val="30"/>
          <w:lang w:eastAsia="pt-BR"/>
        </w:rPr>
        <w:t>Essa demissão é:</w:t>
      </w:r>
    </w:p>
    <w:p w14:paraId="22DCDC94" w14:textId="422EED89" w:rsidR="00CD7845" w:rsidRDefault="005201B6">
      <w:pPr>
        <w:rPr>
          <w:rFonts w:ascii="InterUI" w:hAnsi="InterUI"/>
          <w:b/>
          <w:bCs/>
          <w:i/>
          <w:iCs/>
          <w:color w:val="666666"/>
          <w:spacing w:val="-12"/>
          <w:sz w:val="30"/>
          <w:szCs w:val="30"/>
          <w:u w:val="single"/>
          <w:shd w:val="clear" w:color="auto" w:fill="FFFFFF"/>
        </w:rPr>
      </w:pPr>
      <w:r w:rsidRPr="005201B6">
        <w:rPr>
          <w:rFonts w:ascii="InterUI" w:hAnsi="InterUI"/>
          <w:b/>
          <w:bCs/>
          <w:i/>
          <w:iCs/>
          <w:color w:val="666666"/>
          <w:spacing w:val="-12"/>
          <w:sz w:val="30"/>
          <w:szCs w:val="30"/>
          <w:u w:val="single"/>
          <w:shd w:val="clear" w:color="auto" w:fill="FFFFFF"/>
        </w:rPr>
        <w:t>válida, pois o empregado praticou ato de desídia ao dormir em serviço, ante as atribuições de sua função</w:t>
      </w:r>
    </w:p>
    <w:p w14:paraId="570057ED" w14:textId="77777777" w:rsidR="005201B6" w:rsidRDefault="005201B6">
      <w:pPr>
        <w:rPr>
          <w:rFonts w:ascii="InterUI" w:hAnsi="InterUI"/>
          <w:b/>
          <w:bCs/>
          <w:i/>
          <w:iCs/>
          <w:color w:val="666666"/>
          <w:spacing w:val="-12"/>
          <w:sz w:val="30"/>
          <w:szCs w:val="30"/>
          <w:u w:val="single"/>
          <w:shd w:val="clear" w:color="auto" w:fill="FFFFFF"/>
        </w:rPr>
      </w:pPr>
    </w:p>
    <w:p w14:paraId="30419C91" w14:textId="77777777" w:rsidR="00600D3E" w:rsidRPr="00600D3E" w:rsidRDefault="00600D3E" w:rsidP="00600D3E">
      <w:pPr>
        <w:shd w:val="clear" w:color="auto" w:fill="FFFFFF"/>
        <w:spacing w:after="240" w:line="540" w:lineRule="atLeast"/>
        <w:outlineLvl w:val="1"/>
        <w:rPr>
          <w:rFonts w:ascii="AprovaSans" w:eastAsia="Times New Roman" w:hAnsi="AprovaSans" w:cs="Times New Roman"/>
          <w:b/>
          <w:bCs/>
          <w:color w:val="111111"/>
          <w:spacing w:val="-18"/>
          <w:sz w:val="48"/>
          <w:szCs w:val="48"/>
          <w:lang w:eastAsia="pt-BR"/>
        </w:rPr>
      </w:pPr>
      <w:r w:rsidRPr="00600D3E">
        <w:rPr>
          <w:rFonts w:ascii="AprovaSans" w:eastAsia="Times New Roman" w:hAnsi="AprovaSans" w:cs="Times New Roman"/>
          <w:b/>
          <w:bCs/>
          <w:color w:val="111111"/>
          <w:spacing w:val="-18"/>
          <w:sz w:val="48"/>
          <w:szCs w:val="48"/>
          <w:lang w:eastAsia="pt-BR"/>
        </w:rPr>
        <w:t>Solução do professor</w:t>
      </w:r>
    </w:p>
    <w:p w14:paraId="602033DA" w14:textId="77777777" w:rsidR="00600D3E" w:rsidRPr="00600D3E" w:rsidRDefault="00600D3E" w:rsidP="00600D3E">
      <w:pPr>
        <w:shd w:val="clear" w:color="auto" w:fill="FFFFFF"/>
        <w:spacing w:after="480" w:line="480" w:lineRule="atLeast"/>
        <w:rPr>
          <w:rFonts w:ascii="InterUI" w:eastAsia="Times New Roman" w:hAnsi="InterUI" w:cs="Times New Roman"/>
          <w:color w:val="666666"/>
          <w:spacing w:val="-12"/>
          <w:sz w:val="30"/>
          <w:szCs w:val="30"/>
          <w:lang w:eastAsia="pt-BR"/>
        </w:rPr>
      </w:pPr>
      <w:r w:rsidRPr="00600D3E">
        <w:rPr>
          <w:rFonts w:ascii="InterUI" w:eastAsia="Times New Roman" w:hAnsi="InterUI" w:cs="Times New Roman"/>
          <w:color w:val="666666"/>
          <w:spacing w:val="-12"/>
          <w:sz w:val="30"/>
          <w:szCs w:val="30"/>
          <w:lang w:eastAsia="pt-BR"/>
        </w:rPr>
        <w:t>Indisciplina: Verifica-se quando o empregado desrespeita ou descumpre uma norma geral de serviço, constante de regulamento interno da empresa ou da propriedade rural.</w:t>
      </w:r>
    </w:p>
    <w:p w14:paraId="4E720F7B" w14:textId="77777777" w:rsidR="00600D3E" w:rsidRPr="00600D3E" w:rsidRDefault="00600D3E" w:rsidP="00600D3E">
      <w:pPr>
        <w:shd w:val="clear" w:color="auto" w:fill="FFFFFF"/>
        <w:spacing w:after="480" w:line="480" w:lineRule="atLeast"/>
        <w:rPr>
          <w:rFonts w:ascii="InterUI" w:eastAsia="Times New Roman" w:hAnsi="InterUI" w:cs="Times New Roman"/>
          <w:color w:val="666666"/>
          <w:spacing w:val="-12"/>
          <w:sz w:val="30"/>
          <w:szCs w:val="30"/>
          <w:lang w:eastAsia="pt-BR"/>
        </w:rPr>
      </w:pPr>
      <w:r w:rsidRPr="00600D3E">
        <w:rPr>
          <w:rFonts w:ascii="InterUI" w:eastAsia="Times New Roman" w:hAnsi="InterUI" w:cs="Times New Roman"/>
          <w:color w:val="666666"/>
          <w:spacing w:val="-12"/>
          <w:sz w:val="30"/>
          <w:szCs w:val="30"/>
          <w:lang w:eastAsia="pt-BR"/>
        </w:rPr>
        <w:t>Insubordinação: Ocorre quando o empregado desrespeita uma ordem dada pessoalmente a ele pelo empregador ou gerente.</w:t>
      </w:r>
    </w:p>
    <w:p w14:paraId="08C8C0FF" w14:textId="77777777" w:rsidR="00600D3E" w:rsidRPr="00600D3E" w:rsidRDefault="00600D3E" w:rsidP="00600D3E">
      <w:pPr>
        <w:shd w:val="clear" w:color="auto" w:fill="FFFFFF"/>
        <w:spacing w:after="480" w:line="480" w:lineRule="atLeast"/>
        <w:rPr>
          <w:rFonts w:ascii="InterUI" w:eastAsia="Times New Roman" w:hAnsi="InterUI" w:cs="Times New Roman"/>
          <w:color w:val="666666"/>
          <w:spacing w:val="-12"/>
          <w:sz w:val="30"/>
          <w:szCs w:val="30"/>
          <w:lang w:eastAsia="pt-BR"/>
        </w:rPr>
      </w:pPr>
      <w:r w:rsidRPr="00600D3E">
        <w:rPr>
          <w:rFonts w:ascii="InterUI" w:eastAsia="Times New Roman" w:hAnsi="InterUI" w:cs="Times New Roman"/>
          <w:color w:val="666666"/>
          <w:spacing w:val="-12"/>
          <w:sz w:val="30"/>
          <w:szCs w:val="30"/>
          <w:lang w:eastAsia="pt-BR"/>
        </w:rPr>
        <w:t>Desídia: Consiste na ausência de atenção ou cuidado; negligência. Parte da culpa que se fundamenta no desleixo do desenvolvimento de uma determinada função. Age com desídia o empregado que no curso do contrato de trabalho, comete atos repetitivos que prejudicam a empresa e demonstram o desinteresse do empregado pelas suas funções.</w:t>
      </w:r>
    </w:p>
    <w:p w14:paraId="24E44045" w14:textId="77777777" w:rsidR="005201B6" w:rsidRDefault="005201B6">
      <w:pPr>
        <w:rPr>
          <w:b/>
          <w:bCs/>
          <w:i/>
          <w:iCs/>
          <w:u w:val="single"/>
        </w:rPr>
      </w:pPr>
    </w:p>
    <w:p w14:paraId="29835796" w14:textId="77777777" w:rsidR="00B96157" w:rsidRPr="00B96157" w:rsidRDefault="00B96157" w:rsidP="00B96157">
      <w:pPr>
        <w:spacing w:after="0" w:line="240" w:lineRule="auto"/>
        <w:rPr>
          <w:rFonts w:ascii="Times New Roman" w:eastAsia="Times New Roman" w:hAnsi="Times New Roman" w:cs="Times New Roman"/>
          <w:szCs w:val="24"/>
          <w:lang w:eastAsia="pt-BR"/>
        </w:rPr>
      </w:pPr>
      <w:r w:rsidRPr="00B96157">
        <w:rPr>
          <w:rFonts w:ascii="AprovaSansBlack" w:eastAsia="Times New Roman" w:hAnsi="AprovaSansBlack" w:cs="Times New Roman"/>
          <w:b/>
          <w:bCs/>
          <w:color w:val="111111"/>
          <w:spacing w:val="-12"/>
          <w:sz w:val="30"/>
          <w:szCs w:val="30"/>
          <w:shd w:val="clear" w:color="auto" w:fill="FFFFFF"/>
          <w:lang w:eastAsia="pt-BR"/>
        </w:rPr>
        <w:lastRenderedPageBreak/>
        <w:t>02</w:t>
      </w:r>
    </w:p>
    <w:p w14:paraId="2EC3D376" w14:textId="77777777" w:rsidR="00B96157" w:rsidRPr="00B96157" w:rsidRDefault="00B96157" w:rsidP="00B96157">
      <w:pPr>
        <w:shd w:val="clear" w:color="auto" w:fill="FFFFFF"/>
        <w:spacing w:after="480" w:line="480" w:lineRule="atLeast"/>
        <w:rPr>
          <w:rFonts w:ascii="InterUI" w:eastAsia="Times New Roman" w:hAnsi="InterUI" w:cs="Times New Roman"/>
          <w:color w:val="666666"/>
          <w:spacing w:val="-12"/>
          <w:sz w:val="30"/>
          <w:szCs w:val="30"/>
          <w:lang w:eastAsia="pt-BR"/>
        </w:rPr>
      </w:pPr>
      <w:r w:rsidRPr="00B96157">
        <w:rPr>
          <w:rFonts w:ascii="InterUI" w:eastAsia="Times New Roman" w:hAnsi="InterUI" w:cs="Times New Roman"/>
          <w:color w:val="666666"/>
          <w:spacing w:val="-12"/>
          <w:sz w:val="30"/>
          <w:szCs w:val="30"/>
          <w:lang w:eastAsia="pt-BR"/>
        </w:rPr>
        <w:t>Considerando as proposições a seguir, de acordo com a legislação trabalhista e o entendimento do TST, é correto afirmar que o aviso prévio:</w:t>
      </w:r>
    </w:p>
    <w:p w14:paraId="4301C261" w14:textId="58CE8951" w:rsidR="00B96157" w:rsidRDefault="00D96CDB">
      <w:pPr>
        <w:rPr>
          <w:rFonts w:ascii="InterUI" w:hAnsi="InterUI"/>
          <w:b/>
          <w:bCs/>
          <w:i/>
          <w:iCs/>
          <w:color w:val="666666"/>
          <w:spacing w:val="-12"/>
          <w:sz w:val="30"/>
          <w:szCs w:val="30"/>
          <w:u w:val="single"/>
          <w:shd w:val="clear" w:color="auto" w:fill="FFFFFF"/>
        </w:rPr>
      </w:pPr>
      <w:r w:rsidRPr="00D96CDB">
        <w:rPr>
          <w:rFonts w:ascii="InterUI" w:hAnsi="InterUI"/>
          <w:b/>
          <w:bCs/>
          <w:i/>
          <w:iCs/>
          <w:color w:val="666666"/>
          <w:spacing w:val="-12"/>
          <w:sz w:val="30"/>
          <w:szCs w:val="30"/>
          <w:u w:val="single"/>
          <w:shd w:val="clear" w:color="auto" w:fill="FFFFFF"/>
        </w:rPr>
        <w:t>é devido por metade na extinção por acordo entre empregado e empregador, se indenizado</w:t>
      </w:r>
    </w:p>
    <w:p w14:paraId="13FF0847" w14:textId="77777777" w:rsidR="00D96CDB" w:rsidRDefault="00D96CDB">
      <w:pPr>
        <w:rPr>
          <w:rFonts w:ascii="InterUI" w:hAnsi="InterUI"/>
          <w:b/>
          <w:bCs/>
          <w:i/>
          <w:iCs/>
          <w:color w:val="666666"/>
          <w:spacing w:val="-12"/>
          <w:sz w:val="30"/>
          <w:szCs w:val="30"/>
          <w:u w:val="single"/>
          <w:shd w:val="clear" w:color="auto" w:fill="FFFFFF"/>
        </w:rPr>
      </w:pPr>
    </w:p>
    <w:p w14:paraId="2B31B84D" w14:textId="77777777" w:rsidR="00F829B4" w:rsidRDefault="00F829B4" w:rsidP="00F829B4">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Solução do professor</w:t>
      </w:r>
    </w:p>
    <w:p w14:paraId="2D783811" w14:textId="77777777" w:rsidR="00F829B4" w:rsidRDefault="00F829B4" w:rsidP="00F829B4">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É devido por metade na extinção por acordo entre empregado e empregador, se indenizado.</w:t>
      </w:r>
      <w:r>
        <w:rPr>
          <w:rFonts w:ascii="InterUI" w:hAnsi="InterUI"/>
          <w:color w:val="666666"/>
          <w:spacing w:val="-12"/>
          <w:sz w:val="30"/>
          <w:szCs w:val="30"/>
        </w:rPr>
        <w:br/>
        <w:t>CLT Art. 484-A. O contrato de trabalho poderá ser extinto por acordo entre empregado e empregador, caso em que serão devidas as seguintes verbas trabalhistas:</w:t>
      </w:r>
      <w:r>
        <w:rPr>
          <w:rFonts w:ascii="InterUI" w:hAnsi="InterUI"/>
          <w:color w:val="666666"/>
          <w:spacing w:val="-12"/>
          <w:sz w:val="30"/>
          <w:szCs w:val="30"/>
        </w:rPr>
        <w:br/>
        <w:t>I - por metade:</w:t>
      </w:r>
      <w:r>
        <w:rPr>
          <w:rFonts w:ascii="InterUI" w:hAnsi="InterUI"/>
          <w:color w:val="666666"/>
          <w:spacing w:val="-12"/>
          <w:sz w:val="30"/>
          <w:szCs w:val="30"/>
        </w:rPr>
        <w:br/>
        <w:t>a) o aviso prévio, se indenizado;</w:t>
      </w:r>
    </w:p>
    <w:p w14:paraId="068602EF" w14:textId="77777777" w:rsidR="002018FB" w:rsidRPr="002018FB" w:rsidRDefault="002018FB" w:rsidP="002018FB">
      <w:pPr>
        <w:spacing w:after="0" w:line="240" w:lineRule="auto"/>
        <w:rPr>
          <w:rFonts w:ascii="Times New Roman" w:eastAsia="Times New Roman" w:hAnsi="Times New Roman" w:cs="Times New Roman"/>
          <w:szCs w:val="24"/>
          <w:lang w:eastAsia="pt-BR"/>
        </w:rPr>
      </w:pPr>
      <w:r w:rsidRPr="002018FB">
        <w:rPr>
          <w:rFonts w:ascii="AprovaSansBlack" w:eastAsia="Times New Roman" w:hAnsi="AprovaSansBlack" w:cs="Times New Roman"/>
          <w:b/>
          <w:bCs/>
          <w:color w:val="111111"/>
          <w:spacing w:val="-12"/>
          <w:sz w:val="30"/>
          <w:szCs w:val="30"/>
          <w:shd w:val="clear" w:color="auto" w:fill="FFFFFF"/>
          <w:lang w:eastAsia="pt-BR"/>
        </w:rPr>
        <w:t>03</w:t>
      </w:r>
    </w:p>
    <w:p w14:paraId="5E2B505B" w14:textId="77777777" w:rsidR="002018FB" w:rsidRPr="002018FB" w:rsidRDefault="002018FB" w:rsidP="002018FB">
      <w:pPr>
        <w:shd w:val="clear" w:color="auto" w:fill="FFFFFF"/>
        <w:spacing w:after="480" w:line="480" w:lineRule="atLeast"/>
        <w:rPr>
          <w:rFonts w:ascii="InterUI" w:eastAsia="Times New Roman" w:hAnsi="InterUI" w:cs="Times New Roman"/>
          <w:color w:val="666666"/>
          <w:spacing w:val="-12"/>
          <w:sz w:val="30"/>
          <w:szCs w:val="30"/>
          <w:lang w:eastAsia="pt-BR"/>
        </w:rPr>
      </w:pPr>
      <w:r w:rsidRPr="002018FB">
        <w:rPr>
          <w:rFonts w:ascii="InterUI" w:eastAsia="Times New Roman" w:hAnsi="InterUI" w:cs="Times New Roman"/>
          <w:color w:val="666666"/>
          <w:spacing w:val="-12"/>
          <w:sz w:val="30"/>
          <w:szCs w:val="30"/>
          <w:lang w:eastAsia="pt-BR"/>
        </w:rPr>
        <w:t>O contrato de trabalho poderá ser extinto por acordo entre empregado e empregador, caso em que serão devidas as seguintes verbas trabalhistas:</w:t>
      </w:r>
    </w:p>
    <w:p w14:paraId="5CE35446" w14:textId="364DC9B2" w:rsidR="00D96CDB" w:rsidRDefault="00A46112">
      <w:pPr>
        <w:rPr>
          <w:rFonts w:ascii="InterUI" w:hAnsi="InterUI"/>
          <w:b/>
          <w:bCs/>
          <w:i/>
          <w:iCs/>
          <w:color w:val="666666"/>
          <w:spacing w:val="-12"/>
          <w:sz w:val="30"/>
          <w:szCs w:val="30"/>
          <w:u w:val="single"/>
          <w:shd w:val="clear" w:color="auto" w:fill="FFFFFF"/>
        </w:rPr>
      </w:pPr>
      <w:r w:rsidRPr="00A46112">
        <w:rPr>
          <w:rFonts w:ascii="InterUI" w:hAnsi="InterUI"/>
          <w:b/>
          <w:bCs/>
          <w:i/>
          <w:iCs/>
          <w:color w:val="666666"/>
          <w:spacing w:val="-12"/>
          <w:sz w:val="30"/>
          <w:szCs w:val="30"/>
          <w:u w:val="single"/>
          <w:shd w:val="clear" w:color="auto" w:fill="FFFFFF"/>
        </w:rPr>
        <w:t>pela metade: o aviso prévio, se indenizado, e a indenização sobre o saldo do Fundo de Garantia do Tempo de Serviço; e na integralidade, as demais verbas trabalhistas</w:t>
      </w:r>
    </w:p>
    <w:p w14:paraId="08043AD7" w14:textId="77777777" w:rsidR="00CD0348" w:rsidRDefault="00CD0348">
      <w:pPr>
        <w:rPr>
          <w:rFonts w:ascii="InterUI" w:hAnsi="InterUI"/>
          <w:b/>
          <w:bCs/>
          <w:i/>
          <w:iCs/>
          <w:color w:val="666666"/>
          <w:spacing w:val="-12"/>
          <w:sz w:val="30"/>
          <w:szCs w:val="30"/>
          <w:u w:val="single"/>
          <w:shd w:val="clear" w:color="auto" w:fill="FFFFFF"/>
        </w:rPr>
      </w:pPr>
    </w:p>
    <w:p w14:paraId="0CEDD7A5" w14:textId="77777777" w:rsidR="00CD0348" w:rsidRDefault="00CD0348" w:rsidP="00CD0348">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Solução do professor</w:t>
      </w:r>
    </w:p>
    <w:p w14:paraId="1B768978" w14:textId="77777777" w:rsidR="00CD0348" w:rsidRDefault="00CD0348" w:rsidP="00CD0348">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lastRenderedPageBreak/>
        <w:t>CLT Art. 484-A. O contrato de trabalho poderá ser extinto por acordo entre empregado e empregador, caso em que serão devidas as seguintes verbas trabalhistas:</w:t>
      </w:r>
      <w:r>
        <w:rPr>
          <w:rFonts w:ascii="InterUI" w:hAnsi="InterUI"/>
          <w:color w:val="666666"/>
          <w:spacing w:val="-12"/>
          <w:sz w:val="30"/>
          <w:szCs w:val="30"/>
        </w:rPr>
        <w:br/>
        <w:t>I - por metade:</w:t>
      </w:r>
      <w:r>
        <w:rPr>
          <w:rFonts w:ascii="InterUI" w:hAnsi="InterUI"/>
          <w:color w:val="666666"/>
          <w:spacing w:val="-12"/>
          <w:sz w:val="30"/>
          <w:szCs w:val="30"/>
        </w:rPr>
        <w:br/>
        <w:t>a) o aviso prévio, se indenizado; e</w:t>
      </w:r>
      <w:r>
        <w:rPr>
          <w:rFonts w:ascii="InterUI" w:hAnsi="InterUI"/>
          <w:color w:val="666666"/>
          <w:spacing w:val="-12"/>
          <w:sz w:val="30"/>
          <w:szCs w:val="30"/>
        </w:rPr>
        <w:br/>
        <w:t>b) a indenização sobre o saldo do FGTS, prevista no § 1 do art. 18 da Lei 8.036/90;</w:t>
      </w:r>
      <w:r>
        <w:rPr>
          <w:rFonts w:ascii="InterUI" w:hAnsi="InterUI"/>
          <w:color w:val="666666"/>
          <w:spacing w:val="-12"/>
          <w:sz w:val="30"/>
          <w:szCs w:val="30"/>
        </w:rPr>
        <w:br/>
        <w:t>I - na integralidade, as demais verbas trabalhistas.</w:t>
      </w:r>
    </w:p>
    <w:p w14:paraId="207930C9" w14:textId="77777777" w:rsidR="004073EA" w:rsidRPr="004073EA" w:rsidRDefault="004073EA" w:rsidP="004073EA">
      <w:pPr>
        <w:spacing w:after="0" w:line="240" w:lineRule="auto"/>
        <w:rPr>
          <w:rFonts w:ascii="Times New Roman" w:eastAsia="Times New Roman" w:hAnsi="Times New Roman" w:cs="Times New Roman"/>
          <w:szCs w:val="24"/>
          <w:lang w:eastAsia="pt-BR"/>
        </w:rPr>
      </w:pPr>
      <w:r w:rsidRPr="004073EA">
        <w:rPr>
          <w:rFonts w:ascii="AprovaSansBlack" w:eastAsia="Times New Roman" w:hAnsi="AprovaSansBlack" w:cs="Times New Roman"/>
          <w:b/>
          <w:bCs/>
          <w:color w:val="111111"/>
          <w:spacing w:val="-12"/>
          <w:sz w:val="30"/>
          <w:szCs w:val="30"/>
          <w:shd w:val="clear" w:color="auto" w:fill="FFFFFF"/>
          <w:lang w:eastAsia="pt-BR"/>
        </w:rPr>
        <w:t>04</w:t>
      </w:r>
    </w:p>
    <w:p w14:paraId="64515CDE" w14:textId="77777777" w:rsidR="004073EA" w:rsidRDefault="004073EA" w:rsidP="004073EA">
      <w:pPr>
        <w:shd w:val="clear" w:color="auto" w:fill="FFFFFF"/>
        <w:spacing w:after="480" w:line="480" w:lineRule="atLeast"/>
        <w:rPr>
          <w:rFonts w:ascii="InterUI" w:eastAsia="Times New Roman" w:hAnsi="InterUI" w:cs="Times New Roman"/>
          <w:color w:val="666666"/>
          <w:spacing w:val="-12"/>
          <w:sz w:val="30"/>
          <w:szCs w:val="30"/>
          <w:lang w:eastAsia="pt-BR"/>
        </w:rPr>
      </w:pPr>
      <w:r w:rsidRPr="004073EA">
        <w:rPr>
          <w:rFonts w:ascii="InterUI" w:eastAsia="Times New Roman" w:hAnsi="InterUI" w:cs="Times New Roman"/>
          <w:color w:val="666666"/>
          <w:spacing w:val="-12"/>
          <w:sz w:val="30"/>
          <w:szCs w:val="30"/>
          <w:lang w:eastAsia="pt-BR"/>
        </w:rPr>
        <w:t>Sobre o aviso prévio, é correto afirmar:</w:t>
      </w:r>
    </w:p>
    <w:p w14:paraId="683D2646" w14:textId="1E1789C0" w:rsidR="004B742C" w:rsidRDefault="004B742C" w:rsidP="004073EA">
      <w:pPr>
        <w:shd w:val="clear" w:color="auto" w:fill="FFFFFF"/>
        <w:spacing w:after="480" w:line="480" w:lineRule="atLeast"/>
        <w:rPr>
          <w:rFonts w:ascii="InterUI" w:hAnsi="InterUI"/>
          <w:b/>
          <w:bCs/>
          <w:i/>
          <w:iCs/>
          <w:color w:val="666666"/>
          <w:spacing w:val="-12"/>
          <w:sz w:val="30"/>
          <w:szCs w:val="30"/>
          <w:u w:val="single"/>
          <w:shd w:val="clear" w:color="auto" w:fill="FFFFFF"/>
        </w:rPr>
      </w:pPr>
      <w:r w:rsidRPr="004B742C">
        <w:rPr>
          <w:rFonts w:ascii="InterUI" w:hAnsi="InterUI"/>
          <w:b/>
          <w:bCs/>
          <w:i/>
          <w:iCs/>
          <w:color w:val="666666"/>
          <w:spacing w:val="-12"/>
          <w:sz w:val="30"/>
          <w:szCs w:val="30"/>
          <w:u w:val="single"/>
          <w:shd w:val="clear" w:color="auto" w:fill="FFFFFF"/>
        </w:rPr>
        <w:t>A falta de aviso prévio por parte do empregador dá ao empregado o direito aos salários correspondentes ao prazo do aviso, garantida sempre a integração desse período no seu tempo de serviço</w:t>
      </w:r>
    </w:p>
    <w:p w14:paraId="635A0088" w14:textId="77777777" w:rsidR="00C5397E" w:rsidRDefault="00C5397E" w:rsidP="00C5397E">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Solução do professor</w:t>
      </w:r>
    </w:p>
    <w:p w14:paraId="0ED34178" w14:textId="77777777" w:rsidR="00C5397E" w:rsidRDefault="00C5397E" w:rsidP="00C5397E">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De acordo com o artigo 487 § 1º - A falta do aviso prévio por parte do empregador dá ao empregado o direito aos salários correspondentes ao prazo do aviso, garantida sempre a integração desse período no seu tempo de serviço.</w:t>
      </w:r>
    </w:p>
    <w:p w14:paraId="2CCC3114" w14:textId="77777777" w:rsidR="00C341E6" w:rsidRDefault="00C341E6" w:rsidP="00C5397E">
      <w:pPr>
        <w:pStyle w:val="NormalWeb"/>
        <w:shd w:val="clear" w:color="auto" w:fill="FFFFFF"/>
        <w:spacing w:before="0" w:beforeAutospacing="0" w:after="480" w:afterAutospacing="0" w:line="480" w:lineRule="atLeast"/>
        <w:rPr>
          <w:rFonts w:ascii="InterUI" w:hAnsi="InterUI"/>
          <w:color w:val="666666"/>
          <w:spacing w:val="-12"/>
          <w:sz w:val="30"/>
          <w:szCs w:val="30"/>
        </w:rPr>
      </w:pPr>
    </w:p>
    <w:p w14:paraId="42CACB09" w14:textId="77777777" w:rsidR="00C341E6" w:rsidRDefault="00C341E6" w:rsidP="00C5397E">
      <w:pPr>
        <w:pStyle w:val="NormalWeb"/>
        <w:shd w:val="clear" w:color="auto" w:fill="FFFFFF"/>
        <w:spacing w:before="0" w:beforeAutospacing="0" w:after="480" w:afterAutospacing="0" w:line="480" w:lineRule="atLeast"/>
        <w:rPr>
          <w:rFonts w:ascii="InterUI" w:hAnsi="InterUI"/>
          <w:color w:val="666666"/>
          <w:spacing w:val="-12"/>
          <w:sz w:val="30"/>
          <w:szCs w:val="30"/>
        </w:rPr>
      </w:pPr>
    </w:p>
    <w:p w14:paraId="68C65F6E" w14:textId="77777777" w:rsidR="00C341E6" w:rsidRPr="00C341E6" w:rsidRDefault="00C341E6" w:rsidP="00C341E6">
      <w:pPr>
        <w:spacing w:after="0" w:line="240" w:lineRule="auto"/>
        <w:rPr>
          <w:rFonts w:ascii="Times New Roman" w:eastAsia="Times New Roman" w:hAnsi="Times New Roman" w:cs="Times New Roman"/>
          <w:szCs w:val="24"/>
          <w:lang w:eastAsia="pt-BR"/>
        </w:rPr>
      </w:pPr>
      <w:r w:rsidRPr="00C341E6">
        <w:rPr>
          <w:rFonts w:ascii="AprovaSansBlack" w:eastAsia="Times New Roman" w:hAnsi="AprovaSansBlack" w:cs="Times New Roman"/>
          <w:b/>
          <w:bCs/>
          <w:color w:val="111111"/>
          <w:spacing w:val="-12"/>
          <w:sz w:val="30"/>
          <w:szCs w:val="30"/>
          <w:shd w:val="clear" w:color="auto" w:fill="FFFFFF"/>
          <w:lang w:eastAsia="pt-BR"/>
        </w:rPr>
        <w:lastRenderedPageBreak/>
        <w:t>05</w:t>
      </w:r>
    </w:p>
    <w:p w14:paraId="1D47E730" w14:textId="77777777" w:rsidR="00C341E6" w:rsidRPr="00C341E6" w:rsidRDefault="00C341E6" w:rsidP="00C341E6">
      <w:pPr>
        <w:shd w:val="clear" w:color="auto" w:fill="FFFFFF"/>
        <w:spacing w:after="480" w:line="480" w:lineRule="atLeast"/>
        <w:rPr>
          <w:rFonts w:ascii="InterUI" w:eastAsia="Times New Roman" w:hAnsi="InterUI" w:cs="Times New Roman"/>
          <w:color w:val="666666"/>
          <w:spacing w:val="-12"/>
          <w:sz w:val="30"/>
          <w:szCs w:val="30"/>
          <w:lang w:eastAsia="pt-BR"/>
        </w:rPr>
      </w:pPr>
      <w:r w:rsidRPr="00C341E6">
        <w:rPr>
          <w:rFonts w:ascii="InterUI" w:eastAsia="Times New Roman" w:hAnsi="InterUI" w:cs="Times New Roman"/>
          <w:color w:val="666666"/>
          <w:spacing w:val="-12"/>
          <w:sz w:val="30"/>
          <w:szCs w:val="30"/>
          <w:lang w:eastAsia="pt-BR"/>
        </w:rPr>
        <w:t>Conforme disposto na CLT, não constitui justa causa para ensejar a rescisão do contrato de trabalho pelo empregador:</w:t>
      </w:r>
    </w:p>
    <w:p w14:paraId="25426222" w14:textId="4B0BA4D7" w:rsidR="00C5397E" w:rsidRDefault="0036351A" w:rsidP="004073EA">
      <w:pPr>
        <w:shd w:val="clear" w:color="auto" w:fill="FFFFFF"/>
        <w:spacing w:after="480" w:line="480" w:lineRule="atLeast"/>
        <w:rPr>
          <w:rFonts w:ascii="InterUI" w:hAnsi="InterUI"/>
          <w:b/>
          <w:bCs/>
          <w:i/>
          <w:iCs/>
          <w:color w:val="666666"/>
          <w:spacing w:val="-12"/>
          <w:sz w:val="30"/>
          <w:szCs w:val="30"/>
          <w:u w:val="single"/>
          <w:shd w:val="clear" w:color="auto" w:fill="FFFFFF"/>
        </w:rPr>
      </w:pPr>
      <w:r w:rsidRPr="0036351A">
        <w:rPr>
          <w:rFonts w:ascii="InterUI" w:hAnsi="InterUI"/>
          <w:b/>
          <w:bCs/>
          <w:i/>
          <w:iCs/>
          <w:color w:val="666666"/>
          <w:spacing w:val="-12"/>
          <w:sz w:val="30"/>
          <w:szCs w:val="30"/>
          <w:u w:val="single"/>
          <w:shd w:val="clear" w:color="auto" w:fill="FFFFFF"/>
        </w:rPr>
        <w:t>Condenação criminal do empregado, não transitada em julgado.</w:t>
      </w:r>
    </w:p>
    <w:p w14:paraId="7C537EDC" w14:textId="77777777" w:rsidR="00B770B4" w:rsidRDefault="00B770B4" w:rsidP="00B770B4">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Solução do professor</w:t>
      </w:r>
    </w:p>
    <w:p w14:paraId="2A36CB50" w14:textId="77777777" w:rsidR="00B770B4" w:rsidRDefault="00B770B4" w:rsidP="00B770B4">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É necessário que a condenação tenha transitado em julgado , e ainda assim não tenha havido suspensão da execução da pena. Art. 482 - Constituem justa causa para rescisão do contrato de trabalho pelo empregador:</w:t>
      </w:r>
      <w:r>
        <w:rPr>
          <w:rFonts w:ascii="InterUI" w:hAnsi="InterUI"/>
          <w:color w:val="666666"/>
          <w:spacing w:val="-12"/>
          <w:sz w:val="30"/>
          <w:szCs w:val="30"/>
        </w:rPr>
        <w:br/>
        <w:t>d) condenação criminal do empregado, passada em julgado, caso não tenha havido suspensão da execução da pena.</w:t>
      </w:r>
    </w:p>
    <w:p w14:paraId="757A7685" w14:textId="77777777" w:rsidR="00B770B4" w:rsidRPr="00B770B4" w:rsidRDefault="00B770B4" w:rsidP="00B770B4">
      <w:pPr>
        <w:spacing w:after="0" w:line="240" w:lineRule="auto"/>
        <w:rPr>
          <w:rFonts w:ascii="Times New Roman" w:eastAsia="Times New Roman" w:hAnsi="Times New Roman" w:cs="Times New Roman"/>
          <w:szCs w:val="24"/>
          <w:lang w:eastAsia="pt-BR"/>
        </w:rPr>
      </w:pPr>
      <w:r w:rsidRPr="00B770B4">
        <w:rPr>
          <w:rFonts w:ascii="AprovaSansBlack" w:eastAsia="Times New Roman" w:hAnsi="AprovaSansBlack" w:cs="Times New Roman"/>
          <w:b/>
          <w:bCs/>
          <w:color w:val="111111"/>
          <w:spacing w:val="-12"/>
          <w:sz w:val="30"/>
          <w:szCs w:val="30"/>
          <w:shd w:val="clear" w:color="auto" w:fill="FFFFFF"/>
          <w:lang w:eastAsia="pt-BR"/>
        </w:rPr>
        <w:t>06</w:t>
      </w:r>
    </w:p>
    <w:p w14:paraId="7621CFE3" w14:textId="77777777" w:rsidR="00B770B4" w:rsidRPr="00B770B4" w:rsidRDefault="00B770B4" w:rsidP="00B770B4">
      <w:pPr>
        <w:shd w:val="clear" w:color="auto" w:fill="FFFFFF"/>
        <w:spacing w:after="480" w:line="480" w:lineRule="atLeast"/>
        <w:rPr>
          <w:rFonts w:ascii="InterUI" w:eastAsia="Times New Roman" w:hAnsi="InterUI" w:cs="Times New Roman"/>
          <w:color w:val="666666"/>
          <w:spacing w:val="-12"/>
          <w:sz w:val="30"/>
          <w:szCs w:val="30"/>
          <w:lang w:eastAsia="pt-BR"/>
        </w:rPr>
      </w:pPr>
      <w:r w:rsidRPr="00B770B4">
        <w:rPr>
          <w:rFonts w:ascii="InterUI" w:eastAsia="Times New Roman" w:hAnsi="InterUI" w:cs="Times New Roman"/>
          <w:color w:val="666666"/>
          <w:spacing w:val="-12"/>
          <w:sz w:val="30"/>
          <w:szCs w:val="30"/>
          <w:lang w:eastAsia="pt-BR"/>
        </w:rPr>
        <w:t>Sobre o tema “aviso prévio”, assinale a alternativa incorreta:</w:t>
      </w:r>
    </w:p>
    <w:p w14:paraId="238E610F" w14:textId="75307058" w:rsidR="00B770B4" w:rsidRDefault="0015721C" w:rsidP="00B770B4">
      <w:pPr>
        <w:pStyle w:val="NormalWeb"/>
        <w:shd w:val="clear" w:color="auto" w:fill="FFFFFF"/>
        <w:spacing w:before="0" w:beforeAutospacing="0" w:after="480" w:afterAutospacing="0" w:line="480" w:lineRule="atLeast"/>
        <w:rPr>
          <w:rFonts w:ascii="InterUI" w:hAnsi="InterUI"/>
          <w:b/>
          <w:bCs/>
          <w:i/>
          <w:iCs/>
          <w:color w:val="666666"/>
          <w:spacing w:val="-12"/>
          <w:sz w:val="30"/>
          <w:szCs w:val="30"/>
          <w:u w:val="single"/>
          <w:shd w:val="clear" w:color="auto" w:fill="FFFFFF"/>
        </w:rPr>
      </w:pPr>
      <w:r w:rsidRPr="0015721C">
        <w:rPr>
          <w:rFonts w:ascii="InterUI" w:hAnsi="InterUI"/>
          <w:b/>
          <w:bCs/>
          <w:i/>
          <w:iCs/>
          <w:color w:val="666666"/>
          <w:spacing w:val="-12"/>
          <w:sz w:val="30"/>
          <w:szCs w:val="30"/>
          <w:u w:val="single"/>
          <w:shd w:val="clear" w:color="auto" w:fill="FFFFFF"/>
        </w:rPr>
        <w:t>Considera-se aviso prévio não indenizado quando o empregador determina o desligamento imediato do empregado e efetua o pagamento da parcela relativa ao respectivo período</w:t>
      </w:r>
    </w:p>
    <w:p w14:paraId="01F9C7F0" w14:textId="77777777" w:rsidR="00F36F24" w:rsidRDefault="00F36F24" w:rsidP="00F36F24">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Solução do professor</w:t>
      </w:r>
    </w:p>
    <w:p w14:paraId="6678010D" w14:textId="77777777" w:rsidR="00F36F24" w:rsidRDefault="00F36F24" w:rsidP="00F36F24">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Nas relações de emprego, quando uma das partes deseja rescindir, sem justa causa, o contrato de trabalho por prazo indeterminado, deverá, antecipadamente, notificar à outra parte, através do aviso prévio. Ou seja o empregador paga os direitos do empregado, como 13º salário, FGTS, Férias e etc.</w:t>
      </w:r>
    </w:p>
    <w:p w14:paraId="6CCB0255" w14:textId="77777777" w:rsidR="00962707" w:rsidRDefault="00962707" w:rsidP="00962707">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lastRenderedPageBreak/>
        <w:t>Pensar &amp; Responder</w:t>
      </w:r>
    </w:p>
    <w:p w14:paraId="432578BB" w14:textId="77777777" w:rsidR="00962707" w:rsidRDefault="00962707" w:rsidP="00962707">
      <w:pPr>
        <w:pStyle w:val="NormalWeb"/>
        <w:shd w:val="clear" w:color="auto" w:fill="FFFFFF"/>
        <w:spacing w:before="0" w:beforeAutospacing="0" w:after="480" w:afterAutospacing="0" w:line="480" w:lineRule="atLeast"/>
        <w:jc w:val="both"/>
        <w:rPr>
          <w:rFonts w:ascii="InterUI" w:hAnsi="InterUI"/>
          <w:color w:val="666666"/>
          <w:spacing w:val="-12"/>
          <w:sz w:val="30"/>
          <w:szCs w:val="30"/>
        </w:rPr>
      </w:pPr>
      <w:r>
        <w:rPr>
          <w:rFonts w:ascii="InterUI" w:hAnsi="InterUI"/>
          <w:color w:val="666666"/>
          <w:spacing w:val="-12"/>
          <w:sz w:val="30"/>
          <w:szCs w:val="30"/>
        </w:rPr>
        <w:t>Julgue o item seguinte:</w:t>
      </w:r>
    </w:p>
    <w:p w14:paraId="0F956F89" w14:textId="77777777" w:rsidR="00962707" w:rsidRDefault="00962707" w:rsidP="00962707">
      <w:pPr>
        <w:pStyle w:val="NormalWeb"/>
        <w:shd w:val="clear" w:color="auto" w:fill="FFFFFF"/>
        <w:spacing w:before="0" w:beforeAutospacing="0" w:after="480" w:afterAutospacing="0" w:line="480" w:lineRule="atLeast"/>
        <w:jc w:val="both"/>
        <w:rPr>
          <w:rFonts w:ascii="InterUI" w:hAnsi="InterUI"/>
          <w:color w:val="666666"/>
          <w:spacing w:val="-12"/>
          <w:sz w:val="30"/>
          <w:szCs w:val="30"/>
        </w:rPr>
      </w:pPr>
      <w:r>
        <w:rPr>
          <w:rFonts w:ascii="InterUI" w:hAnsi="InterUI"/>
          <w:color w:val="666666"/>
          <w:spacing w:val="-12"/>
          <w:sz w:val="30"/>
          <w:szCs w:val="30"/>
        </w:rPr>
        <w:t>A rescisão indireta pode ser considerada como inversão da demissão por justa causa, tendo em vista que ocorre quando o empregador comete alguma falta grave que inviabilize a relação de emprego.</w:t>
      </w:r>
    </w:p>
    <w:p w14:paraId="2D0FC27E" w14:textId="77777777" w:rsidR="0015721C" w:rsidRPr="0015721C" w:rsidRDefault="0015721C" w:rsidP="00B770B4">
      <w:pPr>
        <w:pStyle w:val="NormalWeb"/>
        <w:shd w:val="clear" w:color="auto" w:fill="FFFFFF"/>
        <w:spacing w:before="0" w:beforeAutospacing="0" w:after="480" w:afterAutospacing="0" w:line="480" w:lineRule="atLeast"/>
        <w:rPr>
          <w:rFonts w:ascii="InterUI" w:hAnsi="InterUI"/>
          <w:b/>
          <w:bCs/>
          <w:i/>
          <w:iCs/>
          <w:color w:val="666666"/>
          <w:spacing w:val="-12"/>
          <w:sz w:val="30"/>
          <w:szCs w:val="30"/>
          <w:u w:val="single"/>
        </w:rPr>
      </w:pPr>
    </w:p>
    <w:p w14:paraId="0ADB0BC3" w14:textId="77777777" w:rsidR="0036351A" w:rsidRPr="004073EA" w:rsidRDefault="0036351A" w:rsidP="004073EA">
      <w:pPr>
        <w:shd w:val="clear" w:color="auto" w:fill="FFFFFF"/>
        <w:spacing w:after="480" w:line="480" w:lineRule="atLeast"/>
        <w:rPr>
          <w:rFonts w:ascii="InterUI" w:eastAsia="Times New Roman" w:hAnsi="InterUI" w:cs="Times New Roman"/>
          <w:b/>
          <w:bCs/>
          <w:i/>
          <w:iCs/>
          <w:color w:val="666666"/>
          <w:spacing w:val="-12"/>
          <w:sz w:val="30"/>
          <w:szCs w:val="30"/>
          <w:u w:val="single"/>
          <w:lang w:eastAsia="pt-BR"/>
        </w:rPr>
      </w:pPr>
    </w:p>
    <w:p w14:paraId="53C24296" w14:textId="77777777" w:rsidR="00CD0348" w:rsidRPr="00A46112" w:rsidRDefault="00CD0348">
      <w:pPr>
        <w:rPr>
          <w:b/>
          <w:bCs/>
          <w:i/>
          <w:iCs/>
          <w:u w:val="single"/>
        </w:rPr>
      </w:pPr>
    </w:p>
    <w:sectPr w:rsidR="00CD0348" w:rsidRPr="00A46112" w:rsidSect="002D0E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provaSansBlack">
    <w:altName w:val="Cambria"/>
    <w:panose1 w:val="00000000000000000000"/>
    <w:charset w:val="00"/>
    <w:family w:val="roman"/>
    <w:notTrueType/>
    <w:pitch w:val="default"/>
  </w:font>
  <w:font w:name="InterUI">
    <w:altName w:val="Cambria"/>
    <w:panose1 w:val="00000000000000000000"/>
    <w:charset w:val="00"/>
    <w:family w:val="roman"/>
    <w:notTrueType/>
    <w:pitch w:val="default"/>
  </w:font>
  <w:font w:name="Aprova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82F"/>
    <w:rsid w:val="0006382F"/>
    <w:rsid w:val="0015721C"/>
    <w:rsid w:val="002018FB"/>
    <w:rsid w:val="002D0EE8"/>
    <w:rsid w:val="0036351A"/>
    <w:rsid w:val="004073EA"/>
    <w:rsid w:val="004B742C"/>
    <w:rsid w:val="005201B6"/>
    <w:rsid w:val="00600D3E"/>
    <w:rsid w:val="00962707"/>
    <w:rsid w:val="00A46112"/>
    <w:rsid w:val="00B770B4"/>
    <w:rsid w:val="00B96157"/>
    <w:rsid w:val="00C341E6"/>
    <w:rsid w:val="00C5397E"/>
    <w:rsid w:val="00CD0348"/>
    <w:rsid w:val="00CD7845"/>
    <w:rsid w:val="00D679A0"/>
    <w:rsid w:val="00D96CDB"/>
    <w:rsid w:val="00DD052F"/>
    <w:rsid w:val="00F36F24"/>
    <w:rsid w:val="00F829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AB4A3"/>
  <w15:chartTrackingRefBased/>
  <w15:docId w15:val="{6B3198CF-9E1B-4618-93FD-2DCE1784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9A0"/>
    <w:rPr>
      <w:rFonts w:ascii="Roboto" w:hAnsi="Roboto"/>
      <w:sz w:val="24"/>
    </w:rPr>
  </w:style>
  <w:style w:type="paragraph" w:styleId="Ttulo1">
    <w:name w:val="heading 1"/>
    <w:basedOn w:val="Normal"/>
    <w:next w:val="Normal"/>
    <w:link w:val="Ttulo1Char"/>
    <w:uiPriority w:val="9"/>
    <w:qFormat/>
    <w:rsid w:val="00D679A0"/>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link w:val="Ttulo2Char"/>
    <w:uiPriority w:val="9"/>
    <w:qFormat/>
    <w:rsid w:val="00600D3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79A0"/>
    <w:rPr>
      <w:rFonts w:ascii="Roboto" w:eastAsiaTheme="majorEastAsia" w:hAnsi="Roboto" w:cstheme="majorBidi"/>
      <w:color w:val="2F5496" w:themeColor="accent1" w:themeShade="BF"/>
      <w:sz w:val="32"/>
      <w:szCs w:val="32"/>
    </w:rPr>
  </w:style>
  <w:style w:type="character" w:customStyle="1" w:styleId="Ttulo2Char">
    <w:name w:val="Título 2 Char"/>
    <w:basedOn w:val="Fontepargpadro"/>
    <w:link w:val="Ttulo2"/>
    <w:uiPriority w:val="9"/>
    <w:rsid w:val="00600D3E"/>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00D3E"/>
    <w:pPr>
      <w:spacing w:before="100" w:beforeAutospacing="1" w:after="100" w:afterAutospacing="1" w:line="240" w:lineRule="auto"/>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86389">
      <w:bodyDiv w:val="1"/>
      <w:marLeft w:val="0"/>
      <w:marRight w:val="0"/>
      <w:marTop w:val="0"/>
      <w:marBottom w:val="0"/>
      <w:divBdr>
        <w:top w:val="none" w:sz="0" w:space="0" w:color="auto"/>
        <w:left w:val="none" w:sz="0" w:space="0" w:color="auto"/>
        <w:bottom w:val="none" w:sz="0" w:space="0" w:color="auto"/>
        <w:right w:val="none" w:sz="0" w:space="0" w:color="auto"/>
      </w:divBdr>
      <w:divsChild>
        <w:div w:id="1943679597">
          <w:marLeft w:val="0"/>
          <w:marRight w:val="0"/>
          <w:marTop w:val="0"/>
          <w:marBottom w:val="0"/>
          <w:divBdr>
            <w:top w:val="none" w:sz="0" w:space="0" w:color="auto"/>
            <w:left w:val="none" w:sz="0" w:space="0" w:color="auto"/>
            <w:bottom w:val="none" w:sz="0" w:space="0" w:color="auto"/>
            <w:right w:val="none" w:sz="0" w:space="0" w:color="auto"/>
          </w:divBdr>
        </w:div>
      </w:divsChild>
    </w:div>
    <w:div w:id="318314114">
      <w:bodyDiv w:val="1"/>
      <w:marLeft w:val="0"/>
      <w:marRight w:val="0"/>
      <w:marTop w:val="0"/>
      <w:marBottom w:val="0"/>
      <w:divBdr>
        <w:top w:val="none" w:sz="0" w:space="0" w:color="auto"/>
        <w:left w:val="none" w:sz="0" w:space="0" w:color="auto"/>
        <w:bottom w:val="none" w:sz="0" w:space="0" w:color="auto"/>
        <w:right w:val="none" w:sz="0" w:space="0" w:color="auto"/>
      </w:divBdr>
      <w:divsChild>
        <w:div w:id="333188344">
          <w:marLeft w:val="0"/>
          <w:marRight w:val="0"/>
          <w:marTop w:val="0"/>
          <w:marBottom w:val="0"/>
          <w:divBdr>
            <w:top w:val="none" w:sz="0" w:space="0" w:color="auto"/>
            <w:left w:val="none" w:sz="0" w:space="0" w:color="auto"/>
            <w:bottom w:val="none" w:sz="0" w:space="0" w:color="auto"/>
            <w:right w:val="none" w:sz="0" w:space="0" w:color="auto"/>
          </w:divBdr>
        </w:div>
      </w:divsChild>
    </w:div>
    <w:div w:id="464199316">
      <w:bodyDiv w:val="1"/>
      <w:marLeft w:val="0"/>
      <w:marRight w:val="0"/>
      <w:marTop w:val="0"/>
      <w:marBottom w:val="0"/>
      <w:divBdr>
        <w:top w:val="none" w:sz="0" w:space="0" w:color="auto"/>
        <w:left w:val="none" w:sz="0" w:space="0" w:color="auto"/>
        <w:bottom w:val="none" w:sz="0" w:space="0" w:color="auto"/>
        <w:right w:val="none" w:sz="0" w:space="0" w:color="auto"/>
      </w:divBdr>
      <w:divsChild>
        <w:div w:id="920987234">
          <w:marLeft w:val="0"/>
          <w:marRight w:val="0"/>
          <w:marTop w:val="0"/>
          <w:marBottom w:val="0"/>
          <w:divBdr>
            <w:top w:val="none" w:sz="0" w:space="0" w:color="auto"/>
            <w:left w:val="none" w:sz="0" w:space="0" w:color="auto"/>
            <w:bottom w:val="none" w:sz="0" w:space="0" w:color="auto"/>
            <w:right w:val="none" w:sz="0" w:space="0" w:color="auto"/>
          </w:divBdr>
        </w:div>
      </w:divsChild>
    </w:div>
    <w:div w:id="617878941">
      <w:bodyDiv w:val="1"/>
      <w:marLeft w:val="0"/>
      <w:marRight w:val="0"/>
      <w:marTop w:val="0"/>
      <w:marBottom w:val="0"/>
      <w:divBdr>
        <w:top w:val="none" w:sz="0" w:space="0" w:color="auto"/>
        <w:left w:val="none" w:sz="0" w:space="0" w:color="auto"/>
        <w:bottom w:val="none" w:sz="0" w:space="0" w:color="auto"/>
        <w:right w:val="none" w:sz="0" w:space="0" w:color="auto"/>
      </w:divBdr>
      <w:divsChild>
        <w:div w:id="1769424385">
          <w:marLeft w:val="0"/>
          <w:marRight w:val="0"/>
          <w:marTop w:val="0"/>
          <w:marBottom w:val="0"/>
          <w:divBdr>
            <w:top w:val="none" w:sz="0" w:space="0" w:color="auto"/>
            <w:left w:val="none" w:sz="0" w:space="0" w:color="auto"/>
            <w:bottom w:val="none" w:sz="0" w:space="0" w:color="auto"/>
            <w:right w:val="none" w:sz="0" w:space="0" w:color="auto"/>
          </w:divBdr>
        </w:div>
      </w:divsChild>
    </w:div>
    <w:div w:id="774054498">
      <w:bodyDiv w:val="1"/>
      <w:marLeft w:val="0"/>
      <w:marRight w:val="0"/>
      <w:marTop w:val="0"/>
      <w:marBottom w:val="0"/>
      <w:divBdr>
        <w:top w:val="none" w:sz="0" w:space="0" w:color="auto"/>
        <w:left w:val="none" w:sz="0" w:space="0" w:color="auto"/>
        <w:bottom w:val="none" w:sz="0" w:space="0" w:color="auto"/>
        <w:right w:val="none" w:sz="0" w:space="0" w:color="auto"/>
      </w:divBdr>
      <w:divsChild>
        <w:div w:id="24603360">
          <w:marLeft w:val="0"/>
          <w:marRight w:val="0"/>
          <w:marTop w:val="0"/>
          <w:marBottom w:val="0"/>
          <w:divBdr>
            <w:top w:val="none" w:sz="0" w:space="0" w:color="auto"/>
            <w:left w:val="none" w:sz="0" w:space="0" w:color="auto"/>
            <w:bottom w:val="none" w:sz="0" w:space="0" w:color="auto"/>
            <w:right w:val="none" w:sz="0" w:space="0" w:color="auto"/>
          </w:divBdr>
        </w:div>
      </w:divsChild>
    </w:div>
    <w:div w:id="1128428870">
      <w:bodyDiv w:val="1"/>
      <w:marLeft w:val="0"/>
      <w:marRight w:val="0"/>
      <w:marTop w:val="0"/>
      <w:marBottom w:val="0"/>
      <w:divBdr>
        <w:top w:val="none" w:sz="0" w:space="0" w:color="auto"/>
        <w:left w:val="none" w:sz="0" w:space="0" w:color="auto"/>
        <w:bottom w:val="none" w:sz="0" w:space="0" w:color="auto"/>
        <w:right w:val="none" w:sz="0" w:space="0" w:color="auto"/>
      </w:divBdr>
      <w:divsChild>
        <w:div w:id="508059773">
          <w:marLeft w:val="0"/>
          <w:marRight w:val="0"/>
          <w:marTop w:val="0"/>
          <w:marBottom w:val="0"/>
          <w:divBdr>
            <w:top w:val="none" w:sz="0" w:space="0" w:color="auto"/>
            <w:left w:val="none" w:sz="0" w:space="0" w:color="auto"/>
            <w:bottom w:val="none" w:sz="0" w:space="0" w:color="auto"/>
            <w:right w:val="none" w:sz="0" w:space="0" w:color="auto"/>
          </w:divBdr>
        </w:div>
      </w:divsChild>
    </w:div>
    <w:div w:id="1248465135">
      <w:bodyDiv w:val="1"/>
      <w:marLeft w:val="0"/>
      <w:marRight w:val="0"/>
      <w:marTop w:val="0"/>
      <w:marBottom w:val="0"/>
      <w:divBdr>
        <w:top w:val="none" w:sz="0" w:space="0" w:color="auto"/>
        <w:left w:val="none" w:sz="0" w:space="0" w:color="auto"/>
        <w:bottom w:val="none" w:sz="0" w:space="0" w:color="auto"/>
        <w:right w:val="none" w:sz="0" w:space="0" w:color="auto"/>
      </w:divBdr>
      <w:divsChild>
        <w:div w:id="919488512">
          <w:marLeft w:val="0"/>
          <w:marRight w:val="0"/>
          <w:marTop w:val="0"/>
          <w:marBottom w:val="0"/>
          <w:divBdr>
            <w:top w:val="none" w:sz="0" w:space="0" w:color="auto"/>
            <w:left w:val="none" w:sz="0" w:space="0" w:color="auto"/>
            <w:bottom w:val="none" w:sz="0" w:space="0" w:color="auto"/>
            <w:right w:val="none" w:sz="0" w:space="0" w:color="auto"/>
          </w:divBdr>
        </w:div>
      </w:divsChild>
    </w:div>
    <w:div w:id="1507787277">
      <w:bodyDiv w:val="1"/>
      <w:marLeft w:val="0"/>
      <w:marRight w:val="0"/>
      <w:marTop w:val="0"/>
      <w:marBottom w:val="0"/>
      <w:divBdr>
        <w:top w:val="none" w:sz="0" w:space="0" w:color="auto"/>
        <w:left w:val="none" w:sz="0" w:space="0" w:color="auto"/>
        <w:bottom w:val="none" w:sz="0" w:space="0" w:color="auto"/>
        <w:right w:val="none" w:sz="0" w:space="0" w:color="auto"/>
      </w:divBdr>
      <w:divsChild>
        <w:div w:id="340396966">
          <w:marLeft w:val="0"/>
          <w:marRight w:val="0"/>
          <w:marTop w:val="0"/>
          <w:marBottom w:val="0"/>
          <w:divBdr>
            <w:top w:val="none" w:sz="0" w:space="0" w:color="auto"/>
            <w:left w:val="none" w:sz="0" w:space="0" w:color="auto"/>
            <w:bottom w:val="none" w:sz="0" w:space="0" w:color="auto"/>
            <w:right w:val="none" w:sz="0" w:space="0" w:color="auto"/>
          </w:divBdr>
        </w:div>
      </w:divsChild>
    </w:div>
    <w:div w:id="1603948854">
      <w:bodyDiv w:val="1"/>
      <w:marLeft w:val="0"/>
      <w:marRight w:val="0"/>
      <w:marTop w:val="0"/>
      <w:marBottom w:val="0"/>
      <w:divBdr>
        <w:top w:val="none" w:sz="0" w:space="0" w:color="auto"/>
        <w:left w:val="none" w:sz="0" w:space="0" w:color="auto"/>
        <w:bottom w:val="none" w:sz="0" w:space="0" w:color="auto"/>
        <w:right w:val="none" w:sz="0" w:space="0" w:color="auto"/>
      </w:divBdr>
      <w:divsChild>
        <w:div w:id="1019695923">
          <w:marLeft w:val="0"/>
          <w:marRight w:val="0"/>
          <w:marTop w:val="0"/>
          <w:marBottom w:val="0"/>
          <w:divBdr>
            <w:top w:val="none" w:sz="0" w:space="0" w:color="auto"/>
            <w:left w:val="none" w:sz="0" w:space="0" w:color="auto"/>
            <w:bottom w:val="none" w:sz="0" w:space="0" w:color="auto"/>
            <w:right w:val="none" w:sz="0" w:space="0" w:color="auto"/>
          </w:divBdr>
        </w:div>
      </w:divsChild>
    </w:div>
    <w:div w:id="1610351401">
      <w:bodyDiv w:val="1"/>
      <w:marLeft w:val="0"/>
      <w:marRight w:val="0"/>
      <w:marTop w:val="0"/>
      <w:marBottom w:val="0"/>
      <w:divBdr>
        <w:top w:val="none" w:sz="0" w:space="0" w:color="auto"/>
        <w:left w:val="none" w:sz="0" w:space="0" w:color="auto"/>
        <w:bottom w:val="none" w:sz="0" w:space="0" w:color="auto"/>
        <w:right w:val="none" w:sz="0" w:space="0" w:color="auto"/>
      </w:divBdr>
      <w:divsChild>
        <w:div w:id="403528072">
          <w:marLeft w:val="0"/>
          <w:marRight w:val="0"/>
          <w:marTop w:val="0"/>
          <w:marBottom w:val="0"/>
          <w:divBdr>
            <w:top w:val="none" w:sz="0" w:space="0" w:color="auto"/>
            <w:left w:val="none" w:sz="0" w:space="0" w:color="auto"/>
            <w:bottom w:val="none" w:sz="0" w:space="0" w:color="auto"/>
            <w:right w:val="none" w:sz="0" w:space="0" w:color="auto"/>
          </w:divBdr>
        </w:div>
      </w:divsChild>
    </w:div>
    <w:div w:id="1664506638">
      <w:bodyDiv w:val="1"/>
      <w:marLeft w:val="0"/>
      <w:marRight w:val="0"/>
      <w:marTop w:val="0"/>
      <w:marBottom w:val="0"/>
      <w:divBdr>
        <w:top w:val="none" w:sz="0" w:space="0" w:color="auto"/>
        <w:left w:val="none" w:sz="0" w:space="0" w:color="auto"/>
        <w:bottom w:val="none" w:sz="0" w:space="0" w:color="auto"/>
        <w:right w:val="none" w:sz="0" w:space="0" w:color="auto"/>
      </w:divBdr>
      <w:divsChild>
        <w:div w:id="551159404">
          <w:marLeft w:val="0"/>
          <w:marRight w:val="0"/>
          <w:marTop w:val="0"/>
          <w:marBottom w:val="0"/>
          <w:divBdr>
            <w:top w:val="none" w:sz="0" w:space="0" w:color="auto"/>
            <w:left w:val="none" w:sz="0" w:space="0" w:color="auto"/>
            <w:bottom w:val="none" w:sz="0" w:space="0" w:color="auto"/>
            <w:right w:val="none" w:sz="0" w:space="0" w:color="auto"/>
          </w:divBdr>
        </w:div>
      </w:divsChild>
    </w:div>
    <w:div w:id="1885866751">
      <w:bodyDiv w:val="1"/>
      <w:marLeft w:val="0"/>
      <w:marRight w:val="0"/>
      <w:marTop w:val="0"/>
      <w:marBottom w:val="0"/>
      <w:divBdr>
        <w:top w:val="none" w:sz="0" w:space="0" w:color="auto"/>
        <w:left w:val="none" w:sz="0" w:space="0" w:color="auto"/>
        <w:bottom w:val="none" w:sz="0" w:space="0" w:color="auto"/>
        <w:right w:val="none" w:sz="0" w:space="0" w:color="auto"/>
      </w:divBdr>
      <w:divsChild>
        <w:div w:id="1633707712">
          <w:marLeft w:val="0"/>
          <w:marRight w:val="0"/>
          <w:marTop w:val="0"/>
          <w:marBottom w:val="0"/>
          <w:divBdr>
            <w:top w:val="none" w:sz="0" w:space="0" w:color="auto"/>
            <w:left w:val="none" w:sz="0" w:space="0" w:color="auto"/>
            <w:bottom w:val="none" w:sz="0" w:space="0" w:color="auto"/>
            <w:right w:val="none" w:sz="0" w:space="0" w:color="auto"/>
          </w:divBdr>
        </w:div>
      </w:divsChild>
    </w:div>
    <w:div w:id="2115243430">
      <w:bodyDiv w:val="1"/>
      <w:marLeft w:val="0"/>
      <w:marRight w:val="0"/>
      <w:marTop w:val="0"/>
      <w:marBottom w:val="0"/>
      <w:divBdr>
        <w:top w:val="none" w:sz="0" w:space="0" w:color="auto"/>
        <w:left w:val="none" w:sz="0" w:space="0" w:color="auto"/>
        <w:bottom w:val="none" w:sz="0" w:space="0" w:color="auto"/>
        <w:right w:val="none" w:sz="0" w:space="0" w:color="auto"/>
      </w:divBdr>
      <w:divsChild>
        <w:div w:id="1475635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5</Pages>
  <Words>644</Words>
  <Characters>3480</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Barbosa</dc:creator>
  <cp:keywords/>
  <dc:description/>
  <cp:lastModifiedBy>Diogo Barbosa</cp:lastModifiedBy>
  <cp:revision>20</cp:revision>
  <dcterms:created xsi:type="dcterms:W3CDTF">2021-11-17T16:44:00Z</dcterms:created>
  <dcterms:modified xsi:type="dcterms:W3CDTF">2021-11-17T23:16:00Z</dcterms:modified>
</cp:coreProperties>
</file>